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2CD07" w14:textId="7898276F" w:rsidR="00CB1E36" w:rsidRPr="00282070" w:rsidRDefault="00CB1E36" w:rsidP="00282070">
      <w:pPr>
        <w:pStyle w:val="aff5"/>
        <w:jc w:val="right"/>
        <w:rPr>
          <w:b/>
        </w:rPr>
      </w:pPr>
      <w:r w:rsidRPr="00282070">
        <w:rPr>
          <w:b/>
        </w:rPr>
        <w:t>ПРИЛОЖЕНИЕ 1</w:t>
      </w:r>
    </w:p>
    <w:p w14:paraId="2390BEBB" w14:textId="1CC18725" w:rsidR="005A74C2" w:rsidRPr="00CF0E94" w:rsidRDefault="00CB1E36" w:rsidP="00282070">
      <w:pPr>
        <w:pStyle w:val="aff5"/>
        <w:jc w:val="right"/>
        <w:rPr>
          <w:sz w:val="24"/>
          <w:szCs w:val="24"/>
        </w:rPr>
      </w:pPr>
      <w:r w:rsidRPr="00CF0E94">
        <w:rPr>
          <w:sz w:val="24"/>
          <w:szCs w:val="24"/>
        </w:rPr>
        <w:t xml:space="preserve">к </w:t>
      </w:r>
      <w:r w:rsidR="00CB51B5" w:rsidRPr="00CF0E94">
        <w:rPr>
          <w:sz w:val="24"/>
          <w:szCs w:val="24"/>
        </w:rPr>
        <w:t>у</w:t>
      </w:r>
      <w:r w:rsidRPr="00CF0E94">
        <w:rPr>
          <w:sz w:val="24"/>
          <w:szCs w:val="24"/>
        </w:rPr>
        <w:t>четной политике</w:t>
      </w:r>
    </w:p>
    <w:p w14:paraId="476A4BB7" w14:textId="7FD663E0" w:rsidR="00690100" w:rsidRPr="00CF0E94" w:rsidRDefault="00690100" w:rsidP="00282070">
      <w:pPr>
        <w:pStyle w:val="aff5"/>
        <w:jc w:val="right"/>
        <w:rPr>
          <w:b/>
          <w:sz w:val="24"/>
          <w:szCs w:val="24"/>
        </w:rPr>
      </w:pPr>
      <w:r w:rsidRPr="00CF0E94">
        <w:rPr>
          <w:b/>
          <w:sz w:val="24"/>
          <w:szCs w:val="24"/>
        </w:rPr>
        <w:t>ГБУ «</w:t>
      </w:r>
      <w:r w:rsidR="004A572A">
        <w:rPr>
          <w:b/>
          <w:sz w:val="24"/>
        </w:rPr>
        <w:t>Жилищник Пресненского района</w:t>
      </w:r>
      <w:bookmarkStart w:id="0" w:name="_GoBack"/>
      <w:bookmarkEnd w:id="0"/>
      <w:r w:rsidRPr="00CF0E94">
        <w:rPr>
          <w:b/>
          <w:sz w:val="24"/>
          <w:szCs w:val="24"/>
        </w:rPr>
        <w:t>»</w:t>
      </w:r>
    </w:p>
    <w:p w14:paraId="0E7EBA63" w14:textId="310A9763" w:rsidR="005E3EA7" w:rsidRPr="00282070" w:rsidRDefault="0089564F" w:rsidP="00282070">
      <w:pPr>
        <w:pStyle w:val="aff5"/>
        <w:jc w:val="right"/>
      </w:pPr>
      <w:r w:rsidRPr="00CF0E94">
        <w:rPr>
          <w:sz w:val="24"/>
          <w:szCs w:val="24"/>
        </w:rPr>
        <w:t>для целей бухгалтерского учета</w:t>
      </w:r>
    </w:p>
    <w:p w14:paraId="012383C3" w14:textId="77777777" w:rsidR="00970388" w:rsidRPr="00282070" w:rsidRDefault="00970388" w:rsidP="00282070">
      <w:pPr>
        <w:pStyle w:val="aff5"/>
        <w:jc w:val="right"/>
        <w:rPr>
          <w:b/>
          <w:sz w:val="20"/>
        </w:rPr>
      </w:pPr>
    </w:p>
    <w:p w14:paraId="4A827262" w14:textId="2E31475A" w:rsidR="002939BB" w:rsidRPr="00282070" w:rsidRDefault="00CB51B5" w:rsidP="00282070">
      <w:pPr>
        <w:widowControl w:val="0"/>
        <w:spacing w:before="120" w:after="120"/>
        <w:ind w:firstLine="0"/>
        <w:jc w:val="center"/>
        <w:rPr>
          <w:sz w:val="24"/>
          <w:szCs w:val="24"/>
        </w:rPr>
      </w:pPr>
      <w:r w:rsidRPr="00282070">
        <w:rPr>
          <w:b/>
          <w:sz w:val="24"/>
          <w:szCs w:val="24"/>
        </w:rPr>
        <w:t>Рабоч</w:t>
      </w:r>
      <w:r w:rsidR="00510E86" w:rsidRPr="00282070">
        <w:rPr>
          <w:b/>
          <w:sz w:val="24"/>
          <w:szCs w:val="24"/>
        </w:rPr>
        <w:t>ий</w:t>
      </w:r>
      <w:r w:rsidRPr="00282070">
        <w:rPr>
          <w:b/>
          <w:sz w:val="24"/>
          <w:szCs w:val="24"/>
        </w:rPr>
        <w:t xml:space="preserve"> план счетов бухгалтерского учета</w:t>
      </w:r>
      <w:r w:rsidR="005E3EA7" w:rsidRPr="00282070">
        <w:rPr>
          <w:rStyle w:val="ae"/>
          <w:b/>
          <w:sz w:val="24"/>
          <w:szCs w:val="24"/>
        </w:rPr>
        <w:footnoteReference w:id="1"/>
      </w:r>
      <w:r w:rsidRPr="00282070">
        <w:rPr>
          <w:b/>
          <w:sz w:val="24"/>
          <w:szCs w:val="24"/>
        </w:rPr>
        <w:t xml:space="preserve"> </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9"/>
        <w:gridCol w:w="1910"/>
        <w:gridCol w:w="651"/>
        <w:gridCol w:w="1124"/>
        <w:gridCol w:w="759"/>
        <w:gridCol w:w="1572"/>
        <w:gridCol w:w="1760"/>
        <w:gridCol w:w="1486"/>
        <w:gridCol w:w="3025"/>
      </w:tblGrid>
      <w:tr w:rsidR="00546E37" w:rsidRPr="00546E37" w14:paraId="306E42B5" w14:textId="5EA4B99F" w:rsidTr="00D50DAA">
        <w:trPr>
          <w:trHeight w:val="20"/>
          <w:tblHeader/>
        </w:trPr>
        <w:tc>
          <w:tcPr>
            <w:tcW w:w="999" w:type="pct"/>
            <w:vMerge w:val="restart"/>
            <w:shd w:val="clear" w:color="auto" w:fill="F2F2F2"/>
            <w:vAlign w:val="center"/>
          </w:tcPr>
          <w:p w14:paraId="096AE955" w14:textId="77777777" w:rsidR="007C6CE7" w:rsidRPr="00546E37" w:rsidRDefault="007C6CE7" w:rsidP="00282070">
            <w:pPr>
              <w:widowControl w:val="0"/>
              <w:ind w:firstLine="0"/>
              <w:jc w:val="center"/>
              <w:rPr>
                <w:b/>
                <w:sz w:val="20"/>
              </w:rPr>
            </w:pPr>
            <w:r w:rsidRPr="00546E37">
              <w:rPr>
                <w:b/>
                <w:sz w:val="20"/>
              </w:rPr>
              <w:t>Наименование счета</w:t>
            </w:r>
          </w:p>
        </w:tc>
        <w:tc>
          <w:tcPr>
            <w:tcW w:w="1447" w:type="pct"/>
            <w:gridSpan w:val="4"/>
            <w:shd w:val="clear" w:color="auto" w:fill="F2F2F2"/>
            <w:vAlign w:val="center"/>
          </w:tcPr>
          <w:p w14:paraId="658604A5" w14:textId="77777777" w:rsidR="007C6CE7" w:rsidRPr="00546E37" w:rsidRDefault="007C6CE7" w:rsidP="00282070">
            <w:pPr>
              <w:widowControl w:val="0"/>
              <w:ind w:firstLine="34"/>
              <w:jc w:val="center"/>
              <w:rPr>
                <w:b/>
                <w:sz w:val="20"/>
              </w:rPr>
            </w:pPr>
            <w:r w:rsidRPr="00546E37">
              <w:rPr>
                <w:b/>
                <w:sz w:val="20"/>
              </w:rPr>
              <w:t>Номер счета бухгалтерского учета</w:t>
            </w:r>
          </w:p>
        </w:tc>
        <w:tc>
          <w:tcPr>
            <w:tcW w:w="1569" w:type="pct"/>
            <w:gridSpan w:val="3"/>
            <w:shd w:val="clear" w:color="auto" w:fill="F2F2F2"/>
            <w:vAlign w:val="center"/>
          </w:tcPr>
          <w:p w14:paraId="616D1292" w14:textId="77777777" w:rsidR="007C6CE7" w:rsidRPr="00546E37" w:rsidRDefault="007C6CE7" w:rsidP="00282070">
            <w:pPr>
              <w:widowControl w:val="0"/>
              <w:ind w:firstLine="34"/>
              <w:jc w:val="center"/>
              <w:rPr>
                <w:b/>
                <w:sz w:val="20"/>
              </w:rPr>
            </w:pPr>
            <w:r w:rsidRPr="00546E37">
              <w:rPr>
                <w:b/>
                <w:sz w:val="20"/>
              </w:rPr>
              <w:t>Объекты аналитики</w:t>
            </w:r>
          </w:p>
        </w:tc>
        <w:tc>
          <w:tcPr>
            <w:tcW w:w="985" w:type="pct"/>
            <w:vMerge w:val="restart"/>
            <w:shd w:val="clear" w:color="auto" w:fill="F2F2F2"/>
            <w:vAlign w:val="center"/>
          </w:tcPr>
          <w:p w14:paraId="7071FD0C" w14:textId="0A9A2DF1" w:rsidR="007C6CE7" w:rsidRPr="00546E37" w:rsidRDefault="007C6CE7" w:rsidP="00282070">
            <w:pPr>
              <w:widowControl w:val="0"/>
              <w:ind w:firstLine="34"/>
              <w:jc w:val="center"/>
              <w:rPr>
                <w:b/>
                <w:sz w:val="20"/>
              </w:rPr>
            </w:pPr>
            <w:r w:rsidRPr="00546E37">
              <w:rPr>
                <w:b/>
                <w:sz w:val="20"/>
              </w:rPr>
              <w:t>Особенности</w:t>
            </w:r>
          </w:p>
        </w:tc>
      </w:tr>
      <w:tr w:rsidR="00546E37" w:rsidRPr="00546E37" w14:paraId="65F31ED8" w14:textId="6005B1F7" w:rsidTr="00D50DAA">
        <w:trPr>
          <w:trHeight w:val="20"/>
          <w:tblHeader/>
        </w:trPr>
        <w:tc>
          <w:tcPr>
            <w:tcW w:w="999" w:type="pct"/>
            <w:vMerge/>
            <w:shd w:val="clear" w:color="auto" w:fill="F2F2F2"/>
            <w:vAlign w:val="center"/>
          </w:tcPr>
          <w:p w14:paraId="1101E12A" w14:textId="77777777" w:rsidR="007C6CE7" w:rsidRPr="00546E37" w:rsidRDefault="007C6CE7" w:rsidP="00282070">
            <w:pPr>
              <w:widowControl w:val="0"/>
              <w:ind w:firstLine="0"/>
              <w:rPr>
                <w:b/>
                <w:sz w:val="20"/>
              </w:rPr>
            </w:pPr>
          </w:p>
        </w:tc>
        <w:tc>
          <w:tcPr>
            <w:tcW w:w="622" w:type="pct"/>
            <w:shd w:val="clear" w:color="auto" w:fill="F2F2F2"/>
            <w:vAlign w:val="center"/>
          </w:tcPr>
          <w:p w14:paraId="1027BFB5" w14:textId="06EE938F" w:rsidR="007C6CE7" w:rsidRPr="00546E37" w:rsidRDefault="007C6CE7" w:rsidP="00282070">
            <w:pPr>
              <w:widowControl w:val="0"/>
              <w:ind w:firstLine="0"/>
              <w:jc w:val="center"/>
              <w:rPr>
                <w:b/>
                <w:sz w:val="20"/>
              </w:rPr>
            </w:pPr>
            <w:r w:rsidRPr="00546E37">
              <w:rPr>
                <w:b/>
                <w:sz w:val="20"/>
              </w:rPr>
              <w:t>аналитический код по классификационному признаку поступлений и выбытий</w:t>
            </w:r>
            <w:r w:rsidRPr="00546E37">
              <w:rPr>
                <w:rStyle w:val="ae"/>
                <w:b/>
                <w:sz w:val="20"/>
              </w:rPr>
              <w:footnoteReference w:id="2"/>
            </w:r>
          </w:p>
        </w:tc>
        <w:tc>
          <w:tcPr>
            <w:tcW w:w="212" w:type="pct"/>
            <w:shd w:val="clear" w:color="auto" w:fill="F2F2F2"/>
            <w:vAlign w:val="center"/>
          </w:tcPr>
          <w:p w14:paraId="5FF2461D" w14:textId="77777777" w:rsidR="007C6CE7" w:rsidRPr="00546E37" w:rsidRDefault="007C6CE7" w:rsidP="00282070">
            <w:pPr>
              <w:widowControl w:val="0"/>
              <w:ind w:firstLine="0"/>
              <w:jc w:val="center"/>
              <w:rPr>
                <w:b/>
                <w:sz w:val="20"/>
              </w:rPr>
            </w:pPr>
            <w:r w:rsidRPr="00546E37">
              <w:rPr>
                <w:b/>
                <w:sz w:val="20"/>
              </w:rPr>
              <w:t>КВФО</w:t>
            </w:r>
            <w:r w:rsidRPr="00546E37">
              <w:rPr>
                <w:sz w:val="20"/>
                <w:vertAlign w:val="superscript"/>
              </w:rPr>
              <w:footnoteReference w:id="3"/>
            </w:r>
          </w:p>
        </w:tc>
        <w:tc>
          <w:tcPr>
            <w:tcW w:w="366" w:type="pct"/>
            <w:shd w:val="clear" w:color="auto" w:fill="F2F2F2"/>
            <w:vAlign w:val="center"/>
          </w:tcPr>
          <w:p w14:paraId="6C78ABB0" w14:textId="77777777" w:rsidR="007C6CE7" w:rsidRPr="00546E37" w:rsidRDefault="007C6CE7" w:rsidP="00282070">
            <w:pPr>
              <w:widowControl w:val="0"/>
              <w:ind w:firstLine="34"/>
              <w:jc w:val="center"/>
              <w:rPr>
                <w:b/>
                <w:sz w:val="20"/>
              </w:rPr>
            </w:pPr>
            <w:r w:rsidRPr="00546E37">
              <w:rPr>
                <w:b/>
                <w:sz w:val="20"/>
              </w:rPr>
              <w:t>Код синтетического и аналитического счета</w:t>
            </w:r>
          </w:p>
        </w:tc>
        <w:tc>
          <w:tcPr>
            <w:tcW w:w="247" w:type="pct"/>
            <w:shd w:val="clear" w:color="auto" w:fill="F2F2F2"/>
            <w:vAlign w:val="center"/>
          </w:tcPr>
          <w:p w14:paraId="6C5F6104" w14:textId="77777777" w:rsidR="007C6CE7" w:rsidRPr="00546E37" w:rsidRDefault="007C6CE7" w:rsidP="00282070">
            <w:pPr>
              <w:widowControl w:val="0"/>
              <w:ind w:firstLine="34"/>
              <w:jc w:val="center"/>
              <w:rPr>
                <w:b/>
                <w:sz w:val="20"/>
                <w:lang w:val="en-US"/>
              </w:rPr>
            </w:pPr>
            <w:r w:rsidRPr="00546E37">
              <w:rPr>
                <w:b/>
                <w:sz w:val="20"/>
              </w:rPr>
              <w:t>КОСГУ</w:t>
            </w:r>
            <w:r w:rsidRPr="00546E37">
              <w:rPr>
                <w:sz w:val="20"/>
                <w:vertAlign w:val="superscript"/>
              </w:rPr>
              <w:footnoteReference w:id="4"/>
            </w:r>
          </w:p>
        </w:tc>
        <w:tc>
          <w:tcPr>
            <w:tcW w:w="512" w:type="pct"/>
            <w:shd w:val="clear" w:color="auto" w:fill="F2F2F2"/>
            <w:vAlign w:val="center"/>
          </w:tcPr>
          <w:p w14:paraId="2219CDD1" w14:textId="77777777" w:rsidR="007C6CE7" w:rsidRPr="00546E37" w:rsidRDefault="007C6CE7" w:rsidP="00282070">
            <w:pPr>
              <w:widowControl w:val="0"/>
              <w:ind w:firstLine="34"/>
              <w:jc w:val="center"/>
              <w:rPr>
                <w:b/>
                <w:sz w:val="20"/>
              </w:rPr>
            </w:pPr>
            <w:r w:rsidRPr="00546E37">
              <w:rPr>
                <w:b/>
                <w:sz w:val="20"/>
              </w:rPr>
              <w:t>Субконто 1</w:t>
            </w:r>
          </w:p>
        </w:tc>
        <w:tc>
          <w:tcPr>
            <w:tcW w:w="573" w:type="pct"/>
            <w:shd w:val="clear" w:color="auto" w:fill="F2F2F2"/>
            <w:vAlign w:val="center"/>
          </w:tcPr>
          <w:p w14:paraId="52F98C0A" w14:textId="77777777" w:rsidR="007C6CE7" w:rsidRPr="00546E37" w:rsidRDefault="007C6CE7" w:rsidP="00282070">
            <w:pPr>
              <w:widowControl w:val="0"/>
              <w:ind w:firstLine="34"/>
              <w:jc w:val="center"/>
              <w:rPr>
                <w:b/>
                <w:sz w:val="20"/>
              </w:rPr>
            </w:pPr>
            <w:r w:rsidRPr="00546E37">
              <w:rPr>
                <w:b/>
                <w:sz w:val="20"/>
              </w:rPr>
              <w:t>Субконто 2</w:t>
            </w:r>
          </w:p>
        </w:tc>
        <w:tc>
          <w:tcPr>
            <w:tcW w:w="484" w:type="pct"/>
            <w:shd w:val="clear" w:color="auto" w:fill="F2F2F2"/>
            <w:vAlign w:val="center"/>
          </w:tcPr>
          <w:p w14:paraId="4A7E2F8D" w14:textId="77777777" w:rsidR="007C6CE7" w:rsidRPr="00546E37" w:rsidRDefault="007C6CE7" w:rsidP="00282070">
            <w:pPr>
              <w:widowControl w:val="0"/>
              <w:ind w:firstLine="34"/>
              <w:jc w:val="center"/>
              <w:rPr>
                <w:b/>
                <w:sz w:val="20"/>
              </w:rPr>
            </w:pPr>
            <w:r w:rsidRPr="00546E37">
              <w:rPr>
                <w:b/>
                <w:sz w:val="20"/>
              </w:rPr>
              <w:t>Субконто 3</w:t>
            </w:r>
          </w:p>
        </w:tc>
        <w:tc>
          <w:tcPr>
            <w:tcW w:w="985" w:type="pct"/>
            <w:vMerge/>
            <w:shd w:val="clear" w:color="auto" w:fill="F2F2F2"/>
          </w:tcPr>
          <w:p w14:paraId="55892D44" w14:textId="77777777" w:rsidR="007C6CE7" w:rsidRPr="00546E37" w:rsidRDefault="007C6CE7" w:rsidP="00282070">
            <w:pPr>
              <w:widowControl w:val="0"/>
              <w:ind w:firstLine="34"/>
              <w:rPr>
                <w:b/>
                <w:sz w:val="20"/>
              </w:rPr>
            </w:pPr>
          </w:p>
        </w:tc>
      </w:tr>
      <w:tr w:rsidR="00546E37" w:rsidRPr="00546E37" w14:paraId="5C8D8231" w14:textId="77777777" w:rsidTr="00D50DAA">
        <w:trPr>
          <w:trHeight w:val="20"/>
          <w:tblHeader/>
        </w:trPr>
        <w:tc>
          <w:tcPr>
            <w:tcW w:w="999" w:type="pct"/>
            <w:shd w:val="clear" w:color="auto" w:fill="auto"/>
          </w:tcPr>
          <w:p w14:paraId="7BEC43F4" w14:textId="1CEA860F" w:rsidR="007C6CE7" w:rsidRPr="00546E37" w:rsidRDefault="007C6CE7" w:rsidP="00282070">
            <w:pPr>
              <w:widowControl w:val="0"/>
              <w:ind w:firstLine="0"/>
              <w:jc w:val="center"/>
              <w:rPr>
                <w:sz w:val="20"/>
              </w:rPr>
            </w:pPr>
            <w:r w:rsidRPr="00546E37">
              <w:rPr>
                <w:sz w:val="20"/>
              </w:rPr>
              <w:t>1</w:t>
            </w:r>
          </w:p>
        </w:tc>
        <w:tc>
          <w:tcPr>
            <w:tcW w:w="622" w:type="pct"/>
            <w:shd w:val="clear" w:color="auto" w:fill="auto"/>
          </w:tcPr>
          <w:p w14:paraId="31F7D569" w14:textId="6C25B3E1" w:rsidR="007C6CE7" w:rsidRPr="00546E37" w:rsidRDefault="007C6CE7" w:rsidP="00282070">
            <w:pPr>
              <w:widowControl w:val="0"/>
              <w:ind w:firstLine="0"/>
              <w:jc w:val="center"/>
              <w:rPr>
                <w:sz w:val="20"/>
              </w:rPr>
            </w:pPr>
            <w:r w:rsidRPr="00546E37">
              <w:rPr>
                <w:sz w:val="20"/>
              </w:rPr>
              <w:t>2</w:t>
            </w:r>
          </w:p>
        </w:tc>
        <w:tc>
          <w:tcPr>
            <w:tcW w:w="212" w:type="pct"/>
            <w:shd w:val="clear" w:color="auto" w:fill="auto"/>
          </w:tcPr>
          <w:p w14:paraId="0BC2FB08" w14:textId="7D72B50C" w:rsidR="007C6CE7" w:rsidRPr="00546E37" w:rsidRDefault="007C6CE7" w:rsidP="00282070">
            <w:pPr>
              <w:widowControl w:val="0"/>
              <w:ind w:firstLine="0"/>
              <w:jc w:val="center"/>
              <w:rPr>
                <w:sz w:val="20"/>
              </w:rPr>
            </w:pPr>
            <w:r w:rsidRPr="00546E37">
              <w:rPr>
                <w:sz w:val="20"/>
              </w:rPr>
              <w:t>3</w:t>
            </w:r>
          </w:p>
        </w:tc>
        <w:tc>
          <w:tcPr>
            <w:tcW w:w="366" w:type="pct"/>
            <w:shd w:val="clear" w:color="auto" w:fill="auto"/>
          </w:tcPr>
          <w:p w14:paraId="52252C3C" w14:textId="3498865F" w:rsidR="007C6CE7" w:rsidRPr="00546E37" w:rsidRDefault="007C6CE7" w:rsidP="00282070">
            <w:pPr>
              <w:widowControl w:val="0"/>
              <w:ind w:firstLine="0"/>
              <w:jc w:val="center"/>
              <w:rPr>
                <w:sz w:val="20"/>
              </w:rPr>
            </w:pPr>
            <w:r w:rsidRPr="00546E37">
              <w:rPr>
                <w:sz w:val="20"/>
              </w:rPr>
              <w:t>4</w:t>
            </w:r>
          </w:p>
        </w:tc>
        <w:tc>
          <w:tcPr>
            <w:tcW w:w="247" w:type="pct"/>
            <w:shd w:val="clear" w:color="auto" w:fill="auto"/>
          </w:tcPr>
          <w:p w14:paraId="75BDD978" w14:textId="5A67AB79" w:rsidR="007C6CE7" w:rsidRPr="00546E37" w:rsidRDefault="007C6CE7" w:rsidP="00282070">
            <w:pPr>
              <w:widowControl w:val="0"/>
              <w:ind w:firstLine="0"/>
              <w:jc w:val="center"/>
              <w:rPr>
                <w:sz w:val="20"/>
              </w:rPr>
            </w:pPr>
            <w:r w:rsidRPr="00546E37">
              <w:rPr>
                <w:sz w:val="20"/>
              </w:rPr>
              <w:t>5</w:t>
            </w:r>
          </w:p>
        </w:tc>
        <w:tc>
          <w:tcPr>
            <w:tcW w:w="512" w:type="pct"/>
            <w:shd w:val="clear" w:color="auto" w:fill="auto"/>
          </w:tcPr>
          <w:p w14:paraId="0F4CC45C" w14:textId="562A2D4D" w:rsidR="007C6CE7" w:rsidRPr="00546E37" w:rsidRDefault="007C6CE7" w:rsidP="00282070">
            <w:pPr>
              <w:widowControl w:val="0"/>
              <w:ind w:firstLine="0"/>
              <w:jc w:val="center"/>
              <w:rPr>
                <w:sz w:val="20"/>
              </w:rPr>
            </w:pPr>
            <w:r w:rsidRPr="00546E37">
              <w:rPr>
                <w:sz w:val="20"/>
              </w:rPr>
              <w:t>6</w:t>
            </w:r>
          </w:p>
        </w:tc>
        <w:tc>
          <w:tcPr>
            <w:tcW w:w="573" w:type="pct"/>
            <w:shd w:val="clear" w:color="auto" w:fill="auto"/>
          </w:tcPr>
          <w:p w14:paraId="0F15C954" w14:textId="2B18D5D7" w:rsidR="007C6CE7" w:rsidRPr="00546E37" w:rsidRDefault="007C6CE7" w:rsidP="00282070">
            <w:pPr>
              <w:widowControl w:val="0"/>
              <w:ind w:firstLine="0"/>
              <w:jc w:val="center"/>
              <w:rPr>
                <w:sz w:val="20"/>
              </w:rPr>
            </w:pPr>
            <w:r w:rsidRPr="00546E37">
              <w:rPr>
                <w:sz w:val="20"/>
              </w:rPr>
              <w:t>7</w:t>
            </w:r>
          </w:p>
        </w:tc>
        <w:tc>
          <w:tcPr>
            <w:tcW w:w="484" w:type="pct"/>
            <w:shd w:val="clear" w:color="auto" w:fill="auto"/>
          </w:tcPr>
          <w:p w14:paraId="51D94F11" w14:textId="72D05E09" w:rsidR="007C6CE7" w:rsidRPr="00546E37" w:rsidRDefault="007C6CE7" w:rsidP="00282070">
            <w:pPr>
              <w:widowControl w:val="0"/>
              <w:ind w:firstLine="0"/>
              <w:jc w:val="center"/>
              <w:rPr>
                <w:sz w:val="20"/>
              </w:rPr>
            </w:pPr>
            <w:r w:rsidRPr="00546E37">
              <w:rPr>
                <w:sz w:val="20"/>
              </w:rPr>
              <w:t>8</w:t>
            </w:r>
          </w:p>
        </w:tc>
        <w:tc>
          <w:tcPr>
            <w:tcW w:w="985" w:type="pct"/>
          </w:tcPr>
          <w:p w14:paraId="18BB17D2" w14:textId="3EB483AB" w:rsidR="007C6CE7" w:rsidRPr="00546E37" w:rsidRDefault="007C6CE7" w:rsidP="00282070">
            <w:pPr>
              <w:widowControl w:val="0"/>
              <w:ind w:firstLine="0"/>
              <w:jc w:val="center"/>
              <w:rPr>
                <w:sz w:val="20"/>
              </w:rPr>
            </w:pPr>
            <w:r w:rsidRPr="00546E37">
              <w:rPr>
                <w:sz w:val="20"/>
              </w:rPr>
              <w:t>9</w:t>
            </w:r>
          </w:p>
        </w:tc>
      </w:tr>
      <w:tr w:rsidR="00546E37" w:rsidRPr="00546E37" w14:paraId="1E990EF2" w14:textId="0A9A700F" w:rsidTr="00D50DAA">
        <w:trPr>
          <w:trHeight w:val="20"/>
        </w:trPr>
        <w:tc>
          <w:tcPr>
            <w:tcW w:w="4015" w:type="pct"/>
            <w:gridSpan w:val="8"/>
            <w:shd w:val="clear" w:color="auto" w:fill="auto"/>
          </w:tcPr>
          <w:p w14:paraId="3AF33084" w14:textId="7DDF9DF7" w:rsidR="007C6CE7" w:rsidRPr="00546E37" w:rsidRDefault="007C6CE7" w:rsidP="00282070">
            <w:pPr>
              <w:widowControl w:val="0"/>
              <w:spacing w:before="60" w:after="60"/>
              <w:ind w:firstLine="0"/>
              <w:rPr>
                <w:b/>
                <w:sz w:val="20"/>
              </w:rPr>
            </w:pPr>
            <w:r w:rsidRPr="00546E37">
              <w:rPr>
                <w:b/>
                <w:sz w:val="20"/>
              </w:rPr>
              <w:t xml:space="preserve">Счет 0.101.00.000 </w:t>
            </w:r>
            <w:r w:rsidR="003540F8" w:rsidRPr="00546E37">
              <w:rPr>
                <w:b/>
                <w:sz w:val="20"/>
              </w:rPr>
              <w:t>«</w:t>
            </w:r>
            <w:r w:rsidRPr="00546E37">
              <w:rPr>
                <w:b/>
                <w:sz w:val="20"/>
              </w:rPr>
              <w:t>Основные средства</w:t>
            </w:r>
            <w:r w:rsidR="003540F8" w:rsidRPr="00546E37">
              <w:rPr>
                <w:b/>
                <w:sz w:val="20"/>
              </w:rPr>
              <w:t>»</w:t>
            </w:r>
          </w:p>
        </w:tc>
        <w:tc>
          <w:tcPr>
            <w:tcW w:w="985" w:type="pct"/>
          </w:tcPr>
          <w:p w14:paraId="61C9A792" w14:textId="77777777" w:rsidR="007C6CE7" w:rsidRPr="00546E37" w:rsidRDefault="007C6CE7" w:rsidP="00282070">
            <w:pPr>
              <w:widowControl w:val="0"/>
              <w:spacing w:before="60" w:after="60"/>
              <w:ind w:firstLine="0"/>
              <w:rPr>
                <w:b/>
                <w:sz w:val="20"/>
              </w:rPr>
            </w:pPr>
          </w:p>
        </w:tc>
      </w:tr>
      <w:tr w:rsidR="00546E37" w:rsidRPr="00546E37" w14:paraId="78D9F2E2" w14:textId="102E67C1" w:rsidTr="00D50DAA">
        <w:trPr>
          <w:trHeight w:val="20"/>
        </w:trPr>
        <w:tc>
          <w:tcPr>
            <w:tcW w:w="999" w:type="pct"/>
            <w:shd w:val="clear" w:color="auto" w:fill="auto"/>
          </w:tcPr>
          <w:p w14:paraId="70DF2F54" w14:textId="007B4227" w:rsidR="007C6CE7" w:rsidRPr="00546E37" w:rsidRDefault="007C6CE7" w:rsidP="00282070">
            <w:pPr>
              <w:widowControl w:val="0"/>
              <w:ind w:firstLine="0"/>
              <w:rPr>
                <w:sz w:val="20"/>
              </w:rPr>
            </w:pPr>
            <w:r w:rsidRPr="00546E37">
              <w:rPr>
                <w:sz w:val="20"/>
              </w:rPr>
              <w:t>Основные средства</w:t>
            </w:r>
          </w:p>
        </w:tc>
        <w:tc>
          <w:tcPr>
            <w:tcW w:w="622" w:type="pct"/>
            <w:shd w:val="clear" w:color="auto" w:fill="auto"/>
          </w:tcPr>
          <w:p w14:paraId="3D27AC6A" w14:textId="4FF95D22" w:rsidR="007C6CE7" w:rsidRPr="00546E37" w:rsidRDefault="007C6CE7" w:rsidP="00282070">
            <w:pPr>
              <w:widowControl w:val="0"/>
              <w:ind w:firstLine="0"/>
              <w:jc w:val="center"/>
              <w:rPr>
                <w:sz w:val="20"/>
              </w:rPr>
            </w:pPr>
            <w:r w:rsidRPr="00546E37">
              <w:rPr>
                <w:sz w:val="20"/>
              </w:rPr>
              <w:t>0000 0000000000 000</w:t>
            </w:r>
          </w:p>
        </w:tc>
        <w:tc>
          <w:tcPr>
            <w:tcW w:w="212" w:type="pct"/>
            <w:shd w:val="clear" w:color="auto" w:fill="auto"/>
          </w:tcPr>
          <w:p w14:paraId="360E44F0" w14:textId="7F2204DE" w:rsidR="007C6CE7" w:rsidRPr="00546E37" w:rsidRDefault="007C6CE7" w:rsidP="00282070">
            <w:pPr>
              <w:widowControl w:val="0"/>
              <w:ind w:firstLine="0"/>
              <w:jc w:val="center"/>
              <w:rPr>
                <w:sz w:val="20"/>
              </w:rPr>
            </w:pPr>
            <w:r w:rsidRPr="00546E37">
              <w:rPr>
                <w:sz w:val="20"/>
              </w:rPr>
              <w:t>4,2</w:t>
            </w:r>
          </w:p>
        </w:tc>
        <w:tc>
          <w:tcPr>
            <w:tcW w:w="366" w:type="pct"/>
            <w:shd w:val="clear" w:color="auto" w:fill="auto"/>
          </w:tcPr>
          <w:p w14:paraId="5C776A47" w14:textId="26B01B34" w:rsidR="007C6CE7" w:rsidRPr="00546E37" w:rsidRDefault="007C6CE7" w:rsidP="00282070">
            <w:pPr>
              <w:widowControl w:val="0"/>
              <w:ind w:firstLine="0"/>
              <w:jc w:val="center"/>
              <w:rPr>
                <w:sz w:val="20"/>
              </w:rPr>
            </w:pPr>
            <w:r w:rsidRPr="00546E37">
              <w:rPr>
                <w:sz w:val="20"/>
              </w:rPr>
              <w:t>101.00</w:t>
            </w:r>
          </w:p>
        </w:tc>
        <w:tc>
          <w:tcPr>
            <w:tcW w:w="247" w:type="pct"/>
            <w:shd w:val="clear" w:color="auto" w:fill="auto"/>
          </w:tcPr>
          <w:p w14:paraId="6C34FD62" w14:textId="0AA4E513" w:rsidR="007C6CE7" w:rsidRPr="00546E37" w:rsidRDefault="007C6CE7" w:rsidP="00282070">
            <w:pPr>
              <w:widowControl w:val="0"/>
              <w:ind w:firstLine="0"/>
              <w:jc w:val="center"/>
              <w:rPr>
                <w:sz w:val="20"/>
              </w:rPr>
            </w:pPr>
            <w:r w:rsidRPr="00546E37">
              <w:rPr>
                <w:sz w:val="20"/>
              </w:rPr>
              <w:t>000</w:t>
            </w:r>
          </w:p>
        </w:tc>
        <w:tc>
          <w:tcPr>
            <w:tcW w:w="512" w:type="pct"/>
            <w:shd w:val="clear" w:color="auto" w:fill="auto"/>
          </w:tcPr>
          <w:p w14:paraId="47E97F67" w14:textId="71C8CC63" w:rsidR="007C6CE7" w:rsidRPr="00546E37" w:rsidRDefault="007C6CE7" w:rsidP="00282070">
            <w:pPr>
              <w:widowControl w:val="0"/>
              <w:ind w:firstLine="0"/>
              <w:rPr>
                <w:sz w:val="20"/>
              </w:rPr>
            </w:pPr>
          </w:p>
        </w:tc>
        <w:tc>
          <w:tcPr>
            <w:tcW w:w="573" w:type="pct"/>
            <w:shd w:val="clear" w:color="auto" w:fill="auto"/>
          </w:tcPr>
          <w:p w14:paraId="63C97459" w14:textId="41C305F8" w:rsidR="007C6CE7" w:rsidRPr="00546E37" w:rsidRDefault="007C6CE7" w:rsidP="00282070">
            <w:pPr>
              <w:widowControl w:val="0"/>
              <w:ind w:firstLine="0"/>
              <w:rPr>
                <w:sz w:val="20"/>
              </w:rPr>
            </w:pPr>
          </w:p>
        </w:tc>
        <w:tc>
          <w:tcPr>
            <w:tcW w:w="484" w:type="pct"/>
            <w:tcBorders>
              <w:bottom w:val="single" w:sz="4" w:space="0" w:color="auto"/>
            </w:tcBorders>
            <w:shd w:val="clear" w:color="auto" w:fill="auto"/>
          </w:tcPr>
          <w:p w14:paraId="428163AE" w14:textId="77777777" w:rsidR="007C6CE7" w:rsidRPr="00546E37" w:rsidRDefault="007C6CE7" w:rsidP="00282070">
            <w:pPr>
              <w:widowControl w:val="0"/>
              <w:ind w:firstLine="0"/>
              <w:rPr>
                <w:sz w:val="20"/>
              </w:rPr>
            </w:pPr>
          </w:p>
        </w:tc>
        <w:tc>
          <w:tcPr>
            <w:tcW w:w="985" w:type="pct"/>
            <w:tcBorders>
              <w:bottom w:val="single" w:sz="4" w:space="0" w:color="auto"/>
            </w:tcBorders>
          </w:tcPr>
          <w:p w14:paraId="5F4F172D" w14:textId="77777777" w:rsidR="007C6CE7" w:rsidRPr="00546E37" w:rsidRDefault="007C6CE7" w:rsidP="00282070">
            <w:pPr>
              <w:widowControl w:val="0"/>
              <w:ind w:firstLine="0"/>
              <w:rPr>
                <w:sz w:val="20"/>
              </w:rPr>
            </w:pPr>
          </w:p>
        </w:tc>
      </w:tr>
      <w:tr w:rsidR="00546E37" w:rsidRPr="00546E37" w14:paraId="07398D29" w14:textId="7838FECC" w:rsidTr="00D50DAA">
        <w:trPr>
          <w:trHeight w:val="20"/>
        </w:trPr>
        <w:tc>
          <w:tcPr>
            <w:tcW w:w="999" w:type="pct"/>
            <w:shd w:val="clear" w:color="auto" w:fill="auto"/>
          </w:tcPr>
          <w:p w14:paraId="5C47BEC9" w14:textId="6E093AFE" w:rsidR="007C6CE7" w:rsidRPr="00546E37" w:rsidRDefault="007C6CE7" w:rsidP="00282070">
            <w:pPr>
              <w:widowControl w:val="0"/>
              <w:ind w:firstLine="0"/>
              <w:rPr>
                <w:sz w:val="20"/>
              </w:rPr>
            </w:pPr>
            <w:r w:rsidRPr="00546E37">
              <w:rPr>
                <w:sz w:val="20"/>
              </w:rPr>
              <w:t>Основные средства – недвижимое имущество учреждения</w:t>
            </w:r>
          </w:p>
        </w:tc>
        <w:tc>
          <w:tcPr>
            <w:tcW w:w="622" w:type="pct"/>
            <w:shd w:val="clear" w:color="auto" w:fill="auto"/>
          </w:tcPr>
          <w:p w14:paraId="476F1A6F" w14:textId="0C05751B" w:rsidR="007C6CE7" w:rsidRPr="00546E37" w:rsidRDefault="007C6CE7" w:rsidP="00282070">
            <w:pPr>
              <w:widowControl w:val="0"/>
              <w:ind w:firstLine="0"/>
              <w:jc w:val="center"/>
              <w:rPr>
                <w:sz w:val="20"/>
              </w:rPr>
            </w:pPr>
            <w:r w:rsidRPr="00546E37">
              <w:rPr>
                <w:sz w:val="20"/>
              </w:rPr>
              <w:t>0000 0000000000 000</w:t>
            </w:r>
          </w:p>
        </w:tc>
        <w:tc>
          <w:tcPr>
            <w:tcW w:w="212" w:type="pct"/>
            <w:shd w:val="clear" w:color="auto" w:fill="auto"/>
          </w:tcPr>
          <w:p w14:paraId="0C55E001" w14:textId="31182DA9" w:rsidR="007C6CE7" w:rsidRPr="00546E37" w:rsidRDefault="007C6CE7" w:rsidP="00282070">
            <w:pPr>
              <w:widowControl w:val="0"/>
              <w:ind w:firstLine="0"/>
              <w:jc w:val="center"/>
              <w:rPr>
                <w:sz w:val="20"/>
              </w:rPr>
            </w:pPr>
            <w:r w:rsidRPr="00546E37">
              <w:rPr>
                <w:sz w:val="20"/>
              </w:rPr>
              <w:t>4,2</w:t>
            </w:r>
          </w:p>
        </w:tc>
        <w:tc>
          <w:tcPr>
            <w:tcW w:w="366" w:type="pct"/>
            <w:shd w:val="clear" w:color="auto" w:fill="auto"/>
          </w:tcPr>
          <w:p w14:paraId="557F4B5F" w14:textId="5F698845" w:rsidR="007C6CE7" w:rsidRPr="00546E37" w:rsidRDefault="007C6CE7" w:rsidP="00282070">
            <w:pPr>
              <w:widowControl w:val="0"/>
              <w:ind w:firstLine="0"/>
              <w:jc w:val="center"/>
              <w:rPr>
                <w:sz w:val="20"/>
              </w:rPr>
            </w:pPr>
            <w:r w:rsidRPr="00546E37">
              <w:rPr>
                <w:sz w:val="20"/>
              </w:rPr>
              <w:t>101.10</w:t>
            </w:r>
          </w:p>
        </w:tc>
        <w:tc>
          <w:tcPr>
            <w:tcW w:w="247" w:type="pct"/>
            <w:shd w:val="clear" w:color="auto" w:fill="auto"/>
          </w:tcPr>
          <w:p w14:paraId="0F7B6085" w14:textId="2FF14317" w:rsidR="007C6CE7" w:rsidRPr="00546E37" w:rsidRDefault="007C6CE7" w:rsidP="00282070">
            <w:pPr>
              <w:widowControl w:val="0"/>
              <w:ind w:firstLine="0"/>
              <w:jc w:val="center"/>
              <w:rPr>
                <w:sz w:val="20"/>
              </w:rPr>
            </w:pPr>
            <w:r w:rsidRPr="00546E37">
              <w:rPr>
                <w:sz w:val="20"/>
              </w:rPr>
              <w:t>000</w:t>
            </w:r>
          </w:p>
        </w:tc>
        <w:tc>
          <w:tcPr>
            <w:tcW w:w="512" w:type="pct"/>
            <w:shd w:val="clear" w:color="auto" w:fill="auto"/>
          </w:tcPr>
          <w:p w14:paraId="0B327C1A" w14:textId="5FAE07FD" w:rsidR="007C6CE7" w:rsidRPr="00546E37" w:rsidRDefault="007C6CE7" w:rsidP="00282070">
            <w:pPr>
              <w:widowControl w:val="0"/>
              <w:ind w:firstLine="0"/>
              <w:rPr>
                <w:sz w:val="20"/>
              </w:rPr>
            </w:pPr>
          </w:p>
        </w:tc>
        <w:tc>
          <w:tcPr>
            <w:tcW w:w="573" w:type="pct"/>
            <w:shd w:val="clear" w:color="auto" w:fill="auto"/>
          </w:tcPr>
          <w:p w14:paraId="2ACFA440" w14:textId="3F55F53D" w:rsidR="007C6CE7" w:rsidRPr="00546E37" w:rsidRDefault="007C6CE7" w:rsidP="00282070">
            <w:pPr>
              <w:widowControl w:val="0"/>
              <w:ind w:firstLine="0"/>
              <w:rPr>
                <w:sz w:val="20"/>
              </w:rPr>
            </w:pPr>
          </w:p>
        </w:tc>
        <w:tc>
          <w:tcPr>
            <w:tcW w:w="484" w:type="pct"/>
            <w:shd w:val="clear" w:color="auto" w:fill="auto"/>
          </w:tcPr>
          <w:p w14:paraId="7ADCE491" w14:textId="77777777" w:rsidR="007C6CE7" w:rsidRPr="00546E37" w:rsidRDefault="007C6CE7" w:rsidP="00282070">
            <w:pPr>
              <w:widowControl w:val="0"/>
              <w:ind w:firstLine="0"/>
              <w:rPr>
                <w:sz w:val="20"/>
              </w:rPr>
            </w:pPr>
          </w:p>
        </w:tc>
        <w:tc>
          <w:tcPr>
            <w:tcW w:w="985" w:type="pct"/>
          </w:tcPr>
          <w:p w14:paraId="3D93D610" w14:textId="77777777" w:rsidR="007C6CE7" w:rsidRPr="00546E37" w:rsidRDefault="007C6CE7" w:rsidP="00282070">
            <w:pPr>
              <w:widowControl w:val="0"/>
              <w:ind w:firstLine="0"/>
              <w:rPr>
                <w:sz w:val="20"/>
              </w:rPr>
            </w:pPr>
          </w:p>
        </w:tc>
      </w:tr>
      <w:tr w:rsidR="00546E37" w:rsidRPr="00546E37" w14:paraId="3F8AF01E" w14:textId="77777777" w:rsidTr="00D50DAA">
        <w:trPr>
          <w:trHeight w:val="20"/>
        </w:trPr>
        <w:tc>
          <w:tcPr>
            <w:tcW w:w="999" w:type="pct"/>
            <w:shd w:val="clear" w:color="auto" w:fill="auto"/>
          </w:tcPr>
          <w:p w14:paraId="17E34E25" w14:textId="0D089299" w:rsidR="007C6CE7" w:rsidRPr="00546E37" w:rsidRDefault="007C6CE7" w:rsidP="00282070">
            <w:pPr>
              <w:widowControl w:val="0"/>
              <w:ind w:firstLine="0"/>
              <w:rPr>
                <w:sz w:val="20"/>
              </w:rPr>
            </w:pPr>
            <w:r w:rsidRPr="00546E37">
              <w:rPr>
                <w:sz w:val="20"/>
              </w:rPr>
              <w:t xml:space="preserve">Жилые помещения – недвижимое </w:t>
            </w:r>
            <w:r w:rsidRPr="00546E37">
              <w:rPr>
                <w:sz w:val="20"/>
              </w:rPr>
              <w:lastRenderedPageBreak/>
              <w:t>имущество учреждения</w:t>
            </w:r>
          </w:p>
        </w:tc>
        <w:tc>
          <w:tcPr>
            <w:tcW w:w="622" w:type="pct"/>
            <w:shd w:val="clear" w:color="auto" w:fill="auto"/>
          </w:tcPr>
          <w:p w14:paraId="0639ADE0" w14:textId="3ED9E528" w:rsidR="007C6CE7" w:rsidRPr="00546E37" w:rsidRDefault="007C6CE7" w:rsidP="00282070">
            <w:pPr>
              <w:widowControl w:val="0"/>
              <w:ind w:firstLine="0"/>
              <w:jc w:val="center"/>
              <w:rPr>
                <w:sz w:val="20"/>
              </w:rPr>
            </w:pPr>
            <w:r w:rsidRPr="00546E37">
              <w:rPr>
                <w:sz w:val="20"/>
              </w:rPr>
              <w:lastRenderedPageBreak/>
              <w:t>хххх</w:t>
            </w:r>
            <w:r w:rsidRPr="00546E37">
              <w:rPr>
                <w:rStyle w:val="ae"/>
                <w:sz w:val="20"/>
              </w:rPr>
              <w:footnoteReference w:id="5"/>
            </w:r>
            <w:r w:rsidRPr="00546E37">
              <w:rPr>
                <w:sz w:val="20"/>
                <w:vertAlign w:val="superscript"/>
              </w:rPr>
              <w:t xml:space="preserve"> </w:t>
            </w:r>
            <w:r w:rsidRPr="00546E37">
              <w:rPr>
                <w:sz w:val="20"/>
              </w:rPr>
              <w:t xml:space="preserve">0000000000 </w:t>
            </w:r>
            <w:r w:rsidRPr="00546E37">
              <w:rPr>
                <w:sz w:val="20"/>
              </w:rPr>
              <w:lastRenderedPageBreak/>
              <w:t>000</w:t>
            </w:r>
          </w:p>
        </w:tc>
        <w:tc>
          <w:tcPr>
            <w:tcW w:w="212" w:type="pct"/>
            <w:shd w:val="clear" w:color="auto" w:fill="auto"/>
          </w:tcPr>
          <w:p w14:paraId="6DD00D7A" w14:textId="461FD060" w:rsidR="007C6CE7" w:rsidRPr="00546E37" w:rsidRDefault="007C6CE7" w:rsidP="00282070">
            <w:pPr>
              <w:widowControl w:val="0"/>
              <w:ind w:firstLine="0"/>
              <w:jc w:val="center"/>
              <w:rPr>
                <w:sz w:val="20"/>
              </w:rPr>
            </w:pPr>
            <w:r w:rsidRPr="00546E37">
              <w:rPr>
                <w:sz w:val="20"/>
              </w:rPr>
              <w:lastRenderedPageBreak/>
              <w:t>4</w:t>
            </w:r>
          </w:p>
        </w:tc>
        <w:tc>
          <w:tcPr>
            <w:tcW w:w="366" w:type="pct"/>
            <w:shd w:val="clear" w:color="auto" w:fill="auto"/>
          </w:tcPr>
          <w:p w14:paraId="61A1F220" w14:textId="3809D67A" w:rsidR="007C6CE7" w:rsidRPr="00546E37" w:rsidRDefault="007C6CE7" w:rsidP="00282070">
            <w:pPr>
              <w:widowControl w:val="0"/>
              <w:ind w:firstLine="0"/>
              <w:jc w:val="center"/>
              <w:rPr>
                <w:sz w:val="20"/>
              </w:rPr>
            </w:pPr>
            <w:r w:rsidRPr="00546E37">
              <w:rPr>
                <w:sz w:val="20"/>
              </w:rPr>
              <w:t>101.11</w:t>
            </w:r>
          </w:p>
        </w:tc>
        <w:tc>
          <w:tcPr>
            <w:tcW w:w="247" w:type="pct"/>
            <w:shd w:val="clear" w:color="auto" w:fill="auto"/>
          </w:tcPr>
          <w:p w14:paraId="01AC63FB" w14:textId="77777777" w:rsidR="007C6CE7" w:rsidRPr="00546E37" w:rsidRDefault="007C6CE7" w:rsidP="00282070">
            <w:pPr>
              <w:widowControl w:val="0"/>
              <w:ind w:firstLine="0"/>
              <w:jc w:val="center"/>
              <w:rPr>
                <w:sz w:val="20"/>
              </w:rPr>
            </w:pPr>
            <w:r w:rsidRPr="00546E37">
              <w:rPr>
                <w:sz w:val="20"/>
              </w:rPr>
              <w:t>310</w:t>
            </w:r>
          </w:p>
          <w:p w14:paraId="1CD28DF8" w14:textId="4D845658" w:rsidR="007C6CE7" w:rsidRPr="00546E37" w:rsidRDefault="007C6CE7" w:rsidP="00282070">
            <w:pPr>
              <w:widowControl w:val="0"/>
              <w:ind w:firstLine="0"/>
              <w:jc w:val="center"/>
              <w:rPr>
                <w:sz w:val="20"/>
              </w:rPr>
            </w:pPr>
            <w:r w:rsidRPr="00546E37">
              <w:rPr>
                <w:sz w:val="20"/>
              </w:rPr>
              <w:lastRenderedPageBreak/>
              <w:t>410</w:t>
            </w:r>
          </w:p>
        </w:tc>
        <w:tc>
          <w:tcPr>
            <w:tcW w:w="512" w:type="pct"/>
            <w:shd w:val="clear" w:color="auto" w:fill="auto"/>
          </w:tcPr>
          <w:p w14:paraId="549D1C7D" w14:textId="68F156B8" w:rsidR="007C6CE7" w:rsidRPr="00546E37" w:rsidRDefault="007C6CE7" w:rsidP="00282070">
            <w:pPr>
              <w:widowControl w:val="0"/>
              <w:ind w:firstLine="0"/>
              <w:rPr>
                <w:sz w:val="20"/>
              </w:rPr>
            </w:pPr>
            <w:r w:rsidRPr="00546E37">
              <w:rPr>
                <w:sz w:val="20"/>
              </w:rPr>
              <w:lastRenderedPageBreak/>
              <w:t xml:space="preserve">Основные </w:t>
            </w:r>
            <w:r w:rsidRPr="00546E37">
              <w:rPr>
                <w:sz w:val="20"/>
              </w:rPr>
              <w:lastRenderedPageBreak/>
              <w:t>средства</w:t>
            </w:r>
          </w:p>
        </w:tc>
        <w:tc>
          <w:tcPr>
            <w:tcW w:w="573" w:type="pct"/>
            <w:shd w:val="clear" w:color="auto" w:fill="auto"/>
          </w:tcPr>
          <w:p w14:paraId="2A5AC67F" w14:textId="0D98BF24" w:rsidR="007C6CE7" w:rsidRPr="00546E37" w:rsidRDefault="007C6CE7" w:rsidP="00282070">
            <w:pPr>
              <w:widowControl w:val="0"/>
              <w:ind w:firstLine="0"/>
              <w:rPr>
                <w:sz w:val="20"/>
              </w:rPr>
            </w:pPr>
            <w:r w:rsidRPr="00546E37">
              <w:rPr>
                <w:sz w:val="20"/>
              </w:rPr>
              <w:lastRenderedPageBreak/>
              <w:t xml:space="preserve">Центры </w:t>
            </w:r>
            <w:r w:rsidRPr="00546E37">
              <w:rPr>
                <w:sz w:val="20"/>
              </w:rPr>
              <w:lastRenderedPageBreak/>
              <w:t>материальной ответственности</w:t>
            </w:r>
          </w:p>
        </w:tc>
        <w:tc>
          <w:tcPr>
            <w:tcW w:w="484" w:type="pct"/>
            <w:shd w:val="clear" w:color="auto" w:fill="auto"/>
          </w:tcPr>
          <w:p w14:paraId="777DBCDE" w14:textId="77777777" w:rsidR="007C6CE7" w:rsidRPr="00546E37" w:rsidRDefault="007C6CE7" w:rsidP="00282070">
            <w:pPr>
              <w:widowControl w:val="0"/>
              <w:ind w:firstLine="0"/>
              <w:rPr>
                <w:sz w:val="20"/>
              </w:rPr>
            </w:pPr>
          </w:p>
        </w:tc>
        <w:tc>
          <w:tcPr>
            <w:tcW w:w="985" w:type="pct"/>
          </w:tcPr>
          <w:p w14:paraId="2DC37C79" w14:textId="77777777" w:rsidR="007C6CE7" w:rsidRPr="00546E37" w:rsidRDefault="007C6CE7" w:rsidP="00282070">
            <w:pPr>
              <w:widowControl w:val="0"/>
              <w:ind w:firstLine="0"/>
              <w:rPr>
                <w:sz w:val="20"/>
              </w:rPr>
            </w:pPr>
          </w:p>
        </w:tc>
      </w:tr>
      <w:tr w:rsidR="00546E37" w:rsidRPr="00546E37" w14:paraId="34B3FBFC" w14:textId="6B880AB0" w:rsidTr="00D50DAA">
        <w:trPr>
          <w:trHeight w:val="20"/>
        </w:trPr>
        <w:tc>
          <w:tcPr>
            <w:tcW w:w="999" w:type="pct"/>
            <w:shd w:val="clear" w:color="auto" w:fill="auto"/>
          </w:tcPr>
          <w:p w14:paraId="45E90262" w14:textId="5CFE93CA" w:rsidR="007C6CE7" w:rsidRPr="00546E37" w:rsidRDefault="007C6CE7" w:rsidP="00282070">
            <w:pPr>
              <w:widowControl w:val="0"/>
              <w:ind w:firstLine="0"/>
              <w:rPr>
                <w:sz w:val="20"/>
              </w:rPr>
            </w:pPr>
            <w:r w:rsidRPr="00546E37">
              <w:rPr>
                <w:sz w:val="20"/>
              </w:rPr>
              <w:lastRenderedPageBreak/>
              <w:t>Нежилые помещения (здания и сооружения) – недвижимое имущество учреждения</w:t>
            </w:r>
          </w:p>
        </w:tc>
        <w:tc>
          <w:tcPr>
            <w:tcW w:w="622" w:type="pct"/>
            <w:shd w:val="clear" w:color="auto" w:fill="auto"/>
          </w:tcPr>
          <w:p w14:paraId="7AFB21E6" w14:textId="27FD9B11" w:rsidR="007C6CE7" w:rsidRPr="00546E37" w:rsidRDefault="007C6CE7" w:rsidP="00282070">
            <w:pPr>
              <w:widowControl w:val="0"/>
              <w:ind w:firstLine="0"/>
              <w:jc w:val="center"/>
              <w:rPr>
                <w:sz w:val="20"/>
              </w:rPr>
            </w:pPr>
            <w:r w:rsidRPr="00546E37">
              <w:rPr>
                <w:sz w:val="20"/>
              </w:rPr>
              <w:t>хххх</w:t>
            </w:r>
            <w:r w:rsidRPr="00546E37">
              <w:rPr>
                <w:sz w:val="20"/>
                <w:vertAlign w:val="superscript"/>
              </w:rPr>
              <w:t xml:space="preserve"> </w:t>
            </w:r>
            <w:r w:rsidRPr="00546E37">
              <w:rPr>
                <w:sz w:val="20"/>
              </w:rPr>
              <w:t>0000000000 000</w:t>
            </w:r>
          </w:p>
        </w:tc>
        <w:tc>
          <w:tcPr>
            <w:tcW w:w="212" w:type="pct"/>
            <w:shd w:val="clear" w:color="auto" w:fill="auto"/>
          </w:tcPr>
          <w:p w14:paraId="0F507476" w14:textId="079C7754" w:rsidR="007C6CE7" w:rsidRPr="00546E37" w:rsidRDefault="007C6CE7" w:rsidP="00282070">
            <w:pPr>
              <w:widowControl w:val="0"/>
              <w:ind w:firstLine="0"/>
              <w:jc w:val="center"/>
              <w:rPr>
                <w:sz w:val="20"/>
              </w:rPr>
            </w:pPr>
            <w:r w:rsidRPr="00546E37">
              <w:rPr>
                <w:sz w:val="20"/>
              </w:rPr>
              <w:t>4,2</w:t>
            </w:r>
          </w:p>
        </w:tc>
        <w:tc>
          <w:tcPr>
            <w:tcW w:w="366" w:type="pct"/>
            <w:shd w:val="clear" w:color="auto" w:fill="auto"/>
          </w:tcPr>
          <w:p w14:paraId="1C9088BE" w14:textId="28ADED5D" w:rsidR="007C6CE7" w:rsidRPr="00546E37" w:rsidRDefault="007C6CE7" w:rsidP="00282070">
            <w:pPr>
              <w:widowControl w:val="0"/>
              <w:ind w:firstLine="0"/>
              <w:jc w:val="center"/>
              <w:rPr>
                <w:sz w:val="20"/>
              </w:rPr>
            </w:pPr>
            <w:r w:rsidRPr="00546E37">
              <w:rPr>
                <w:sz w:val="20"/>
              </w:rPr>
              <w:t>101.12</w:t>
            </w:r>
          </w:p>
        </w:tc>
        <w:tc>
          <w:tcPr>
            <w:tcW w:w="247" w:type="pct"/>
            <w:shd w:val="clear" w:color="auto" w:fill="auto"/>
          </w:tcPr>
          <w:p w14:paraId="19326651" w14:textId="77777777" w:rsidR="007C6CE7" w:rsidRPr="00546E37" w:rsidRDefault="007C6CE7" w:rsidP="00282070">
            <w:pPr>
              <w:widowControl w:val="0"/>
              <w:ind w:firstLine="0"/>
              <w:jc w:val="center"/>
              <w:rPr>
                <w:sz w:val="20"/>
              </w:rPr>
            </w:pPr>
            <w:r w:rsidRPr="00546E37">
              <w:rPr>
                <w:sz w:val="20"/>
              </w:rPr>
              <w:t>310</w:t>
            </w:r>
          </w:p>
          <w:p w14:paraId="32F23C78" w14:textId="3D8BF4F0" w:rsidR="007C6CE7" w:rsidRPr="00546E37" w:rsidRDefault="007C6CE7" w:rsidP="00282070">
            <w:pPr>
              <w:widowControl w:val="0"/>
              <w:ind w:firstLine="0"/>
              <w:jc w:val="center"/>
              <w:rPr>
                <w:sz w:val="20"/>
              </w:rPr>
            </w:pPr>
            <w:r w:rsidRPr="00546E37">
              <w:rPr>
                <w:sz w:val="20"/>
              </w:rPr>
              <w:t>410</w:t>
            </w:r>
          </w:p>
        </w:tc>
        <w:tc>
          <w:tcPr>
            <w:tcW w:w="512" w:type="pct"/>
            <w:shd w:val="clear" w:color="auto" w:fill="auto"/>
          </w:tcPr>
          <w:p w14:paraId="1206A1E3" w14:textId="6ADF55D8" w:rsidR="007C6CE7" w:rsidRPr="00546E37" w:rsidRDefault="007C6CE7" w:rsidP="00282070">
            <w:pPr>
              <w:widowControl w:val="0"/>
              <w:ind w:firstLine="0"/>
              <w:rPr>
                <w:sz w:val="20"/>
              </w:rPr>
            </w:pPr>
            <w:r w:rsidRPr="00546E37">
              <w:rPr>
                <w:sz w:val="20"/>
              </w:rPr>
              <w:t>Основные средства</w:t>
            </w:r>
          </w:p>
        </w:tc>
        <w:tc>
          <w:tcPr>
            <w:tcW w:w="573" w:type="pct"/>
            <w:shd w:val="clear" w:color="auto" w:fill="auto"/>
          </w:tcPr>
          <w:p w14:paraId="237D3039" w14:textId="6B772966" w:rsidR="007C6CE7" w:rsidRPr="00546E37" w:rsidRDefault="007C6CE7" w:rsidP="00282070">
            <w:pPr>
              <w:widowControl w:val="0"/>
              <w:ind w:firstLine="0"/>
              <w:rPr>
                <w:sz w:val="20"/>
              </w:rPr>
            </w:pPr>
            <w:r w:rsidRPr="00546E37">
              <w:rPr>
                <w:sz w:val="20"/>
              </w:rPr>
              <w:t>Центры материальной ответственности</w:t>
            </w:r>
          </w:p>
        </w:tc>
        <w:tc>
          <w:tcPr>
            <w:tcW w:w="484" w:type="pct"/>
            <w:shd w:val="clear" w:color="auto" w:fill="auto"/>
          </w:tcPr>
          <w:p w14:paraId="14AFBB60" w14:textId="77777777" w:rsidR="007C6CE7" w:rsidRPr="00546E37" w:rsidRDefault="007C6CE7" w:rsidP="00282070">
            <w:pPr>
              <w:widowControl w:val="0"/>
              <w:ind w:firstLine="0"/>
              <w:rPr>
                <w:sz w:val="20"/>
              </w:rPr>
            </w:pPr>
          </w:p>
        </w:tc>
        <w:tc>
          <w:tcPr>
            <w:tcW w:w="985" w:type="pct"/>
          </w:tcPr>
          <w:p w14:paraId="5D0EEAD6" w14:textId="44203FD7" w:rsidR="007C6CE7" w:rsidRPr="00546E37" w:rsidRDefault="007C6CE7" w:rsidP="00282070">
            <w:pPr>
              <w:widowControl w:val="0"/>
              <w:ind w:firstLine="0"/>
              <w:rPr>
                <w:sz w:val="20"/>
              </w:rPr>
            </w:pPr>
          </w:p>
        </w:tc>
      </w:tr>
      <w:tr w:rsidR="00546E37" w:rsidRPr="00546E37" w14:paraId="457A7F12" w14:textId="77777777" w:rsidTr="00D50DAA">
        <w:trPr>
          <w:trHeight w:val="20"/>
        </w:trPr>
        <w:tc>
          <w:tcPr>
            <w:tcW w:w="999" w:type="pct"/>
            <w:shd w:val="clear" w:color="auto" w:fill="auto"/>
          </w:tcPr>
          <w:p w14:paraId="2DA3F196" w14:textId="77777777" w:rsidR="007C6CE7" w:rsidRPr="00546E37" w:rsidRDefault="007C6CE7" w:rsidP="00282070">
            <w:pPr>
              <w:widowControl w:val="0"/>
              <w:ind w:firstLine="0"/>
              <w:rPr>
                <w:sz w:val="20"/>
              </w:rPr>
            </w:pPr>
            <w:r w:rsidRPr="00546E37">
              <w:rPr>
                <w:sz w:val="20"/>
              </w:rPr>
              <w:t>Инвестиционная недвижимость – недвижимое имущество учреждения</w:t>
            </w:r>
          </w:p>
        </w:tc>
        <w:tc>
          <w:tcPr>
            <w:tcW w:w="622" w:type="pct"/>
            <w:shd w:val="clear" w:color="auto" w:fill="auto"/>
          </w:tcPr>
          <w:p w14:paraId="0577E3CF" w14:textId="77777777" w:rsidR="007C6CE7" w:rsidRPr="00546E37" w:rsidRDefault="007C6CE7" w:rsidP="00282070">
            <w:pPr>
              <w:widowControl w:val="0"/>
              <w:ind w:firstLine="0"/>
              <w:jc w:val="center"/>
              <w:rPr>
                <w:sz w:val="20"/>
              </w:rPr>
            </w:pPr>
            <w:r w:rsidRPr="00546E37">
              <w:rPr>
                <w:sz w:val="20"/>
              </w:rPr>
              <w:t>хххх 0000000000 000</w:t>
            </w:r>
          </w:p>
        </w:tc>
        <w:tc>
          <w:tcPr>
            <w:tcW w:w="212" w:type="pct"/>
            <w:shd w:val="clear" w:color="auto" w:fill="auto"/>
          </w:tcPr>
          <w:p w14:paraId="636B2748" w14:textId="189A7735" w:rsidR="007C6CE7" w:rsidRPr="00546E37" w:rsidRDefault="007C6CE7" w:rsidP="00282070">
            <w:pPr>
              <w:widowControl w:val="0"/>
              <w:ind w:firstLine="0"/>
              <w:jc w:val="center"/>
              <w:rPr>
                <w:sz w:val="20"/>
              </w:rPr>
            </w:pPr>
            <w:r w:rsidRPr="00546E37">
              <w:rPr>
                <w:sz w:val="20"/>
              </w:rPr>
              <w:t>4,2</w:t>
            </w:r>
          </w:p>
        </w:tc>
        <w:tc>
          <w:tcPr>
            <w:tcW w:w="366" w:type="pct"/>
            <w:shd w:val="clear" w:color="auto" w:fill="auto"/>
          </w:tcPr>
          <w:p w14:paraId="20CEE002" w14:textId="77777777" w:rsidR="007C6CE7" w:rsidRPr="00546E37" w:rsidRDefault="007C6CE7" w:rsidP="00282070">
            <w:pPr>
              <w:widowControl w:val="0"/>
              <w:ind w:firstLine="0"/>
              <w:jc w:val="center"/>
              <w:rPr>
                <w:sz w:val="20"/>
              </w:rPr>
            </w:pPr>
            <w:r w:rsidRPr="00546E37">
              <w:rPr>
                <w:sz w:val="20"/>
              </w:rPr>
              <w:t>101.13</w:t>
            </w:r>
          </w:p>
        </w:tc>
        <w:tc>
          <w:tcPr>
            <w:tcW w:w="247" w:type="pct"/>
            <w:shd w:val="clear" w:color="auto" w:fill="auto"/>
          </w:tcPr>
          <w:p w14:paraId="3B7460F4" w14:textId="77777777" w:rsidR="007C6CE7" w:rsidRPr="00546E37" w:rsidRDefault="007C6CE7" w:rsidP="00282070">
            <w:pPr>
              <w:widowControl w:val="0"/>
              <w:ind w:firstLine="0"/>
              <w:jc w:val="center"/>
              <w:rPr>
                <w:sz w:val="20"/>
              </w:rPr>
            </w:pPr>
            <w:r w:rsidRPr="00546E37">
              <w:rPr>
                <w:sz w:val="20"/>
              </w:rPr>
              <w:t>310</w:t>
            </w:r>
          </w:p>
          <w:p w14:paraId="7AB83B44" w14:textId="77777777" w:rsidR="007C6CE7" w:rsidRPr="00546E37" w:rsidRDefault="007C6CE7" w:rsidP="00282070">
            <w:pPr>
              <w:widowControl w:val="0"/>
              <w:ind w:firstLine="0"/>
              <w:jc w:val="center"/>
              <w:rPr>
                <w:sz w:val="20"/>
              </w:rPr>
            </w:pPr>
            <w:r w:rsidRPr="00546E37">
              <w:rPr>
                <w:sz w:val="20"/>
              </w:rPr>
              <w:t>410</w:t>
            </w:r>
          </w:p>
        </w:tc>
        <w:tc>
          <w:tcPr>
            <w:tcW w:w="512" w:type="pct"/>
            <w:shd w:val="clear" w:color="auto" w:fill="auto"/>
          </w:tcPr>
          <w:p w14:paraId="08C69C9D" w14:textId="77777777" w:rsidR="007C6CE7" w:rsidRPr="00546E37" w:rsidRDefault="007C6CE7" w:rsidP="00282070">
            <w:pPr>
              <w:widowControl w:val="0"/>
              <w:ind w:firstLine="0"/>
              <w:rPr>
                <w:sz w:val="20"/>
              </w:rPr>
            </w:pPr>
            <w:r w:rsidRPr="00546E37">
              <w:rPr>
                <w:sz w:val="20"/>
              </w:rPr>
              <w:t>Основные средства</w:t>
            </w:r>
          </w:p>
        </w:tc>
        <w:tc>
          <w:tcPr>
            <w:tcW w:w="573" w:type="pct"/>
            <w:shd w:val="clear" w:color="auto" w:fill="auto"/>
          </w:tcPr>
          <w:p w14:paraId="4672DEB8" w14:textId="77777777" w:rsidR="007C6CE7" w:rsidRPr="00546E37" w:rsidRDefault="007C6CE7" w:rsidP="00282070">
            <w:pPr>
              <w:widowControl w:val="0"/>
              <w:ind w:firstLine="0"/>
              <w:rPr>
                <w:sz w:val="20"/>
              </w:rPr>
            </w:pPr>
            <w:r w:rsidRPr="00546E37">
              <w:rPr>
                <w:sz w:val="20"/>
              </w:rPr>
              <w:t>Центры материальной ответственности</w:t>
            </w:r>
          </w:p>
        </w:tc>
        <w:tc>
          <w:tcPr>
            <w:tcW w:w="484" w:type="pct"/>
            <w:shd w:val="clear" w:color="auto" w:fill="auto"/>
          </w:tcPr>
          <w:p w14:paraId="3FD70EB6" w14:textId="77777777" w:rsidR="007C6CE7" w:rsidRPr="00546E37" w:rsidRDefault="007C6CE7" w:rsidP="00282070">
            <w:pPr>
              <w:widowControl w:val="0"/>
              <w:ind w:firstLine="0"/>
              <w:rPr>
                <w:sz w:val="20"/>
              </w:rPr>
            </w:pPr>
          </w:p>
        </w:tc>
        <w:tc>
          <w:tcPr>
            <w:tcW w:w="985" w:type="pct"/>
          </w:tcPr>
          <w:p w14:paraId="385C3C1A" w14:textId="77777777" w:rsidR="007C6CE7" w:rsidRPr="00546E37" w:rsidRDefault="007C6CE7" w:rsidP="00282070">
            <w:pPr>
              <w:widowControl w:val="0"/>
              <w:ind w:firstLine="0"/>
              <w:rPr>
                <w:sz w:val="20"/>
              </w:rPr>
            </w:pPr>
          </w:p>
        </w:tc>
      </w:tr>
      <w:tr w:rsidR="00546E37" w:rsidRPr="00546E37" w14:paraId="2931DEE0" w14:textId="2053F8F9" w:rsidTr="00D50DAA">
        <w:trPr>
          <w:trHeight w:val="20"/>
        </w:trPr>
        <w:tc>
          <w:tcPr>
            <w:tcW w:w="999" w:type="pct"/>
            <w:shd w:val="clear" w:color="auto" w:fill="auto"/>
          </w:tcPr>
          <w:p w14:paraId="77D6CF88" w14:textId="12CA5E07" w:rsidR="007C6CE7" w:rsidRPr="00546E37" w:rsidRDefault="007C6CE7" w:rsidP="00282070">
            <w:pPr>
              <w:widowControl w:val="0"/>
              <w:ind w:firstLine="0"/>
              <w:rPr>
                <w:sz w:val="20"/>
              </w:rPr>
            </w:pPr>
            <w:r w:rsidRPr="00546E37">
              <w:rPr>
                <w:sz w:val="20"/>
              </w:rPr>
              <w:t>Транспортные средства – недвижимое имущество учреждения</w:t>
            </w:r>
          </w:p>
        </w:tc>
        <w:tc>
          <w:tcPr>
            <w:tcW w:w="622" w:type="pct"/>
            <w:shd w:val="clear" w:color="auto" w:fill="auto"/>
          </w:tcPr>
          <w:p w14:paraId="06E47E35" w14:textId="4232725F" w:rsidR="007C6CE7" w:rsidRPr="00546E37" w:rsidRDefault="007C6CE7" w:rsidP="00282070">
            <w:pPr>
              <w:widowControl w:val="0"/>
              <w:ind w:firstLine="0"/>
              <w:jc w:val="center"/>
              <w:rPr>
                <w:sz w:val="20"/>
              </w:rPr>
            </w:pPr>
            <w:r w:rsidRPr="00546E37">
              <w:rPr>
                <w:sz w:val="20"/>
              </w:rPr>
              <w:t>хххх 0000000000 000</w:t>
            </w:r>
          </w:p>
        </w:tc>
        <w:tc>
          <w:tcPr>
            <w:tcW w:w="212" w:type="pct"/>
            <w:shd w:val="clear" w:color="auto" w:fill="auto"/>
          </w:tcPr>
          <w:p w14:paraId="06CA7D04" w14:textId="78DBEDBD" w:rsidR="007C6CE7" w:rsidRPr="00546E37" w:rsidRDefault="007C6CE7" w:rsidP="00282070">
            <w:pPr>
              <w:widowControl w:val="0"/>
              <w:ind w:firstLine="0"/>
              <w:jc w:val="center"/>
              <w:rPr>
                <w:sz w:val="20"/>
              </w:rPr>
            </w:pPr>
            <w:r w:rsidRPr="00546E37">
              <w:rPr>
                <w:sz w:val="20"/>
              </w:rPr>
              <w:t>4,2</w:t>
            </w:r>
          </w:p>
        </w:tc>
        <w:tc>
          <w:tcPr>
            <w:tcW w:w="366" w:type="pct"/>
            <w:shd w:val="clear" w:color="auto" w:fill="auto"/>
          </w:tcPr>
          <w:p w14:paraId="212ABA0D" w14:textId="18516B4C" w:rsidR="007C6CE7" w:rsidRPr="00546E37" w:rsidRDefault="007C6CE7" w:rsidP="00282070">
            <w:pPr>
              <w:widowControl w:val="0"/>
              <w:ind w:firstLine="0"/>
              <w:jc w:val="center"/>
              <w:rPr>
                <w:sz w:val="20"/>
              </w:rPr>
            </w:pPr>
            <w:r w:rsidRPr="00546E37">
              <w:rPr>
                <w:sz w:val="20"/>
              </w:rPr>
              <w:t>101.15</w:t>
            </w:r>
          </w:p>
        </w:tc>
        <w:tc>
          <w:tcPr>
            <w:tcW w:w="247" w:type="pct"/>
            <w:shd w:val="clear" w:color="auto" w:fill="auto"/>
          </w:tcPr>
          <w:p w14:paraId="0F76F80C" w14:textId="77777777" w:rsidR="007C6CE7" w:rsidRPr="00546E37" w:rsidRDefault="007C6CE7" w:rsidP="00282070">
            <w:pPr>
              <w:widowControl w:val="0"/>
              <w:ind w:firstLine="0"/>
              <w:jc w:val="center"/>
              <w:rPr>
                <w:sz w:val="20"/>
              </w:rPr>
            </w:pPr>
            <w:r w:rsidRPr="00546E37">
              <w:rPr>
                <w:sz w:val="20"/>
              </w:rPr>
              <w:t>310</w:t>
            </w:r>
          </w:p>
          <w:p w14:paraId="7C60DAB9" w14:textId="62169716" w:rsidR="007C6CE7" w:rsidRPr="00546E37" w:rsidRDefault="007C6CE7" w:rsidP="00282070">
            <w:pPr>
              <w:widowControl w:val="0"/>
              <w:ind w:firstLine="0"/>
              <w:jc w:val="center"/>
              <w:rPr>
                <w:sz w:val="20"/>
              </w:rPr>
            </w:pPr>
            <w:r w:rsidRPr="00546E37">
              <w:rPr>
                <w:sz w:val="20"/>
              </w:rPr>
              <w:t>410</w:t>
            </w:r>
          </w:p>
        </w:tc>
        <w:tc>
          <w:tcPr>
            <w:tcW w:w="512" w:type="pct"/>
            <w:shd w:val="clear" w:color="auto" w:fill="auto"/>
          </w:tcPr>
          <w:p w14:paraId="2AB3F467" w14:textId="2F949EFE" w:rsidR="007C6CE7" w:rsidRPr="00546E37" w:rsidRDefault="007C6CE7" w:rsidP="00282070">
            <w:pPr>
              <w:widowControl w:val="0"/>
              <w:ind w:firstLine="0"/>
              <w:rPr>
                <w:sz w:val="20"/>
              </w:rPr>
            </w:pPr>
            <w:r w:rsidRPr="00546E37">
              <w:rPr>
                <w:sz w:val="20"/>
              </w:rPr>
              <w:t>Основные средства</w:t>
            </w:r>
          </w:p>
        </w:tc>
        <w:tc>
          <w:tcPr>
            <w:tcW w:w="573" w:type="pct"/>
            <w:shd w:val="clear" w:color="auto" w:fill="auto"/>
          </w:tcPr>
          <w:p w14:paraId="54B3DD5F" w14:textId="7F54F4B7" w:rsidR="007C6CE7" w:rsidRPr="00546E37" w:rsidRDefault="007C6CE7" w:rsidP="00282070">
            <w:pPr>
              <w:widowControl w:val="0"/>
              <w:ind w:firstLine="0"/>
              <w:rPr>
                <w:sz w:val="20"/>
              </w:rPr>
            </w:pPr>
            <w:r w:rsidRPr="00546E37">
              <w:rPr>
                <w:sz w:val="20"/>
              </w:rPr>
              <w:t>Центры материальной ответственности</w:t>
            </w:r>
          </w:p>
        </w:tc>
        <w:tc>
          <w:tcPr>
            <w:tcW w:w="484" w:type="pct"/>
            <w:shd w:val="clear" w:color="auto" w:fill="auto"/>
          </w:tcPr>
          <w:p w14:paraId="13406A12" w14:textId="77777777" w:rsidR="007C6CE7" w:rsidRPr="00546E37" w:rsidRDefault="007C6CE7" w:rsidP="00282070">
            <w:pPr>
              <w:widowControl w:val="0"/>
              <w:ind w:firstLine="0"/>
              <w:rPr>
                <w:sz w:val="20"/>
              </w:rPr>
            </w:pPr>
          </w:p>
        </w:tc>
        <w:tc>
          <w:tcPr>
            <w:tcW w:w="985" w:type="pct"/>
          </w:tcPr>
          <w:p w14:paraId="50832B24" w14:textId="2CD65950" w:rsidR="007C6CE7" w:rsidRPr="00546E37" w:rsidRDefault="007C6CE7" w:rsidP="00282070">
            <w:pPr>
              <w:widowControl w:val="0"/>
              <w:ind w:firstLine="0"/>
              <w:rPr>
                <w:sz w:val="20"/>
              </w:rPr>
            </w:pPr>
          </w:p>
        </w:tc>
      </w:tr>
      <w:tr w:rsidR="00546E37" w:rsidRPr="00546E37" w14:paraId="3E01FB86" w14:textId="531AF73E" w:rsidTr="00D50DAA">
        <w:trPr>
          <w:trHeight w:val="20"/>
        </w:trPr>
        <w:tc>
          <w:tcPr>
            <w:tcW w:w="999" w:type="pct"/>
            <w:shd w:val="clear" w:color="auto" w:fill="auto"/>
          </w:tcPr>
          <w:p w14:paraId="794002E6" w14:textId="5BBDD7EF" w:rsidR="007C6CE7" w:rsidRPr="00546E37" w:rsidRDefault="007C6CE7" w:rsidP="00282070">
            <w:pPr>
              <w:widowControl w:val="0"/>
              <w:ind w:firstLine="0"/>
              <w:rPr>
                <w:sz w:val="20"/>
              </w:rPr>
            </w:pPr>
            <w:r w:rsidRPr="00546E37">
              <w:rPr>
                <w:sz w:val="20"/>
              </w:rPr>
              <w:t>Основные средства – особо ценное движимое имущество учреждения</w:t>
            </w:r>
          </w:p>
        </w:tc>
        <w:tc>
          <w:tcPr>
            <w:tcW w:w="622" w:type="pct"/>
            <w:shd w:val="clear" w:color="auto" w:fill="auto"/>
          </w:tcPr>
          <w:p w14:paraId="27BC355B" w14:textId="51B88FD0" w:rsidR="007C6CE7" w:rsidRPr="00546E37" w:rsidRDefault="007C6CE7" w:rsidP="00282070">
            <w:pPr>
              <w:widowControl w:val="0"/>
              <w:ind w:firstLine="0"/>
              <w:jc w:val="center"/>
              <w:rPr>
                <w:sz w:val="20"/>
              </w:rPr>
            </w:pPr>
            <w:r w:rsidRPr="00546E37">
              <w:rPr>
                <w:sz w:val="20"/>
              </w:rPr>
              <w:t>0000 0000000000 000</w:t>
            </w:r>
          </w:p>
        </w:tc>
        <w:tc>
          <w:tcPr>
            <w:tcW w:w="212" w:type="pct"/>
            <w:shd w:val="clear" w:color="auto" w:fill="auto"/>
          </w:tcPr>
          <w:p w14:paraId="7A57AB03" w14:textId="40DDF668" w:rsidR="007C6CE7" w:rsidRPr="00546E37" w:rsidRDefault="007C6CE7" w:rsidP="00282070">
            <w:pPr>
              <w:widowControl w:val="0"/>
              <w:ind w:firstLine="0"/>
              <w:jc w:val="center"/>
              <w:rPr>
                <w:sz w:val="20"/>
              </w:rPr>
            </w:pPr>
            <w:r w:rsidRPr="00546E37">
              <w:rPr>
                <w:sz w:val="20"/>
              </w:rPr>
              <w:t>4,2</w:t>
            </w:r>
          </w:p>
        </w:tc>
        <w:tc>
          <w:tcPr>
            <w:tcW w:w="366" w:type="pct"/>
            <w:shd w:val="clear" w:color="auto" w:fill="auto"/>
          </w:tcPr>
          <w:p w14:paraId="104892D2" w14:textId="6954F61B" w:rsidR="007C6CE7" w:rsidRPr="00546E37" w:rsidRDefault="007C6CE7" w:rsidP="00282070">
            <w:pPr>
              <w:widowControl w:val="0"/>
              <w:ind w:firstLine="0"/>
              <w:jc w:val="center"/>
              <w:rPr>
                <w:sz w:val="20"/>
              </w:rPr>
            </w:pPr>
            <w:r w:rsidRPr="00546E37">
              <w:rPr>
                <w:sz w:val="20"/>
              </w:rPr>
              <w:t>101.20</w:t>
            </w:r>
          </w:p>
        </w:tc>
        <w:tc>
          <w:tcPr>
            <w:tcW w:w="247" w:type="pct"/>
            <w:shd w:val="clear" w:color="auto" w:fill="auto"/>
          </w:tcPr>
          <w:p w14:paraId="4B35382A" w14:textId="6F87C4B1" w:rsidR="007C6CE7" w:rsidRPr="00546E37" w:rsidRDefault="007C6CE7" w:rsidP="00282070">
            <w:pPr>
              <w:widowControl w:val="0"/>
              <w:ind w:firstLine="0"/>
              <w:jc w:val="center"/>
              <w:rPr>
                <w:sz w:val="20"/>
              </w:rPr>
            </w:pPr>
            <w:r w:rsidRPr="00546E37">
              <w:rPr>
                <w:sz w:val="20"/>
              </w:rPr>
              <w:t>000</w:t>
            </w:r>
          </w:p>
        </w:tc>
        <w:tc>
          <w:tcPr>
            <w:tcW w:w="512" w:type="pct"/>
            <w:shd w:val="clear" w:color="auto" w:fill="auto"/>
          </w:tcPr>
          <w:p w14:paraId="53B86DBC" w14:textId="5CB666C1" w:rsidR="007C6CE7" w:rsidRPr="00546E37" w:rsidRDefault="007C6CE7" w:rsidP="00282070">
            <w:pPr>
              <w:widowControl w:val="0"/>
              <w:ind w:firstLine="0"/>
              <w:rPr>
                <w:sz w:val="20"/>
              </w:rPr>
            </w:pPr>
          </w:p>
        </w:tc>
        <w:tc>
          <w:tcPr>
            <w:tcW w:w="573" w:type="pct"/>
            <w:shd w:val="clear" w:color="auto" w:fill="auto"/>
          </w:tcPr>
          <w:p w14:paraId="6556B444" w14:textId="32756527" w:rsidR="007C6CE7" w:rsidRPr="00546E37" w:rsidRDefault="007C6CE7" w:rsidP="00282070">
            <w:pPr>
              <w:widowControl w:val="0"/>
              <w:ind w:firstLine="0"/>
              <w:rPr>
                <w:sz w:val="20"/>
              </w:rPr>
            </w:pPr>
          </w:p>
        </w:tc>
        <w:tc>
          <w:tcPr>
            <w:tcW w:w="484" w:type="pct"/>
            <w:shd w:val="clear" w:color="auto" w:fill="auto"/>
          </w:tcPr>
          <w:p w14:paraId="4A4E6EEB" w14:textId="77777777" w:rsidR="007C6CE7" w:rsidRPr="00546E37" w:rsidRDefault="007C6CE7" w:rsidP="00282070">
            <w:pPr>
              <w:widowControl w:val="0"/>
              <w:ind w:firstLine="0"/>
              <w:rPr>
                <w:sz w:val="20"/>
              </w:rPr>
            </w:pPr>
          </w:p>
        </w:tc>
        <w:tc>
          <w:tcPr>
            <w:tcW w:w="985" w:type="pct"/>
          </w:tcPr>
          <w:p w14:paraId="4C8BE655" w14:textId="77777777" w:rsidR="007C6CE7" w:rsidRPr="00546E37" w:rsidRDefault="007C6CE7" w:rsidP="00282070">
            <w:pPr>
              <w:widowControl w:val="0"/>
              <w:ind w:firstLine="0"/>
              <w:rPr>
                <w:sz w:val="20"/>
              </w:rPr>
            </w:pPr>
          </w:p>
        </w:tc>
      </w:tr>
      <w:tr w:rsidR="00546E37" w:rsidRPr="00546E37" w14:paraId="04BFD877" w14:textId="2E10186E" w:rsidTr="00D50DAA">
        <w:trPr>
          <w:trHeight w:val="20"/>
        </w:trPr>
        <w:tc>
          <w:tcPr>
            <w:tcW w:w="999" w:type="pct"/>
            <w:shd w:val="clear" w:color="auto" w:fill="auto"/>
          </w:tcPr>
          <w:p w14:paraId="6D1B0876" w14:textId="0DF1F89B" w:rsidR="007C6CE7" w:rsidRPr="00546E37" w:rsidRDefault="007C6CE7" w:rsidP="00282070">
            <w:pPr>
              <w:widowControl w:val="0"/>
              <w:ind w:firstLine="0"/>
              <w:rPr>
                <w:sz w:val="20"/>
              </w:rPr>
            </w:pPr>
            <w:r w:rsidRPr="00546E37">
              <w:rPr>
                <w:sz w:val="20"/>
              </w:rPr>
              <w:t>Нежилые помещения (здания и сооружения) - особо ценное движимое имущество учреждения</w:t>
            </w:r>
          </w:p>
        </w:tc>
        <w:tc>
          <w:tcPr>
            <w:tcW w:w="622" w:type="pct"/>
            <w:shd w:val="clear" w:color="auto" w:fill="auto"/>
          </w:tcPr>
          <w:p w14:paraId="18DAB01A" w14:textId="48390912" w:rsidR="007C6CE7" w:rsidRPr="00546E37" w:rsidRDefault="007C6CE7" w:rsidP="00282070">
            <w:pPr>
              <w:widowControl w:val="0"/>
              <w:ind w:firstLine="0"/>
              <w:jc w:val="center"/>
              <w:rPr>
                <w:sz w:val="20"/>
              </w:rPr>
            </w:pPr>
            <w:r w:rsidRPr="00546E37">
              <w:rPr>
                <w:sz w:val="20"/>
              </w:rPr>
              <w:t>хххх 0000000000 000</w:t>
            </w:r>
          </w:p>
        </w:tc>
        <w:tc>
          <w:tcPr>
            <w:tcW w:w="212" w:type="pct"/>
            <w:shd w:val="clear" w:color="auto" w:fill="auto"/>
          </w:tcPr>
          <w:p w14:paraId="18A28E18" w14:textId="2F989F54" w:rsidR="007C6CE7" w:rsidRPr="00546E37" w:rsidRDefault="007C6CE7" w:rsidP="00282070">
            <w:pPr>
              <w:widowControl w:val="0"/>
              <w:ind w:firstLine="0"/>
              <w:jc w:val="center"/>
              <w:rPr>
                <w:sz w:val="20"/>
              </w:rPr>
            </w:pPr>
            <w:r w:rsidRPr="00546E37">
              <w:rPr>
                <w:sz w:val="20"/>
              </w:rPr>
              <w:t>4,2</w:t>
            </w:r>
          </w:p>
        </w:tc>
        <w:tc>
          <w:tcPr>
            <w:tcW w:w="366" w:type="pct"/>
            <w:shd w:val="clear" w:color="auto" w:fill="auto"/>
          </w:tcPr>
          <w:p w14:paraId="2F31EE7C" w14:textId="4347B2F0" w:rsidR="007C6CE7" w:rsidRPr="00546E37" w:rsidRDefault="007C6CE7" w:rsidP="00282070">
            <w:pPr>
              <w:widowControl w:val="0"/>
              <w:ind w:firstLine="0"/>
              <w:jc w:val="center"/>
              <w:rPr>
                <w:sz w:val="20"/>
              </w:rPr>
            </w:pPr>
            <w:r w:rsidRPr="00546E37">
              <w:rPr>
                <w:sz w:val="20"/>
              </w:rPr>
              <w:t>101.22</w:t>
            </w:r>
          </w:p>
        </w:tc>
        <w:tc>
          <w:tcPr>
            <w:tcW w:w="247" w:type="pct"/>
            <w:shd w:val="clear" w:color="auto" w:fill="auto"/>
          </w:tcPr>
          <w:p w14:paraId="4A5C4F06" w14:textId="77777777" w:rsidR="007C6CE7" w:rsidRPr="00546E37" w:rsidRDefault="007C6CE7" w:rsidP="00282070">
            <w:pPr>
              <w:widowControl w:val="0"/>
              <w:ind w:firstLine="0"/>
              <w:jc w:val="center"/>
              <w:rPr>
                <w:sz w:val="20"/>
              </w:rPr>
            </w:pPr>
            <w:r w:rsidRPr="00546E37">
              <w:rPr>
                <w:sz w:val="20"/>
              </w:rPr>
              <w:t>310</w:t>
            </w:r>
          </w:p>
          <w:p w14:paraId="1A67E634" w14:textId="525085E6" w:rsidR="007C6CE7" w:rsidRPr="00546E37" w:rsidRDefault="007C6CE7" w:rsidP="00282070">
            <w:pPr>
              <w:widowControl w:val="0"/>
              <w:ind w:firstLine="0"/>
              <w:jc w:val="center"/>
              <w:rPr>
                <w:sz w:val="20"/>
              </w:rPr>
            </w:pPr>
            <w:r w:rsidRPr="00546E37">
              <w:rPr>
                <w:sz w:val="20"/>
              </w:rPr>
              <w:t>410</w:t>
            </w:r>
          </w:p>
        </w:tc>
        <w:tc>
          <w:tcPr>
            <w:tcW w:w="512" w:type="pct"/>
            <w:shd w:val="clear" w:color="auto" w:fill="auto"/>
          </w:tcPr>
          <w:p w14:paraId="1EF717D5" w14:textId="52F4C93F" w:rsidR="007C6CE7" w:rsidRPr="00546E37" w:rsidRDefault="007C6CE7" w:rsidP="00282070">
            <w:pPr>
              <w:widowControl w:val="0"/>
              <w:ind w:firstLine="0"/>
              <w:rPr>
                <w:sz w:val="20"/>
              </w:rPr>
            </w:pPr>
            <w:r w:rsidRPr="00546E37">
              <w:rPr>
                <w:sz w:val="20"/>
              </w:rPr>
              <w:t>Основные средства</w:t>
            </w:r>
          </w:p>
        </w:tc>
        <w:tc>
          <w:tcPr>
            <w:tcW w:w="573" w:type="pct"/>
            <w:shd w:val="clear" w:color="auto" w:fill="auto"/>
          </w:tcPr>
          <w:p w14:paraId="085A100A" w14:textId="13C019A4" w:rsidR="007C6CE7" w:rsidRPr="00546E37" w:rsidRDefault="007C6CE7" w:rsidP="00282070">
            <w:pPr>
              <w:widowControl w:val="0"/>
              <w:ind w:firstLine="0"/>
              <w:rPr>
                <w:sz w:val="20"/>
              </w:rPr>
            </w:pPr>
            <w:r w:rsidRPr="00546E37">
              <w:rPr>
                <w:sz w:val="20"/>
              </w:rPr>
              <w:t>Центры материальной ответственности</w:t>
            </w:r>
          </w:p>
        </w:tc>
        <w:tc>
          <w:tcPr>
            <w:tcW w:w="484" w:type="pct"/>
            <w:shd w:val="clear" w:color="auto" w:fill="auto"/>
          </w:tcPr>
          <w:p w14:paraId="0225F1F4" w14:textId="77777777" w:rsidR="007C6CE7" w:rsidRPr="00546E37" w:rsidRDefault="007C6CE7" w:rsidP="00282070">
            <w:pPr>
              <w:widowControl w:val="0"/>
              <w:ind w:firstLine="0"/>
              <w:rPr>
                <w:sz w:val="20"/>
              </w:rPr>
            </w:pPr>
          </w:p>
        </w:tc>
        <w:tc>
          <w:tcPr>
            <w:tcW w:w="985" w:type="pct"/>
          </w:tcPr>
          <w:p w14:paraId="3A860DBA" w14:textId="362D2323" w:rsidR="007C6CE7" w:rsidRPr="00546E37" w:rsidRDefault="007C6CE7" w:rsidP="00282070">
            <w:pPr>
              <w:widowControl w:val="0"/>
              <w:ind w:firstLine="0"/>
              <w:rPr>
                <w:sz w:val="20"/>
              </w:rPr>
            </w:pPr>
          </w:p>
        </w:tc>
      </w:tr>
      <w:tr w:rsidR="00546E37" w:rsidRPr="00546E37" w14:paraId="1A1284FD" w14:textId="2E3E5867" w:rsidTr="00D50DAA">
        <w:trPr>
          <w:trHeight w:val="20"/>
        </w:trPr>
        <w:tc>
          <w:tcPr>
            <w:tcW w:w="999" w:type="pct"/>
            <w:shd w:val="clear" w:color="auto" w:fill="auto"/>
          </w:tcPr>
          <w:p w14:paraId="11434E90" w14:textId="5A157464" w:rsidR="007C6CE7" w:rsidRPr="00546E37" w:rsidRDefault="007C6CE7" w:rsidP="00282070">
            <w:pPr>
              <w:widowControl w:val="0"/>
              <w:ind w:firstLine="0"/>
              <w:rPr>
                <w:sz w:val="20"/>
              </w:rPr>
            </w:pPr>
            <w:r w:rsidRPr="00546E37">
              <w:rPr>
                <w:sz w:val="20"/>
              </w:rPr>
              <w:t xml:space="preserve">Машины и оборудование – особо ценное движимое имущество учреждения </w:t>
            </w:r>
          </w:p>
        </w:tc>
        <w:tc>
          <w:tcPr>
            <w:tcW w:w="622" w:type="pct"/>
            <w:shd w:val="clear" w:color="auto" w:fill="auto"/>
          </w:tcPr>
          <w:p w14:paraId="5E299D30" w14:textId="3527E182" w:rsidR="007C6CE7" w:rsidRPr="00546E37" w:rsidRDefault="007C6CE7" w:rsidP="00282070">
            <w:pPr>
              <w:widowControl w:val="0"/>
              <w:ind w:firstLine="0"/>
              <w:jc w:val="center"/>
              <w:rPr>
                <w:sz w:val="20"/>
              </w:rPr>
            </w:pPr>
            <w:r w:rsidRPr="00546E37">
              <w:rPr>
                <w:sz w:val="20"/>
              </w:rPr>
              <w:t>хххх 0000000000 000</w:t>
            </w:r>
          </w:p>
        </w:tc>
        <w:tc>
          <w:tcPr>
            <w:tcW w:w="212" w:type="pct"/>
            <w:shd w:val="clear" w:color="auto" w:fill="auto"/>
          </w:tcPr>
          <w:p w14:paraId="7D802116" w14:textId="11ED6E6C" w:rsidR="007C6CE7" w:rsidRPr="00546E37" w:rsidRDefault="003871CF" w:rsidP="00282070">
            <w:pPr>
              <w:widowControl w:val="0"/>
              <w:ind w:firstLine="0"/>
              <w:jc w:val="center"/>
              <w:rPr>
                <w:sz w:val="20"/>
              </w:rPr>
            </w:pPr>
            <w:r>
              <w:rPr>
                <w:sz w:val="20"/>
              </w:rPr>
              <w:t>4,2</w:t>
            </w:r>
          </w:p>
        </w:tc>
        <w:tc>
          <w:tcPr>
            <w:tcW w:w="366" w:type="pct"/>
            <w:shd w:val="clear" w:color="auto" w:fill="auto"/>
          </w:tcPr>
          <w:p w14:paraId="3782435A" w14:textId="27191F80" w:rsidR="007C6CE7" w:rsidRPr="00546E37" w:rsidRDefault="007C6CE7" w:rsidP="00282070">
            <w:pPr>
              <w:widowControl w:val="0"/>
              <w:ind w:firstLine="0"/>
              <w:jc w:val="center"/>
              <w:rPr>
                <w:sz w:val="20"/>
              </w:rPr>
            </w:pPr>
            <w:r w:rsidRPr="00546E37">
              <w:rPr>
                <w:sz w:val="20"/>
              </w:rPr>
              <w:t>101.24</w:t>
            </w:r>
          </w:p>
        </w:tc>
        <w:tc>
          <w:tcPr>
            <w:tcW w:w="247" w:type="pct"/>
            <w:shd w:val="clear" w:color="auto" w:fill="auto"/>
          </w:tcPr>
          <w:p w14:paraId="148C512C" w14:textId="77777777" w:rsidR="007C6CE7" w:rsidRPr="00546E37" w:rsidRDefault="007C6CE7" w:rsidP="00282070">
            <w:pPr>
              <w:widowControl w:val="0"/>
              <w:ind w:firstLine="0"/>
              <w:jc w:val="center"/>
              <w:rPr>
                <w:sz w:val="20"/>
              </w:rPr>
            </w:pPr>
            <w:r w:rsidRPr="00546E37">
              <w:rPr>
                <w:sz w:val="20"/>
              </w:rPr>
              <w:t>310</w:t>
            </w:r>
          </w:p>
          <w:p w14:paraId="18068B89" w14:textId="6612B888" w:rsidR="007C6CE7" w:rsidRPr="00546E37" w:rsidRDefault="007C6CE7" w:rsidP="00282070">
            <w:pPr>
              <w:widowControl w:val="0"/>
              <w:ind w:firstLine="0"/>
              <w:jc w:val="center"/>
              <w:rPr>
                <w:sz w:val="20"/>
              </w:rPr>
            </w:pPr>
            <w:r w:rsidRPr="00546E37">
              <w:rPr>
                <w:sz w:val="20"/>
              </w:rPr>
              <w:t>410</w:t>
            </w:r>
          </w:p>
        </w:tc>
        <w:tc>
          <w:tcPr>
            <w:tcW w:w="512" w:type="pct"/>
            <w:shd w:val="clear" w:color="auto" w:fill="auto"/>
          </w:tcPr>
          <w:p w14:paraId="4E23B3A7" w14:textId="2906E96A" w:rsidR="007C6CE7" w:rsidRPr="00546E37" w:rsidRDefault="007C6CE7" w:rsidP="00282070">
            <w:pPr>
              <w:widowControl w:val="0"/>
              <w:ind w:firstLine="0"/>
              <w:rPr>
                <w:sz w:val="20"/>
              </w:rPr>
            </w:pPr>
            <w:r w:rsidRPr="00546E37">
              <w:rPr>
                <w:sz w:val="20"/>
              </w:rPr>
              <w:t>Основные средства</w:t>
            </w:r>
          </w:p>
        </w:tc>
        <w:tc>
          <w:tcPr>
            <w:tcW w:w="573" w:type="pct"/>
            <w:shd w:val="clear" w:color="auto" w:fill="auto"/>
          </w:tcPr>
          <w:p w14:paraId="4AAFDFF0" w14:textId="5E3AF825" w:rsidR="007C6CE7" w:rsidRPr="00546E37" w:rsidRDefault="007C6CE7" w:rsidP="00282070">
            <w:pPr>
              <w:widowControl w:val="0"/>
              <w:ind w:firstLine="0"/>
              <w:rPr>
                <w:sz w:val="20"/>
              </w:rPr>
            </w:pPr>
            <w:r w:rsidRPr="00546E37">
              <w:rPr>
                <w:sz w:val="20"/>
              </w:rPr>
              <w:t>Центры материальной ответственности</w:t>
            </w:r>
          </w:p>
        </w:tc>
        <w:tc>
          <w:tcPr>
            <w:tcW w:w="484" w:type="pct"/>
            <w:shd w:val="clear" w:color="auto" w:fill="auto"/>
          </w:tcPr>
          <w:p w14:paraId="582EE4F6" w14:textId="77777777" w:rsidR="007C6CE7" w:rsidRPr="00546E37" w:rsidRDefault="007C6CE7" w:rsidP="00282070">
            <w:pPr>
              <w:widowControl w:val="0"/>
              <w:ind w:firstLine="0"/>
              <w:rPr>
                <w:sz w:val="20"/>
              </w:rPr>
            </w:pPr>
          </w:p>
        </w:tc>
        <w:tc>
          <w:tcPr>
            <w:tcW w:w="985" w:type="pct"/>
          </w:tcPr>
          <w:p w14:paraId="28D236B2" w14:textId="7CA9BDB8" w:rsidR="007C6CE7" w:rsidRPr="00546E37" w:rsidRDefault="007C6CE7" w:rsidP="00282070">
            <w:pPr>
              <w:widowControl w:val="0"/>
              <w:ind w:firstLine="0"/>
              <w:rPr>
                <w:sz w:val="20"/>
              </w:rPr>
            </w:pPr>
          </w:p>
        </w:tc>
      </w:tr>
      <w:tr w:rsidR="00546E37" w:rsidRPr="00546E37" w14:paraId="789619EB" w14:textId="75A1E54C" w:rsidTr="00D50DAA">
        <w:trPr>
          <w:trHeight w:val="20"/>
        </w:trPr>
        <w:tc>
          <w:tcPr>
            <w:tcW w:w="999" w:type="pct"/>
            <w:shd w:val="clear" w:color="auto" w:fill="auto"/>
          </w:tcPr>
          <w:p w14:paraId="3A612DC6" w14:textId="00A7D40E" w:rsidR="007C6CE7" w:rsidRPr="00546E37" w:rsidRDefault="007C6CE7" w:rsidP="00282070">
            <w:pPr>
              <w:widowControl w:val="0"/>
              <w:ind w:firstLine="0"/>
              <w:rPr>
                <w:sz w:val="20"/>
              </w:rPr>
            </w:pPr>
            <w:r w:rsidRPr="00546E37">
              <w:rPr>
                <w:sz w:val="20"/>
              </w:rPr>
              <w:t xml:space="preserve">Транспортные средства – особо ценное движимое имущество учреждения </w:t>
            </w:r>
          </w:p>
        </w:tc>
        <w:tc>
          <w:tcPr>
            <w:tcW w:w="622" w:type="pct"/>
            <w:shd w:val="clear" w:color="auto" w:fill="auto"/>
          </w:tcPr>
          <w:p w14:paraId="3D25C6CB" w14:textId="36ACD1AA" w:rsidR="007C6CE7" w:rsidRPr="00546E37" w:rsidRDefault="007C6CE7" w:rsidP="00282070">
            <w:pPr>
              <w:widowControl w:val="0"/>
              <w:ind w:firstLine="0"/>
              <w:jc w:val="center"/>
              <w:rPr>
                <w:sz w:val="20"/>
              </w:rPr>
            </w:pPr>
            <w:r w:rsidRPr="00546E37">
              <w:rPr>
                <w:sz w:val="20"/>
              </w:rPr>
              <w:t>хххх 0000000000 000</w:t>
            </w:r>
          </w:p>
        </w:tc>
        <w:tc>
          <w:tcPr>
            <w:tcW w:w="212" w:type="pct"/>
            <w:shd w:val="clear" w:color="auto" w:fill="auto"/>
          </w:tcPr>
          <w:p w14:paraId="6D48269F" w14:textId="0D25280B" w:rsidR="007C6CE7" w:rsidRPr="00546E37" w:rsidRDefault="007C6CE7" w:rsidP="00282070">
            <w:pPr>
              <w:widowControl w:val="0"/>
              <w:ind w:firstLine="0"/>
              <w:jc w:val="center"/>
              <w:rPr>
                <w:sz w:val="20"/>
              </w:rPr>
            </w:pPr>
            <w:r w:rsidRPr="00546E37">
              <w:rPr>
                <w:sz w:val="20"/>
              </w:rPr>
              <w:t>4,2</w:t>
            </w:r>
          </w:p>
        </w:tc>
        <w:tc>
          <w:tcPr>
            <w:tcW w:w="366" w:type="pct"/>
            <w:shd w:val="clear" w:color="auto" w:fill="auto"/>
          </w:tcPr>
          <w:p w14:paraId="03FE898B" w14:textId="65ECCB5C" w:rsidR="007C6CE7" w:rsidRPr="00546E37" w:rsidRDefault="007C6CE7" w:rsidP="00282070">
            <w:pPr>
              <w:widowControl w:val="0"/>
              <w:ind w:firstLine="0"/>
              <w:jc w:val="center"/>
              <w:rPr>
                <w:sz w:val="20"/>
              </w:rPr>
            </w:pPr>
            <w:r w:rsidRPr="00546E37">
              <w:rPr>
                <w:sz w:val="20"/>
              </w:rPr>
              <w:t>101.25</w:t>
            </w:r>
          </w:p>
        </w:tc>
        <w:tc>
          <w:tcPr>
            <w:tcW w:w="247" w:type="pct"/>
            <w:shd w:val="clear" w:color="auto" w:fill="auto"/>
          </w:tcPr>
          <w:p w14:paraId="39B7285C" w14:textId="77777777" w:rsidR="007C6CE7" w:rsidRPr="00546E37" w:rsidRDefault="007C6CE7" w:rsidP="00282070">
            <w:pPr>
              <w:widowControl w:val="0"/>
              <w:ind w:firstLine="0"/>
              <w:jc w:val="center"/>
              <w:rPr>
                <w:sz w:val="20"/>
              </w:rPr>
            </w:pPr>
            <w:r w:rsidRPr="00546E37">
              <w:rPr>
                <w:sz w:val="20"/>
              </w:rPr>
              <w:t>310</w:t>
            </w:r>
          </w:p>
          <w:p w14:paraId="32F61A53" w14:textId="42942DE2" w:rsidR="007C6CE7" w:rsidRPr="00546E37" w:rsidRDefault="007C6CE7" w:rsidP="00282070">
            <w:pPr>
              <w:widowControl w:val="0"/>
              <w:ind w:firstLine="0"/>
              <w:jc w:val="center"/>
              <w:rPr>
                <w:sz w:val="20"/>
              </w:rPr>
            </w:pPr>
            <w:r w:rsidRPr="00546E37">
              <w:rPr>
                <w:sz w:val="20"/>
              </w:rPr>
              <w:t>410</w:t>
            </w:r>
          </w:p>
        </w:tc>
        <w:tc>
          <w:tcPr>
            <w:tcW w:w="512" w:type="pct"/>
            <w:shd w:val="clear" w:color="auto" w:fill="auto"/>
          </w:tcPr>
          <w:p w14:paraId="265CA537" w14:textId="29B875A7" w:rsidR="007C6CE7" w:rsidRPr="00546E37" w:rsidRDefault="007C6CE7" w:rsidP="00282070">
            <w:pPr>
              <w:widowControl w:val="0"/>
              <w:ind w:firstLine="0"/>
              <w:rPr>
                <w:sz w:val="20"/>
              </w:rPr>
            </w:pPr>
            <w:r w:rsidRPr="00546E37">
              <w:rPr>
                <w:sz w:val="20"/>
              </w:rPr>
              <w:t>Основные средства</w:t>
            </w:r>
          </w:p>
        </w:tc>
        <w:tc>
          <w:tcPr>
            <w:tcW w:w="573" w:type="pct"/>
            <w:shd w:val="clear" w:color="auto" w:fill="auto"/>
          </w:tcPr>
          <w:p w14:paraId="4B3AF843" w14:textId="52910750" w:rsidR="007C6CE7" w:rsidRPr="00546E37" w:rsidRDefault="007C6CE7" w:rsidP="00282070">
            <w:pPr>
              <w:widowControl w:val="0"/>
              <w:ind w:firstLine="0"/>
              <w:rPr>
                <w:sz w:val="20"/>
              </w:rPr>
            </w:pPr>
            <w:r w:rsidRPr="00546E37">
              <w:rPr>
                <w:sz w:val="20"/>
              </w:rPr>
              <w:t>Центры материальной ответственности</w:t>
            </w:r>
          </w:p>
        </w:tc>
        <w:tc>
          <w:tcPr>
            <w:tcW w:w="484" w:type="pct"/>
            <w:shd w:val="clear" w:color="auto" w:fill="auto"/>
          </w:tcPr>
          <w:p w14:paraId="3052EE8B" w14:textId="77777777" w:rsidR="007C6CE7" w:rsidRPr="00546E37" w:rsidRDefault="007C6CE7" w:rsidP="00282070">
            <w:pPr>
              <w:widowControl w:val="0"/>
              <w:ind w:firstLine="0"/>
              <w:rPr>
                <w:sz w:val="20"/>
              </w:rPr>
            </w:pPr>
          </w:p>
        </w:tc>
        <w:tc>
          <w:tcPr>
            <w:tcW w:w="985" w:type="pct"/>
          </w:tcPr>
          <w:p w14:paraId="5EE6848D" w14:textId="16E02B0A" w:rsidR="007C6CE7" w:rsidRPr="00546E37" w:rsidRDefault="007C6CE7" w:rsidP="00282070">
            <w:pPr>
              <w:widowControl w:val="0"/>
              <w:ind w:firstLine="0"/>
              <w:rPr>
                <w:sz w:val="20"/>
              </w:rPr>
            </w:pPr>
          </w:p>
        </w:tc>
      </w:tr>
      <w:tr w:rsidR="00546E37" w:rsidRPr="00546E37" w14:paraId="43D73AFB" w14:textId="70B0A7A9" w:rsidTr="00D50DAA">
        <w:trPr>
          <w:trHeight w:val="20"/>
        </w:trPr>
        <w:tc>
          <w:tcPr>
            <w:tcW w:w="999" w:type="pct"/>
            <w:shd w:val="clear" w:color="auto" w:fill="auto"/>
          </w:tcPr>
          <w:p w14:paraId="368DB642" w14:textId="52689663" w:rsidR="007C6CE7" w:rsidRPr="00546E37" w:rsidRDefault="007C6CE7" w:rsidP="00282070">
            <w:pPr>
              <w:widowControl w:val="0"/>
              <w:ind w:firstLine="0"/>
              <w:rPr>
                <w:sz w:val="20"/>
              </w:rPr>
            </w:pPr>
            <w:r w:rsidRPr="00546E37">
              <w:rPr>
                <w:sz w:val="20"/>
              </w:rPr>
              <w:t>Инвентарь производственный и хозяйственный – особо ценное движимое имущество учреждения</w:t>
            </w:r>
          </w:p>
        </w:tc>
        <w:tc>
          <w:tcPr>
            <w:tcW w:w="622" w:type="pct"/>
            <w:shd w:val="clear" w:color="auto" w:fill="auto"/>
          </w:tcPr>
          <w:p w14:paraId="7595D286" w14:textId="6446D28F" w:rsidR="007C6CE7" w:rsidRPr="00546E37" w:rsidRDefault="007C6CE7" w:rsidP="00282070">
            <w:pPr>
              <w:widowControl w:val="0"/>
              <w:ind w:firstLine="0"/>
              <w:jc w:val="center"/>
              <w:rPr>
                <w:sz w:val="20"/>
              </w:rPr>
            </w:pPr>
            <w:r w:rsidRPr="00546E37">
              <w:rPr>
                <w:sz w:val="20"/>
              </w:rPr>
              <w:t>хххх 0000000000 000</w:t>
            </w:r>
          </w:p>
        </w:tc>
        <w:tc>
          <w:tcPr>
            <w:tcW w:w="212" w:type="pct"/>
            <w:shd w:val="clear" w:color="auto" w:fill="auto"/>
          </w:tcPr>
          <w:p w14:paraId="0FBA42A3" w14:textId="128573D6" w:rsidR="007C6CE7" w:rsidRPr="00546E37" w:rsidRDefault="003871CF" w:rsidP="00282070">
            <w:pPr>
              <w:widowControl w:val="0"/>
              <w:ind w:firstLine="0"/>
              <w:jc w:val="center"/>
              <w:rPr>
                <w:sz w:val="20"/>
              </w:rPr>
            </w:pPr>
            <w:r>
              <w:rPr>
                <w:sz w:val="20"/>
              </w:rPr>
              <w:t>4,2</w:t>
            </w:r>
          </w:p>
        </w:tc>
        <w:tc>
          <w:tcPr>
            <w:tcW w:w="366" w:type="pct"/>
            <w:shd w:val="clear" w:color="auto" w:fill="auto"/>
          </w:tcPr>
          <w:p w14:paraId="779B26AD" w14:textId="3F3D5944" w:rsidR="007C6CE7" w:rsidRPr="00546E37" w:rsidRDefault="007C6CE7" w:rsidP="00282070">
            <w:pPr>
              <w:widowControl w:val="0"/>
              <w:ind w:firstLine="0"/>
              <w:jc w:val="center"/>
              <w:rPr>
                <w:sz w:val="20"/>
              </w:rPr>
            </w:pPr>
            <w:r w:rsidRPr="00546E37">
              <w:rPr>
                <w:sz w:val="20"/>
              </w:rPr>
              <w:t>101.26</w:t>
            </w:r>
          </w:p>
        </w:tc>
        <w:tc>
          <w:tcPr>
            <w:tcW w:w="247" w:type="pct"/>
            <w:shd w:val="clear" w:color="auto" w:fill="auto"/>
          </w:tcPr>
          <w:p w14:paraId="358338B0" w14:textId="77777777" w:rsidR="007C6CE7" w:rsidRPr="00546E37" w:rsidRDefault="007C6CE7" w:rsidP="00282070">
            <w:pPr>
              <w:widowControl w:val="0"/>
              <w:ind w:firstLine="0"/>
              <w:jc w:val="center"/>
              <w:rPr>
                <w:sz w:val="20"/>
              </w:rPr>
            </w:pPr>
            <w:r w:rsidRPr="00546E37">
              <w:rPr>
                <w:sz w:val="20"/>
              </w:rPr>
              <w:t>310</w:t>
            </w:r>
          </w:p>
          <w:p w14:paraId="0C625D82" w14:textId="06228D23" w:rsidR="007C6CE7" w:rsidRPr="00546E37" w:rsidRDefault="007C6CE7" w:rsidP="00282070">
            <w:pPr>
              <w:widowControl w:val="0"/>
              <w:ind w:firstLine="0"/>
              <w:jc w:val="center"/>
              <w:rPr>
                <w:sz w:val="20"/>
              </w:rPr>
            </w:pPr>
            <w:r w:rsidRPr="00546E37">
              <w:rPr>
                <w:sz w:val="20"/>
              </w:rPr>
              <w:t>410</w:t>
            </w:r>
          </w:p>
        </w:tc>
        <w:tc>
          <w:tcPr>
            <w:tcW w:w="512" w:type="pct"/>
            <w:shd w:val="clear" w:color="auto" w:fill="auto"/>
          </w:tcPr>
          <w:p w14:paraId="34A9E93E" w14:textId="1E0447E7" w:rsidR="007C6CE7" w:rsidRPr="00546E37" w:rsidRDefault="007C6CE7" w:rsidP="00282070">
            <w:pPr>
              <w:widowControl w:val="0"/>
              <w:ind w:firstLine="0"/>
              <w:rPr>
                <w:sz w:val="20"/>
              </w:rPr>
            </w:pPr>
            <w:r w:rsidRPr="00546E37">
              <w:rPr>
                <w:sz w:val="20"/>
              </w:rPr>
              <w:t>Основные средства</w:t>
            </w:r>
          </w:p>
        </w:tc>
        <w:tc>
          <w:tcPr>
            <w:tcW w:w="573" w:type="pct"/>
            <w:shd w:val="clear" w:color="auto" w:fill="auto"/>
          </w:tcPr>
          <w:p w14:paraId="7565BF05" w14:textId="34A31A28" w:rsidR="007C6CE7" w:rsidRPr="00546E37" w:rsidRDefault="007C6CE7" w:rsidP="00282070">
            <w:pPr>
              <w:widowControl w:val="0"/>
              <w:ind w:firstLine="0"/>
              <w:rPr>
                <w:sz w:val="20"/>
              </w:rPr>
            </w:pPr>
            <w:r w:rsidRPr="00546E37">
              <w:rPr>
                <w:sz w:val="20"/>
              </w:rPr>
              <w:t>Центры материальной ответственности</w:t>
            </w:r>
          </w:p>
        </w:tc>
        <w:tc>
          <w:tcPr>
            <w:tcW w:w="484" w:type="pct"/>
            <w:shd w:val="clear" w:color="auto" w:fill="auto"/>
          </w:tcPr>
          <w:p w14:paraId="5B5E184D" w14:textId="77777777" w:rsidR="007C6CE7" w:rsidRPr="00546E37" w:rsidRDefault="007C6CE7" w:rsidP="00282070">
            <w:pPr>
              <w:widowControl w:val="0"/>
              <w:ind w:firstLine="0"/>
              <w:rPr>
                <w:sz w:val="20"/>
              </w:rPr>
            </w:pPr>
          </w:p>
        </w:tc>
        <w:tc>
          <w:tcPr>
            <w:tcW w:w="985" w:type="pct"/>
          </w:tcPr>
          <w:p w14:paraId="441CED70" w14:textId="30DFE764" w:rsidR="007C6CE7" w:rsidRPr="00546E37" w:rsidRDefault="007C6CE7" w:rsidP="00282070">
            <w:pPr>
              <w:widowControl w:val="0"/>
              <w:ind w:firstLine="0"/>
              <w:rPr>
                <w:sz w:val="20"/>
              </w:rPr>
            </w:pPr>
          </w:p>
        </w:tc>
      </w:tr>
      <w:tr w:rsidR="00546E37" w:rsidRPr="00546E37" w14:paraId="61983C50" w14:textId="77777777" w:rsidTr="00D50DAA">
        <w:trPr>
          <w:trHeight w:val="20"/>
        </w:trPr>
        <w:tc>
          <w:tcPr>
            <w:tcW w:w="999" w:type="pct"/>
            <w:shd w:val="clear" w:color="auto" w:fill="auto"/>
          </w:tcPr>
          <w:p w14:paraId="42407F85" w14:textId="4667414C" w:rsidR="007C6CE7" w:rsidRPr="00546E37" w:rsidRDefault="007C6CE7" w:rsidP="00282070">
            <w:pPr>
              <w:widowControl w:val="0"/>
              <w:ind w:firstLine="0"/>
              <w:rPr>
                <w:sz w:val="20"/>
              </w:rPr>
            </w:pPr>
            <w:r w:rsidRPr="00546E37">
              <w:rPr>
                <w:sz w:val="20"/>
              </w:rPr>
              <w:lastRenderedPageBreak/>
              <w:t>Биологические ресурсы - особо ценное движимое имущество учреждения</w:t>
            </w:r>
          </w:p>
        </w:tc>
        <w:tc>
          <w:tcPr>
            <w:tcW w:w="622" w:type="pct"/>
            <w:shd w:val="clear" w:color="auto" w:fill="auto"/>
          </w:tcPr>
          <w:p w14:paraId="3F68ED7B" w14:textId="0240E910" w:rsidR="007C6CE7" w:rsidRPr="00546E37" w:rsidRDefault="007C6CE7" w:rsidP="00282070">
            <w:pPr>
              <w:widowControl w:val="0"/>
              <w:ind w:firstLine="0"/>
              <w:jc w:val="center"/>
              <w:rPr>
                <w:sz w:val="20"/>
              </w:rPr>
            </w:pPr>
            <w:r w:rsidRPr="00546E37">
              <w:rPr>
                <w:sz w:val="20"/>
              </w:rPr>
              <w:t>хххх 0000000000 000</w:t>
            </w:r>
          </w:p>
        </w:tc>
        <w:tc>
          <w:tcPr>
            <w:tcW w:w="212" w:type="pct"/>
            <w:shd w:val="clear" w:color="auto" w:fill="auto"/>
          </w:tcPr>
          <w:p w14:paraId="376B4B32" w14:textId="0F39C63C" w:rsidR="007C6CE7" w:rsidRPr="00546E37" w:rsidRDefault="007C6CE7" w:rsidP="00282070">
            <w:pPr>
              <w:widowControl w:val="0"/>
              <w:ind w:firstLine="0"/>
              <w:jc w:val="center"/>
              <w:rPr>
                <w:sz w:val="20"/>
              </w:rPr>
            </w:pPr>
            <w:r w:rsidRPr="00546E37">
              <w:rPr>
                <w:sz w:val="20"/>
              </w:rPr>
              <w:t>4,2</w:t>
            </w:r>
          </w:p>
        </w:tc>
        <w:tc>
          <w:tcPr>
            <w:tcW w:w="366" w:type="pct"/>
            <w:shd w:val="clear" w:color="auto" w:fill="auto"/>
          </w:tcPr>
          <w:p w14:paraId="2A3089E4" w14:textId="3676A0D9" w:rsidR="007C6CE7" w:rsidRPr="00546E37" w:rsidRDefault="007C6CE7" w:rsidP="00282070">
            <w:pPr>
              <w:widowControl w:val="0"/>
              <w:ind w:firstLine="0"/>
              <w:jc w:val="center"/>
              <w:rPr>
                <w:sz w:val="20"/>
              </w:rPr>
            </w:pPr>
            <w:r w:rsidRPr="00546E37">
              <w:rPr>
                <w:sz w:val="20"/>
              </w:rPr>
              <w:t>101.27</w:t>
            </w:r>
          </w:p>
        </w:tc>
        <w:tc>
          <w:tcPr>
            <w:tcW w:w="247" w:type="pct"/>
            <w:shd w:val="clear" w:color="auto" w:fill="auto"/>
          </w:tcPr>
          <w:p w14:paraId="00058665" w14:textId="77777777" w:rsidR="007C6CE7" w:rsidRPr="00546E37" w:rsidRDefault="007C6CE7" w:rsidP="00282070">
            <w:pPr>
              <w:widowControl w:val="0"/>
              <w:ind w:firstLine="0"/>
              <w:jc w:val="center"/>
              <w:rPr>
                <w:sz w:val="20"/>
              </w:rPr>
            </w:pPr>
            <w:r w:rsidRPr="00546E37">
              <w:rPr>
                <w:sz w:val="20"/>
              </w:rPr>
              <w:t>310</w:t>
            </w:r>
          </w:p>
          <w:p w14:paraId="2326C9AB" w14:textId="6F0170D5" w:rsidR="007C6CE7" w:rsidRPr="00546E37" w:rsidRDefault="007C6CE7" w:rsidP="00282070">
            <w:pPr>
              <w:widowControl w:val="0"/>
              <w:ind w:firstLine="0"/>
              <w:jc w:val="center"/>
              <w:rPr>
                <w:sz w:val="20"/>
              </w:rPr>
            </w:pPr>
            <w:r w:rsidRPr="00546E37">
              <w:rPr>
                <w:sz w:val="20"/>
              </w:rPr>
              <w:t>410</w:t>
            </w:r>
          </w:p>
        </w:tc>
        <w:tc>
          <w:tcPr>
            <w:tcW w:w="512" w:type="pct"/>
            <w:shd w:val="clear" w:color="auto" w:fill="auto"/>
          </w:tcPr>
          <w:p w14:paraId="221376CC" w14:textId="255298AA" w:rsidR="007C6CE7" w:rsidRPr="00546E37" w:rsidRDefault="007C6CE7" w:rsidP="00282070">
            <w:pPr>
              <w:widowControl w:val="0"/>
              <w:ind w:firstLine="0"/>
              <w:rPr>
                <w:sz w:val="20"/>
              </w:rPr>
            </w:pPr>
            <w:r w:rsidRPr="00546E37">
              <w:rPr>
                <w:sz w:val="20"/>
              </w:rPr>
              <w:t>Основные средства</w:t>
            </w:r>
          </w:p>
        </w:tc>
        <w:tc>
          <w:tcPr>
            <w:tcW w:w="573" w:type="pct"/>
            <w:shd w:val="clear" w:color="auto" w:fill="auto"/>
          </w:tcPr>
          <w:p w14:paraId="5FC12322" w14:textId="6CB767A1" w:rsidR="007C6CE7" w:rsidRPr="00546E37" w:rsidRDefault="007C6CE7" w:rsidP="00282070">
            <w:pPr>
              <w:widowControl w:val="0"/>
              <w:ind w:firstLine="0"/>
              <w:rPr>
                <w:sz w:val="20"/>
              </w:rPr>
            </w:pPr>
            <w:r w:rsidRPr="00546E37">
              <w:rPr>
                <w:sz w:val="20"/>
              </w:rPr>
              <w:t>Центры материальной ответственности</w:t>
            </w:r>
          </w:p>
        </w:tc>
        <w:tc>
          <w:tcPr>
            <w:tcW w:w="484" w:type="pct"/>
            <w:shd w:val="clear" w:color="auto" w:fill="auto"/>
          </w:tcPr>
          <w:p w14:paraId="0F6DC3F1" w14:textId="77777777" w:rsidR="007C6CE7" w:rsidRPr="00546E37" w:rsidRDefault="007C6CE7" w:rsidP="00282070">
            <w:pPr>
              <w:widowControl w:val="0"/>
              <w:ind w:firstLine="0"/>
              <w:rPr>
                <w:sz w:val="20"/>
              </w:rPr>
            </w:pPr>
          </w:p>
        </w:tc>
        <w:tc>
          <w:tcPr>
            <w:tcW w:w="985" w:type="pct"/>
          </w:tcPr>
          <w:p w14:paraId="0102C04F" w14:textId="5A2AD2C4" w:rsidR="007C6CE7" w:rsidRPr="00546E37" w:rsidRDefault="007C6CE7" w:rsidP="00282070">
            <w:pPr>
              <w:widowControl w:val="0"/>
              <w:ind w:firstLine="0"/>
              <w:rPr>
                <w:sz w:val="20"/>
              </w:rPr>
            </w:pPr>
          </w:p>
        </w:tc>
      </w:tr>
      <w:tr w:rsidR="00546E37" w:rsidRPr="00546E37" w14:paraId="5530A5C6" w14:textId="77777777" w:rsidTr="00D50DAA">
        <w:trPr>
          <w:trHeight w:val="20"/>
        </w:trPr>
        <w:tc>
          <w:tcPr>
            <w:tcW w:w="999" w:type="pct"/>
            <w:shd w:val="clear" w:color="auto" w:fill="auto"/>
          </w:tcPr>
          <w:p w14:paraId="307A566E" w14:textId="64088DF8" w:rsidR="007C6CE7" w:rsidRPr="00546E37" w:rsidRDefault="007C6CE7" w:rsidP="00282070">
            <w:pPr>
              <w:widowControl w:val="0"/>
              <w:ind w:firstLine="0"/>
              <w:rPr>
                <w:sz w:val="20"/>
              </w:rPr>
            </w:pPr>
            <w:r w:rsidRPr="00546E37">
              <w:rPr>
                <w:sz w:val="20"/>
              </w:rPr>
              <w:t>Прочие основные средства – особо ценное движимое имущество учреждения</w:t>
            </w:r>
          </w:p>
        </w:tc>
        <w:tc>
          <w:tcPr>
            <w:tcW w:w="622" w:type="pct"/>
            <w:shd w:val="clear" w:color="auto" w:fill="auto"/>
          </w:tcPr>
          <w:p w14:paraId="60528530" w14:textId="373B52E3" w:rsidR="007C6CE7" w:rsidRPr="00546E37" w:rsidRDefault="007C6CE7" w:rsidP="00282070">
            <w:pPr>
              <w:widowControl w:val="0"/>
              <w:ind w:firstLine="0"/>
              <w:jc w:val="center"/>
              <w:rPr>
                <w:sz w:val="20"/>
              </w:rPr>
            </w:pPr>
            <w:r w:rsidRPr="00546E37">
              <w:rPr>
                <w:sz w:val="20"/>
              </w:rPr>
              <w:t>хххх 0000000000 000</w:t>
            </w:r>
          </w:p>
        </w:tc>
        <w:tc>
          <w:tcPr>
            <w:tcW w:w="212" w:type="pct"/>
            <w:shd w:val="clear" w:color="auto" w:fill="auto"/>
          </w:tcPr>
          <w:p w14:paraId="58CC6A5D" w14:textId="119838DD" w:rsidR="007C6CE7" w:rsidRPr="00546E37" w:rsidRDefault="003871CF" w:rsidP="00282070">
            <w:pPr>
              <w:widowControl w:val="0"/>
              <w:ind w:firstLine="0"/>
              <w:jc w:val="center"/>
              <w:rPr>
                <w:sz w:val="20"/>
              </w:rPr>
            </w:pPr>
            <w:r>
              <w:rPr>
                <w:sz w:val="20"/>
              </w:rPr>
              <w:t>4,2</w:t>
            </w:r>
          </w:p>
        </w:tc>
        <w:tc>
          <w:tcPr>
            <w:tcW w:w="366" w:type="pct"/>
            <w:shd w:val="clear" w:color="auto" w:fill="auto"/>
          </w:tcPr>
          <w:p w14:paraId="35194927" w14:textId="473C097E" w:rsidR="007C6CE7" w:rsidRPr="00546E37" w:rsidRDefault="007C6CE7" w:rsidP="00282070">
            <w:pPr>
              <w:widowControl w:val="0"/>
              <w:ind w:firstLine="0"/>
              <w:jc w:val="center"/>
              <w:rPr>
                <w:sz w:val="20"/>
              </w:rPr>
            </w:pPr>
            <w:r w:rsidRPr="00546E37">
              <w:rPr>
                <w:sz w:val="20"/>
              </w:rPr>
              <w:t>101.28</w:t>
            </w:r>
          </w:p>
        </w:tc>
        <w:tc>
          <w:tcPr>
            <w:tcW w:w="247" w:type="pct"/>
            <w:shd w:val="clear" w:color="auto" w:fill="auto"/>
          </w:tcPr>
          <w:p w14:paraId="6544EFD4" w14:textId="77777777" w:rsidR="007C6CE7" w:rsidRPr="00546E37" w:rsidRDefault="007C6CE7" w:rsidP="00282070">
            <w:pPr>
              <w:widowControl w:val="0"/>
              <w:ind w:firstLine="0"/>
              <w:jc w:val="center"/>
              <w:rPr>
                <w:sz w:val="20"/>
              </w:rPr>
            </w:pPr>
            <w:r w:rsidRPr="00546E37">
              <w:rPr>
                <w:sz w:val="20"/>
              </w:rPr>
              <w:t>310</w:t>
            </w:r>
          </w:p>
          <w:p w14:paraId="26182F11" w14:textId="20B175AE" w:rsidR="007C6CE7" w:rsidRPr="00546E37" w:rsidRDefault="007C6CE7" w:rsidP="00282070">
            <w:pPr>
              <w:widowControl w:val="0"/>
              <w:ind w:firstLine="0"/>
              <w:jc w:val="center"/>
              <w:rPr>
                <w:sz w:val="20"/>
              </w:rPr>
            </w:pPr>
            <w:r w:rsidRPr="00546E37">
              <w:rPr>
                <w:sz w:val="20"/>
              </w:rPr>
              <w:t>410</w:t>
            </w:r>
          </w:p>
        </w:tc>
        <w:tc>
          <w:tcPr>
            <w:tcW w:w="512" w:type="pct"/>
            <w:shd w:val="clear" w:color="auto" w:fill="auto"/>
          </w:tcPr>
          <w:p w14:paraId="08D2671C" w14:textId="52FC49A2" w:rsidR="007C6CE7" w:rsidRPr="00546E37" w:rsidRDefault="007C6CE7" w:rsidP="00282070">
            <w:pPr>
              <w:widowControl w:val="0"/>
              <w:ind w:firstLine="0"/>
              <w:rPr>
                <w:sz w:val="20"/>
              </w:rPr>
            </w:pPr>
            <w:r w:rsidRPr="00546E37">
              <w:rPr>
                <w:sz w:val="20"/>
              </w:rPr>
              <w:t>Основные средства</w:t>
            </w:r>
          </w:p>
        </w:tc>
        <w:tc>
          <w:tcPr>
            <w:tcW w:w="573" w:type="pct"/>
            <w:shd w:val="clear" w:color="auto" w:fill="auto"/>
          </w:tcPr>
          <w:p w14:paraId="0ACA5F0A" w14:textId="33A1B93F" w:rsidR="007C6CE7" w:rsidRPr="00546E37" w:rsidRDefault="007C6CE7" w:rsidP="00282070">
            <w:pPr>
              <w:widowControl w:val="0"/>
              <w:ind w:firstLine="0"/>
              <w:rPr>
                <w:sz w:val="20"/>
              </w:rPr>
            </w:pPr>
            <w:r w:rsidRPr="00546E37">
              <w:rPr>
                <w:sz w:val="20"/>
              </w:rPr>
              <w:t>Центры материальной ответственности</w:t>
            </w:r>
          </w:p>
        </w:tc>
        <w:tc>
          <w:tcPr>
            <w:tcW w:w="484" w:type="pct"/>
            <w:shd w:val="clear" w:color="auto" w:fill="auto"/>
          </w:tcPr>
          <w:p w14:paraId="10ACA926" w14:textId="77777777" w:rsidR="007C6CE7" w:rsidRPr="00546E37" w:rsidRDefault="007C6CE7" w:rsidP="00282070">
            <w:pPr>
              <w:widowControl w:val="0"/>
              <w:ind w:firstLine="0"/>
              <w:rPr>
                <w:sz w:val="20"/>
              </w:rPr>
            </w:pPr>
          </w:p>
        </w:tc>
        <w:tc>
          <w:tcPr>
            <w:tcW w:w="985" w:type="pct"/>
          </w:tcPr>
          <w:p w14:paraId="4AE1D837" w14:textId="18BCA91E" w:rsidR="007C6CE7" w:rsidRPr="00546E37" w:rsidRDefault="007C6CE7" w:rsidP="00282070">
            <w:pPr>
              <w:widowControl w:val="0"/>
              <w:ind w:firstLine="0"/>
              <w:rPr>
                <w:sz w:val="20"/>
              </w:rPr>
            </w:pPr>
          </w:p>
        </w:tc>
      </w:tr>
      <w:tr w:rsidR="00546E37" w:rsidRPr="00546E37" w14:paraId="4547F3EF" w14:textId="77777777" w:rsidTr="00D50DAA">
        <w:trPr>
          <w:trHeight w:val="20"/>
        </w:trPr>
        <w:tc>
          <w:tcPr>
            <w:tcW w:w="999" w:type="pct"/>
            <w:shd w:val="clear" w:color="auto" w:fill="auto"/>
          </w:tcPr>
          <w:p w14:paraId="56CA64D0" w14:textId="59A90209" w:rsidR="007C6CE7" w:rsidRPr="00546E37" w:rsidRDefault="007C6CE7" w:rsidP="00282070">
            <w:pPr>
              <w:widowControl w:val="0"/>
              <w:ind w:firstLine="0"/>
              <w:rPr>
                <w:sz w:val="20"/>
              </w:rPr>
            </w:pPr>
            <w:r w:rsidRPr="00546E37">
              <w:rPr>
                <w:sz w:val="20"/>
              </w:rPr>
              <w:t>Основные средства – иное движимое имущество учреждения</w:t>
            </w:r>
          </w:p>
        </w:tc>
        <w:tc>
          <w:tcPr>
            <w:tcW w:w="622" w:type="pct"/>
            <w:shd w:val="clear" w:color="auto" w:fill="auto"/>
          </w:tcPr>
          <w:p w14:paraId="2D8A51D6" w14:textId="43C000BD" w:rsidR="007C6CE7" w:rsidRPr="00546E37" w:rsidRDefault="007C6CE7" w:rsidP="00282070">
            <w:pPr>
              <w:widowControl w:val="0"/>
              <w:ind w:firstLine="0"/>
              <w:jc w:val="center"/>
              <w:rPr>
                <w:sz w:val="20"/>
              </w:rPr>
            </w:pPr>
            <w:r w:rsidRPr="00546E37">
              <w:rPr>
                <w:sz w:val="20"/>
              </w:rPr>
              <w:t>0000 0000000000 000</w:t>
            </w:r>
          </w:p>
        </w:tc>
        <w:tc>
          <w:tcPr>
            <w:tcW w:w="212" w:type="pct"/>
            <w:shd w:val="clear" w:color="auto" w:fill="auto"/>
          </w:tcPr>
          <w:p w14:paraId="2E724327" w14:textId="32AB5587" w:rsidR="007C6CE7" w:rsidRPr="00546E37" w:rsidRDefault="003871CF" w:rsidP="00282070">
            <w:pPr>
              <w:widowControl w:val="0"/>
              <w:ind w:firstLine="0"/>
              <w:jc w:val="center"/>
              <w:rPr>
                <w:sz w:val="20"/>
              </w:rPr>
            </w:pPr>
            <w:r>
              <w:rPr>
                <w:sz w:val="20"/>
              </w:rPr>
              <w:t>4,2</w:t>
            </w:r>
          </w:p>
        </w:tc>
        <w:tc>
          <w:tcPr>
            <w:tcW w:w="366" w:type="pct"/>
            <w:shd w:val="clear" w:color="auto" w:fill="auto"/>
          </w:tcPr>
          <w:p w14:paraId="708702C9" w14:textId="0987C337" w:rsidR="007C6CE7" w:rsidRPr="00546E37" w:rsidRDefault="007C6CE7" w:rsidP="00282070">
            <w:pPr>
              <w:widowControl w:val="0"/>
              <w:ind w:firstLine="0"/>
              <w:jc w:val="center"/>
              <w:rPr>
                <w:sz w:val="20"/>
              </w:rPr>
            </w:pPr>
            <w:r w:rsidRPr="00546E37">
              <w:rPr>
                <w:sz w:val="20"/>
              </w:rPr>
              <w:t>101.30</w:t>
            </w:r>
          </w:p>
        </w:tc>
        <w:tc>
          <w:tcPr>
            <w:tcW w:w="247" w:type="pct"/>
            <w:shd w:val="clear" w:color="auto" w:fill="auto"/>
          </w:tcPr>
          <w:p w14:paraId="0682CE23" w14:textId="3858D246" w:rsidR="007C6CE7" w:rsidRPr="00546E37" w:rsidRDefault="007C6CE7" w:rsidP="00282070">
            <w:pPr>
              <w:widowControl w:val="0"/>
              <w:ind w:firstLine="0"/>
              <w:jc w:val="center"/>
              <w:rPr>
                <w:sz w:val="20"/>
              </w:rPr>
            </w:pPr>
            <w:r w:rsidRPr="00546E37">
              <w:rPr>
                <w:sz w:val="20"/>
              </w:rPr>
              <w:t>000</w:t>
            </w:r>
          </w:p>
        </w:tc>
        <w:tc>
          <w:tcPr>
            <w:tcW w:w="512" w:type="pct"/>
            <w:shd w:val="clear" w:color="auto" w:fill="auto"/>
          </w:tcPr>
          <w:p w14:paraId="632AC498" w14:textId="3A5F71FA" w:rsidR="007C6CE7" w:rsidRPr="00546E37" w:rsidRDefault="007C6CE7" w:rsidP="00282070">
            <w:pPr>
              <w:widowControl w:val="0"/>
              <w:ind w:firstLine="0"/>
              <w:rPr>
                <w:sz w:val="20"/>
              </w:rPr>
            </w:pPr>
          </w:p>
        </w:tc>
        <w:tc>
          <w:tcPr>
            <w:tcW w:w="573" w:type="pct"/>
            <w:shd w:val="clear" w:color="auto" w:fill="auto"/>
          </w:tcPr>
          <w:p w14:paraId="7AC4D7AD" w14:textId="5C90CEEE" w:rsidR="007C6CE7" w:rsidRPr="00546E37" w:rsidRDefault="007C6CE7" w:rsidP="00282070">
            <w:pPr>
              <w:widowControl w:val="0"/>
              <w:ind w:firstLine="0"/>
              <w:rPr>
                <w:sz w:val="20"/>
              </w:rPr>
            </w:pPr>
          </w:p>
        </w:tc>
        <w:tc>
          <w:tcPr>
            <w:tcW w:w="484" w:type="pct"/>
            <w:shd w:val="clear" w:color="auto" w:fill="auto"/>
          </w:tcPr>
          <w:p w14:paraId="6C930D98" w14:textId="77777777" w:rsidR="007C6CE7" w:rsidRPr="00546E37" w:rsidRDefault="007C6CE7" w:rsidP="00282070">
            <w:pPr>
              <w:widowControl w:val="0"/>
              <w:ind w:firstLine="0"/>
              <w:rPr>
                <w:sz w:val="20"/>
              </w:rPr>
            </w:pPr>
          </w:p>
        </w:tc>
        <w:tc>
          <w:tcPr>
            <w:tcW w:w="985" w:type="pct"/>
          </w:tcPr>
          <w:p w14:paraId="607D62E6" w14:textId="77777777" w:rsidR="007C6CE7" w:rsidRPr="00546E37" w:rsidRDefault="007C6CE7" w:rsidP="00282070">
            <w:pPr>
              <w:widowControl w:val="0"/>
              <w:ind w:firstLine="0"/>
              <w:rPr>
                <w:sz w:val="20"/>
              </w:rPr>
            </w:pPr>
          </w:p>
        </w:tc>
      </w:tr>
      <w:tr w:rsidR="00546E37" w:rsidRPr="00546E37" w14:paraId="2DD0C8AB" w14:textId="77777777" w:rsidTr="00D50DAA">
        <w:trPr>
          <w:trHeight w:val="20"/>
        </w:trPr>
        <w:tc>
          <w:tcPr>
            <w:tcW w:w="999" w:type="pct"/>
            <w:shd w:val="clear" w:color="auto" w:fill="auto"/>
          </w:tcPr>
          <w:p w14:paraId="3B2FF41E" w14:textId="7BCACABA" w:rsidR="007C6CE7" w:rsidRPr="00546E37" w:rsidRDefault="007C6CE7" w:rsidP="00282070">
            <w:pPr>
              <w:widowControl w:val="0"/>
              <w:ind w:firstLine="0"/>
              <w:rPr>
                <w:sz w:val="20"/>
              </w:rPr>
            </w:pPr>
            <w:r w:rsidRPr="00546E37">
              <w:rPr>
                <w:sz w:val="20"/>
              </w:rPr>
              <w:t>Нежилые помещения (здания и сооружения) – иное движимое имущество учреждения</w:t>
            </w:r>
          </w:p>
        </w:tc>
        <w:tc>
          <w:tcPr>
            <w:tcW w:w="622" w:type="pct"/>
            <w:shd w:val="clear" w:color="auto" w:fill="auto"/>
          </w:tcPr>
          <w:p w14:paraId="39B50009" w14:textId="2DD03795" w:rsidR="007C6CE7" w:rsidRPr="00546E37" w:rsidRDefault="007C6CE7" w:rsidP="00282070">
            <w:pPr>
              <w:widowControl w:val="0"/>
              <w:ind w:firstLine="0"/>
              <w:jc w:val="center"/>
              <w:rPr>
                <w:sz w:val="20"/>
              </w:rPr>
            </w:pPr>
            <w:r w:rsidRPr="00546E37">
              <w:rPr>
                <w:sz w:val="20"/>
              </w:rPr>
              <w:t>хххх 0000000000 000</w:t>
            </w:r>
          </w:p>
        </w:tc>
        <w:tc>
          <w:tcPr>
            <w:tcW w:w="212" w:type="pct"/>
            <w:shd w:val="clear" w:color="auto" w:fill="auto"/>
          </w:tcPr>
          <w:p w14:paraId="6FCF2AA4" w14:textId="08B1B12B" w:rsidR="007C6CE7" w:rsidRPr="00546E37" w:rsidRDefault="003871CF" w:rsidP="00282070">
            <w:pPr>
              <w:widowControl w:val="0"/>
              <w:ind w:firstLine="0"/>
              <w:jc w:val="center"/>
              <w:rPr>
                <w:sz w:val="20"/>
              </w:rPr>
            </w:pPr>
            <w:r>
              <w:rPr>
                <w:sz w:val="20"/>
              </w:rPr>
              <w:t>4,2</w:t>
            </w:r>
          </w:p>
        </w:tc>
        <w:tc>
          <w:tcPr>
            <w:tcW w:w="366" w:type="pct"/>
            <w:shd w:val="clear" w:color="auto" w:fill="auto"/>
          </w:tcPr>
          <w:p w14:paraId="79A3B974" w14:textId="6A3BFE13" w:rsidR="007C6CE7" w:rsidRPr="00546E37" w:rsidRDefault="007C6CE7" w:rsidP="00282070">
            <w:pPr>
              <w:widowControl w:val="0"/>
              <w:ind w:firstLine="0"/>
              <w:jc w:val="center"/>
              <w:rPr>
                <w:sz w:val="20"/>
              </w:rPr>
            </w:pPr>
            <w:r w:rsidRPr="00546E37">
              <w:rPr>
                <w:sz w:val="20"/>
              </w:rPr>
              <w:t>101.32</w:t>
            </w:r>
          </w:p>
        </w:tc>
        <w:tc>
          <w:tcPr>
            <w:tcW w:w="247" w:type="pct"/>
            <w:shd w:val="clear" w:color="auto" w:fill="auto"/>
          </w:tcPr>
          <w:p w14:paraId="1A8F02C9" w14:textId="77777777" w:rsidR="007C6CE7" w:rsidRPr="00546E37" w:rsidRDefault="007C6CE7" w:rsidP="00282070">
            <w:pPr>
              <w:widowControl w:val="0"/>
              <w:ind w:firstLine="0"/>
              <w:jc w:val="center"/>
              <w:rPr>
                <w:sz w:val="20"/>
              </w:rPr>
            </w:pPr>
            <w:r w:rsidRPr="00546E37">
              <w:rPr>
                <w:sz w:val="20"/>
              </w:rPr>
              <w:t>310</w:t>
            </w:r>
          </w:p>
          <w:p w14:paraId="190E9C4A" w14:textId="7B6A915D" w:rsidR="007C6CE7" w:rsidRPr="00546E37" w:rsidRDefault="007C6CE7" w:rsidP="00282070">
            <w:pPr>
              <w:widowControl w:val="0"/>
              <w:ind w:firstLine="0"/>
              <w:jc w:val="center"/>
              <w:rPr>
                <w:sz w:val="20"/>
              </w:rPr>
            </w:pPr>
            <w:r w:rsidRPr="00546E37">
              <w:rPr>
                <w:sz w:val="20"/>
              </w:rPr>
              <w:t>410</w:t>
            </w:r>
          </w:p>
        </w:tc>
        <w:tc>
          <w:tcPr>
            <w:tcW w:w="512" w:type="pct"/>
            <w:shd w:val="clear" w:color="auto" w:fill="auto"/>
          </w:tcPr>
          <w:p w14:paraId="608E942E" w14:textId="42578D67" w:rsidR="007C6CE7" w:rsidRPr="00546E37" w:rsidRDefault="007C6CE7" w:rsidP="00282070">
            <w:pPr>
              <w:widowControl w:val="0"/>
              <w:ind w:firstLine="0"/>
              <w:rPr>
                <w:sz w:val="20"/>
              </w:rPr>
            </w:pPr>
            <w:r w:rsidRPr="00546E37">
              <w:rPr>
                <w:sz w:val="20"/>
              </w:rPr>
              <w:t>Основные средства</w:t>
            </w:r>
          </w:p>
        </w:tc>
        <w:tc>
          <w:tcPr>
            <w:tcW w:w="573" w:type="pct"/>
            <w:shd w:val="clear" w:color="auto" w:fill="auto"/>
          </w:tcPr>
          <w:p w14:paraId="58D7859F" w14:textId="33D8828F" w:rsidR="007C6CE7" w:rsidRPr="00546E37" w:rsidRDefault="007C6CE7" w:rsidP="00282070">
            <w:pPr>
              <w:widowControl w:val="0"/>
              <w:ind w:firstLine="0"/>
              <w:rPr>
                <w:sz w:val="20"/>
              </w:rPr>
            </w:pPr>
            <w:r w:rsidRPr="00546E37">
              <w:rPr>
                <w:sz w:val="20"/>
              </w:rPr>
              <w:t>Центры материальной ответственности</w:t>
            </w:r>
          </w:p>
        </w:tc>
        <w:tc>
          <w:tcPr>
            <w:tcW w:w="484" w:type="pct"/>
            <w:shd w:val="clear" w:color="auto" w:fill="auto"/>
          </w:tcPr>
          <w:p w14:paraId="5F2E0797" w14:textId="77777777" w:rsidR="007C6CE7" w:rsidRPr="00546E37" w:rsidRDefault="007C6CE7" w:rsidP="00282070">
            <w:pPr>
              <w:widowControl w:val="0"/>
              <w:ind w:firstLine="0"/>
              <w:rPr>
                <w:sz w:val="20"/>
              </w:rPr>
            </w:pPr>
          </w:p>
        </w:tc>
        <w:tc>
          <w:tcPr>
            <w:tcW w:w="985" w:type="pct"/>
          </w:tcPr>
          <w:p w14:paraId="03E61C1A" w14:textId="18B0A9CF" w:rsidR="007C6CE7" w:rsidRPr="00546E37" w:rsidRDefault="007C6CE7" w:rsidP="00282070">
            <w:pPr>
              <w:widowControl w:val="0"/>
              <w:ind w:firstLine="0"/>
              <w:rPr>
                <w:sz w:val="20"/>
              </w:rPr>
            </w:pPr>
          </w:p>
        </w:tc>
      </w:tr>
      <w:tr w:rsidR="00546E37" w:rsidRPr="00546E37" w14:paraId="685957A4" w14:textId="77777777" w:rsidTr="00D50DAA">
        <w:trPr>
          <w:trHeight w:val="20"/>
        </w:trPr>
        <w:tc>
          <w:tcPr>
            <w:tcW w:w="999" w:type="pct"/>
            <w:shd w:val="clear" w:color="auto" w:fill="auto"/>
          </w:tcPr>
          <w:p w14:paraId="7C78F5DD" w14:textId="3C337963" w:rsidR="007C6CE7" w:rsidRPr="00546E37" w:rsidRDefault="007C6CE7" w:rsidP="00282070">
            <w:pPr>
              <w:widowControl w:val="0"/>
              <w:ind w:firstLine="0"/>
              <w:rPr>
                <w:sz w:val="20"/>
              </w:rPr>
            </w:pPr>
            <w:r w:rsidRPr="00546E37">
              <w:rPr>
                <w:sz w:val="20"/>
              </w:rPr>
              <w:t>Инвестиционная недвижимость - иное движимое имущество учреждения</w:t>
            </w:r>
          </w:p>
        </w:tc>
        <w:tc>
          <w:tcPr>
            <w:tcW w:w="622" w:type="pct"/>
            <w:shd w:val="clear" w:color="auto" w:fill="auto"/>
          </w:tcPr>
          <w:p w14:paraId="477D182F" w14:textId="1DC4AED9" w:rsidR="007C6CE7" w:rsidRPr="00546E37" w:rsidRDefault="007C6CE7" w:rsidP="00282070">
            <w:pPr>
              <w:widowControl w:val="0"/>
              <w:ind w:firstLine="0"/>
              <w:jc w:val="center"/>
              <w:rPr>
                <w:sz w:val="20"/>
              </w:rPr>
            </w:pPr>
            <w:r w:rsidRPr="00546E37">
              <w:rPr>
                <w:sz w:val="20"/>
              </w:rPr>
              <w:t>хххх 0000000000 000</w:t>
            </w:r>
          </w:p>
        </w:tc>
        <w:tc>
          <w:tcPr>
            <w:tcW w:w="212" w:type="pct"/>
            <w:shd w:val="clear" w:color="auto" w:fill="auto"/>
          </w:tcPr>
          <w:p w14:paraId="25158CBB" w14:textId="657DEF42" w:rsidR="007C6CE7" w:rsidRPr="00546E37" w:rsidRDefault="007C6CE7" w:rsidP="00282070">
            <w:pPr>
              <w:widowControl w:val="0"/>
              <w:ind w:firstLine="0"/>
              <w:jc w:val="center"/>
              <w:rPr>
                <w:sz w:val="20"/>
              </w:rPr>
            </w:pPr>
            <w:r w:rsidRPr="00546E37">
              <w:rPr>
                <w:sz w:val="20"/>
              </w:rPr>
              <w:t>4,2</w:t>
            </w:r>
          </w:p>
        </w:tc>
        <w:tc>
          <w:tcPr>
            <w:tcW w:w="366" w:type="pct"/>
            <w:shd w:val="clear" w:color="auto" w:fill="auto"/>
          </w:tcPr>
          <w:p w14:paraId="46C4AA9D" w14:textId="177375F8" w:rsidR="007C6CE7" w:rsidRPr="00546E37" w:rsidRDefault="007C6CE7" w:rsidP="00282070">
            <w:pPr>
              <w:widowControl w:val="0"/>
              <w:ind w:firstLine="0"/>
              <w:jc w:val="center"/>
              <w:rPr>
                <w:sz w:val="20"/>
              </w:rPr>
            </w:pPr>
            <w:r w:rsidRPr="00546E37">
              <w:rPr>
                <w:sz w:val="20"/>
              </w:rPr>
              <w:t>101.33</w:t>
            </w:r>
          </w:p>
        </w:tc>
        <w:tc>
          <w:tcPr>
            <w:tcW w:w="247" w:type="pct"/>
            <w:shd w:val="clear" w:color="auto" w:fill="auto"/>
          </w:tcPr>
          <w:p w14:paraId="43815ECB" w14:textId="77777777" w:rsidR="007C6CE7" w:rsidRPr="00546E37" w:rsidRDefault="007C6CE7" w:rsidP="00282070">
            <w:pPr>
              <w:widowControl w:val="0"/>
              <w:ind w:firstLine="0"/>
              <w:jc w:val="center"/>
              <w:rPr>
                <w:sz w:val="20"/>
              </w:rPr>
            </w:pPr>
            <w:r w:rsidRPr="00546E37">
              <w:rPr>
                <w:sz w:val="20"/>
              </w:rPr>
              <w:t>310</w:t>
            </w:r>
          </w:p>
          <w:p w14:paraId="01D22A39" w14:textId="551E7852" w:rsidR="007C6CE7" w:rsidRPr="00546E37" w:rsidRDefault="007C6CE7" w:rsidP="00282070">
            <w:pPr>
              <w:widowControl w:val="0"/>
              <w:ind w:firstLine="0"/>
              <w:jc w:val="center"/>
              <w:rPr>
                <w:sz w:val="20"/>
              </w:rPr>
            </w:pPr>
            <w:r w:rsidRPr="00546E37">
              <w:rPr>
                <w:sz w:val="20"/>
              </w:rPr>
              <w:t>410</w:t>
            </w:r>
          </w:p>
        </w:tc>
        <w:tc>
          <w:tcPr>
            <w:tcW w:w="512" w:type="pct"/>
            <w:shd w:val="clear" w:color="auto" w:fill="auto"/>
          </w:tcPr>
          <w:p w14:paraId="76AA705F" w14:textId="0CFAD52F" w:rsidR="007C6CE7" w:rsidRPr="00546E37" w:rsidRDefault="007C6CE7" w:rsidP="00282070">
            <w:pPr>
              <w:widowControl w:val="0"/>
              <w:ind w:firstLine="0"/>
              <w:rPr>
                <w:sz w:val="20"/>
              </w:rPr>
            </w:pPr>
            <w:r w:rsidRPr="00546E37">
              <w:rPr>
                <w:sz w:val="20"/>
              </w:rPr>
              <w:t>Основные средства</w:t>
            </w:r>
          </w:p>
        </w:tc>
        <w:tc>
          <w:tcPr>
            <w:tcW w:w="573" w:type="pct"/>
            <w:shd w:val="clear" w:color="auto" w:fill="auto"/>
          </w:tcPr>
          <w:p w14:paraId="03A5D80A" w14:textId="0DD11510" w:rsidR="007C6CE7" w:rsidRPr="00546E37" w:rsidRDefault="007C6CE7" w:rsidP="00282070">
            <w:pPr>
              <w:widowControl w:val="0"/>
              <w:ind w:firstLine="0"/>
              <w:rPr>
                <w:sz w:val="20"/>
              </w:rPr>
            </w:pPr>
            <w:r w:rsidRPr="00546E37">
              <w:rPr>
                <w:sz w:val="20"/>
              </w:rPr>
              <w:t>Центры материальной ответственности</w:t>
            </w:r>
          </w:p>
        </w:tc>
        <w:tc>
          <w:tcPr>
            <w:tcW w:w="484" w:type="pct"/>
            <w:shd w:val="clear" w:color="auto" w:fill="auto"/>
          </w:tcPr>
          <w:p w14:paraId="0C5DB4DA" w14:textId="77777777" w:rsidR="007C6CE7" w:rsidRPr="00546E37" w:rsidRDefault="007C6CE7" w:rsidP="00282070">
            <w:pPr>
              <w:widowControl w:val="0"/>
              <w:ind w:firstLine="0"/>
              <w:rPr>
                <w:sz w:val="20"/>
              </w:rPr>
            </w:pPr>
          </w:p>
        </w:tc>
        <w:tc>
          <w:tcPr>
            <w:tcW w:w="985" w:type="pct"/>
          </w:tcPr>
          <w:p w14:paraId="01EFD209" w14:textId="4C6F2FBB" w:rsidR="007C6CE7" w:rsidRPr="00546E37" w:rsidRDefault="007C6CE7" w:rsidP="00282070">
            <w:pPr>
              <w:widowControl w:val="0"/>
              <w:ind w:firstLine="0"/>
              <w:rPr>
                <w:sz w:val="20"/>
              </w:rPr>
            </w:pPr>
          </w:p>
        </w:tc>
      </w:tr>
      <w:tr w:rsidR="00546E37" w:rsidRPr="00546E37" w14:paraId="7CBB3BC1" w14:textId="77777777" w:rsidTr="00D50DAA">
        <w:trPr>
          <w:trHeight w:val="20"/>
        </w:trPr>
        <w:tc>
          <w:tcPr>
            <w:tcW w:w="999" w:type="pct"/>
            <w:shd w:val="clear" w:color="auto" w:fill="auto"/>
          </w:tcPr>
          <w:p w14:paraId="2E95E29F" w14:textId="1EFF65D0" w:rsidR="007C6CE7" w:rsidRPr="00546E37" w:rsidRDefault="007C6CE7" w:rsidP="00282070">
            <w:pPr>
              <w:widowControl w:val="0"/>
              <w:ind w:firstLine="0"/>
              <w:rPr>
                <w:sz w:val="20"/>
              </w:rPr>
            </w:pPr>
            <w:r w:rsidRPr="00546E37">
              <w:rPr>
                <w:sz w:val="20"/>
              </w:rPr>
              <w:t>Машины и оборудование – иное движимое имущество учреждения</w:t>
            </w:r>
          </w:p>
        </w:tc>
        <w:tc>
          <w:tcPr>
            <w:tcW w:w="622" w:type="pct"/>
            <w:shd w:val="clear" w:color="auto" w:fill="auto"/>
          </w:tcPr>
          <w:p w14:paraId="4723C4E7" w14:textId="46F19150" w:rsidR="007C6CE7" w:rsidRPr="00546E37" w:rsidRDefault="007C6CE7" w:rsidP="00282070">
            <w:pPr>
              <w:widowControl w:val="0"/>
              <w:ind w:firstLine="0"/>
              <w:jc w:val="center"/>
              <w:rPr>
                <w:sz w:val="20"/>
              </w:rPr>
            </w:pPr>
            <w:r w:rsidRPr="00546E37">
              <w:rPr>
                <w:sz w:val="20"/>
              </w:rPr>
              <w:t>хххх 0000000000 000</w:t>
            </w:r>
          </w:p>
        </w:tc>
        <w:tc>
          <w:tcPr>
            <w:tcW w:w="212" w:type="pct"/>
            <w:shd w:val="clear" w:color="auto" w:fill="auto"/>
          </w:tcPr>
          <w:p w14:paraId="4245B546" w14:textId="44CE7BD4" w:rsidR="007C6CE7" w:rsidRPr="00546E37" w:rsidRDefault="003871CF" w:rsidP="00282070">
            <w:pPr>
              <w:widowControl w:val="0"/>
              <w:ind w:firstLine="0"/>
              <w:jc w:val="center"/>
              <w:rPr>
                <w:sz w:val="20"/>
              </w:rPr>
            </w:pPr>
            <w:r>
              <w:rPr>
                <w:sz w:val="20"/>
              </w:rPr>
              <w:t>4,2</w:t>
            </w:r>
          </w:p>
        </w:tc>
        <w:tc>
          <w:tcPr>
            <w:tcW w:w="366" w:type="pct"/>
            <w:shd w:val="clear" w:color="auto" w:fill="auto"/>
          </w:tcPr>
          <w:p w14:paraId="074812BA" w14:textId="5CF90EDD" w:rsidR="007C6CE7" w:rsidRPr="00546E37" w:rsidRDefault="007C6CE7" w:rsidP="00282070">
            <w:pPr>
              <w:widowControl w:val="0"/>
              <w:ind w:firstLine="0"/>
              <w:jc w:val="center"/>
              <w:rPr>
                <w:sz w:val="20"/>
              </w:rPr>
            </w:pPr>
            <w:r w:rsidRPr="00546E37">
              <w:rPr>
                <w:sz w:val="20"/>
              </w:rPr>
              <w:t>101.34</w:t>
            </w:r>
          </w:p>
        </w:tc>
        <w:tc>
          <w:tcPr>
            <w:tcW w:w="247" w:type="pct"/>
            <w:shd w:val="clear" w:color="auto" w:fill="auto"/>
          </w:tcPr>
          <w:p w14:paraId="59BC2F3E" w14:textId="77777777" w:rsidR="007C6CE7" w:rsidRPr="00546E37" w:rsidRDefault="007C6CE7" w:rsidP="00282070">
            <w:pPr>
              <w:widowControl w:val="0"/>
              <w:ind w:firstLine="0"/>
              <w:jc w:val="center"/>
              <w:rPr>
                <w:sz w:val="20"/>
              </w:rPr>
            </w:pPr>
            <w:r w:rsidRPr="00546E37">
              <w:rPr>
                <w:sz w:val="20"/>
              </w:rPr>
              <w:t>310</w:t>
            </w:r>
          </w:p>
          <w:p w14:paraId="73032A4E" w14:textId="236D3A23" w:rsidR="007C6CE7" w:rsidRPr="00546E37" w:rsidRDefault="007C6CE7" w:rsidP="00282070">
            <w:pPr>
              <w:widowControl w:val="0"/>
              <w:ind w:firstLine="0"/>
              <w:jc w:val="center"/>
              <w:rPr>
                <w:sz w:val="20"/>
              </w:rPr>
            </w:pPr>
            <w:r w:rsidRPr="00546E37">
              <w:rPr>
                <w:sz w:val="20"/>
              </w:rPr>
              <w:t>410</w:t>
            </w:r>
          </w:p>
        </w:tc>
        <w:tc>
          <w:tcPr>
            <w:tcW w:w="512" w:type="pct"/>
            <w:shd w:val="clear" w:color="auto" w:fill="auto"/>
          </w:tcPr>
          <w:p w14:paraId="5B7AF024" w14:textId="305C17AC" w:rsidR="007C6CE7" w:rsidRPr="00546E37" w:rsidRDefault="007C6CE7" w:rsidP="00282070">
            <w:pPr>
              <w:widowControl w:val="0"/>
              <w:ind w:firstLine="0"/>
              <w:rPr>
                <w:sz w:val="20"/>
              </w:rPr>
            </w:pPr>
            <w:r w:rsidRPr="00546E37">
              <w:rPr>
                <w:sz w:val="20"/>
              </w:rPr>
              <w:t>Основные средства</w:t>
            </w:r>
          </w:p>
        </w:tc>
        <w:tc>
          <w:tcPr>
            <w:tcW w:w="573" w:type="pct"/>
            <w:shd w:val="clear" w:color="auto" w:fill="auto"/>
          </w:tcPr>
          <w:p w14:paraId="165B6E05" w14:textId="5804FBD9" w:rsidR="007C6CE7" w:rsidRPr="00546E37" w:rsidRDefault="007C6CE7" w:rsidP="00282070">
            <w:pPr>
              <w:widowControl w:val="0"/>
              <w:ind w:firstLine="0"/>
              <w:rPr>
                <w:sz w:val="20"/>
              </w:rPr>
            </w:pPr>
            <w:r w:rsidRPr="00546E37">
              <w:rPr>
                <w:sz w:val="20"/>
              </w:rPr>
              <w:t>Центры материальной ответственности</w:t>
            </w:r>
          </w:p>
        </w:tc>
        <w:tc>
          <w:tcPr>
            <w:tcW w:w="484" w:type="pct"/>
            <w:shd w:val="clear" w:color="auto" w:fill="auto"/>
          </w:tcPr>
          <w:p w14:paraId="4C988098" w14:textId="77777777" w:rsidR="007C6CE7" w:rsidRPr="00546E37" w:rsidRDefault="007C6CE7" w:rsidP="00282070">
            <w:pPr>
              <w:widowControl w:val="0"/>
              <w:ind w:firstLine="0"/>
              <w:rPr>
                <w:sz w:val="20"/>
              </w:rPr>
            </w:pPr>
          </w:p>
        </w:tc>
        <w:tc>
          <w:tcPr>
            <w:tcW w:w="985" w:type="pct"/>
          </w:tcPr>
          <w:p w14:paraId="118A2BB3" w14:textId="6087085A" w:rsidR="007C6CE7" w:rsidRPr="00546E37" w:rsidRDefault="007C6CE7" w:rsidP="00282070">
            <w:pPr>
              <w:widowControl w:val="0"/>
              <w:ind w:firstLine="0"/>
              <w:rPr>
                <w:sz w:val="20"/>
              </w:rPr>
            </w:pPr>
          </w:p>
        </w:tc>
      </w:tr>
      <w:tr w:rsidR="00546E37" w:rsidRPr="00546E37" w14:paraId="774389FA" w14:textId="77777777" w:rsidTr="00D50DAA">
        <w:trPr>
          <w:trHeight w:val="20"/>
        </w:trPr>
        <w:tc>
          <w:tcPr>
            <w:tcW w:w="999" w:type="pct"/>
            <w:shd w:val="clear" w:color="auto" w:fill="auto"/>
          </w:tcPr>
          <w:p w14:paraId="51042222" w14:textId="51ED97EC" w:rsidR="007C6CE7" w:rsidRPr="00546E37" w:rsidRDefault="007C6CE7" w:rsidP="00282070">
            <w:pPr>
              <w:widowControl w:val="0"/>
              <w:ind w:firstLine="0"/>
              <w:rPr>
                <w:sz w:val="20"/>
              </w:rPr>
            </w:pPr>
            <w:r w:rsidRPr="00546E37">
              <w:rPr>
                <w:sz w:val="20"/>
              </w:rPr>
              <w:t>Транспортные средства – иное движимое имущество учреждения</w:t>
            </w:r>
          </w:p>
        </w:tc>
        <w:tc>
          <w:tcPr>
            <w:tcW w:w="622" w:type="pct"/>
            <w:shd w:val="clear" w:color="auto" w:fill="auto"/>
          </w:tcPr>
          <w:p w14:paraId="269E4D2B" w14:textId="22EA1892" w:rsidR="007C6CE7" w:rsidRPr="00546E37" w:rsidRDefault="007C6CE7" w:rsidP="00282070">
            <w:pPr>
              <w:widowControl w:val="0"/>
              <w:ind w:firstLine="0"/>
              <w:jc w:val="center"/>
              <w:rPr>
                <w:sz w:val="20"/>
              </w:rPr>
            </w:pPr>
            <w:r w:rsidRPr="00546E37">
              <w:rPr>
                <w:sz w:val="20"/>
              </w:rPr>
              <w:t>хххх 0000000000 000</w:t>
            </w:r>
          </w:p>
        </w:tc>
        <w:tc>
          <w:tcPr>
            <w:tcW w:w="212" w:type="pct"/>
            <w:shd w:val="clear" w:color="auto" w:fill="auto"/>
          </w:tcPr>
          <w:p w14:paraId="220323CB" w14:textId="7C2C5A73" w:rsidR="007C6CE7" w:rsidRPr="00546E37" w:rsidRDefault="003871CF" w:rsidP="00282070">
            <w:pPr>
              <w:widowControl w:val="0"/>
              <w:ind w:firstLine="0"/>
              <w:jc w:val="center"/>
              <w:rPr>
                <w:sz w:val="20"/>
              </w:rPr>
            </w:pPr>
            <w:r>
              <w:rPr>
                <w:sz w:val="20"/>
              </w:rPr>
              <w:t>4,2</w:t>
            </w:r>
          </w:p>
        </w:tc>
        <w:tc>
          <w:tcPr>
            <w:tcW w:w="366" w:type="pct"/>
            <w:shd w:val="clear" w:color="auto" w:fill="auto"/>
          </w:tcPr>
          <w:p w14:paraId="6D80ECEC" w14:textId="4001C08C" w:rsidR="007C6CE7" w:rsidRPr="00546E37" w:rsidRDefault="007C6CE7" w:rsidP="00282070">
            <w:pPr>
              <w:widowControl w:val="0"/>
              <w:ind w:firstLine="0"/>
              <w:jc w:val="center"/>
              <w:rPr>
                <w:sz w:val="20"/>
              </w:rPr>
            </w:pPr>
            <w:r w:rsidRPr="00546E37">
              <w:rPr>
                <w:sz w:val="20"/>
              </w:rPr>
              <w:t>101.35</w:t>
            </w:r>
          </w:p>
        </w:tc>
        <w:tc>
          <w:tcPr>
            <w:tcW w:w="247" w:type="pct"/>
            <w:shd w:val="clear" w:color="auto" w:fill="auto"/>
          </w:tcPr>
          <w:p w14:paraId="1E4480B2" w14:textId="77777777" w:rsidR="007C6CE7" w:rsidRPr="00546E37" w:rsidRDefault="007C6CE7" w:rsidP="00282070">
            <w:pPr>
              <w:widowControl w:val="0"/>
              <w:ind w:firstLine="0"/>
              <w:jc w:val="center"/>
              <w:rPr>
                <w:sz w:val="20"/>
              </w:rPr>
            </w:pPr>
            <w:r w:rsidRPr="00546E37">
              <w:rPr>
                <w:sz w:val="20"/>
              </w:rPr>
              <w:t>310</w:t>
            </w:r>
          </w:p>
          <w:p w14:paraId="060E1332" w14:textId="4509EB3B" w:rsidR="007C6CE7" w:rsidRPr="00546E37" w:rsidRDefault="007C6CE7" w:rsidP="00282070">
            <w:pPr>
              <w:widowControl w:val="0"/>
              <w:ind w:firstLine="0"/>
              <w:jc w:val="center"/>
              <w:rPr>
                <w:sz w:val="20"/>
              </w:rPr>
            </w:pPr>
            <w:r w:rsidRPr="00546E37">
              <w:rPr>
                <w:sz w:val="20"/>
              </w:rPr>
              <w:t>410</w:t>
            </w:r>
          </w:p>
        </w:tc>
        <w:tc>
          <w:tcPr>
            <w:tcW w:w="512" w:type="pct"/>
            <w:shd w:val="clear" w:color="auto" w:fill="auto"/>
          </w:tcPr>
          <w:p w14:paraId="65032992" w14:textId="2892039D" w:rsidR="007C6CE7" w:rsidRPr="00546E37" w:rsidRDefault="007C6CE7" w:rsidP="00282070">
            <w:pPr>
              <w:widowControl w:val="0"/>
              <w:ind w:firstLine="0"/>
              <w:rPr>
                <w:sz w:val="20"/>
              </w:rPr>
            </w:pPr>
            <w:r w:rsidRPr="00546E37">
              <w:rPr>
                <w:sz w:val="20"/>
              </w:rPr>
              <w:t>Основные средства</w:t>
            </w:r>
          </w:p>
        </w:tc>
        <w:tc>
          <w:tcPr>
            <w:tcW w:w="573" w:type="pct"/>
            <w:shd w:val="clear" w:color="auto" w:fill="auto"/>
          </w:tcPr>
          <w:p w14:paraId="455EC006" w14:textId="04A154F6" w:rsidR="007C6CE7" w:rsidRPr="00546E37" w:rsidRDefault="007C6CE7" w:rsidP="00282070">
            <w:pPr>
              <w:widowControl w:val="0"/>
              <w:ind w:firstLine="0"/>
              <w:rPr>
                <w:sz w:val="20"/>
              </w:rPr>
            </w:pPr>
            <w:r w:rsidRPr="00546E37">
              <w:rPr>
                <w:sz w:val="20"/>
              </w:rPr>
              <w:t>Центры материальной ответственности</w:t>
            </w:r>
          </w:p>
        </w:tc>
        <w:tc>
          <w:tcPr>
            <w:tcW w:w="484" w:type="pct"/>
            <w:shd w:val="clear" w:color="auto" w:fill="auto"/>
          </w:tcPr>
          <w:p w14:paraId="5EF974EE" w14:textId="77777777" w:rsidR="007C6CE7" w:rsidRPr="00546E37" w:rsidRDefault="007C6CE7" w:rsidP="00282070">
            <w:pPr>
              <w:widowControl w:val="0"/>
              <w:ind w:firstLine="0"/>
              <w:rPr>
                <w:sz w:val="20"/>
              </w:rPr>
            </w:pPr>
          </w:p>
        </w:tc>
        <w:tc>
          <w:tcPr>
            <w:tcW w:w="985" w:type="pct"/>
          </w:tcPr>
          <w:p w14:paraId="2307A4A1" w14:textId="3758425B" w:rsidR="007C6CE7" w:rsidRPr="00546E37" w:rsidRDefault="007C6CE7" w:rsidP="00282070">
            <w:pPr>
              <w:widowControl w:val="0"/>
              <w:ind w:firstLine="0"/>
              <w:rPr>
                <w:sz w:val="20"/>
              </w:rPr>
            </w:pPr>
          </w:p>
        </w:tc>
      </w:tr>
      <w:tr w:rsidR="00546E37" w:rsidRPr="00546E37" w14:paraId="257CA745" w14:textId="77777777" w:rsidTr="00D50DAA">
        <w:trPr>
          <w:trHeight w:val="20"/>
        </w:trPr>
        <w:tc>
          <w:tcPr>
            <w:tcW w:w="999" w:type="pct"/>
            <w:shd w:val="clear" w:color="auto" w:fill="auto"/>
          </w:tcPr>
          <w:p w14:paraId="52F33DCD" w14:textId="792F10D9" w:rsidR="007C6CE7" w:rsidRPr="00546E37" w:rsidRDefault="007C6CE7" w:rsidP="00282070">
            <w:pPr>
              <w:widowControl w:val="0"/>
              <w:ind w:firstLine="0"/>
              <w:rPr>
                <w:sz w:val="20"/>
              </w:rPr>
            </w:pPr>
            <w:r w:rsidRPr="00546E37">
              <w:rPr>
                <w:sz w:val="20"/>
              </w:rPr>
              <w:t>Инвентарь производственный и хозяйственный – иное движимое имущество учреждения</w:t>
            </w:r>
          </w:p>
        </w:tc>
        <w:tc>
          <w:tcPr>
            <w:tcW w:w="622" w:type="pct"/>
            <w:shd w:val="clear" w:color="auto" w:fill="auto"/>
          </w:tcPr>
          <w:p w14:paraId="5896D28A" w14:textId="1DA640F5" w:rsidR="007C6CE7" w:rsidRPr="00546E37" w:rsidRDefault="007C6CE7" w:rsidP="00282070">
            <w:pPr>
              <w:widowControl w:val="0"/>
              <w:ind w:firstLine="0"/>
              <w:jc w:val="center"/>
              <w:rPr>
                <w:sz w:val="20"/>
              </w:rPr>
            </w:pPr>
            <w:r w:rsidRPr="00546E37">
              <w:rPr>
                <w:sz w:val="20"/>
              </w:rPr>
              <w:t>хххх 0000000000 000</w:t>
            </w:r>
          </w:p>
        </w:tc>
        <w:tc>
          <w:tcPr>
            <w:tcW w:w="212" w:type="pct"/>
            <w:shd w:val="clear" w:color="auto" w:fill="auto"/>
          </w:tcPr>
          <w:p w14:paraId="2D17D5A5" w14:textId="4D91AEE0" w:rsidR="007C6CE7" w:rsidRPr="00546E37" w:rsidRDefault="003871CF" w:rsidP="00282070">
            <w:pPr>
              <w:widowControl w:val="0"/>
              <w:ind w:firstLine="0"/>
              <w:jc w:val="center"/>
              <w:rPr>
                <w:sz w:val="20"/>
              </w:rPr>
            </w:pPr>
            <w:r>
              <w:rPr>
                <w:sz w:val="20"/>
              </w:rPr>
              <w:t>4,2</w:t>
            </w:r>
          </w:p>
        </w:tc>
        <w:tc>
          <w:tcPr>
            <w:tcW w:w="366" w:type="pct"/>
            <w:shd w:val="clear" w:color="auto" w:fill="auto"/>
          </w:tcPr>
          <w:p w14:paraId="066BE8CC" w14:textId="1737FB1E" w:rsidR="007C6CE7" w:rsidRPr="00546E37" w:rsidRDefault="007C6CE7" w:rsidP="00282070">
            <w:pPr>
              <w:widowControl w:val="0"/>
              <w:ind w:firstLine="0"/>
              <w:jc w:val="center"/>
              <w:rPr>
                <w:sz w:val="20"/>
              </w:rPr>
            </w:pPr>
            <w:r w:rsidRPr="00546E37">
              <w:rPr>
                <w:sz w:val="20"/>
              </w:rPr>
              <w:t>101.36</w:t>
            </w:r>
          </w:p>
        </w:tc>
        <w:tc>
          <w:tcPr>
            <w:tcW w:w="247" w:type="pct"/>
            <w:shd w:val="clear" w:color="auto" w:fill="auto"/>
          </w:tcPr>
          <w:p w14:paraId="59A96053" w14:textId="77777777" w:rsidR="007C6CE7" w:rsidRPr="00546E37" w:rsidRDefault="007C6CE7" w:rsidP="00282070">
            <w:pPr>
              <w:widowControl w:val="0"/>
              <w:ind w:firstLine="0"/>
              <w:jc w:val="center"/>
              <w:rPr>
                <w:sz w:val="20"/>
              </w:rPr>
            </w:pPr>
            <w:r w:rsidRPr="00546E37">
              <w:rPr>
                <w:sz w:val="20"/>
              </w:rPr>
              <w:t>310</w:t>
            </w:r>
          </w:p>
          <w:p w14:paraId="74CE8304" w14:textId="51E1335B" w:rsidR="007C6CE7" w:rsidRPr="00546E37" w:rsidRDefault="007C6CE7" w:rsidP="00282070">
            <w:pPr>
              <w:widowControl w:val="0"/>
              <w:ind w:firstLine="0"/>
              <w:jc w:val="center"/>
              <w:rPr>
                <w:sz w:val="20"/>
              </w:rPr>
            </w:pPr>
            <w:r w:rsidRPr="00546E37">
              <w:rPr>
                <w:sz w:val="20"/>
              </w:rPr>
              <w:t>410</w:t>
            </w:r>
          </w:p>
        </w:tc>
        <w:tc>
          <w:tcPr>
            <w:tcW w:w="512" w:type="pct"/>
            <w:shd w:val="clear" w:color="auto" w:fill="auto"/>
          </w:tcPr>
          <w:p w14:paraId="31853766" w14:textId="477C16C8" w:rsidR="007C6CE7" w:rsidRPr="00546E37" w:rsidRDefault="007C6CE7" w:rsidP="00282070">
            <w:pPr>
              <w:widowControl w:val="0"/>
              <w:ind w:firstLine="0"/>
              <w:rPr>
                <w:sz w:val="20"/>
              </w:rPr>
            </w:pPr>
            <w:r w:rsidRPr="00546E37">
              <w:rPr>
                <w:sz w:val="20"/>
              </w:rPr>
              <w:t>Основные средства</w:t>
            </w:r>
          </w:p>
        </w:tc>
        <w:tc>
          <w:tcPr>
            <w:tcW w:w="573" w:type="pct"/>
            <w:shd w:val="clear" w:color="auto" w:fill="auto"/>
          </w:tcPr>
          <w:p w14:paraId="5EAB2323" w14:textId="7E82BFA2" w:rsidR="007C6CE7" w:rsidRPr="00546E37" w:rsidRDefault="007C6CE7" w:rsidP="00282070">
            <w:pPr>
              <w:widowControl w:val="0"/>
              <w:ind w:firstLine="0"/>
              <w:rPr>
                <w:sz w:val="20"/>
              </w:rPr>
            </w:pPr>
            <w:r w:rsidRPr="00546E37">
              <w:rPr>
                <w:sz w:val="20"/>
              </w:rPr>
              <w:t>Центры материальной ответственности</w:t>
            </w:r>
          </w:p>
        </w:tc>
        <w:tc>
          <w:tcPr>
            <w:tcW w:w="484" w:type="pct"/>
            <w:shd w:val="clear" w:color="auto" w:fill="auto"/>
          </w:tcPr>
          <w:p w14:paraId="666FE2CF" w14:textId="77777777" w:rsidR="007C6CE7" w:rsidRPr="00546E37" w:rsidRDefault="007C6CE7" w:rsidP="00282070">
            <w:pPr>
              <w:widowControl w:val="0"/>
              <w:ind w:firstLine="0"/>
              <w:rPr>
                <w:sz w:val="20"/>
              </w:rPr>
            </w:pPr>
          </w:p>
        </w:tc>
        <w:tc>
          <w:tcPr>
            <w:tcW w:w="985" w:type="pct"/>
          </w:tcPr>
          <w:p w14:paraId="6D5D0B05" w14:textId="4FF678D8" w:rsidR="007C6CE7" w:rsidRPr="00546E37" w:rsidRDefault="007C6CE7" w:rsidP="00282070">
            <w:pPr>
              <w:widowControl w:val="0"/>
              <w:ind w:firstLine="0"/>
              <w:rPr>
                <w:sz w:val="20"/>
              </w:rPr>
            </w:pPr>
          </w:p>
        </w:tc>
      </w:tr>
      <w:tr w:rsidR="00546E37" w:rsidRPr="00546E37" w14:paraId="51C31428" w14:textId="77777777" w:rsidTr="00D50DAA">
        <w:trPr>
          <w:trHeight w:val="20"/>
        </w:trPr>
        <w:tc>
          <w:tcPr>
            <w:tcW w:w="999" w:type="pct"/>
            <w:shd w:val="clear" w:color="auto" w:fill="auto"/>
          </w:tcPr>
          <w:p w14:paraId="0804A026" w14:textId="6EBF4254" w:rsidR="00145F6C" w:rsidRPr="00546E37" w:rsidRDefault="00145F6C" w:rsidP="00282070">
            <w:pPr>
              <w:widowControl w:val="0"/>
              <w:ind w:firstLine="0"/>
              <w:rPr>
                <w:sz w:val="20"/>
              </w:rPr>
            </w:pPr>
            <w:r w:rsidRPr="00546E37">
              <w:rPr>
                <w:sz w:val="20"/>
              </w:rPr>
              <w:t>Биологические ресурсы - иное движимое имущество учреждения</w:t>
            </w:r>
          </w:p>
        </w:tc>
        <w:tc>
          <w:tcPr>
            <w:tcW w:w="622" w:type="pct"/>
            <w:shd w:val="clear" w:color="auto" w:fill="auto"/>
          </w:tcPr>
          <w:p w14:paraId="348076D2" w14:textId="3A609391" w:rsidR="00145F6C" w:rsidRPr="00546E37" w:rsidRDefault="00145F6C" w:rsidP="00282070">
            <w:pPr>
              <w:widowControl w:val="0"/>
              <w:ind w:firstLine="0"/>
              <w:jc w:val="center"/>
              <w:rPr>
                <w:sz w:val="20"/>
              </w:rPr>
            </w:pPr>
            <w:r w:rsidRPr="00546E37">
              <w:rPr>
                <w:sz w:val="20"/>
              </w:rPr>
              <w:t>хххх 0000000000 000</w:t>
            </w:r>
          </w:p>
        </w:tc>
        <w:tc>
          <w:tcPr>
            <w:tcW w:w="212" w:type="pct"/>
            <w:shd w:val="clear" w:color="auto" w:fill="auto"/>
          </w:tcPr>
          <w:p w14:paraId="3F5B25CA" w14:textId="2609EFAE" w:rsidR="00145F6C" w:rsidRPr="00546E37" w:rsidRDefault="00145F6C" w:rsidP="00282070">
            <w:pPr>
              <w:widowControl w:val="0"/>
              <w:ind w:firstLine="0"/>
              <w:jc w:val="center"/>
              <w:rPr>
                <w:sz w:val="20"/>
              </w:rPr>
            </w:pPr>
            <w:r w:rsidRPr="00546E37">
              <w:rPr>
                <w:sz w:val="20"/>
              </w:rPr>
              <w:t>4,2</w:t>
            </w:r>
          </w:p>
        </w:tc>
        <w:tc>
          <w:tcPr>
            <w:tcW w:w="366" w:type="pct"/>
            <w:shd w:val="clear" w:color="auto" w:fill="auto"/>
          </w:tcPr>
          <w:p w14:paraId="26C58582" w14:textId="663C9D0E" w:rsidR="00145F6C" w:rsidRPr="00546E37" w:rsidRDefault="00145F6C" w:rsidP="00282070">
            <w:pPr>
              <w:widowControl w:val="0"/>
              <w:ind w:firstLine="0"/>
              <w:jc w:val="center"/>
              <w:rPr>
                <w:sz w:val="20"/>
              </w:rPr>
            </w:pPr>
            <w:r w:rsidRPr="00546E37">
              <w:rPr>
                <w:sz w:val="20"/>
              </w:rPr>
              <w:t>101.37</w:t>
            </w:r>
          </w:p>
        </w:tc>
        <w:tc>
          <w:tcPr>
            <w:tcW w:w="247" w:type="pct"/>
            <w:shd w:val="clear" w:color="auto" w:fill="auto"/>
          </w:tcPr>
          <w:p w14:paraId="3E6220CA" w14:textId="77777777" w:rsidR="00145F6C" w:rsidRPr="00546E37" w:rsidRDefault="00145F6C" w:rsidP="00282070">
            <w:pPr>
              <w:widowControl w:val="0"/>
              <w:ind w:firstLine="0"/>
              <w:jc w:val="center"/>
              <w:rPr>
                <w:sz w:val="20"/>
              </w:rPr>
            </w:pPr>
            <w:r w:rsidRPr="00546E37">
              <w:rPr>
                <w:sz w:val="20"/>
              </w:rPr>
              <w:t>310</w:t>
            </w:r>
          </w:p>
          <w:p w14:paraId="029F9EE0" w14:textId="5590C524" w:rsidR="00145F6C" w:rsidRPr="00546E37" w:rsidRDefault="00145F6C" w:rsidP="00282070">
            <w:pPr>
              <w:widowControl w:val="0"/>
              <w:ind w:firstLine="0"/>
              <w:jc w:val="center"/>
              <w:rPr>
                <w:sz w:val="20"/>
              </w:rPr>
            </w:pPr>
            <w:r w:rsidRPr="00546E37">
              <w:rPr>
                <w:sz w:val="20"/>
              </w:rPr>
              <w:t>410</w:t>
            </w:r>
          </w:p>
        </w:tc>
        <w:tc>
          <w:tcPr>
            <w:tcW w:w="512" w:type="pct"/>
            <w:shd w:val="clear" w:color="auto" w:fill="auto"/>
          </w:tcPr>
          <w:p w14:paraId="409EB843" w14:textId="2DE7D52A" w:rsidR="00145F6C" w:rsidRPr="00546E37" w:rsidRDefault="00145F6C" w:rsidP="00282070">
            <w:pPr>
              <w:widowControl w:val="0"/>
              <w:ind w:firstLine="0"/>
              <w:rPr>
                <w:sz w:val="20"/>
              </w:rPr>
            </w:pPr>
            <w:r w:rsidRPr="00546E37">
              <w:rPr>
                <w:sz w:val="20"/>
              </w:rPr>
              <w:t>Основные средства</w:t>
            </w:r>
          </w:p>
        </w:tc>
        <w:tc>
          <w:tcPr>
            <w:tcW w:w="573" w:type="pct"/>
            <w:shd w:val="clear" w:color="auto" w:fill="auto"/>
          </w:tcPr>
          <w:p w14:paraId="240FC7B9" w14:textId="31E972FE" w:rsidR="00145F6C" w:rsidRPr="00546E37" w:rsidRDefault="00145F6C" w:rsidP="00282070">
            <w:pPr>
              <w:widowControl w:val="0"/>
              <w:ind w:firstLine="0"/>
              <w:rPr>
                <w:sz w:val="20"/>
              </w:rPr>
            </w:pPr>
            <w:r w:rsidRPr="00546E37">
              <w:rPr>
                <w:sz w:val="20"/>
              </w:rPr>
              <w:t>Центры материальной ответственности</w:t>
            </w:r>
          </w:p>
        </w:tc>
        <w:tc>
          <w:tcPr>
            <w:tcW w:w="484" w:type="pct"/>
            <w:shd w:val="clear" w:color="auto" w:fill="auto"/>
          </w:tcPr>
          <w:p w14:paraId="0C6DC579" w14:textId="77777777" w:rsidR="00145F6C" w:rsidRPr="00546E37" w:rsidRDefault="00145F6C" w:rsidP="00282070">
            <w:pPr>
              <w:widowControl w:val="0"/>
              <w:ind w:firstLine="0"/>
              <w:rPr>
                <w:sz w:val="20"/>
              </w:rPr>
            </w:pPr>
          </w:p>
        </w:tc>
        <w:tc>
          <w:tcPr>
            <w:tcW w:w="985" w:type="pct"/>
          </w:tcPr>
          <w:p w14:paraId="6A3D6E73" w14:textId="37E47ED9" w:rsidR="00145F6C" w:rsidRPr="00546E37" w:rsidRDefault="00145F6C" w:rsidP="00282070">
            <w:pPr>
              <w:widowControl w:val="0"/>
              <w:ind w:firstLine="0"/>
              <w:rPr>
                <w:sz w:val="20"/>
              </w:rPr>
            </w:pPr>
          </w:p>
        </w:tc>
      </w:tr>
      <w:tr w:rsidR="00546E37" w:rsidRPr="00546E37" w14:paraId="2D08A17C" w14:textId="77777777" w:rsidTr="00D50DAA">
        <w:trPr>
          <w:trHeight w:val="20"/>
        </w:trPr>
        <w:tc>
          <w:tcPr>
            <w:tcW w:w="999" w:type="pct"/>
            <w:shd w:val="clear" w:color="auto" w:fill="auto"/>
          </w:tcPr>
          <w:p w14:paraId="7B371698" w14:textId="6FE6B443" w:rsidR="00145F6C" w:rsidRPr="00546E37" w:rsidRDefault="00145F6C" w:rsidP="00282070">
            <w:pPr>
              <w:widowControl w:val="0"/>
              <w:ind w:firstLine="0"/>
              <w:rPr>
                <w:sz w:val="20"/>
              </w:rPr>
            </w:pPr>
            <w:r w:rsidRPr="00546E37">
              <w:rPr>
                <w:sz w:val="20"/>
              </w:rPr>
              <w:t>Прочие основные средства – иное движимое имущество учреждения</w:t>
            </w:r>
          </w:p>
        </w:tc>
        <w:tc>
          <w:tcPr>
            <w:tcW w:w="622" w:type="pct"/>
            <w:shd w:val="clear" w:color="auto" w:fill="auto"/>
          </w:tcPr>
          <w:p w14:paraId="0B6AB95C" w14:textId="009E6CC0" w:rsidR="00145F6C" w:rsidRPr="00546E37" w:rsidRDefault="00145F6C" w:rsidP="00282070">
            <w:pPr>
              <w:widowControl w:val="0"/>
              <w:ind w:firstLine="0"/>
              <w:jc w:val="center"/>
              <w:rPr>
                <w:sz w:val="20"/>
              </w:rPr>
            </w:pPr>
            <w:r w:rsidRPr="00546E37">
              <w:rPr>
                <w:sz w:val="20"/>
              </w:rPr>
              <w:t>хххх 0000000000 000</w:t>
            </w:r>
          </w:p>
        </w:tc>
        <w:tc>
          <w:tcPr>
            <w:tcW w:w="212" w:type="pct"/>
            <w:shd w:val="clear" w:color="auto" w:fill="auto"/>
          </w:tcPr>
          <w:p w14:paraId="1855C6E1" w14:textId="31A90947" w:rsidR="00145F6C" w:rsidRPr="00546E37" w:rsidRDefault="003871CF" w:rsidP="00282070">
            <w:pPr>
              <w:widowControl w:val="0"/>
              <w:ind w:firstLine="0"/>
              <w:jc w:val="center"/>
              <w:rPr>
                <w:sz w:val="20"/>
              </w:rPr>
            </w:pPr>
            <w:r>
              <w:rPr>
                <w:sz w:val="20"/>
              </w:rPr>
              <w:t>4,2</w:t>
            </w:r>
          </w:p>
        </w:tc>
        <w:tc>
          <w:tcPr>
            <w:tcW w:w="366" w:type="pct"/>
            <w:shd w:val="clear" w:color="auto" w:fill="auto"/>
          </w:tcPr>
          <w:p w14:paraId="2DBB7204" w14:textId="23F3E982" w:rsidR="00145F6C" w:rsidRPr="00546E37" w:rsidRDefault="00145F6C" w:rsidP="00282070">
            <w:pPr>
              <w:widowControl w:val="0"/>
              <w:ind w:firstLine="0"/>
              <w:jc w:val="center"/>
              <w:rPr>
                <w:sz w:val="20"/>
              </w:rPr>
            </w:pPr>
            <w:r w:rsidRPr="00546E37">
              <w:rPr>
                <w:sz w:val="20"/>
              </w:rPr>
              <w:t>101.38</w:t>
            </w:r>
          </w:p>
        </w:tc>
        <w:tc>
          <w:tcPr>
            <w:tcW w:w="247" w:type="pct"/>
            <w:shd w:val="clear" w:color="auto" w:fill="auto"/>
          </w:tcPr>
          <w:p w14:paraId="5F51ECCD" w14:textId="77777777" w:rsidR="00145F6C" w:rsidRPr="00546E37" w:rsidRDefault="00145F6C" w:rsidP="00282070">
            <w:pPr>
              <w:widowControl w:val="0"/>
              <w:ind w:firstLine="0"/>
              <w:jc w:val="center"/>
              <w:rPr>
                <w:sz w:val="20"/>
              </w:rPr>
            </w:pPr>
            <w:r w:rsidRPr="00546E37">
              <w:rPr>
                <w:sz w:val="20"/>
              </w:rPr>
              <w:t>310</w:t>
            </w:r>
          </w:p>
          <w:p w14:paraId="0B11D9D9" w14:textId="64F666BD" w:rsidR="00145F6C" w:rsidRPr="00546E37" w:rsidRDefault="00145F6C" w:rsidP="00282070">
            <w:pPr>
              <w:widowControl w:val="0"/>
              <w:ind w:firstLine="0"/>
              <w:jc w:val="center"/>
              <w:rPr>
                <w:sz w:val="20"/>
              </w:rPr>
            </w:pPr>
            <w:r w:rsidRPr="00546E37">
              <w:rPr>
                <w:sz w:val="20"/>
              </w:rPr>
              <w:t>410</w:t>
            </w:r>
          </w:p>
        </w:tc>
        <w:tc>
          <w:tcPr>
            <w:tcW w:w="512" w:type="pct"/>
            <w:shd w:val="clear" w:color="auto" w:fill="auto"/>
          </w:tcPr>
          <w:p w14:paraId="46DF1DDE" w14:textId="5BD03A93" w:rsidR="00145F6C" w:rsidRPr="00546E37" w:rsidRDefault="00145F6C" w:rsidP="00282070">
            <w:pPr>
              <w:widowControl w:val="0"/>
              <w:ind w:firstLine="0"/>
              <w:rPr>
                <w:sz w:val="20"/>
              </w:rPr>
            </w:pPr>
            <w:r w:rsidRPr="00546E37">
              <w:rPr>
                <w:sz w:val="20"/>
              </w:rPr>
              <w:t>Основные средства</w:t>
            </w:r>
          </w:p>
        </w:tc>
        <w:tc>
          <w:tcPr>
            <w:tcW w:w="573" w:type="pct"/>
            <w:shd w:val="clear" w:color="auto" w:fill="auto"/>
          </w:tcPr>
          <w:p w14:paraId="7889A4C9" w14:textId="5E63F20A" w:rsidR="00145F6C" w:rsidRPr="00546E37" w:rsidRDefault="00145F6C" w:rsidP="00282070">
            <w:pPr>
              <w:widowControl w:val="0"/>
              <w:ind w:firstLine="0"/>
              <w:rPr>
                <w:sz w:val="20"/>
              </w:rPr>
            </w:pPr>
            <w:r w:rsidRPr="00546E37">
              <w:rPr>
                <w:sz w:val="20"/>
              </w:rPr>
              <w:t>Центры материальной ответственности</w:t>
            </w:r>
          </w:p>
        </w:tc>
        <w:tc>
          <w:tcPr>
            <w:tcW w:w="484" w:type="pct"/>
            <w:shd w:val="clear" w:color="auto" w:fill="auto"/>
          </w:tcPr>
          <w:p w14:paraId="5383BCBD" w14:textId="77777777" w:rsidR="00145F6C" w:rsidRPr="00546E37" w:rsidRDefault="00145F6C" w:rsidP="00282070">
            <w:pPr>
              <w:widowControl w:val="0"/>
              <w:ind w:firstLine="0"/>
              <w:rPr>
                <w:sz w:val="20"/>
              </w:rPr>
            </w:pPr>
          </w:p>
        </w:tc>
        <w:tc>
          <w:tcPr>
            <w:tcW w:w="985" w:type="pct"/>
          </w:tcPr>
          <w:p w14:paraId="7FEC731A" w14:textId="3D86E3DD" w:rsidR="00145F6C" w:rsidRPr="00546E37" w:rsidRDefault="00145F6C" w:rsidP="00282070">
            <w:pPr>
              <w:widowControl w:val="0"/>
              <w:ind w:firstLine="0"/>
              <w:rPr>
                <w:sz w:val="20"/>
              </w:rPr>
            </w:pPr>
          </w:p>
        </w:tc>
      </w:tr>
      <w:tr w:rsidR="00546E37" w:rsidRPr="00546E37" w14:paraId="330EA20A" w14:textId="77777777" w:rsidTr="00D50DAA">
        <w:trPr>
          <w:trHeight w:val="20"/>
        </w:trPr>
        <w:tc>
          <w:tcPr>
            <w:tcW w:w="5000" w:type="pct"/>
            <w:gridSpan w:val="9"/>
            <w:shd w:val="clear" w:color="auto" w:fill="auto"/>
          </w:tcPr>
          <w:p w14:paraId="5896FA56" w14:textId="5D9DE0BA" w:rsidR="00145F6C" w:rsidRPr="00546E37" w:rsidRDefault="00145F6C" w:rsidP="00282070">
            <w:pPr>
              <w:widowControl w:val="0"/>
              <w:ind w:firstLine="0"/>
              <w:rPr>
                <w:sz w:val="20"/>
              </w:rPr>
            </w:pPr>
            <w:r w:rsidRPr="00546E37">
              <w:rPr>
                <w:b/>
                <w:sz w:val="20"/>
              </w:rPr>
              <w:t xml:space="preserve">Счет 0.102.00.000 </w:t>
            </w:r>
            <w:r w:rsidR="003540F8" w:rsidRPr="00546E37">
              <w:rPr>
                <w:b/>
                <w:sz w:val="20"/>
              </w:rPr>
              <w:t>«</w:t>
            </w:r>
            <w:r w:rsidRPr="00546E37">
              <w:rPr>
                <w:b/>
                <w:sz w:val="20"/>
              </w:rPr>
              <w:t>Нематериальные активы</w:t>
            </w:r>
            <w:r w:rsidR="003540F8" w:rsidRPr="00546E37">
              <w:rPr>
                <w:b/>
                <w:sz w:val="20"/>
              </w:rPr>
              <w:t>»</w:t>
            </w:r>
          </w:p>
        </w:tc>
      </w:tr>
      <w:tr w:rsidR="00546E37" w:rsidRPr="00546E37" w14:paraId="1B2CBA47" w14:textId="77777777" w:rsidTr="00D50DAA">
        <w:trPr>
          <w:trHeight w:val="20"/>
        </w:trPr>
        <w:tc>
          <w:tcPr>
            <w:tcW w:w="999" w:type="pct"/>
            <w:shd w:val="clear" w:color="auto" w:fill="auto"/>
          </w:tcPr>
          <w:p w14:paraId="54A3E001" w14:textId="1E4134A3" w:rsidR="00145F6C" w:rsidRPr="00546E37" w:rsidRDefault="00145F6C" w:rsidP="00282070">
            <w:pPr>
              <w:widowControl w:val="0"/>
              <w:ind w:firstLine="0"/>
              <w:rPr>
                <w:sz w:val="20"/>
              </w:rPr>
            </w:pPr>
            <w:r w:rsidRPr="00546E37">
              <w:rPr>
                <w:sz w:val="20"/>
              </w:rPr>
              <w:t>Нематериальные активы</w:t>
            </w:r>
          </w:p>
        </w:tc>
        <w:tc>
          <w:tcPr>
            <w:tcW w:w="622" w:type="pct"/>
            <w:shd w:val="clear" w:color="auto" w:fill="auto"/>
          </w:tcPr>
          <w:p w14:paraId="2DD55DA8" w14:textId="468D255C" w:rsidR="00145F6C" w:rsidRPr="00546E37" w:rsidRDefault="00145F6C" w:rsidP="00282070">
            <w:pPr>
              <w:widowControl w:val="0"/>
              <w:ind w:firstLine="0"/>
              <w:jc w:val="center"/>
              <w:rPr>
                <w:sz w:val="20"/>
              </w:rPr>
            </w:pPr>
            <w:r w:rsidRPr="00546E37">
              <w:rPr>
                <w:sz w:val="20"/>
              </w:rPr>
              <w:t>0000 0000000000 000</w:t>
            </w:r>
          </w:p>
        </w:tc>
        <w:tc>
          <w:tcPr>
            <w:tcW w:w="212" w:type="pct"/>
            <w:shd w:val="clear" w:color="auto" w:fill="auto"/>
          </w:tcPr>
          <w:p w14:paraId="6D76C0F5" w14:textId="45BA77A5" w:rsidR="00145F6C" w:rsidRPr="00546E37" w:rsidRDefault="003871CF" w:rsidP="00282070">
            <w:pPr>
              <w:widowControl w:val="0"/>
              <w:ind w:firstLine="0"/>
              <w:jc w:val="center"/>
              <w:rPr>
                <w:sz w:val="20"/>
              </w:rPr>
            </w:pPr>
            <w:r>
              <w:rPr>
                <w:sz w:val="20"/>
              </w:rPr>
              <w:t>4,2</w:t>
            </w:r>
          </w:p>
        </w:tc>
        <w:tc>
          <w:tcPr>
            <w:tcW w:w="366" w:type="pct"/>
            <w:shd w:val="clear" w:color="auto" w:fill="auto"/>
          </w:tcPr>
          <w:p w14:paraId="7FD5696A" w14:textId="1BFF412E" w:rsidR="00145F6C" w:rsidRPr="00546E37" w:rsidRDefault="00145F6C" w:rsidP="00282070">
            <w:pPr>
              <w:widowControl w:val="0"/>
              <w:ind w:firstLine="0"/>
              <w:jc w:val="center"/>
              <w:rPr>
                <w:sz w:val="20"/>
              </w:rPr>
            </w:pPr>
            <w:r w:rsidRPr="00546E37">
              <w:rPr>
                <w:sz w:val="20"/>
              </w:rPr>
              <w:t>102.00</w:t>
            </w:r>
          </w:p>
        </w:tc>
        <w:tc>
          <w:tcPr>
            <w:tcW w:w="247" w:type="pct"/>
            <w:shd w:val="clear" w:color="auto" w:fill="auto"/>
          </w:tcPr>
          <w:p w14:paraId="393A15CC" w14:textId="2A743377" w:rsidR="00145F6C" w:rsidRPr="00546E37" w:rsidRDefault="00145F6C" w:rsidP="00282070">
            <w:pPr>
              <w:widowControl w:val="0"/>
              <w:ind w:firstLine="0"/>
              <w:jc w:val="center"/>
              <w:rPr>
                <w:sz w:val="20"/>
              </w:rPr>
            </w:pPr>
            <w:r w:rsidRPr="00546E37">
              <w:rPr>
                <w:sz w:val="20"/>
              </w:rPr>
              <w:t>000</w:t>
            </w:r>
          </w:p>
        </w:tc>
        <w:tc>
          <w:tcPr>
            <w:tcW w:w="512" w:type="pct"/>
            <w:shd w:val="clear" w:color="auto" w:fill="auto"/>
          </w:tcPr>
          <w:p w14:paraId="04630A8E" w14:textId="0FBB01C9" w:rsidR="00145F6C" w:rsidRPr="00546E37" w:rsidRDefault="00145F6C" w:rsidP="00282070">
            <w:pPr>
              <w:widowControl w:val="0"/>
              <w:ind w:firstLine="0"/>
              <w:rPr>
                <w:sz w:val="20"/>
              </w:rPr>
            </w:pPr>
          </w:p>
        </w:tc>
        <w:tc>
          <w:tcPr>
            <w:tcW w:w="573" w:type="pct"/>
            <w:shd w:val="clear" w:color="auto" w:fill="auto"/>
          </w:tcPr>
          <w:p w14:paraId="66989C16" w14:textId="7AA464C6" w:rsidR="00145F6C" w:rsidRPr="00546E37" w:rsidRDefault="00145F6C" w:rsidP="00282070">
            <w:pPr>
              <w:widowControl w:val="0"/>
              <w:ind w:firstLine="0"/>
              <w:rPr>
                <w:sz w:val="20"/>
              </w:rPr>
            </w:pPr>
          </w:p>
        </w:tc>
        <w:tc>
          <w:tcPr>
            <w:tcW w:w="484" w:type="pct"/>
            <w:shd w:val="clear" w:color="auto" w:fill="auto"/>
          </w:tcPr>
          <w:p w14:paraId="07A8E22B" w14:textId="77777777" w:rsidR="00145F6C" w:rsidRPr="00546E37" w:rsidRDefault="00145F6C" w:rsidP="00282070">
            <w:pPr>
              <w:widowControl w:val="0"/>
              <w:ind w:firstLine="0"/>
              <w:rPr>
                <w:sz w:val="20"/>
              </w:rPr>
            </w:pPr>
          </w:p>
        </w:tc>
        <w:tc>
          <w:tcPr>
            <w:tcW w:w="985" w:type="pct"/>
          </w:tcPr>
          <w:p w14:paraId="74F94DDB" w14:textId="77777777" w:rsidR="00145F6C" w:rsidRPr="00546E37" w:rsidRDefault="00145F6C" w:rsidP="00282070">
            <w:pPr>
              <w:widowControl w:val="0"/>
              <w:ind w:firstLine="0"/>
              <w:rPr>
                <w:sz w:val="20"/>
              </w:rPr>
            </w:pPr>
          </w:p>
        </w:tc>
      </w:tr>
      <w:tr w:rsidR="00546E37" w:rsidRPr="00546E37" w14:paraId="2E8630F6" w14:textId="77777777" w:rsidTr="00D50DAA">
        <w:trPr>
          <w:trHeight w:val="20"/>
        </w:trPr>
        <w:tc>
          <w:tcPr>
            <w:tcW w:w="999" w:type="pct"/>
            <w:shd w:val="clear" w:color="auto" w:fill="auto"/>
          </w:tcPr>
          <w:p w14:paraId="314626B4" w14:textId="3EB490E0" w:rsidR="00145F6C" w:rsidRPr="00546E37" w:rsidRDefault="00145F6C" w:rsidP="00282070">
            <w:pPr>
              <w:widowControl w:val="0"/>
              <w:ind w:firstLine="0"/>
              <w:rPr>
                <w:sz w:val="20"/>
              </w:rPr>
            </w:pPr>
            <w:r w:rsidRPr="00546E37">
              <w:rPr>
                <w:sz w:val="20"/>
              </w:rPr>
              <w:t xml:space="preserve">Нематериальные активы - особо </w:t>
            </w:r>
            <w:r w:rsidRPr="00546E37">
              <w:rPr>
                <w:sz w:val="20"/>
              </w:rPr>
              <w:lastRenderedPageBreak/>
              <w:t>ценное движимое имущество учреждения</w:t>
            </w:r>
          </w:p>
        </w:tc>
        <w:tc>
          <w:tcPr>
            <w:tcW w:w="622" w:type="pct"/>
            <w:shd w:val="clear" w:color="auto" w:fill="auto"/>
          </w:tcPr>
          <w:p w14:paraId="6B479BD5" w14:textId="3026B166" w:rsidR="00145F6C" w:rsidRPr="00546E37" w:rsidRDefault="00145F6C" w:rsidP="00282070">
            <w:pPr>
              <w:widowControl w:val="0"/>
              <w:ind w:firstLine="0"/>
              <w:jc w:val="center"/>
              <w:rPr>
                <w:sz w:val="20"/>
              </w:rPr>
            </w:pPr>
            <w:r w:rsidRPr="00546E37">
              <w:rPr>
                <w:sz w:val="20"/>
              </w:rPr>
              <w:lastRenderedPageBreak/>
              <w:t xml:space="preserve">0000 0000000000 </w:t>
            </w:r>
            <w:r w:rsidRPr="00546E37">
              <w:rPr>
                <w:sz w:val="20"/>
              </w:rPr>
              <w:lastRenderedPageBreak/>
              <w:t>000</w:t>
            </w:r>
          </w:p>
        </w:tc>
        <w:tc>
          <w:tcPr>
            <w:tcW w:w="212" w:type="pct"/>
            <w:shd w:val="clear" w:color="auto" w:fill="auto"/>
          </w:tcPr>
          <w:p w14:paraId="35322F6B" w14:textId="56D42254" w:rsidR="00145F6C" w:rsidRPr="00546E37" w:rsidRDefault="00145F6C" w:rsidP="00282070">
            <w:pPr>
              <w:widowControl w:val="0"/>
              <w:ind w:firstLine="0"/>
              <w:jc w:val="center"/>
              <w:rPr>
                <w:sz w:val="20"/>
              </w:rPr>
            </w:pPr>
            <w:r w:rsidRPr="00546E37">
              <w:rPr>
                <w:sz w:val="20"/>
              </w:rPr>
              <w:lastRenderedPageBreak/>
              <w:t>4,2</w:t>
            </w:r>
          </w:p>
        </w:tc>
        <w:tc>
          <w:tcPr>
            <w:tcW w:w="366" w:type="pct"/>
            <w:shd w:val="clear" w:color="auto" w:fill="auto"/>
          </w:tcPr>
          <w:p w14:paraId="6151EB12" w14:textId="0F75F662" w:rsidR="00145F6C" w:rsidRPr="00546E37" w:rsidRDefault="00145F6C" w:rsidP="00282070">
            <w:pPr>
              <w:widowControl w:val="0"/>
              <w:ind w:firstLine="0"/>
              <w:jc w:val="center"/>
              <w:rPr>
                <w:sz w:val="20"/>
              </w:rPr>
            </w:pPr>
            <w:r w:rsidRPr="00546E37">
              <w:rPr>
                <w:sz w:val="20"/>
              </w:rPr>
              <w:t>102.20</w:t>
            </w:r>
          </w:p>
        </w:tc>
        <w:tc>
          <w:tcPr>
            <w:tcW w:w="247" w:type="pct"/>
            <w:shd w:val="clear" w:color="auto" w:fill="auto"/>
          </w:tcPr>
          <w:p w14:paraId="1EB3EB28" w14:textId="3B79D11D" w:rsidR="00145F6C" w:rsidRPr="00546E37" w:rsidRDefault="00145F6C" w:rsidP="00282070">
            <w:pPr>
              <w:widowControl w:val="0"/>
              <w:ind w:firstLine="0"/>
              <w:jc w:val="center"/>
              <w:rPr>
                <w:sz w:val="20"/>
              </w:rPr>
            </w:pPr>
            <w:r w:rsidRPr="00546E37">
              <w:rPr>
                <w:sz w:val="20"/>
              </w:rPr>
              <w:t>000</w:t>
            </w:r>
          </w:p>
        </w:tc>
        <w:tc>
          <w:tcPr>
            <w:tcW w:w="512" w:type="pct"/>
            <w:shd w:val="clear" w:color="auto" w:fill="auto"/>
          </w:tcPr>
          <w:p w14:paraId="77511A4C" w14:textId="7C2EBB08" w:rsidR="00145F6C" w:rsidRPr="00546E37" w:rsidRDefault="00145F6C" w:rsidP="00282070">
            <w:pPr>
              <w:widowControl w:val="0"/>
              <w:ind w:firstLine="0"/>
              <w:rPr>
                <w:sz w:val="20"/>
              </w:rPr>
            </w:pPr>
          </w:p>
        </w:tc>
        <w:tc>
          <w:tcPr>
            <w:tcW w:w="573" w:type="pct"/>
            <w:shd w:val="clear" w:color="auto" w:fill="auto"/>
          </w:tcPr>
          <w:p w14:paraId="7D6ABB5C" w14:textId="14402742" w:rsidR="00145F6C" w:rsidRPr="00546E37" w:rsidRDefault="00145F6C" w:rsidP="00282070">
            <w:pPr>
              <w:widowControl w:val="0"/>
              <w:ind w:firstLine="0"/>
              <w:rPr>
                <w:sz w:val="20"/>
              </w:rPr>
            </w:pPr>
          </w:p>
        </w:tc>
        <w:tc>
          <w:tcPr>
            <w:tcW w:w="484" w:type="pct"/>
            <w:shd w:val="clear" w:color="auto" w:fill="auto"/>
          </w:tcPr>
          <w:p w14:paraId="02A2ABE4" w14:textId="77777777" w:rsidR="00145F6C" w:rsidRPr="00546E37" w:rsidRDefault="00145F6C" w:rsidP="00282070">
            <w:pPr>
              <w:widowControl w:val="0"/>
              <w:ind w:firstLine="0"/>
              <w:rPr>
                <w:sz w:val="20"/>
              </w:rPr>
            </w:pPr>
          </w:p>
        </w:tc>
        <w:tc>
          <w:tcPr>
            <w:tcW w:w="985" w:type="pct"/>
          </w:tcPr>
          <w:p w14:paraId="35A8F9DC" w14:textId="77777777" w:rsidR="00145F6C" w:rsidRPr="00546E37" w:rsidRDefault="00145F6C" w:rsidP="00282070">
            <w:pPr>
              <w:widowControl w:val="0"/>
              <w:ind w:firstLine="0"/>
              <w:rPr>
                <w:sz w:val="20"/>
              </w:rPr>
            </w:pPr>
          </w:p>
        </w:tc>
      </w:tr>
      <w:tr w:rsidR="00546E37" w:rsidRPr="00546E37" w14:paraId="05208BCD" w14:textId="77777777" w:rsidTr="00D50DAA">
        <w:trPr>
          <w:trHeight w:val="20"/>
        </w:trPr>
        <w:tc>
          <w:tcPr>
            <w:tcW w:w="999" w:type="pct"/>
            <w:shd w:val="clear" w:color="auto" w:fill="auto"/>
          </w:tcPr>
          <w:p w14:paraId="0BF11FE8" w14:textId="1BD13A99" w:rsidR="00145F6C" w:rsidRPr="00546E37" w:rsidRDefault="00145F6C" w:rsidP="00282070">
            <w:pPr>
              <w:ind w:firstLine="0"/>
              <w:jc w:val="left"/>
              <w:rPr>
                <w:sz w:val="20"/>
              </w:rPr>
            </w:pPr>
            <w:r w:rsidRPr="00546E37">
              <w:rPr>
                <w:sz w:val="20"/>
              </w:rPr>
              <w:lastRenderedPageBreak/>
              <w:t>Программное обеспечение и базы данных - особо ценное движимое имущество учреждения</w:t>
            </w:r>
          </w:p>
        </w:tc>
        <w:tc>
          <w:tcPr>
            <w:tcW w:w="622" w:type="pct"/>
            <w:shd w:val="clear" w:color="auto" w:fill="auto"/>
          </w:tcPr>
          <w:p w14:paraId="3C61C9E5" w14:textId="425E04FE" w:rsidR="00145F6C" w:rsidRPr="00546E37" w:rsidRDefault="00145F6C" w:rsidP="00282070">
            <w:pPr>
              <w:widowControl w:val="0"/>
              <w:ind w:firstLine="0"/>
              <w:jc w:val="center"/>
              <w:rPr>
                <w:sz w:val="20"/>
              </w:rPr>
            </w:pPr>
            <w:r w:rsidRPr="00546E37">
              <w:rPr>
                <w:sz w:val="20"/>
              </w:rPr>
              <w:t>хххх 0000000000 000</w:t>
            </w:r>
          </w:p>
        </w:tc>
        <w:tc>
          <w:tcPr>
            <w:tcW w:w="212" w:type="pct"/>
            <w:shd w:val="clear" w:color="auto" w:fill="auto"/>
          </w:tcPr>
          <w:p w14:paraId="0E8B1C07" w14:textId="65385EC9" w:rsidR="00145F6C" w:rsidRPr="00546E37" w:rsidRDefault="00145F6C" w:rsidP="00282070">
            <w:pPr>
              <w:widowControl w:val="0"/>
              <w:ind w:firstLine="0"/>
              <w:jc w:val="center"/>
              <w:rPr>
                <w:sz w:val="20"/>
              </w:rPr>
            </w:pPr>
            <w:r w:rsidRPr="00546E37">
              <w:rPr>
                <w:sz w:val="20"/>
              </w:rPr>
              <w:t>4,2</w:t>
            </w:r>
          </w:p>
        </w:tc>
        <w:tc>
          <w:tcPr>
            <w:tcW w:w="366" w:type="pct"/>
            <w:shd w:val="clear" w:color="auto" w:fill="auto"/>
          </w:tcPr>
          <w:p w14:paraId="09BEF71D" w14:textId="08B2CD41" w:rsidR="00145F6C" w:rsidRPr="00546E37" w:rsidRDefault="00145F6C" w:rsidP="00282070">
            <w:pPr>
              <w:widowControl w:val="0"/>
              <w:ind w:firstLine="0"/>
              <w:jc w:val="center"/>
              <w:rPr>
                <w:sz w:val="20"/>
                <w:lang w:val="en-US"/>
              </w:rPr>
            </w:pPr>
            <w:r w:rsidRPr="00546E37">
              <w:rPr>
                <w:sz w:val="20"/>
              </w:rPr>
              <w:t>102.2</w:t>
            </w:r>
            <w:r w:rsidRPr="00546E37">
              <w:rPr>
                <w:sz w:val="20"/>
                <w:lang w:val="en-US"/>
              </w:rPr>
              <w:t>I</w:t>
            </w:r>
          </w:p>
        </w:tc>
        <w:tc>
          <w:tcPr>
            <w:tcW w:w="247" w:type="pct"/>
            <w:shd w:val="clear" w:color="auto" w:fill="auto"/>
          </w:tcPr>
          <w:p w14:paraId="38E3277B" w14:textId="77777777" w:rsidR="00145F6C" w:rsidRPr="00546E37" w:rsidRDefault="00145F6C" w:rsidP="00282070">
            <w:pPr>
              <w:widowControl w:val="0"/>
              <w:ind w:firstLine="0"/>
              <w:jc w:val="center"/>
              <w:rPr>
                <w:sz w:val="20"/>
              </w:rPr>
            </w:pPr>
            <w:r w:rsidRPr="00546E37">
              <w:rPr>
                <w:sz w:val="20"/>
              </w:rPr>
              <w:t>320</w:t>
            </w:r>
          </w:p>
          <w:p w14:paraId="7E1ABA58" w14:textId="7D6E7AF0" w:rsidR="00145F6C" w:rsidRPr="00546E37" w:rsidRDefault="00145F6C" w:rsidP="00282070">
            <w:pPr>
              <w:widowControl w:val="0"/>
              <w:ind w:firstLine="0"/>
              <w:jc w:val="center"/>
              <w:rPr>
                <w:sz w:val="20"/>
              </w:rPr>
            </w:pPr>
            <w:r w:rsidRPr="00546E37">
              <w:rPr>
                <w:sz w:val="20"/>
              </w:rPr>
              <w:t>420</w:t>
            </w:r>
          </w:p>
        </w:tc>
        <w:tc>
          <w:tcPr>
            <w:tcW w:w="512" w:type="pct"/>
            <w:shd w:val="clear" w:color="auto" w:fill="auto"/>
          </w:tcPr>
          <w:p w14:paraId="626BC59E" w14:textId="126F408D" w:rsidR="00145F6C" w:rsidRPr="00546E37" w:rsidRDefault="00145F6C" w:rsidP="00282070">
            <w:pPr>
              <w:widowControl w:val="0"/>
              <w:ind w:firstLine="0"/>
              <w:rPr>
                <w:sz w:val="20"/>
              </w:rPr>
            </w:pPr>
            <w:r w:rsidRPr="00546E37">
              <w:rPr>
                <w:sz w:val="20"/>
              </w:rPr>
              <w:t>Основные средства</w:t>
            </w:r>
          </w:p>
        </w:tc>
        <w:tc>
          <w:tcPr>
            <w:tcW w:w="573" w:type="pct"/>
            <w:shd w:val="clear" w:color="auto" w:fill="auto"/>
          </w:tcPr>
          <w:p w14:paraId="5B891DC8" w14:textId="510C2256" w:rsidR="00145F6C" w:rsidRPr="00546E37" w:rsidRDefault="00145F6C" w:rsidP="00282070">
            <w:pPr>
              <w:widowControl w:val="0"/>
              <w:ind w:firstLine="0"/>
              <w:rPr>
                <w:sz w:val="20"/>
              </w:rPr>
            </w:pPr>
            <w:r w:rsidRPr="00546E37">
              <w:rPr>
                <w:sz w:val="20"/>
              </w:rPr>
              <w:t>Центры материальной ответственности</w:t>
            </w:r>
          </w:p>
        </w:tc>
        <w:tc>
          <w:tcPr>
            <w:tcW w:w="484" w:type="pct"/>
            <w:shd w:val="clear" w:color="auto" w:fill="auto"/>
          </w:tcPr>
          <w:p w14:paraId="36486443" w14:textId="77777777" w:rsidR="00145F6C" w:rsidRPr="00546E37" w:rsidRDefault="00145F6C" w:rsidP="00282070">
            <w:pPr>
              <w:widowControl w:val="0"/>
              <w:ind w:firstLine="0"/>
              <w:rPr>
                <w:sz w:val="20"/>
              </w:rPr>
            </w:pPr>
          </w:p>
        </w:tc>
        <w:tc>
          <w:tcPr>
            <w:tcW w:w="985" w:type="pct"/>
          </w:tcPr>
          <w:p w14:paraId="123B39AE" w14:textId="77777777" w:rsidR="00145F6C" w:rsidRPr="00546E37" w:rsidRDefault="00145F6C" w:rsidP="00282070">
            <w:pPr>
              <w:widowControl w:val="0"/>
              <w:ind w:firstLine="0"/>
              <w:rPr>
                <w:sz w:val="20"/>
              </w:rPr>
            </w:pPr>
          </w:p>
        </w:tc>
      </w:tr>
      <w:tr w:rsidR="00546E37" w:rsidRPr="00546E37" w14:paraId="56A43D68" w14:textId="77777777" w:rsidTr="00D50DAA">
        <w:trPr>
          <w:trHeight w:val="20"/>
        </w:trPr>
        <w:tc>
          <w:tcPr>
            <w:tcW w:w="999" w:type="pct"/>
            <w:shd w:val="clear" w:color="auto" w:fill="auto"/>
          </w:tcPr>
          <w:p w14:paraId="6744403C" w14:textId="598E1129" w:rsidR="00145F6C" w:rsidRPr="00546E37" w:rsidRDefault="00145F6C" w:rsidP="00282070">
            <w:pPr>
              <w:widowControl w:val="0"/>
              <w:ind w:firstLine="0"/>
              <w:rPr>
                <w:sz w:val="20"/>
              </w:rPr>
            </w:pPr>
            <w:r w:rsidRPr="00546E37">
              <w:rPr>
                <w:sz w:val="20"/>
              </w:rPr>
              <w:t>Нематериальные активы - иное движимое имущество учреждения</w:t>
            </w:r>
          </w:p>
        </w:tc>
        <w:tc>
          <w:tcPr>
            <w:tcW w:w="622" w:type="pct"/>
            <w:shd w:val="clear" w:color="auto" w:fill="auto"/>
          </w:tcPr>
          <w:p w14:paraId="40611F34" w14:textId="3A353C85" w:rsidR="00145F6C" w:rsidRPr="00546E37" w:rsidRDefault="00145F6C" w:rsidP="00282070">
            <w:pPr>
              <w:widowControl w:val="0"/>
              <w:ind w:firstLine="0"/>
              <w:jc w:val="center"/>
              <w:rPr>
                <w:sz w:val="20"/>
              </w:rPr>
            </w:pPr>
            <w:r w:rsidRPr="00546E37">
              <w:rPr>
                <w:sz w:val="20"/>
              </w:rPr>
              <w:t>0000 0000000000 000</w:t>
            </w:r>
          </w:p>
        </w:tc>
        <w:tc>
          <w:tcPr>
            <w:tcW w:w="212" w:type="pct"/>
            <w:shd w:val="clear" w:color="auto" w:fill="auto"/>
          </w:tcPr>
          <w:p w14:paraId="68F6ECD3" w14:textId="4D7C11DA" w:rsidR="00145F6C" w:rsidRPr="00546E37" w:rsidRDefault="00145F6C" w:rsidP="00282070">
            <w:pPr>
              <w:widowControl w:val="0"/>
              <w:ind w:firstLine="0"/>
              <w:jc w:val="center"/>
              <w:rPr>
                <w:sz w:val="20"/>
              </w:rPr>
            </w:pPr>
            <w:r w:rsidRPr="00546E37">
              <w:rPr>
                <w:sz w:val="20"/>
              </w:rPr>
              <w:t>4,2,7</w:t>
            </w:r>
          </w:p>
        </w:tc>
        <w:tc>
          <w:tcPr>
            <w:tcW w:w="366" w:type="pct"/>
            <w:shd w:val="clear" w:color="auto" w:fill="auto"/>
          </w:tcPr>
          <w:p w14:paraId="63E839CF" w14:textId="15BE56FF" w:rsidR="00145F6C" w:rsidRPr="00546E37" w:rsidRDefault="00145F6C" w:rsidP="00282070">
            <w:pPr>
              <w:widowControl w:val="0"/>
              <w:ind w:firstLine="0"/>
              <w:jc w:val="center"/>
              <w:rPr>
                <w:sz w:val="20"/>
              </w:rPr>
            </w:pPr>
            <w:r w:rsidRPr="00546E37">
              <w:rPr>
                <w:sz w:val="20"/>
              </w:rPr>
              <w:t>102.30</w:t>
            </w:r>
          </w:p>
        </w:tc>
        <w:tc>
          <w:tcPr>
            <w:tcW w:w="247" w:type="pct"/>
            <w:shd w:val="clear" w:color="auto" w:fill="auto"/>
          </w:tcPr>
          <w:p w14:paraId="5EFEAE43" w14:textId="421C23B1" w:rsidR="00145F6C" w:rsidRPr="00546E37" w:rsidRDefault="00145F6C" w:rsidP="00282070">
            <w:pPr>
              <w:widowControl w:val="0"/>
              <w:ind w:firstLine="0"/>
              <w:jc w:val="center"/>
              <w:rPr>
                <w:sz w:val="20"/>
              </w:rPr>
            </w:pPr>
            <w:r w:rsidRPr="00546E37">
              <w:rPr>
                <w:sz w:val="20"/>
              </w:rPr>
              <w:t>000</w:t>
            </w:r>
          </w:p>
        </w:tc>
        <w:tc>
          <w:tcPr>
            <w:tcW w:w="512" w:type="pct"/>
            <w:shd w:val="clear" w:color="auto" w:fill="auto"/>
          </w:tcPr>
          <w:p w14:paraId="6B70280A" w14:textId="0F6BEADB" w:rsidR="00145F6C" w:rsidRPr="00546E37" w:rsidRDefault="00145F6C" w:rsidP="00282070">
            <w:pPr>
              <w:widowControl w:val="0"/>
              <w:ind w:firstLine="0"/>
              <w:rPr>
                <w:sz w:val="20"/>
              </w:rPr>
            </w:pPr>
          </w:p>
        </w:tc>
        <w:tc>
          <w:tcPr>
            <w:tcW w:w="573" w:type="pct"/>
            <w:shd w:val="clear" w:color="auto" w:fill="auto"/>
          </w:tcPr>
          <w:p w14:paraId="48BCF075" w14:textId="27CA1A9E" w:rsidR="00145F6C" w:rsidRPr="00546E37" w:rsidRDefault="00145F6C" w:rsidP="00282070">
            <w:pPr>
              <w:widowControl w:val="0"/>
              <w:ind w:firstLine="0"/>
              <w:rPr>
                <w:sz w:val="20"/>
              </w:rPr>
            </w:pPr>
          </w:p>
        </w:tc>
        <w:tc>
          <w:tcPr>
            <w:tcW w:w="484" w:type="pct"/>
            <w:shd w:val="clear" w:color="auto" w:fill="auto"/>
          </w:tcPr>
          <w:p w14:paraId="136196D7" w14:textId="49613034" w:rsidR="00145F6C" w:rsidRPr="00546E37" w:rsidRDefault="00145F6C" w:rsidP="00282070">
            <w:pPr>
              <w:widowControl w:val="0"/>
              <w:ind w:firstLine="0"/>
              <w:rPr>
                <w:sz w:val="20"/>
              </w:rPr>
            </w:pPr>
          </w:p>
        </w:tc>
        <w:tc>
          <w:tcPr>
            <w:tcW w:w="985" w:type="pct"/>
          </w:tcPr>
          <w:p w14:paraId="21E483E2" w14:textId="77777777" w:rsidR="00145F6C" w:rsidRPr="00546E37" w:rsidRDefault="00145F6C" w:rsidP="00282070">
            <w:pPr>
              <w:widowControl w:val="0"/>
              <w:ind w:firstLine="0"/>
              <w:rPr>
                <w:sz w:val="20"/>
              </w:rPr>
            </w:pPr>
          </w:p>
        </w:tc>
      </w:tr>
      <w:tr w:rsidR="00546E37" w:rsidRPr="00546E37" w14:paraId="3BB28327" w14:textId="77777777" w:rsidTr="00D50DAA">
        <w:trPr>
          <w:trHeight w:val="20"/>
        </w:trPr>
        <w:tc>
          <w:tcPr>
            <w:tcW w:w="999" w:type="pct"/>
            <w:shd w:val="clear" w:color="auto" w:fill="auto"/>
          </w:tcPr>
          <w:p w14:paraId="74438052" w14:textId="5DE33AF5" w:rsidR="00145F6C" w:rsidRPr="00546E37" w:rsidRDefault="00145F6C" w:rsidP="00282070">
            <w:pPr>
              <w:ind w:firstLine="0"/>
              <w:jc w:val="left"/>
              <w:rPr>
                <w:sz w:val="20"/>
              </w:rPr>
            </w:pPr>
            <w:r w:rsidRPr="00546E37">
              <w:rPr>
                <w:sz w:val="20"/>
              </w:rPr>
              <w:t>Программное обеспечение и базы данных - иное движимое имущество учреждения</w:t>
            </w:r>
          </w:p>
        </w:tc>
        <w:tc>
          <w:tcPr>
            <w:tcW w:w="622" w:type="pct"/>
            <w:shd w:val="clear" w:color="auto" w:fill="auto"/>
          </w:tcPr>
          <w:p w14:paraId="5C9ECDA9" w14:textId="1B448098" w:rsidR="00145F6C" w:rsidRPr="00546E37" w:rsidRDefault="00145F6C" w:rsidP="00282070">
            <w:pPr>
              <w:widowControl w:val="0"/>
              <w:ind w:firstLine="0"/>
              <w:jc w:val="center"/>
              <w:rPr>
                <w:sz w:val="20"/>
              </w:rPr>
            </w:pPr>
            <w:r w:rsidRPr="00546E37">
              <w:rPr>
                <w:sz w:val="20"/>
              </w:rPr>
              <w:t>хххх 0000000000 000</w:t>
            </w:r>
          </w:p>
        </w:tc>
        <w:tc>
          <w:tcPr>
            <w:tcW w:w="212" w:type="pct"/>
            <w:shd w:val="clear" w:color="auto" w:fill="auto"/>
          </w:tcPr>
          <w:p w14:paraId="5344C09C" w14:textId="6EBC1503" w:rsidR="00145F6C" w:rsidRPr="00546E37" w:rsidRDefault="003871CF" w:rsidP="00282070">
            <w:pPr>
              <w:widowControl w:val="0"/>
              <w:ind w:firstLine="0"/>
              <w:jc w:val="center"/>
              <w:rPr>
                <w:sz w:val="20"/>
              </w:rPr>
            </w:pPr>
            <w:r>
              <w:rPr>
                <w:sz w:val="20"/>
              </w:rPr>
              <w:t>4,2</w:t>
            </w:r>
          </w:p>
        </w:tc>
        <w:tc>
          <w:tcPr>
            <w:tcW w:w="366" w:type="pct"/>
            <w:shd w:val="clear" w:color="auto" w:fill="auto"/>
          </w:tcPr>
          <w:p w14:paraId="0F9DEFF3" w14:textId="4DE40AB8" w:rsidR="00145F6C" w:rsidRPr="00546E37" w:rsidRDefault="00145F6C" w:rsidP="00282070">
            <w:pPr>
              <w:widowControl w:val="0"/>
              <w:ind w:firstLine="0"/>
              <w:jc w:val="center"/>
              <w:rPr>
                <w:sz w:val="20"/>
                <w:lang w:val="en-US"/>
              </w:rPr>
            </w:pPr>
            <w:r w:rsidRPr="00546E37">
              <w:rPr>
                <w:sz w:val="20"/>
              </w:rPr>
              <w:t>102.3</w:t>
            </w:r>
            <w:r w:rsidRPr="00546E37">
              <w:rPr>
                <w:sz w:val="20"/>
                <w:lang w:val="en-US"/>
              </w:rPr>
              <w:t>I</w:t>
            </w:r>
          </w:p>
        </w:tc>
        <w:tc>
          <w:tcPr>
            <w:tcW w:w="247" w:type="pct"/>
            <w:shd w:val="clear" w:color="auto" w:fill="auto"/>
          </w:tcPr>
          <w:p w14:paraId="6D1E78D2" w14:textId="77777777" w:rsidR="00145F6C" w:rsidRPr="00546E37" w:rsidRDefault="00145F6C" w:rsidP="00282070">
            <w:pPr>
              <w:widowControl w:val="0"/>
              <w:ind w:firstLine="0"/>
              <w:jc w:val="center"/>
              <w:rPr>
                <w:sz w:val="20"/>
              </w:rPr>
            </w:pPr>
            <w:r w:rsidRPr="00546E37">
              <w:rPr>
                <w:sz w:val="20"/>
              </w:rPr>
              <w:t>320</w:t>
            </w:r>
          </w:p>
          <w:p w14:paraId="390AF77F" w14:textId="450E06FA" w:rsidR="00145F6C" w:rsidRPr="00546E37" w:rsidRDefault="00145F6C" w:rsidP="00282070">
            <w:pPr>
              <w:widowControl w:val="0"/>
              <w:ind w:firstLine="0"/>
              <w:jc w:val="center"/>
              <w:rPr>
                <w:sz w:val="20"/>
              </w:rPr>
            </w:pPr>
            <w:r w:rsidRPr="00546E37">
              <w:rPr>
                <w:sz w:val="20"/>
              </w:rPr>
              <w:t>420</w:t>
            </w:r>
          </w:p>
        </w:tc>
        <w:tc>
          <w:tcPr>
            <w:tcW w:w="512" w:type="pct"/>
            <w:shd w:val="clear" w:color="auto" w:fill="auto"/>
          </w:tcPr>
          <w:p w14:paraId="74C5A225" w14:textId="462E73DF" w:rsidR="00145F6C" w:rsidRPr="00546E37" w:rsidRDefault="00145F6C" w:rsidP="00282070">
            <w:pPr>
              <w:widowControl w:val="0"/>
              <w:ind w:firstLine="0"/>
              <w:rPr>
                <w:sz w:val="20"/>
              </w:rPr>
            </w:pPr>
            <w:r w:rsidRPr="00546E37">
              <w:rPr>
                <w:sz w:val="20"/>
              </w:rPr>
              <w:t>Основные средства</w:t>
            </w:r>
          </w:p>
        </w:tc>
        <w:tc>
          <w:tcPr>
            <w:tcW w:w="573" w:type="pct"/>
            <w:shd w:val="clear" w:color="auto" w:fill="auto"/>
          </w:tcPr>
          <w:p w14:paraId="5CEA4B91" w14:textId="7F1FFDB0" w:rsidR="00145F6C" w:rsidRPr="00546E37" w:rsidRDefault="00145F6C" w:rsidP="00282070">
            <w:pPr>
              <w:widowControl w:val="0"/>
              <w:ind w:firstLine="0"/>
              <w:rPr>
                <w:sz w:val="20"/>
              </w:rPr>
            </w:pPr>
            <w:r w:rsidRPr="00546E37">
              <w:rPr>
                <w:sz w:val="20"/>
              </w:rPr>
              <w:t>Центры материальной ответственности</w:t>
            </w:r>
          </w:p>
        </w:tc>
        <w:tc>
          <w:tcPr>
            <w:tcW w:w="484" w:type="pct"/>
            <w:shd w:val="clear" w:color="auto" w:fill="auto"/>
          </w:tcPr>
          <w:p w14:paraId="2361E9B2" w14:textId="77777777" w:rsidR="00145F6C" w:rsidRPr="00546E37" w:rsidRDefault="00145F6C" w:rsidP="00282070">
            <w:pPr>
              <w:widowControl w:val="0"/>
              <w:ind w:firstLine="0"/>
              <w:rPr>
                <w:sz w:val="20"/>
              </w:rPr>
            </w:pPr>
          </w:p>
        </w:tc>
        <w:tc>
          <w:tcPr>
            <w:tcW w:w="985" w:type="pct"/>
          </w:tcPr>
          <w:p w14:paraId="7E4F1A57" w14:textId="77777777" w:rsidR="00145F6C" w:rsidRPr="00546E37" w:rsidRDefault="00145F6C" w:rsidP="00282070">
            <w:pPr>
              <w:widowControl w:val="0"/>
              <w:ind w:firstLine="0"/>
              <w:rPr>
                <w:sz w:val="20"/>
              </w:rPr>
            </w:pPr>
          </w:p>
        </w:tc>
      </w:tr>
      <w:tr w:rsidR="00546E37" w:rsidRPr="00546E37" w14:paraId="33F31942" w14:textId="77777777" w:rsidTr="00D50DAA">
        <w:trPr>
          <w:trHeight w:val="20"/>
        </w:trPr>
        <w:tc>
          <w:tcPr>
            <w:tcW w:w="999" w:type="pct"/>
            <w:shd w:val="clear" w:color="auto" w:fill="auto"/>
          </w:tcPr>
          <w:p w14:paraId="324F8B8C" w14:textId="0F745D42" w:rsidR="00145F6C" w:rsidRPr="00546E37" w:rsidRDefault="00145F6C" w:rsidP="00282070">
            <w:pPr>
              <w:ind w:firstLine="0"/>
              <w:jc w:val="left"/>
              <w:rPr>
                <w:sz w:val="20"/>
              </w:rPr>
            </w:pPr>
            <w:r w:rsidRPr="00546E37">
              <w:rPr>
                <w:sz w:val="20"/>
              </w:rPr>
              <w:t>Иные объекты интеллектуальной собственности - иное движимое имущество учреждения</w:t>
            </w:r>
          </w:p>
        </w:tc>
        <w:tc>
          <w:tcPr>
            <w:tcW w:w="622" w:type="pct"/>
            <w:shd w:val="clear" w:color="auto" w:fill="auto"/>
          </w:tcPr>
          <w:p w14:paraId="30A951C0" w14:textId="7E2A73A1" w:rsidR="00145F6C" w:rsidRPr="00546E37" w:rsidRDefault="00145F6C" w:rsidP="00282070">
            <w:pPr>
              <w:widowControl w:val="0"/>
              <w:ind w:firstLine="0"/>
              <w:jc w:val="center"/>
              <w:rPr>
                <w:sz w:val="20"/>
              </w:rPr>
            </w:pPr>
            <w:r w:rsidRPr="00546E37">
              <w:rPr>
                <w:sz w:val="20"/>
              </w:rPr>
              <w:t>хххх 0000000000 000</w:t>
            </w:r>
          </w:p>
        </w:tc>
        <w:tc>
          <w:tcPr>
            <w:tcW w:w="212" w:type="pct"/>
            <w:shd w:val="clear" w:color="auto" w:fill="auto"/>
          </w:tcPr>
          <w:p w14:paraId="6AB20F0F" w14:textId="29D5B022" w:rsidR="00145F6C" w:rsidRPr="00546E37" w:rsidRDefault="003871CF" w:rsidP="00282070">
            <w:pPr>
              <w:widowControl w:val="0"/>
              <w:ind w:firstLine="0"/>
              <w:jc w:val="center"/>
              <w:rPr>
                <w:sz w:val="20"/>
              </w:rPr>
            </w:pPr>
            <w:r>
              <w:rPr>
                <w:sz w:val="20"/>
              </w:rPr>
              <w:t>4,2</w:t>
            </w:r>
          </w:p>
        </w:tc>
        <w:tc>
          <w:tcPr>
            <w:tcW w:w="366" w:type="pct"/>
            <w:shd w:val="clear" w:color="auto" w:fill="auto"/>
          </w:tcPr>
          <w:p w14:paraId="4BF8AA42" w14:textId="2F45CFF7" w:rsidR="00145F6C" w:rsidRPr="00546E37" w:rsidRDefault="00145F6C" w:rsidP="00282070">
            <w:pPr>
              <w:widowControl w:val="0"/>
              <w:ind w:firstLine="0"/>
              <w:jc w:val="center"/>
              <w:rPr>
                <w:sz w:val="20"/>
              </w:rPr>
            </w:pPr>
            <w:r w:rsidRPr="00546E37">
              <w:rPr>
                <w:sz w:val="20"/>
              </w:rPr>
              <w:t>102.3</w:t>
            </w:r>
            <w:r w:rsidRPr="00546E37">
              <w:rPr>
                <w:sz w:val="20"/>
                <w:lang w:val="en-US"/>
              </w:rPr>
              <w:t>D</w:t>
            </w:r>
          </w:p>
        </w:tc>
        <w:tc>
          <w:tcPr>
            <w:tcW w:w="247" w:type="pct"/>
            <w:shd w:val="clear" w:color="auto" w:fill="auto"/>
          </w:tcPr>
          <w:p w14:paraId="2447F1C7" w14:textId="77777777" w:rsidR="00145F6C" w:rsidRPr="00546E37" w:rsidRDefault="00145F6C" w:rsidP="00282070">
            <w:pPr>
              <w:widowControl w:val="0"/>
              <w:ind w:firstLine="0"/>
              <w:jc w:val="center"/>
              <w:rPr>
                <w:sz w:val="20"/>
              </w:rPr>
            </w:pPr>
            <w:r w:rsidRPr="00546E37">
              <w:rPr>
                <w:sz w:val="20"/>
              </w:rPr>
              <w:t>320</w:t>
            </w:r>
          </w:p>
          <w:p w14:paraId="1DA890D4" w14:textId="771317DC" w:rsidR="00145F6C" w:rsidRPr="00546E37" w:rsidRDefault="00145F6C" w:rsidP="00282070">
            <w:pPr>
              <w:widowControl w:val="0"/>
              <w:ind w:firstLine="0"/>
              <w:jc w:val="center"/>
              <w:rPr>
                <w:sz w:val="20"/>
              </w:rPr>
            </w:pPr>
            <w:r w:rsidRPr="00546E37">
              <w:rPr>
                <w:sz w:val="20"/>
              </w:rPr>
              <w:t>420</w:t>
            </w:r>
          </w:p>
        </w:tc>
        <w:tc>
          <w:tcPr>
            <w:tcW w:w="512" w:type="pct"/>
            <w:shd w:val="clear" w:color="auto" w:fill="auto"/>
          </w:tcPr>
          <w:p w14:paraId="66C8C93D" w14:textId="3E80CE51" w:rsidR="00145F6C" w:rsidRPr="00546E37" w:rsidRDefault="00145F6C" w:rsidP="00282070">
            <w:pPr>
              <w:widowControl w:val="0"/>
              <w:ind w:firstLine="0"/>
              <w:rPr>
                <w:sz w:val="20"/>
              </w:rPr>
            </w:pPr>
            <w:r w:rsidRPr="00546E37">
              <w:rPr>
                <w:sz w:val="20"/>
              </w:rPr>
              <w:t>Основные средства</w:t>
            </w:r>
          </w:p>
        </w:tc>
        <w:tc>
          <w:tcPr>
            <w:tcW w:w="573" w:type="pct"/>
            <w:shd w:val="clear" w:color="auto" w:fill="auto"/>
          </w:tcPr>
          <w:p w14:paraId="3FDD1A27" w14:textId="6E77CE04" w:rsidR="00145F6C" w:rsidRPr="00546E37" w:rsidRDefault="00145F6C" w:rsidP="00282070">
            <w:pPr>
              <w:widowControl w:val="0"/>
              <w:ind w:firstLine="0"/>
              <w:rPr>
                <w:sz w:val="20"/>
              </w:rPr>
            </w:pPr>
            <w:r w:rsidRPr="00546E37">
              <w:rPr>
                <w:sz w:val="20"/>
              </w:rPr>
              <w:t>Центры материальной ответственности</w:t>
            </w:r>
          </w:p>
        </w:tc>
        <w:tc>
          <w:tcPr>
            <w:tcW w:w="484" w:type="pct"/>
            <w:shd w:val="clear" w:color="auto" w:fill="auto"/>
          </w:tcPr>
          <w:p w14:paraId="204120B6" w14:textId="77777777" w:rsidR="00145F6C" w:rsidRPr="00546E37" w:rsidRDefault="00145F6C" w:rsidP="00282070">
            <w:pPr>
              <w:widowControl w:val="0"/>
              <w:ind w:firstLine="0"/>
              <w:rPr>
                <w:sz w:val="20"/>
              </w:rPr>
            </w:pPr>
          </w:p>
        </w:tc>
        <w:tc>
          <w:tcPr>
            <w:tcW w:w="985" w:type="pct"/>
          </w:tcPr>
          <w:p w14:paraId="7D90B816" w14:textId="77777777" w:rsidR="00145F6C" w:rsidRPr="00546E37" w:rsidRDefault="00145F6C" w:rsidP="00282070">
            <w:pPr>
              <w:widowControl w:val="0"/>
              <w:ind w:firstLine="0"/>
              <w:rPr>
                <w:sz w:val="20"/>
              </w:rPr>
            </w:pPr>
          </w:p>
        </w:tc>
      </w:tr>
      <w:tr w:rsidR="00546E37" w:rsidRPr="00546E37" w14:paraId="3D3CA0E5" w14:textId="613CAFB7" w:rsidTr="00D50DAA">
        <w:trPr>
          <w:trHeight w:val="20"/>
        </w:trPr>
        <w:tc>
          <w:tcPr>
            <w:tcW w:w="4015" w:type="pct"/>
            <w:gridSpan w:val="8"/>
            <w:shd w:val="clear" w:color="auto" w:fill="auto"/>
          </w:tcPr>
          <w:p w14:paraId="536AA4AF" w14:textId="05568581" w:rsidR="00145F6C" w:rsidRPr="00546E37" w:rsidRDefault="00145F6C" w:rsidP="00282070">
            <w:pPr>
              <w:widowControl w:val="0"/>
              <w:spacing w:before="60" w:after="60"/>
              <w:ind w:firstLine="0"/>
              <w:jc w:val="left"/>
              <w:rPr>
                <w:b/>
                <w:sz w:val="20"/>
              </w:rPr>
            </w:pPr>
            <w:r w:rsidRPr="00546E37">
              <w:rPr>
                <w:b/>
                <w:sz w:val="20"/>
              </w:rPr>
              <w:t xml:space="preserve">Счет 0.103.00.000 </w:t>
            </w:r>
            <w:r w:rsidR="003540F8" w:rsidRPr="00546E37">
              <w:rPr>
                <w:b/>
                <w:sz w:val="20"/>
              </w:rPr>
              <w:t>«</w:t>
            </w:r>
            <w:r w:rsidRPr="00546E37">
              <w:rPr>
                <w:b/>
                <w:sz w:val="20"/>
              </w:rPr>
              <w:t>Непроизведенные активы</w:t>
            </w:r>
            <w:r w:rsidR="003540F8" w:rsidRPr="00546E37">
              <w:rPr>
                <w:b/>
                <w:sz w:val="20"/>
              </w:rPr>
              <w:t>»</w:t>
            </w:r>
          </w:p>
        </w:tc>
        <w:tc>
          <w:tcPr>
            <w:tcW w:w="985" w:type="pct"/>
          </w:tcPr>
          <w:p w14:paraId="702DE41B" w14:textId="77777777" w:rsidR="00145F6C" w:rsidRPr="00546E37" w:rsidRDefault="00145F6C" w:rsidP="00282070">
            <w:pPr>
              <w:widowControl w:val="0"/>
              <w:spacing w:before="60" w:after="60"/>
              <w:ind w:firstLine="0"/>
              <w:jc w:val="left"/>
              <w:rPr>
                <w:b/>
                <w:sz w:val="20"/>
              </w:rPr>
            </w:pPr>
          </w:p>
        </w:tc>
      </w:tr>
      <w:tr w:rsidR="00546E37" w:rsidRPr="00546E37" w14:paraId="437E8613" w14:textId="2B94DDD7" w:rsidTr="00D50DAA">
        <w:trPr>
          <w:trHeight w:val="20"/>
        </w:trPr>
        <w:tc>
          <w:tcPr>
            <w:tcW w:w="999" w:type="pct"/>
            <w:shd w:val="clear" w:color="auto" w:fill="auto"/>
          </w:tcPr>
          <w:p w14:paraId="59F54A6E" w14:textId="77777777" w:rsidR="00145F6C" w:rsidRPr="00546E37" w:rsidRDefault="00145F6C" w:rsidP="00282070">
            <w:pPr>
              <w:widowControl w:val="0"/>
              <w:ind w:firstLine="0"/>
              <w:rPr>
                <w:sz w:val="20"/>
              </w:rPr>
            </w:pPr>
            <w:r w:rsidRPr="00546E37">
              <w:rPr>
                <w:sz w:val="20"/>
              </w:rPr>
              <w:t>Непроизведенные активы</w:t>
            </w:r>
          </w:p>
        </w:tc>
        <w:tc>
          <w:tcPr>
            <w:tcW w:w="622" w:type="pct"/>
            <w:shd w:val="clear" w:color="auto" w:fill="auto"/>
          </w:tcPr>
          <w:p w14:paraId="3235449D" w14:textId="77777777" w:rsidR="00145F6C" w:rsidRPr="00546E37" w:rsidRDefault="00145F6C" w:rsidP="00282070">
            <w:pPr>
              <w:widowControl w:val="0"/>
              <w:ind w:firstLine="0"/>
              <w:jc w:val="center"/>
              <w:rPr>
                <w:sz w:val="20"/>
              </w:rPr>
            </w:pPr>
            <w:r w:rsidRPr="00546E37">
              <w:rPr>
                <w:sz w:val="20"/>
              </w:rPr>
              <w:t>0000 0000000000 000</w:t>
            </w:r>
          </w:p>
        </w:tc>
        <w:tc>
          <w:tcPr>
            <w:tcW w:w="212" w:type="pct"/>
            <w:shd w:val="clear" w:color="auto" w:fill="auto"/>
          </w:tcPr>
          <w:p w14:paraId="40960F08" w14:textId="77777777" w:rsidR="00145F6C" w:rsidRPr="00546E37" w:rsidRDefault="00145F6C" w:rsidP="00282070">
            <w:pPr>
              <w:widowControl w:val="0"/>
              <w:ind w:firstLine="0"/>
              <w:jc w:val="center"/>
              <w:rPr>
                <w:sz w:val="20"/>
              </w:rPr>
            </w:pPr>
            <w:r w:rsidRPr="00546E37">
              <w:rPr>
                <w:sz w:val="20"/>
              </w:rPr>
              <w:t>4</w:t>
            </w:r>
          </w:p>
        </w:tc>
        <w:tc>
          <w:tcPr>
            <w:tcW w:w="366" w:type="pct"/>
            <w:shd w:val="clear" w:color="auto" w:fill="auto"/>
          </w:tcPr>
          <w:p w14:paraId="57CB7122" w14:textId="77777777" w:rsidR="00145F6C" w:rsidRPr="00546E37" w:rsidRDefault="00145F6C" w:rsidP="00282070">
            <w:pPr>
              <w:widowControl w:val="0"/>
              <w:ind w:firstLine="0"/>
              <w:jc w:val="center"/>
              <w:rPr>
                <w:sz w:val="20"/>
              </w:rPr>
            </w:pPr>
            <w:r w:rsidRPr="00546E37">
              <w:rPr>
                <w:sz w:val="20"/>
              </w:rPr>
              <w:t>103.00</w:t>
            </w:r>
          </w:p>
        </w:tc>
        <w:tc>
          <w:tcPr>
            <w:tcW w:w="247" w:type="pct"/>
            <w:shd w:val="clear" w:color="auto" w:fill="auto"/>
          </w:tcPr>
          <w:p w14:paraId="32C00D47" w14:textId="77777777" w:rsidR="00145F6C" w:rsidRPr="00546E37" w:rsidRDefault="00145F6C" w:rsidP="00282070">
            <w:pPr>
              <w:widowControl w:val="0"/>
              <w:ind w:firstLine="0"/>
              <w:jc w:val="center"/>
              <w:rPr>
                <w:sz w:val="20"/>
              </w:rPr>
            </w:pPr>
            <w:r w:rsidRPr="00546E37">
              <w:rPr>
                <w:sz w:val="20"/>
              </w:rPr>
              <w:t>000</w:t>
            </w:r>
          </w:p>
        </w:tc>
        <w:tc>
          <w:tcPr>
            <w:tcW w:w="512" w:type="pct"/>
            <w:shd w:val="clear" w:color="auto" w:fill="auto"/>
          </w:tcPr>
          <w:p w14:paraId="0CCA342A" w14:textId="1950DBC4" w:rsidR="00145F6C" w:rsidRPr="00546E37" w:rsidRDefault="00145F6C" w:rsidP="00282070">
            <w:pPr>
              <w:widowControl w:val="0"/>
              <w:ind w:firstLine="0"/>
              <w:rPr>
                <w:sz w:val="20"/>
              </w:rPr>
            </w:pPr>
          </w:p>
        </w:tc>
        <w:tc>
          <w:tcPr>
            <w:tcW w:w="573" w:type="pct"/>
            <w:shd w:val="clear" w:color="auto" w:fill="auto"/>
          </w:tcPr>
          <w:p w14:paraId="443FDACB" w14:textId="3A1D83AA" w:rsidR="00145F6C" w:rsidRPr="00546E37" w:rsidRDefault="00145F6C" w:rsidP="00282070">
            <w:pPr>
              <w:widowControl w:val="0"/>
              <w:ind w:firstLine="0"/>
              <w:rPr>
                <w:sz w:val="20"/>
              </w:rPr>
            </w:pPr>
          </w:p>
        </w:tc>
        <w:tc>
          <w:tcPr>
            <w:tcW w:w="484" w:type="pct"/>
            <w:shd w:val="clear" w:color="auto" w:fill="auto"/>
          </w:tcPr>
          <w:p w14:paraId="60B965AD" w14:textId="77777777" w:rsidR="00145F6C" w:rsidRPr="00546E37" w:rsidRDefault="00145F6C" w:rsidP="00282070">
            <w:pPr>
              <w:widowControl w:val="0"/>
              <w:ind w:firstLine="0"/>
              <w:rPr>
                <w:sz w:val="20"/>
              </w:rPr>
            </w:pPr>
          </w:p>
        </w:tc>
        <w:tc>
          <w:tcPr>
            <w:tcW w:w="985" w:type="pct"/>
          </w:tcPr>
          <w:p w14:paraId="090F4884" w14:textId="77777777" w:rsidR="00145F6C" w:rsidRPr="00546E37" w:rsidRDefault="00145F6C" w:rsidP="00282070">
            <w:pPr>
              <w:widowControl w:val="0"/>
              <w:ind w:firstLine="0"/>
              <w:rPr>
                <w:sz w:val="20"/>
              </w:rPr>
            </w:pPr>
          </w:p>
        </w:tc>
      </w:tr>
      <w:tr w:rsidR="00546E37" w:rsidRPr="00546E37" w14:paraId="3758A0E5" w14:textId="2A5DA767" w:rsidTr="00D50DAA">
        <w:trPr>
          <w:trHeight w:val="20"/>
        </w:trPr>
        <w:tc>
          <w:tcPr>
            <w:tcW w:w="999" w:type="pct"/>
            <w:shd w:val="clear" w:color="auto" w:fill="auto"/>
          </w:tcPr>
          <w:p w14:paraId="67EA53C7" w14:textId="77777777" w:rsidR="00145F6C" w:rsidRPr="00546E37" w:rsidRDefault="00145F6C" w:rsidP="00282070">
            <w:pPr>
              <w:widowControl w:val="0"/>
              <w:ind w:firstLine="0"/>
              <w:rPr>
                <w:sz w:val="20"/>
              </w:rPr>
            </w:pPr>
            <w:r w:rsidRPr="00546E37">
              <w:rPr>
                <w:sz w:val="20"/>
              </w:rPr>
              <w:t>Непроизведенные активы – недвижимое имущество учреждения</w:t>
            </w:r>
          </w:p>
        </w:tc>
        <w:tc>
          <w:tcPr>
            <w:tcW w:w="622" w:type="pct"/>
            <w:shd w:val="clear" w:color="auto" w:fill="auto"/>
          </w:tcPr>
          <w:p w14:paraId="239CE112" w14:textId="77777777" w:rsidR="00145F6C" w:rsidRPr="00546E37" w:rsidRDefault="00145F6C" w:rsidP="00282070">
            <w:pPr>
              <w:widowControl w:val="0"/>
              <w:ind w:firstLine="0"/>
              <w:jc w:val="center"/>
              <w:rPr>
                <w:sz w:val="20"/>
              </w:rPr>
            </w:pPr>
            <w:r w:rsidRPr="00546E37">
              <w:rPr>
                <w:sz w:val="20"/>
              </w:rPr>
              <w:t>0000 0000000000 000</w:t>
            </w:r>
          </w:p>
        </w:tc>
        <w:tc>
          <w:tcPr>
            <w:tcW w:w="212" w:type="pct"/>
            <w:shd w:val="clear" w:color="auto" w:fill="auto"/>
          </w:tcPr>
          <w:p w14:paraId="547338F8" w14:textId="77777777" w:rsidR="00145F6C" w:rsidRPr="00546E37" w:rsidRDefault="00145F6C" w:rsidP="00282070">
            <w:pPr>
              <w:widowControl w:val="0"/>
              <w:ind w:firstLine="0"/>
              <w:jc w:val="center"/>
              <w:rPr>
                <w:sz w:val="20"/>
              </w:rPr>
            </w:pPr>
            <w:r w:rsidRPr="00546E37">
              <w:rPr>
                <w:sz w:val="20"/>
              </w:rPr>
              <w:t>4</w:t>
            </w:r>
          </w:p>
        </w:tc>
        <w:tc>
          <w:tcPr>
            <w:tcW w:w="366" w:type="pct"/>
            <w:shd w:val="clear" w:color="auto" w:fill="auto"/>
          </w:tcPr>
          <w:p w14:paraId="635D5C3B" w14:textId="77777777" w:rsidR="00145F6C" w:rsidRPr="00546E37" w:rsidRDefault="00145F6C" w:rsidP="00282070">
            <w:pPr>
              <w:widowControl w:val="0"/>
              <w:ind w:firstLine="0"/>
              <w:jc w:val="center"/>
              <w:rPr>
                <w:sz w:val="20"/>
              </w:rPr>
            </w:pPr>
            <w:r w:rsidRPr="00546E37">
              <w:rPr>
                <w:sz w:val="20"/>
              </w:rPr>
              <w:t>103.10</w:t>
            </w:r>
          </w:p>
        </w:tc>
        <w:tc>
          <w:tcPr>
            <w:tcW w:w="247" w:type="pct"/>
            <w:shd w:val="clear" w:color="auto" w:fill="auto"/>
          </w:tcPr>
          <w:p w14:paraId="0FA830FB" w14:textId="77777777" w:rsidR="00145F6C" w:rsidRPr="00546E37" w:rsidRDefault="00145F6C" w:rsidP="00282070">
            <w:pPr>
              <w:widowControl w:val="0"/>
              <w:ind w:firstLine="0"/>
              <w:jc w:val="center"/>
              <w:rPr>
                <w:sz w:val="20"/>
              </w:rPr>
            </w:pPr>
            <w:r w:rsidRPr="00546E37">
              <w:rPr>
                <w:sz w:val="20"/>
              </w:rPr>
              <w:t>000</w:t>
            </w:r>
          </w:p>
        </w:tc>
        <w:tc>
          <w:tcPr>
            <w:tcW w:w="512" w:type="pct"/>
            <w:shd w:val="clear" w:color="auto" w:fill="auto"/>
          </w:tcPr>
          <w:p w14:paraId="426BD617" w14:textId="2E40CDA7" w:rsidR="00145F6C" w:rsidRPr="00546E37" w:rsidRDefault="00145F6C" w:rsidP="00282070">
            <w:pPr>
              <w:widowControl w:val="0"/>
              <w:ind w:firstLine="0"/>
              <w:rPr>
                <w:sz w:val="20"/>
              </w:rPr>
            </w:pPr>
          </w:p>
        </w:tc>
        <w:tc>
          <w:tcPr>
            <w:tcW w:w="573" w:type="pct"/>
            <w:shd w:val="clear" w:color="auto" w:fill="auto"/>
          </w:tcPr>
          <w:p w14:paraId="3E010014" w14:textId="4E0B9ADC" w:rsidR="00145F6C" w:rsidRPr="00546E37" w:rsidRDefault="00145F6C" w:rsidP="00282070">
            <w:pPr>
              <w:widowControl w:val="0"/>
              <w:ind w:firstLine="0"/>
              <w:rPr>
                <w:sz w:val="20"/>
              </w:rPr>
            </w:pPr>
          </w:p>
        </w:tc>
        <w:tc>
          <w:tcPr>
            <w:tcW w:w="484" w:type="pct"/>
            <w:shd w:val="clear" w:color="auto" w:fill="auto"/>
          </w:tcPr>
          <w:p w14:paraId="476CE34B" w14:textId="77777777" w:rsidR="00145F6C" w:rsidRPr="00546E37" w:rsidRDefault="00145F6C" w:rsidP="00282070">
            <w:pPr>
              <w:widowControl w:val="0"/>
              <w:ind w:firstLine="0"/>
              <w:rPr>
                <w:sz w:val="20"/>
              </w:rPr>
            </w:pPr>
          </w:p>
        </w:tc>
        <w:tc>
          <w:tcPr>
            <w:tcW w:w="985" w:type="pct"/>
          </w:tcPr>
          <w:p w14:paraId="65EBDDC7" w14:textId="77777777" w:rsidR="00145F6C" w:rsidRPr="00546E37" w:rsidRDefault="00145F6C" w:rsidP="00282070">
            <w:pPr>
              <w:widowControl w:val="0"/>
              <w:ind w:firstLine="0"/>
              <w:rPr>
                <w:sz w:val="20"/>
              </w:rPr>
            </w:pPr>
          </w:p>
        </w:tc>
      </w:tr>
      <w:tr w:rsidR="00546E37" w:rsidRPr="00546E37" w14:paraId="36093E4A" w14:textId="24A80073" w:rsidTr="00D50DAA">
        <w:trPr>
          <w:trHeight w:val="20"/>
        </w:trPr>
        <w:tc>
          <w:tcPr>
            <w:tcW w:w="999" w:type="pct"/>
            <w:shd w:val="clear" w:color="auto" w:fill="auto"/>
          </w:tcPr>
          <w:p w14:paraId="5E213334" w14:textId="05F9DEBC" w:rsidR="00145F6C" w:rsidRPr="00546E37" w:rsidRDefault="00145F6C" w:rsidP="00282070">
            <w:pPr>
              <w:widowControl w:val="0"/>
              <w:ind w:firstLine="0"/>
              <w:rPr>
                <w:sz w:val="20"/>
              </w:rPr>
            </w:pPr>
            <w:r w:rsidRPr="00546E37">
              <w:rPr>
                <w:sz w:val="20"/>
              </w:rPr>
              <w:t>Земля (земельные участки) - недвижимое имущество учреждения</w:t>
            </w:r>
          </w:p>
        </w:tc>
        <w:tc>
          <w:tcPr>
            <w:tcW w:w="622" w:type="pct"/>
            <w:shd w:val="clear" w:color="auto" w:fill="auto"/>
          </w:tcPr>
          <w:p w14:paraId="3AB62CB4" w14:textId="77777777" w:rsidR="00145F6C" w:rsidRPr="00546E37" w:rsidRDefault="00145F6C" w:rsidP="00282070">
            <w:pPr>
              <w:widowControl w:val="0"/>
              <w:ind w:firstLine="0"/>
              <w:jc w:val="center"/>
              <w:rPr>
                <w:sz w:val="20"/>
              </w:rPr>
            </w:pPr>
            <w:r w:rsidRPr="00546E37">
              <w:rPr>
                <w:sz w:val="20"/>
              </w:rPr>
              <w:t>хххх 0000000000 000</w:t>
            </w:r>
          </w:p>
        </w:tc>
        <w:tc>
          <w:tcPr>
            <w:tcW w:w="212" w:type="pct"/>
            <w:shd w:val="clear" w:color="auto" w:fill="auto"/>
          </w:tcPr>
          <w:p w14:paraId="79DDD4EC" w14:textId="77777777" w:rsidR="00145F6C" w:rsidRPr="00546E37" w:rsidRDefault="00145F6C" w:rsidP="00282070">
            <w:pPr>
              <w:widowControl w:val="0"/>
              <w:ind w:firstLine="0"/>
              <w:jc w:val="center"/>
              <w:rPr>
                <w:sz w:val="20"/>
              </w:rPr>
            </w:pPr>
            <w:r w:rsidRPr="00546E37">
              <w:rPr>
                <w:sz w:val="20"/>
              </w:rPr>
              <w:t>4</w:t>
            </w:r>
          </w:p>
        </w:tc>
        <w:tc>
          <w:tcPr>
            <w:tcW w:w="366" w:type="pct"/>
            <w:shd w:val="clear" w:color="auto" w:fill="auto"/>
          </w:tcPr>
          <w:p w14:paraId="4E3E5247" w14:textId="77777777" w:rsidR="00145F6C" w:rsidRPr="00546E37" w:rsidRDefault="00145F6C" w:rsidP="00282070">
            <w:pPr>
              <w:widowControl w:val="0"/>
              <w:ind w:firstLine="0"/>
              <w:jc w:val="center"/>
              <w:rPr>
                <w:sz w:val="20"/>
              </w:rPr>
            </w:pPr>
            <w:r w:rsidRPr="00546E37">
              <w:rPr>
                <w:sz w:val="20"/>
              </w:rPr>
              <w:t>103.11</w:t>
            </w:r>
          </w:p>
        </w:tc>
        <w:tc>
          <w:tcPr>
            <w:tcW w:w="247" w:type="pct"/>
            <w:shd w:val="clear" w:color="auto" w:fill="auto"/>
          </w:tcPr>
          <w:p w14:paraId="47E7410A" w14:textId="77777777" w:rsidR="00145F6C" w:rsidRPr="00546E37" w:rsidRDefault="00145F6C" w:rsidP="00282070">
            <w:pPr>
              <w:widowControl w:val="0"/>
              <w:ind w:firstLine="0"/>
              <w:jc w:val="center"/>
              <w:rPr>
                <w:sz w:val="20"/>
              </w:rPr>
            </w:pPr>
            <w:r w:rsidRPr="00546E37">
              <w:rPr>
                <w:sz w:val="20"/>
              </w:rPr>
              <w:t>330</w:t>
            </w:r>
          </w:p>
          <w:p w14:paraId="0DB6EEE8" w14:textId="77777777" w:rsidR="00145F6C" w:rsidRPr="00546E37" w:rsidRDefault="00145F6C" w:rsidP="00282070">
            <w:pPr>
              <w:widowControl w:val="0"/>
              <w:ind w:firstLine="0"/>
              <w:jc w:val="center"/>
              <w:rPr>
                <w:sz w:val="20"/>
              </w:rPr>
            </w:pPr>
            <w:r w:rsidRPr="00546E37">
              <w:rPr>
                <w:sz w:val="20"/>
              </w:rPr>
              <w:t>430</w:t>
            </w:r>
          </w:p>
        </w:tc>
        <w:tc>
          <w:tcPr>
            <w:tcW w:w="512" w:type="pct"/>
            <w:shd w:val="clear" w:color="auto" w:fill="auto"/>
          </w:tcPr>
          <w:p w14:paraId="3DF7FEB1" w14:textId="77777777" w:rsidR="00145F6C" w:rsidRPr="00546E37" w:rsidRDefault="00145F6C" w:rsidP="00282070">
            <w:pPr>
              <w:widowControl w:val="0"/>
              <w:ind w:firstLine="0"/>
              <w:rPr>
                <w:sz w:val="20"/>
              </w:rPr>
            </w:pPr>
            <w:r w:rsidRPr="00546E37">
              <w:rPr>
                <w:sz w:val="20"/>
              </w:rPr>
              <w:t>Основные средства</w:t>
            </w:r>
          </w:p>
        </w:tc>
        <w:tc>
          <w:tcPr>
            <w:tcW w:w="573" w:type="pct"/>
            <w:shd w:val="clear" w:color="auto" w:fill="auto"/>
          </w:tcPr>
          <w:p w14:paraId="6DF29FEB" w14:textId="77777777" w:rsidR="00145F6C" w:rsidRPr="00546E37" w:rsidRDefault="00145F6C" w:rsidP="00282070">
            <w:pPr>
              <w:widowControl w:val="0"/>
              <w:ind w:firstLine="0"/>
              <w:rPr>
                <w:sz w:val="20"/>
              </w:rPr>
            </w:pPr>
            <w:r w:rsidRPr="00546E37">
              <w:rPr>
                <w:sz w:val="20"/>
              </w:rPr>
              <w:t>Центры материальной ответственности</w:t>
            </w:r>
          </w:p>
        </w:tc>
        <w:tc>
          <w:tcPr>
            <w:tcW w:w="484" w:type="pct"/>
            <w:shd w:val="clear" w:color="auto" w:fill="auto"/>
          </w:tcPr>
          <w:p w14:paraId="0FEDEF7D" w14:textId="77777777" w:rsidR="00145F6C" w:rsidRPr="00546E37" w:rsidRDefault="00145F6C" w:rsidP="00282070">
            <w:pPr>
              <w:widowControl w:val="0"/>
              <w:ind w:firstLine="0"/>
              <w:rPr>
                <w:sz w:val="20"/>
              </w:rPr>
            </w:pPr>
          </w:p>
        </w:tc>
        <w:tc>
          <w:tcPr>
            <w:tcW w:w="985" w:type="pct"/>
          </w:tcPr>
          <w:p w14:paraId="5C25F77E" w14:textId="7AE0769D" w:rsidR="00145F6C" w:rsidRPr="00546E37" w:rsidRDefault="00145F6C" w:rsidP="00282070">
            <w:pPr>
              <w:widowControl w:val="0"/>
              <w:ind w:firstLine="0"/>
              <w:rPr>
                <w:sz w:val="20"/>
              </w:rPr>
            </w:pPr>
          </w:p>
        </w:tc>
      </w:tr>
      <w:tr w:rsidR="00546E37" w:rsidRPr="00546E37" w14:paraId="02E7045B" w14:textId="3794940F" w:rsidTr="00D50DAA">
        <w:trPr>
          <w:trHeight w:val="20"/>
        </w:trPr>
        <w:tc>
          <w:tcPr>
            <w:tcW w:w="4015" w:type="pct"/>
            <w:gridSpan w:val="8"/>
            <w:shd w:val="clear" w:color="auto" w:fill="auto"/>
          </w:tcPr>
          <w:p w14:paraId="1BA77959" w14:textId="5445E7D3" w:rsidR="00145F6C" w:rsidRPr="00546E37" w:rsidRDefault="00145F6C" w:rsidP="00282070">
            <w:pPr>
              <w:widowControl w:val="0"/>
              <w:ind w:firstLine="0"/>
              <w:jc w:val="left"/>
              <w:rPr>
                <w:sz w:val="20"/>
              </w:rPr>
            </w:pPr>
            <w:r w:rsidRPr="00546E37">
              <w:rPr>
                <w:b/>
                <w:sz w:val="20"/>
              </w:rPr>
              <w:t xml:space="preserve">Счет 0.104.00.000 </w:t>
            </w:r>
            <w:r w:rsidR="003540F8" w:rsidRPr="00546E37">
              <w:rPr>
                <w:b/>
                <w:sz w:val="20"/>
              </w:rPr>
              <w:t>«</w:t>
            </w:r>
            <w:r w:rsidRPr="00546E37">
              <w:rPr>
                <w:b/>
                <w:sz w:val="20"/>
              </w:rPr>
              <w:t>Амортизация</w:t>
            </w:r>
            <w:r w:rsidR="003540F8" w:rsidRPr="00546E37">
              <w:rPr>
                <w:b/>
                <w:sz w:val="20"/>
              </w:rPr>
              <w:t>»</w:t>
            </w:r>
          </w:p>
        </w:tc>
        <w:tc>
          <w:tcPr>
            <w:tcW w:w="985" w:type="pct"/>
          </w:tcPr>
          <w:p w14:paraId="5A00E3E1" w14:textId="77777777" w:rsidR="00145F6C" w:rsidRPr="00546E37" w:rsidRDefault="00145F6C" w:rsidP="00282070">
            <w:pPr>
              <w:widowControl w:val="0"/>
              <w:ind w:firstLine="0"/>
              <w:jc w:val="left"/>
              <w:rPr>
                <w:b/>
                <w:sz w:val="20"/>
              </w:rPr>
            </w:pPr>
          </w:p>
        </w:tc>
      </w:tr>
      <w:tr w:rsidR="00546E37" w:rsidRPr="00546E37" w14:paraId="5CC43DD9" w14:textId="6F33262C" w:rsidTr="00D50DAA">
        <w:trPr>
          <w:trHeight w:val="20"/>
        </w:trPr>
        <w:tc>
          <w:tcPr>
            <w:tcW w:w="999" w:type="pct"/>
            <w:shd w:val="clear" w:color="auto" w:fill="auto"/>
          </w:tcPr>
          <w:p w14:paraId="739ED34C" w14:textId="35D5E265" w:rsidR="00145F6C" w:rsidRPr="00546E37" w:rsidRDefault="00145F6C" w:rsidP="00282070">
            <w:pPr>
              <w:widowControl w:val="0"/>
              <w:ind w:firstLine="0"/>
              <w:rPr>
                <w:sz w:val="20"/>
              </w:rPr>
            </w:pPr>
            <w:r w:rsidRPr="00546E37">
              <w:rPr>
                <w:sz w:val="20"/>
              </w:rPr>
              <w:t>Амортизация</w:t>
            </w:r>
          </w:p>
        </w:tc>
        <w:tc>
          <w:tcPr>
            <w:tcW w:w="622" w:type="pct"/>
            <w:shd w:val="clear" w:color="auto" w:fill="auto"/>
          </w:tcPr>
          <w:p w14:paraId="2F1D0C50" w14:textId="677645D3" w:rsidR="00145F6C" w:rsidRPr="00546E37" w:rsidRDefault="00145F6C" w:rsidP="00282070">
            <w:pPr>
              <w:widowControl w:val="0"/>
              <w:ind w:firstLine="0"/>
              <w:jc w:val="center"/>
              <w:rPr>
                <w:sz w:val="20"/>
              </w:rPr>
            </w:pPr>
            <w:r w:rsidRPr="00546E37">
              <w:rPr>
                <w:sz w:val="20"/>
              </w:rPr>
              <w:t>0000 0000000000 000</w:t>
            </w:r>
          </w:p>
        </w:tc>
        <w:tc>
          <w:tcPr>
            <w:tcW w:w="212" w:type="pct"/>
            <w:shd w:val="clear" w:color="auto" w:fill="auto"/>
          </w:tcPr>
          <w:p w14:paraId="086E33A8" w14:textId="0E3ACDF6" w:rsidR="00145F6C" w:rsidRPr="00546E37" w:rsidRDefault="003871CF" w:rsidP="00282070">
            <w:pPr>
              <w:widowControl w:val="0"/>
              <w:ind w:firstLine="0"/>
              <w:jc w:val="center"/>
              <w:rPr>
                <w:sz w:val="20"/>
              </w:rPr>
            </w:pPr>
            <w:r>
              <w:rPr>
                <w:sz w:val="20"/>
              </w:rPr>
              <w:t>4,2</w:t>
            </w:r>
          </w:p>
        </w:tc>
        <w:tc>
          <w:tcPr>
            <w:tcW w:w="366" w:type="pct"/>
            <w:shd w:val="clear" w:color="auto" w:fill="auto"/>
          </w:tcPr>
          <w:p w14:paraId="06C0584D" w14:textId="3E6C6DC6" w:rsidR="00145F6C" w:rsidRPr="00546E37" w:rsidRDefault="00145F6C" w:rsidP="00282070">
            <w:pPr>
              <w:widowControl w:val="0"/>
              <w:ind w:firstLine="0"/>
              <w:jc w:val="center"/>
              <w:rPr>
                <w:sz w:val="20"/>
              </w:rPr>
            </w:pPr>
            <w:r w:rsidRPr="00546E37">
              <w:rPr>
                <w:sz w:val="20"/>
              </w:rPr>
              <w:t>104.00</w:t>
            </w:r>
          </w:p>
        </w:tc>
        <w:tc>
          <w:tcPr>
            <w:tcW w:w="247" w:type="pct"/>
            <w:shd w:val="clear" w:color="auto" w:fill="auto"/>
          </w:tcPr>
          <w:p w14:paraId="1C083227" w14:textId="28B0C2E0" w:rsidR="00145F6C" w:rsidRPr="00546E37" w:rsidRDefault="00145F6C" w:rsidP="00282070">
            <w:pPr>
              <w:widowControl w:val="0"/>
              <w:ind w:firstLine="0"/>
              <w:jc w:val="center"/>
              <w:rPr>
                <w:sz w:val="20"/>
              </w:rPr>
            </w:pPr>
            <w:r w:rsidRPr="00546E37">
              <w:rPr>
                <w:sz w:val="20"/>
              </w:rPr>
              <w:t>000</w:t>
            </w:r>
          </w:p>
        </w:tc>
        <w:tc>
          <w:tcPr>
            <w:tcW w:w="512" w:type="pct"/>
            <w:shd w:val="clear" w:color="auto" w:fill="auto"/>
          </w:tcPr>
          <w:p w14:paraId="0178D425" w14:textId="071E5072" w:rsidR="00145F6C" w:rsidRPr="00546E37" w:rsidRDefault="00145F6C" w:rsidP="00282070">
            <w:pPr>
              <w:widowControl w:val="0"/>
              <w:ind w:firstLine="0"/>
              <w:rPr>
                <w:sz w:val="20"/>
              </w:rPr>
            </w:pPr>
          </w:p>
        </w:tc>
        <w:tc>
          <w:tcPr>
            <w:tcW w:w="573" w:type="pct"/>
            <w:shd w:val="clear" w:color="auto" w:fill="auto"/>
          </w:tcPr>
          <w:p w14:paraId="136F37FB" w14:textId="77777777" w:rsidR="00145F6C" w:rsidRPr="00546E37" w:rsidRDefault="00145F6C" w:rsidP="00282070">
            <w:pPr>
              <w:widowControl w:val="0"/>
              <w:ind w:firstLine="0"/>
              <w:rPr>
                <w:sz w:val="20"/>
              </w:rPr>
            </w:pPr>
          </w:p>
        </w:tc>
        <w:tc>
          <w:tcPr>
            <w:tcW w:w="484" w:type="pct"/>
            <w:shd w:val="clear" w:color="auto" w:fill="auto"/>
          </w:tcPr>
          <w:p w14:paraId="2CC355ED" w14:textId="34C50F9C" w:rsidR="00145F6C" w:rsidRPr="00546E37" w:rsidRDefault="00145F6C" w:rsidP="00282070">
            <w:pPr>
              <w:widowControl w:val="0"/>
              <w:ind w:firstLine="0"/>
              <w:rPr>
                <w:sz w:val="20"/>
              </w:rPr>
            </w:pPr>
            <w:r w:rsidRPr="00546E37">
              <w:rPr>
                <w:sz w:val="20"/>
              </w:rPr>
              <w:t> </w:t>
            </w:r>
          </w:p>
        </w:tc>
        <w:tc>
          <w:tcPr>
            <w:tcW w:w="985" w:type="pct"/>
          </w:tcPr>
          <w:p w14:paraId="184C545B" w14:textId="77777777" w:rsidR="00145F6C" w:rsidRPr="00546E37" w:rsidRDefault="00145F6C" w:rsidP="00282070">
            <w:pPr>
              <w:widowControl w:val="0"/>
              <w:ind w:firstLine="0"/>
              <w:rPr>
                <w:sz w:val="20"/>
              </w:rPr>
            </w:pPr>
          </w:p>
        </w:tc>
      </w:tr>
      <w:tr w:rsidR="00546E37" w:rsidRPr="00546E37" w14:paraId="68B467B9" w14:textId="434CEFF7" w:rsidTr="00D50DAA">
        <w:trPr>
          <w:trHeight w:val="20"/>
        </w:trPr>
        <w:tc>
          <w:tcPr>
            <w:tcW w:w="999" w:type="pct"/>
            <w:shd w:val="clear" w:color="auto" w:fill="auto"/>
          </w:tcPr>
          <w:p w14:paraId="6F85A0BB" w14:textId="738ECDD0" w:rsidR="00145F6C" w:rsidRPr="00546E37" w:rsidRDefault="00145F6C" w:rsidP="00282070">
            <w:pPr>
              <w:widowControl w:val="0"/>
              <w:ind w:firstLine="0"/>
              <w:rPr>
                <w:sz w:val="20"/>
              </w:rPr>
            </w:pPr>
            <w:r w:rsidRPr="00546E37">
              <w:rPr>
                <w:sz w:val="20"/>
              </w:rPr>
              <w:t>Амортизация недвижимого имущества учреждения</w:t>
            </w:r>
          </w:p>
        </w:tc>
        <w:tc>
          <w:tcPr>
            <w:tcW w:w="622" w:type="pct"/>
            <w:shd w:val="clear" w:color="auto" w:fill="auto"/>
          </w:tcPr>
          <w:p w14:paraId="747427DB" w14:textId="1FE834CE" w:rsidR="00145F6C" w:rsidRPr="00546E37" w:rsidRDefault="00145F6C" w:rsidP="00282070">
            <w:pPr>
              <w:widowControl w:val="0"/>
              <w:ind w:firstLine="0"/>
              <w:jc w:val="center"/>
              <w:rPr>
                <w:sz w:val="20"/>
              </w:rPr>
            </w:pPr>
            <w:r w:rsidRPr="00546E37">
              <w:rPr>
                <w:sz w:val="20"/>
              </w:rPr>
              <w:t>0000 0000000000 000</w:t>
            </w:r>
          </w:p>
        </w:tc>
        <w:tc>
          <w:tcPr>
            <w:tcW w:w="212" w:type="pct"/>
            <w:shd w:val="clear" w:color="auto" w:fill="auto"/>
          </w:tcPr>
          <w:p w14:paraId="2729FB90" w14:textId="2B5098D6" w:rsidR="00145F6C" w:rsidRPr="00546E37" w:rsidRDefault="00145F6C" w:rsidP="00282070">
            <w:pPr>
              <w:widowControl w:val="0"/>
              <w:ind w:firstLine="0"/>
              <w:jc w:val="center"/>
              <w:rPr>
                <w:sz w:val="20"/>
              </w:rPr>
            </w:pPr>
            <w:r w:rsidRPr="00546E37">
              <w:rPr>
                <w:sz w:val="20"/>
              </w:rPr>
              <w:t>4,2</w:t>
            </w:r>
          </w:p>
        </w:tc>
        <w:tc>
          <w:tcPr>
            <w:tcW w:w="366" w:type="pct"/>
            <w:shd w:val="clear" w:color="auto" w:fill="auto"/>
          </w:tcPr>
          <w:p w14:paraId="10A498A9" w14:textId="2BF29272" w:rsidR="00145F6C" w:rsidRPr="00546E37" w:rsidRDefault="00145F6C" w:rsidP="00282070">
            <w:pPr>
              <w:widowControl w:val="0"/>
              <w:ind w:firstLine="0"/>
              <w:jc w:val="center"/>
              <w:rPr>
                <w:sz w:val="20"/>
              </w:rPr>
            </w:pPr>
            <w:r w:rsidRPr="00546E37">
              <w:rPr>
                <w:sz w:val="20"/>
              </w:rPr>
              <w:t>104.10</w:t>
            </w:r>
          </w:p>
        </w:tc>
        <w:tc>
          <w:tcPr>
            <w:tcW w:w="247" w:type="pct"/>
            <w:shd w:val="clear" w:color="auto" w:fill="auto"/>
          </w:tcPr>
          <w:p w14:paraId="15813A9A" w14:textId="6947DFF5" w:rsidR="00145F6C" w:rsidRPr="00546E37" w:rsidRDefault="00145F6C" w:rsidP="00282070">
            <w:pPr>
              <w:widowControl w:val="0"/>
              <w:ind w:firstLine="0"/>
              <w:jc w:val="center"/>
              <w:rPr>
                <w:sz w:val="20"/>
              </w:rPr>
            </w:pPr>
            <w:r w:rsidRPr="00546E37">
              <w:rPr>
                <w:sz w:val="20"/>
              </w:rPr>
              <w:t>000</w:t>
            </w:r>
          </w:p>
        </w:tc>
        <w:tc>
          <w:tcPr>
            <w:tcW w:w="512" w:type="pct"/>
            <w:shd w:val="clear" w:color="auto" w:fill="auto"/>
          </w:tcPr>
          <w:p w14:paraId="19B1EA0F" w14:textId="3100D18C" w:rsidR="00145F6C" w:rsidRPr="00546E37" w:rsidRDefault="00145F6C" w:rsidP="00282070">
            <w:pPr>
              <w:widowControl w:val="0"/>
              <w:ind w:firstLine="0"/>
              <w:rPr>
                <w:sz w:val="20"/>
              </w:rPr>
            </w:pPr>
          </w:p>
        </w:tc>
        <w:tc>
          <w:tcPr>
            <w:tcW w:w="573" w:type="pct"/>
            <w:shd w:val="clear" w:color="auto" w:fill="auto"/>
          </w:tcPr>
          <w:p w14:paraId="596CF932" w14:textId="77777777" w:rsidR="00145F6C" w:rsidRPr="00546E37" w:rsidRDefault="00145F6C" w:rsidP="00282070">
            <w:pPr>
              <w:widowControl w:val="0"/>
              <w:ind w:firstLine="0"/>
              <w:rPr>
                <w:sz w:val="20"/>
              </w:rPr>
            </w:pPr>
          </w:p>
        </w:tc>
        <w:tc>
          <w:tcPr>
            <w:tcW w:w="484" w:type="pct"/>
            <w:shd w:val="clear" w:color="auto" w:fill="auto"/>
          </w:tcPr>
          <w:p w14:paraId="44A0D266" w14:textId="48C88447" w:rsidR="00145F6C" w:rsidRPr="00546E37" w:rsidRDefault="00145F6C" w:rsidP="00282070">
            <w:pPr>
              <w:widowControl w:val="0"/>
              <w:ind w:firstLine="0"/>
              <w:rPr>
                <w:sz w:val="20"/>
              </w:rPr>
            </w:pPr>
            <w:r w:rsidRPr="00546E37">
              <w:rPr>
                <w:sz w:val="20"/>
              </w:rPr>
              <w:t> </w:t>
            </w:r>
          </w:p>
        </w:tc>
        <w:tc>
          <w:tcPr>
            <w:tcW w:w="985" w:type="pct"/>
          </w:tcPr>
          <w:p w14:paraId="799EA673" w14:textId="77777777" w:rsidR="00145F6C" w:rsidRPr="00546E37" w:rsidRDefault="00145F6C" w:rsidP="00282070">
            <w:pPr>
              <w:widowControl w:val="0"/>
              <w:ind w:firstLine="0"/>
              <w:rPr>
                <w:sz w:val="20"/>
              </w:rPr>
            </w:pPr>
          </w:p>
        </w:tc>
      </w:tr>
      <w:tr w:rsidR="00546E37" w:rsidRPr="00546E37" w14:paraId="69E139F1" w14:textId="77777777" w:rsidTr="00D50DAA">
        <w:trPr>
          <w:trHeight w:val="20"/>
        </w:trPr>
        <w:tc>
          <w:tcPr>
            <w:tcW w:w="999" w:type="pct"/>
            <w:shd w:val="clear" w:color="auto" w:fill="auto"/>
          </w:tcPr>
          <w:p w14:paraId="6F382252" w14:textId="3648F01B" w:rsidR="00145F6C" w:rsidRPr="00546E37" w:rsidRDefault="00145F6C" w:rsidP="00282070">
            <w:pPr>
              <w:widowControl w:val="0"/>
              <w:ind w:firstLine="0"/>
              <w:rPr>
                <w:sz w:val="20"/>
              </w:rPr>
            </w:pPr>
            <w:r w:rsidRPr="00546E37">
              <w:rPr>
                <w:sz w:val="20"/>
              </w:rPr>
              <w:t>Амортизация жилых помещений - недвижимого имущества учреждения</w:t>
            </w:r>
          </w:p>
        </w:tc>
        <w:tc>
          <w:tcPr>
            <w:tcW w:w="622" w:type="pct"/>
            <w:shd w:val="clear" w:color="auto" w:fill="auto"/>
          </w:tcPr>
          <w:p w14:paraId="57899887" w14:textId="07C1591C" w:rsidR="00145F6C" w:rsidRPr="00546E37" w:rsidRDefault="00145F6C" w:rsidP="00282070">
            <w:pPr>
              <w:widowControl w:val="0"/>
              <w:ind w:firstLine="0"/>
              <w:jc w:val="center"/>
              <w:rPr>
                <w:sz w:val="20"/>
              </w:rPr>
            </w:pPr>
            <w:r w:rsidRPr="00546E37">
              <w:rPr>
                <w:sz w:val="20"/>
              </w:rPr>
              <w:t>хххх 0000000000 000</w:t>
            </w:r>
          </w:p>
        </w:tc>
        <w:tc>
          <w:tcPr>
            <w:tcW w:w="212" w:type="pct"/>
            <w:shd w:val="clear" w:color="auto" w:fill="auto"/>
          </w:tcPr>
          <w:p w14:paraId="54AD4CE2" w14:textId="697C3AA7" w:rsidR="00145F6C" w:rsidRPr="00546E37" w:rsidRDefault="00145F6C" w:rsidP="00282070">
            <w:pPr>
              <w:widowControl w:val="0"/>
              <w:ind w:firstLine="0"/>
              <w:jc w:val="center"/>
              <w:rPr>
                <w:sz w:val="20"/>
              </w:rPr>
            </w:pPr>
            <w:r w:rsidRPr="00546E37">
              <w:rPr>
                <w:sz w:val="20"/>
              </w:rPr>
              <w:t>4</w:t>
            </w:r>
          </w:p>
        </w:tc>
        <w:tc>
          <w:tcPr>
            <w:tcW w:w="366" w:type="pct"/>
            <w:shd w:val="clear" w:color="auto" w:fill="auto"/>
          </w:tcPr>
          <w:p w14:paraId="176B4BC7" w14:textId="01E6C268" w:rsidR="00145F6C" w:rsidRPr="00546E37" w:rsidRDefault="00145F6C" w:rsidP="00282070">
            <w:pPr>
              <w:widowControl w:val="0"/>
              <w:ind w:firstLine="0"/>
              <w:jc w:val="center"/>
              <w:rPr>
                <w:sz w:val="20"/>
              </w:rPr>
            </w:pPr>
            <w:r w:rsidRPr="00546E37">
              <w:rPr>
                <w:sz w:val="20"/>
              </w:rPr>
              <w:t>104.11</w:t>
            </w:r>
          </w:p>
        </w:tc>
        <w:tc>
          <w:tcPr>
            <w:tcW w:w="247" w:type="pct"/>
            <w:shd w:val="clear" w:color="auto" w:fill="auto"/>
          </w:tcPr>
          <w:p w14:paraId="0A46C453" w14:textId="14F4BC82" w:rsidR="00145F6C" w:rsidRPr="00546E37" w:rsidRDefault="00145F6C" w:rsidP="00282070">
            <w:pPr>
              <w:widowControl w:val="0"/>
              <w:ind w:firstLine="0"/>
              <w:jc w:val="center"/>
              <w:rPr>
                <w:sz w:val="20"/>
              </w:rPr>
            </w:pPr>
            <w:r w:rsidRPr="00546E37">
              <w:rPr>
                <w:sz w:val="20"/>
              </w:rPr>
              <w:t>411</w:t>
            </w:r>
          </w:p>
        </w:tc>
        <w:tc>
          <w:tcPr>
            <w:tcW w:w="512" w:type="pct"/>
            <w:shd w:val="clear" w:color="auto" w:fill="auto"/>
          </w:tcPr>
          <w:p w14:paraId="57E64C03" w14:textId="0BF07516" w:rsidR="00145F6C" w:rsidRPr="00546E37" w:rsidRDefault="00145F6C" w:rsidP="00282070">
            <w:pPr>
              <w:widowControl w:val="0"/>
              <w:ind w:firstLine="0"/>
              <w:rPr>
                <w:sz w:val="20"/>
              </w:rPr>
            </w:pPr>
            <w:r w:rsidRPr="00546E37">
              <w:rPr>
                <w:sz w:val="20"/>
              </w:rPr>
              <w:t>Основные средства</w:t>
            </w:r>
          </w:p>
        </w:tc>
        <w:tc>
          <w:tcPr>
            <w:tcW w:w="573" w:type="pct"/>
            <w:shd w:val="clear" w:color="auto" w:fill="auto"/>
          </w:tcPr>
          <w:p w14:paraId="38FF0135" w14:textId="77777777" w:rsidR="00145F6C" w:rsidRPr="00546E37" w:rsidRDefault="00145F6C" w:rsidP="00282070">
            <w:pPr>
              <w:widowControl w:val="0"/>
              <w:ind w:firstLine="0"/>
              <w:rPr>
                <w:sz w:val="20"/>
              </w:rPr>
            </w:pPr>
          </w:p>
        </w:tc>
        <w:tc>
          <w:tcPr>
            <w:tcW w:w="484" w:type="pct"/>
            <w:shd w:val="clear" w:color="auto" w:fill="auto"/>
          </w:tcPr>
          <w:p w14:paraId="29DE1A3C" w14:textId="77777777" w:rsidR="00145F6C" w:rsidRPr="00546E37" w:rsidRDefault="00145F6C" w:rsidP="00282070">
            <w:pPr>
              <w:widowControl w:val="0"/>
              <w:ind w:firstLine="0"/>
              <w:rPr>
                <w:sz w:val="20"/>
              </w:rPr>
            </w:pPr>
          </w:p>
        </w:tc>
        <w:tc>
          <w:tcPr>
            <w:tcW w:w="985" w:type="pct"/>
          </w:tcPr>
          <w:p w14:paraId="48A12A51" w14:textId="77777777" w:rsidR="00145F6C" w:rsidRPr="00546E37" w:rsidRDefault="00145F6C" w:rsidP="00282070">
            <w:pPr>
              <w:widowControl w:val="0"/>
              <w:ind w:firstLine="0"/>
              <w:rPr>
                <w:sz w:val="20"/>
              </w:rPr>
            </w:pPr>
          </w:p>
        </w:tc>
      </w:tr>
      <w:tr w:rsidR="00546E37" w:rsidRPr="00546E37" w14:paraId="1A0CC486" w14:textId="5664942B" w:rsidTr="00D50DAA">
        <w:trPr>
          <w:trHeight w:val="20"/>
        </w:trPr>
        <w:tc>
          <w:tcPr>
            <w:tcW w:w="999" w:type="pct"/>
            <w:shd w:val="clear" w:color="auto" w:fill="auto"/>
          </w:tcPr>
          <w:p w14:paraId="6BFC07C9" w14:textId="19A66AF5" w:rsidR="00145F6C" w:rsidRPr="00546E37" w:rsidRDefault="00145F6C" w:rsidP="00282070">
            <w:pPr>
              <w:widowControl w:val="0"/>
              <w:ind w:firstLine="0"/>
              <w:rPr>
                <w:sz w:val="20"/>
              </w:rPr>
            </w:pPr>
            <w:r w:rsidRPr="00546E37">
              <w:rPr>
                <w:sz w:val="20"/>
              </w:rPr>
              <w:t xml:space="preserve">Амортизация нежилых </w:t>
            </w:r>
            <w:r w:rsidRPr="00546E37">
              <w:rPr>
                <w:sz w:val="20"/>
              </w:rPr>
              <w:lastRenderedPageBreak/>
              <w:t>помещений (зданий и сооружений) - недвижимого имущества учреждения</w:t>
            </w:r>
          </w:p>
        </w:tc>
        <w:tc>
          <w:tcPr>
            <w:tcW w:w="622" w:type="pct"/>
            <w:shd w:val="clear" w:color="auto" w:fill="auto"/>
          </w:tcPr>
          <w:p w14:paraId="3EC39338" w14:textId="6A99DB3F" w:rsidR="00145F6C" w:rsidRPr="00546E37" w:rsidRDefault="00145F6C" w:rsidP="00282070">
            <w:pPr>
              <w:widowControl w:val="0"/>
              <w:ind w:firstLine="0"/>
              <w:jc w:val="center"/>
              <w:rPr>
                <w:sz w:val="20"/>
              </w:rPr>
            </w:pPr>
            <w:r w:rsidRPr="00546E37">
              <w:rPr>
                <w:sz w:val="20"/>
              </w:rPr>
              <w:lastRenderedPageBreak/>
              <w:t xml:space="preserve">хххх 0000000000 </w:t>
            </w:r>
            <w:r w:rsidRPr="00546E37">
              <w:rPr>
                <w:sz w:val="20"/>
              </w:rPr>
              <w:lastRenderedPageBreak/>
              <w:t>000</w:t>
            </w:r>
          </w:p>
        </w:tc>
        <w:tc>
          <w:tcPr>
            <w:tcW w:w="212" w:type="pct"/>
            <w:shd w:val="clear" w:color="auto" w:fill="auto"/>
          </w:tcPr>
          <w:p w14:paraId="6FF3A614" w14:textId="4E0405C2" w:rsidR="00145F6C" w:rsidRPr="00546E37" w:rsidRDefault="00145F6C" w:rsidP="00282070">
            <w:pPr>
              <w:widowControl w:val="0"/>
              <w:ind w:firstLine="0"/>
              <w:jc w:val="center"/>
              <w:rPr>
                <w:sz w:val="20"/>
              </w:rPr>
            </w:pPr>
            <w:r w:rsidRPr="00546E37">
              <w:rPr>
                <w:sz w:val="20"/>
              </w:rPr>
              <w:lastRenderedPageBreak/>
              <w:t>4,2</w:t>
            </w:r>
          </w:p>
        </w:tc>
        <w:tc>
          <w:tcPr>
            <w:tcW w:w="366" w:type="pct"/>
            <w:shd w:val="clear" w:color="auto" w:fill="auto"/>
          </w:tcPr>
          <w:p w14:paraId="71374C31" w14:textId="1E8B1F00" w:rsidR="00145F6C" w:rsidRPr="00546E37" w:rsidRDefault="00145F6C" w:rsidP="00282070">
            <w:pPr>
              <w:widowControl w:val="0"/>
              <w:ind w:firstLine="0"/>
              <w:jc w:val="center"/>
              <w:rPr>
                <w:sz w:val="20"/>
              </w:rPr>
            </w:pPr>
            <w:r w:rsidRPr="00546E37">
              <w:rPr>
                <w:sz w:val="20"/>
              </w:rPr>
              <w:t>104.12</w:t>
            </w:r>
          </w:p>
        </w:tc>
        <w:tc>
          <w:tcPr>
            <w:tcW w:w="247" w:type="pct"/>
            <w:shd w:val="clear" w:color="auto" w:fill="auto"/>
          </w:tcPr>
          <w:p w14:paraId="7172E89C" w14:textId="2868BE93" w:rsidR="00145F6C" w:rsidRPr="00546E37" w:rsidRDefault="00145F6C" w:rsidP="00282070">
            <w:pPr>
              <w:widowControl w:val="0"/>
              <w:ind w:firstLine="0"/>
              <w:jc w:val="center"/>
              <w:rPr>
                <w:sz w:val="20"/>
              </w:rPr>
            </w:pPr>
            <w:r w:rsidRPr="00546E37">
              <w:rPr>
                <w:sz w:val="20"/>
              </w:rPr>
              <w:t>411</w:t>
            </w:r>
          </w:p>
        </w:tc>
        <w:tc>
          <w:tcPr>
            <w:tcW w:w="512" w:type="pct"/>
            <w:shd w:val="clear" w:color="auto" w:fill="auto"/>
          </w:tcPr>
          <w:p w14:paraId="6052AFC4" w14:textId="709A7602" w:rsidR="00145F6C" w:rsidRPr="00546E37" w:rsidRDefault="00145F6C" w:rsidP="00282070">
            <w:pPr>
              <w:widowControl w:val="0"/>
              <w:ind w:firstLine="0"/>
              <w:rPr>
                <w:sz w:val="20"/>
              </w:rPr>
            </w:pPr>
            <w:r w:rsidRPr="00546E37">
              <w:rPr>
                <w:sz w:val="20"/>
              </w:rPr>
              <w:t xml:space="preserve">Основные </w:t>
            </w:r>
            <w:r w:rsidRPr="00546E37">
              <w:rPr>
                <w:sz w:val="20"/>
              </w:rPr>
              <w:lastRenderedPageBreak/>
              <w:t>средства</w:t>
            </w:r>
          </w:p>
        </w:tc>
        <w:tc>
          <w:tcPr>
            <w:tcW w:w="573" w:type="pct"/>
            <w:shd w:val="clear" w:color="auto" w:fill="auto"/>
          </w:tcPr>
          <w:p w14:paraId="5F2DDF39" w14:textId="77777777" w:rsidR="00145F6C" w:rsidRPr="00546E37" w:rsidRDefault="00145F6C" w:rsidP="00282070">
            <w:pPr>
              <w:widowControl w:val="0"/>
              <w:ind w:firstLine="0"/>
              <w:rPr>
                <w:sz w:val="20"/>
              </w:rPr>
            </w:pPr>
          </w:p>
        </w:tc>
        <w:tc>
          <w:tcPr>
            <w:tcW w:w="484" w:type="pct"/>
            <w:shd w:val="clear" w:color="auto" w:fill="auto"/>
          </w:tcPr>
          <w:p w14:paraId="7DD9728F" w14:textId="63F9C67C" w:rsidR="00145F6C" w:rsidRPr="00546E37" w:rsidRDefault="00145F6C" w:rsidP="00282070">
            <w:pPr>
              <w:widowControl w:val="0"/>
              <w:ind w:firstLine="0"/>
              <w:rPr>
                <w:sz w:val="20"/>
              </w:rPr>
            </w:pPr>
            <w:r w:rsidRPr="00546E37">
              <w:rPr>
                <w:sz w:val="20"/>
              </w:rPr>
              <w:t> </w:t>
            </w:r>
          </w:p>
        </w:tc>
        <w:tc>
          <w:tcPr>
            <w:tcW w:w="985" w:type="pct"/>
          </w:tcPr>
          <w:p w14:paraId="6B952257" w14:textId="1033635E" w:rsidR="00145F6C" w:rsidRPr="00546E37" w:rsidRDefault="00145F6C" w:rsidP="00282070">
            <w:pPr>
              <w:widowControl w:val="0"/>
              <w:ind w:firstLine="0"/>
              <w:rPr>
                <w:sz w:val="20"/>
              </w:rPr>
            </w:pPr>
          </w:p>
        </w:tc>
      </w:tr>
      <w:tr w:rsidR="00546E37" w:rsidRPr="00546E37" w14:paraId="6902367C" w14:textId="77777777" w:rsidTr="00D50DAA">
        <w:trPr>
          <w:trHeight w:val="20"/>
        </w:trPr>
        <w:tc>
          <w:tcPr>
            <w:tcW w:w="999" w:type="pct"/>
            <w:shd w:val="clear" w:color="auto" w:fill="auto"/>
          </w:tcPr>
          <w:p w14:paraId="276CC205" w14:textId="77777777" w:rsidR="00145F6C" w:rsidRPr="00546E37" w:rsidRDefault="00145F6C" w:rsidP="00282070">
            <w:pPr>
              <w:widowControl w:val="0"/>
              <w:ind w:firstLine="0"/>
              <w:rPr>
                <w:sz w:val="20"/>
              </w:rPr>
            </w:pPr>
            <w:r w:rsidRPr="00546E37">
              <w:rPr>
                <w:sz w:val="20"/>
              </w:rPr>
              <w:lastRenderedPageBreak/>
              <w:t>Амортизация инвестиционной недвижимости - недвижимого имущества учреждения</w:t>
            </w:r>
          </w:p>
        </w:tc>
        <w:tc>
          <w:tcPr>
            <w:tcW w:w="622" w:type="pct"/>
            <w:shd w:val="clear" w:color="auto" w:fill="auto"/>
          </w:tcPr>
          <w:p w14:paraId="125BFEAE" w14:textId="77777777" w:rsidR="00145F6C" w:rsidRPr="00546E37" w:rsidRDefault="00145F6C" w:rsidP="00282070">
            <w:pPr>
              <w:widowControl w:val="0"/>
              <w:ind w:firstLine="0"/>
              <w:jc w:val="center"/>
              <w:rPr>
                <w:sz w:val="20"/>
              </w:rPr>
            </w:pPr>
            <w:r w:rsidRPr="00546E37">
              <w:rPr>
                <w:sz w:val="20"/>
              </w:rPr>
              <w:t>хххх 0000000000 000</w:t>
            </w:r>
          </w:p>
        </w:tc>
        <w:tc>
          <w:tcPr>
            <w:tcW w:w="212" w:type="pct"/>
            <w:shd w:val="clear" w:color="auto" w:fill="auto"/>
          </w:tcPr>
          <w:p w14:paraId="6E4609E9" w14:textId="0B5DD047" w:rsidR="00145F6C" w:rsidRPr="00546E37" w:rsidRDefault="00145F6C" w:rsidP="00282070">
            <w:pPr>
              <w:widowControl w:val="0"/>
              <w:ind w:firstLine="0"/>
              <w:jc w:val="center"/>
              <w:rPr>
                <w:sz w:val="20"/>
              </w:rPr>
            </w:pPr>
            <w:r w:rsidRPr="00546E37">
              <w:rPr>
                <w:sz w:val="20"/>
              </w:rPr>
              <w:t>4,2</w:t>
            </w:r>
          </w:p>
        </w:tc>
        <w:tc>
          <w:tcPr>
            <w:tcW w:w="366" w:type="pct"/>
            <w:shd w:val="clear" w:color="auto" w:fill="auto"/>
          </w:tcPr>
          <w:p w14:paraId="0FF73266" w14:textId="77777777" w:rsidR="00145F6C" w:rsidRPr="00546E37" w:rsidRDefault="00145F6C" w:rsidP="00282070">
            <w:pPr>
              <w:widowControl w:val="0"/>
              <w:ind w:firstLine="0"/>
              <w:jc w:val="center"/>
              <w:rPr>
                <w:sz w:val="20"/>
              </w:rPr>
            </w:pPr>
            <w:r w:rsidRPr="00546E37">
              <w:rPr>
                <w:sz w:val="20"/>
              </w:rPr>
              <w:t>104.13</w:t>
            </w:r>
          </w:p>
        </w:tc>
        <w:tc>
          <w:tcPr>
            <w:tcW w:w="247" w:type="pct"/>
            <w:shd w:val="clear" w:color="auto" w:fill="auto"/>
          </w:tcPr>
          <w:p w14:paraId="1955252F" w14:textId="77777777" w:rsidR="00145F6C" w:rsidRPr="00546E37" w:rsidRDefault="00145F6C" w:rsidP="00282070">
            <w:pPr>
              <w:widowControl w:val="0"/>
              <w:ind w:firstLine="0"/>
              <w:jc w:val="center"/>
              <w:rPr>
                <w:sz w:val="20"/>
              </w:rPr>
            </w:pPr>
            <w:r w:rsidRPr="00546E37">
              <w:rPr>
                <w:sz w:val="20"/>
              </w:rPr>
              <w:t>411</w:t>
            </w:r>
          </w:p>
        </w:tc>
        <w:tc>
          <w:tcPr>
            <w:tcW w:w="512" w:type="pct"/>
            <w:shd w:val="clear" w:color="auto" w:fill="auto"/>
          </w:tcPr>
          <w:p w14:paraId="72804367" w14:textId="77777777" w:rsidR="00145F6C" w:rsidRPr="00546E37" w:rsidRDefault="00145F6C" w:rsidP="00282070">
            <w:pPr>
              <w:widowControl w:val="0"/>
              <w:ind w:firstLine="0"/>
              <w:rPr>
                <w:sz w:val="20"/>
              </w:rPr>
            </w:pPr>
            <w:r w:rsidRPr="00546E37">
              <w:rPr>
                <w:sz w:val="20"/>
              </w:rPr>
              <w:t>Основные средства</w:t>
            </w:r>
          </w:p>
        </w:tc>
        <w:tc>
          <w:tcPr>
            <w:tcW w:w="573" w:type="pct"/>
            <w:shd w:val="clear" w:color="auto" w:fill="auto"/>
          </w:tcPr>
          <w:p w14:paraId="3DA6C3A0" w14:textId="77777777" w:rsidR="00145F6C" w:rsidRPr="00546E37" w:rsidRDefault="00145F6C" w:rsidP="00282070">
            <w:pPr>
              <w:widowControl w:val="0"/>
              <w:ind w:firstLine="0"/>
              <w:rPr>
                <w:sz w:val="20"/>
              </w:rPr>
            </w:pPr>
          </w:p>
        </w:tc>
        <w:tc>
          <w:tcPr>
            <w:tcW w:w="484" w:type="pct"/>
            <w:shd w:val="clear" w:color="auto" w:fill="auto"/>
          </w:tcPr>
          <w:p w14:paraId="41AB98AF" w14:textId="77777777" w:rsidR="00145F6C" w:rsidRPr="00546E37" w:rsidRDefault="00145F6C" w:rsidP="00282070">
            <w:pPr>
              <w:widowControl w:val="0"/>
              <w:ind w:firstLine="0"/>
              <w:rPr>
                <w:sz w:val="20"/>
              </w:rPr>
            </w:pPr>
          </w:p>
        </w:tc>
        <w:tc>
          <w:tcPr>
            <w:tcW w:w="985" w:type="pct"/>
          </w:tcPr>
          <w:p w14:paraId="6F0D36F5" w14:textId="77777777" w:rsidR="00145F6C" w:rsidRPr="00546E37" w:rsidRDefault="00145F6C" w:rsidP="00282070">
            <w:pPr>
              <w:widowControl w:val="0"/>
              <w:ind w:firstLine="0"/>
              <w:rPr>
                <w:sz w:val="20"/>
              </w:rPr>
            </w:pPr>
          </w:p>
        </w:tc>
      </w:tr>
      <w:tr w:rsidR="00546E37" w:rsidRPr="00546E37" w14:paraId="5118C33C" w14:textId="698BAC00" w:rsidTr="00D50DAA">
        <w:trPr>
          <w:trHeight w:val="20"/>
        </w:trPr>
        <w:tc>
          <w:tcPr>
            <w:tcW w:w="999" w:type="pct"/>
            <w:shd w:val="clear" w:color="auto" w:fill="auto"/>
          </w:tcPr>
          <w:p w14:paraId="76DC03CC" w14:textId="31C5F081" w:rsidR="00145F6C" w:rsidRPr="00546E37" w:rsidRDefault="00145F6C" w:rsidP="00282070">
            <w:pPr>
              <w:widowControl w:val="0"/>
              <w:ind w:firstLine="0"/>
              <w:rPr>
                <w:sz w:val="20"/>
              </w:rPr>
            </w:pPr>
            <w:r w:rsidRPr="00546E37">
              <w:rPr>
                <w:sz w:val="20"/>
              </w:rPr>
              <w:t>Амортизация транспортных средств - недвижимого имущества учреждения</w:t>
            </w:r>
          </w:p>
        </w:tc>
        <w:tc>
          <w:tcPr>
            <w:tcW w:w="622" w:type="pct"/>
            <w:shd w:val="clear" w:color="auto" w:fill="auto"/>
          </w:tcPr>
          <w:p w14:paraId="718A8F02" w14:textId="6C697746" w:rsidR="00145F6C" w:rsidRPr="00546E37" w:rsidRDefault="00145F6C" w:rsidP="00282070">
            <w:pPr>
              <w:widowControl w:val="0"/>
              <w:ind w:firstLine="0"/>
              <w:jc w:val="center"/>
              <w:rPr>
                <w:sz w:val="20"/>
              </w:rPr>
            </w:pPr>
            <w:r w:rsidRPr="00546E37">
              <w:rPr>
                <w:sz w:val="20"/>
              </w:rPr>
              <w:t>хххх 0000000000 000</w:t>
            </w:r>
          </w:p>
        </w:tc>
        <w:tc>
          <w:tcPr>
            <w:tcW w:w="212" w:type="pct"/>
            <w:shd w:val="clear" w:color="auto" w:fill="auto"/>
          </w:tcPr>
          <w:p w14:paraId="6B9D4120" w14:textId="290BDD61" w:rsidR="00145F6C" w:rsidRPr="00546E37" w:rsidRDefault="00145F6C" w:rsidP="00282070">
            <w:pPr>
              <w:widowControl w:val="0"/>
              <w:ind w:firstLine="0"/>
              <w:jc w:val="center"/>
              <w:rPr>
                <w:sz w:val="20"/>
              </w:rPr>
            </w:pPr>
            <w:r w:rsidRPr="00546E37">
              <w:rPr>
                <w:sz w:val="20"/>
              </w:rPr>
              <w:t>4,2</w:t>
            </w:r>
          </w:p>
        </w:tc>
        <w:tc>
          <w:tcPr>
            <w:tcW w:w="366" w:type="pct"/>
            <w:shd w:val="clear" w:color="auto" w:fill="auto"/>
          </w:tcPr>
          <w:p w14:paraId="0AD85D24" w14:textId="2C713770" w:rsidR="00145F6C" w:rsidRPr="00546E37" w:rsidRDefault="00145F6C" w:rsidP="00282070">
            <w:pPr>
              <w:widowControl w:val="0"/>
              <w:ind w:firstLine="0"/>
              <w:jc w:val="center"/>
              <w:rPr>
                <w:sz w:val="20"/>
              </w:rPr>
            </w:pPr>
            <w:r w:rsidRPr="00546E37">
              <w:rPr>
                <w:sz w:val="20"/>
              </w:rPr>
              <w:t>104.15</w:t>
            </w:r>
          </w:p>
        </w:tc>
        <w:tc>
          <w:tcPr>
            <w:tcW w:w="247" w:type="pct"/>
            <w:shd w:val="clear" w:color="auto" w:fill="auto"/>
          </w:tcPr>
          <w:p w14:paraId="2979F2F0" w14:textId="5E30D88F" w:rsidR="00145F6C" w:rsidRPr="00546E37" w:rsidRDefault="00145F6C" w:rsidP="00282070">
            <w:pPr>
              <w:widowControl w:val="0"/>
              <w:ind w:firstLine="0"/>
              <w:jc w:val="center"/>
              <w:rPr>
                <w:sz w:val="20"/>
              </w:rPr>
            </w:pPr>
            <w:r w:rsidRPr="00546E37">
              <w:rPr>
                <w:sz w:val="20"/>
              </w:rPr>
              <w:t>411</w:t>
            </w:r>
          </w:p>
        </w:tc>
        <w:tc>
          <w:tcPr>
            <w:tcW w:w="512" w:type="pct"/>
            <w:shd w:val="clear" w:color="auto" w:fill="auto"/>
          </w:tcPr>
          <w:p w14:paraId="4669B841" w14:textId="3AFFE2C7" w:rsidR="00145F6C" w:rsidRPr="00546E37" w:rsidRDefault="00145F6C" w:rsidP="00282070">
            <w:pPr>
              <w:widowControl w:val="0"/>
              <w:ind w:firstLine="0"/>
              <w:rPr>
                <w:sz w:val="20"/>
              </w:rPr>
            </w:pPr>
            <w:r w:rsidRPr="00546E37">
              <w:rPr>
                <w:sz w:val="20"/>
              </w:rPr>
              <w:t>Основные средства</w:t>
            </w:r>
          </w:p>
        </w:tc>
        <w:tc>
          <w:tcPr>
            <w:tcW w:w="573" w:type="pct"/>
            <w:shd w:val="clear" w:color="auto" w:fill="auto"/>
          </w:tcPr>
          <w:p w14:paraId="60CE7200" w14:textId="77777777" w:rsidR="00145F6C" w:rsidRPr="00546E37" w:rsidRDefault="00145F6C" w:rsidP="00282070">
            <w:pPr>
              <w:widowControl w:val="0"/>
              <w:ind w:firstLine="0"/>
              <w:rPr>
                <w:sz w:val="20"/>
              </w:rPr>
            </w:pPr>
          </w:p>
        </w:tc>
        <w:tc>
          <w:tcPr>
            <w:tcW w:w="484" w:type="pct"/>
            <w:shd w:val="clear" w:color="auto" w:fill="auto"/>
          </w:tcPr>
          <w:p w14:paraId="6AF8426A" w14:textId="007D59DE" w:rsidR="00145F6C" w:rsidRPr="00546E37" w:rsidRDefault="00145F6C" w:rsidP="00282070">
            <w:pPr>
              <w:widowControl w:val="0"/>
              <w:ind w:firstLine="0"/>
              <w:rPr>
                <w:sz w:val="20"/>
              </w:rPr>
            </w:pPr>
          </w:p>
        </w:tc>
        <w:tc>
          <w:tcPr>
            <w:tcW w:w="985" w:type="pct"/>
          </w:tcPr>
          <w:p w14:paraId="2E526906" w14:textId="1E77CA11" w:rsidR="00145F6C" w:rsidRPr="00546E37" w:rsidRDefault="00145F6C" w:rsidP="00282070">
            <w:pPr>
              <w:widowControl w:val="0"/>
              <w:ind w:firstLine="0"/>
              <w:rPr>
                <w:sz w:val="20"/>
              </w:rPr>
            </w:pPr>
          </w:p>
        </w:tc>
      </w:tr>
      <w:tr w:rsidR="00546E37" w:rsidRPr="00546E37" w14:paraId="3DC52116" w14:textId="315E14B5" w:rsidTr="00D50DAA">
        <w:trPr>
          <w:trHeight w:val="20"/>
        </w:trPr>
        <w:tc>
          <w:tcPr>
            <w:tcW w:w="999" w:type="pct"/>
            <w:shd w:val="clear" w:color="auto" w:fill="auto"/>
          </w:tcPr>
          <w:p w14:paraId="731029DF" w14:textId="1683FDDD" w:rsidR="00145F6C" w:rsidRPr="00546E37" w:rsidRDefault="00145F6C" w:rsidP="00282070">
            <w:pPr>
              <w:widowControl w:val="0"/>
              <w:ind w:firstLine="0"/>
              <w:rPr>
                <w:sz w:val="20"/>
              </w:rPr>
            </w:pPr>
            <w:r w:rsidRPr="00546E37">
              <w:rPr>
                <w:sz w:val="20"/>
              </w:rPr>
              <w:t>Амортизация особо ценного движимого имущества учреждения</w:t>
            </w:r>
          </w:p>
        </w:tc>
        <w:tc>
          <w:tcPr>
            <w:tcW w:w="622" w:type="pct"/>
            <w:shd w:val="clear" w:color="auto" w:fill="auto"/>
          </w:tcPr>
          <w:p w14:paraId="4E2334CA" w14:textId="2B8A2DA4" w:rsidR="00145F6C" w:rsidRPr="00546E37" w:rsidRDefault="00145F6C" w:rsidP="00282070">
            <w:pPr>
              <w:widowControl w:val="0"/>
              <w:ind w:firstLine="0"/>
              <w:jc w:val="center"/>
              <w:rPr>
                <w:sz w:val="20"/>
              </w:rPr>
            </w:pPr>
            <w:r w:rsidRPr="00546E37">
              <w:rPr>
                <w:sz w:val="20"/>
              </w:rPr>
              <w:t>0000 0000000000 000</w:t>
            </w:r>
          </w:p>
        </w:tc>
        <w:tc>
          <w:tcPr>
            <w:tcW w:w="212" w:type="pct"/>
            <w:shd w:val="clear" w:color="auto" w:fill="auto"/>
          </w:tcPr>
          <w:p w14:paraId="37AD0F10" w14:textId="4738A4CF" w:rsidR="00145F6C" w:rsidRPr="00546E37" w:rsidRDefault="00145F6C" w:rsidP="00282070">
            <w:pPr>
              <w:widowControl w:val="0"/>
              <w:ind w:firstLine="0"/>
              <w:jc w:val="center"/>
              <w:rPr>
                <w:sz w:val="20"/>
              </w:rPr>
            </w:pPr>
            <w:r w:rsidRPr="00546E37">
              <w:rPr>
                <w:sz w:val="20"/>
              </w:rPr>
              <w:t>4,2</w:t>
            </w:r>
          </w:p>
        </w:tc>
        <w:tc>
          <w:tcPr>
            <w:tcW w:w="366" w:type="pct"/>
            <w:shd w:val="clear" w:color="auto" w:fill="auto"/>
          </w:tcPr>
          <w:p w14:paraId="05279EF3" w14:textId="29C2FDA5" w:rsidR="00145F6C" w:rsidRPr="00546E37" w:rsidRDefault="00145F6C" w:rsidP="00282070">
            <w:pPr>
              <w:widowControl w:val="0"/>
              <w:ind w:firstLine="0"/>
              <w:jc w:val="center"/>
              <w:rPr>
                <w:sz w:val="20"/>
              </w:rPr>
            </w:pPr>
            <w:r w:rsidRPr="00546E37">
              <w:rPr>
                <w:sz w:val="20"/>
              </w:rPr>
              <w:t>104.20</w:t>
            </w:r>
          </w:p>
        </w:tc>
        <w:tc>
          <w:tcPr>
            <w:tcW w:w="247" w:type="pct"/>
            <w:shd w:val="clear" w:color="auto" w:fill="auto"/>
          </w:tcPr>
          <w:p w14:paraId="5C09845A" w14:textId="0BBEAAC4" w:rsidR="00145F6C" w:rsidRPr="00546E37" w:rsidRDefault="00145F6C" w:rsidP="00282070">
            <w:pPr>
              <w:widowControl w:val="0"/>
              <w:ind w:firstLine="0"/>
              <w:jc w:val="center"/>
              <w:rPr>
                <w:sz w:val="20"/>
              </w:rPr>
            </w:pPr>
            <w:r w:rsidRPr="00546E37">
              <w:rPr>
                <w:sz w:val="20"/>
              </w:rPr>
              <w:t>000</w:t>
            </w:r>
          </w:p>
        </w:tc>
        <w:tc>
          <w:tcPr>
            <w:tcW w:w="512" w:type="pct"/>
            <w:shd w:val="clear" w:color="auto" w:fill="auto"/>
          </w:tcPr>
          <w:p w14:paraId="742753BF" w14:textId="0773C12D" w:rsidR="00145F6C" w:rsidRPr="00546E37" w:rsidRDefault="00145F6C" w:rsidP="00282070">
            <w:pPr>
              <w:widowControl w:val="0"/>
              <w:ind w:firstLine="0"/>
              <w:rPr>
                <w:sz w:val="20"/>
              </w:rPr>
            </w:pPr>
          </w:p>
        </w:tc>
        <w:tc>
          <w:tcPr>
            <w:tcW w:w="573" w:type="pct"/>
            <w:shd w:val="clear" w:color="auto" w:fill="auto"/>
          </w:tcPr>
          <w:p w14:paraId="23C4CB89" w14:textId="77777777" w:rsidR="00145F6C" w:rsidRPr="00546E37" w:rsidRDefault="00145F6C" w:rsidP="00282070">
            <w:pPr>
              <w:widowControl w:val="0"/>
              <w:ind w:firstLine="0"/>
              <w:rPr>
                <w:sz w:val="20"/>
              </w:rPr>
            </w:pPr>
          </w:p>
        </w:tc>
        <w:tc>
          <w:tcPr>
            <w:tcW w:w="484" w:type="pct"/>
            <w:shd w:val="clear" w:color="auto" w:fill="auto"/>
          </w:tcPr>
          <w:p w14:paraId="4FC11811" w14:textId="151A0EF2" w:rsidR="00145F6C" w:rsidRPr="00546E37" w:rsidRDefault="00145F6C" w:rsidP="00282070">
            <w:pPr>
              <w:widowControl w:val="0"/>
              <w:ind w:firstLine="0"/>
              <w:rPr>
                <w:sz w:val="20"/>
              </w:rPr>
            </w:pPr>
            <w:r w:rsidRPr="00546E37">
              <w:rPr>
                <w:sz w:val="20"/>
              </w:rPr>
              <w:t> </w:t>
            </w:r>
          </w:p>
        </w:tc>
        <w:tc>
          <w:tcPr>
            <w:tcW w:w="985" w:type="pct"/>
          </w:tcPr>
          <w:p w14:paraId="014D42B2" w14:textId="77777777" w:rsidR="00145F6C" w:rsidRPr="00546E37" w:rsidRDefault="00145F6C" w:rsidP="00282070">
            <w:pPr>
              <w:widowControl w:val="0"/>
              <w:ind w:firstLine="0"/>
              <w:rPr>
                <w:sz w:val="20"/>
              </w:rPr>
            </w:pPr>
          </w:p>
        </w:tc>
      </w:tr>
      <w:tr w:rsidR="00546E37" w:rsidRPr="00546E37" w14:paraId="1F973666" w14:textId="0C04501A" w:rsidTr="00D50DAA">
        <w:trPr>
          <w:trHeight w:val="20"/>
        </w:trPr>
        <w:tc>
          <w:tcPr>
            <w:tcW w:w="999" w:type="pct"/>
            <w:shd w:val="clear" w:color="auto" w:fill="auto"/>
          </w:tcPr>
          <w:p w14:paraId="4E932BD2" w14:textId="030C67F7" w:rsidR="00145F6C" w:rsidRPr="00546E37" w:rsidRDefault="00145F6C" w:rsidP="00282070">
            <w:pPr>
              <w:widowControl w:val="0"/>
              <w:ind w:firstLine="0"/>
              <w:rPr>
                <w:sz w:val="20"/>
              </w:rPr>
            </w:pPr>
            <w:r w:rsidRPr="00546E37">
              <w:rPr>
                <w:sz w:val="20"/>
              </w:rPr>
              <w:t>Амортизация нежилых помещений (зданий и сооружений) – особо ценного движимого имущества учреждения</w:t>
            </w:r>
          </w:p>
        </w:tc>
        <w:tc>
          <w:tcPr>
            <w:tcW w:w="622" w:type="pct"/>
            <w:shd w:val="clear" w:color="auto" w:fill="auto"/>
          </w:tcPr>
          <w:p w14:paraId="7F050787" w14:textId="4446CF38" w:rsidR="00145F6C" w:rsidRPr="00546E37" w:rsidRDefault="00145F6C" w:rsidP="00282070">
            <w:pPr>
              <w:widowControl w:val="0"/>
              <w:ind w:firstLine="0"/>
              <w:jc w:val="center"/>
              <w:rPr>
                <w:sz w:val="20"/>
              </w:rPr>
            </w:pPr>
            <w:r w:rsidRPr="00546E37">
              <w:rPr>
                <w:sz w:val="20"/>
              </w:rPr>
              <w:t>хххх 0000000000 000</w:t>
            </w:r>
          </w:p>
        </w:tc>
        <w:tc>
          <w:tcPr>
            <w:tcW w:w="212" w:type="pct"/>
            <w:shd w:val="clear" w:color="auto" w:fill="auto"/>
          </w:tcPr>
          <w:p w14:paraId="7EFEC9FD" w14:textId="6317797B" w:rsidR="00145F6C" w:rsidRPr="00546E37" w:rsidRDefault="00145F6C" w:rsidP="00282070">
            <w:pPr>
              <w:widowControl w:val="0"/>
              <w:ind w:firstLine="0"/>
              <w:jc w:val="center"/>
              <w:rPr>
                <w:sz w:val="20"/>
              </w:rPr>
            </w:pPr>
            <w:r w:rsidRPr="00546E37">
              <w:rPr>
                <w:sz w:val="20"/>
              </w:rPr>
              <w:t>4,2</w:t>
            </w:r>
          </w:p>
        </w:tc>
        <w:tc>
          <w:tcPr>
            <w:tcW w:w="366" w:type="pct"/>
            <w:shd w:val="clear" w:color="auto" w:fill="auto"/>
          </w:tcPr>
          <w:p w14:paraId="0F97EA2C" w14:textId="59B84E59" w:rsidR="00145F6C" w:rsidRPr="00546E37" w:rsidRDefault="00145F6C" w:rsidP="00282070">
            <w:pPr>
              <w:widowControl w:val="0"/>
              <w:ind w:firstLine="0"/>
              <w:jc w:val="center"/>
              <w:rPr>
                <w:sz w:val="20"/>
              </w:rPr>
            </w:pPr>
            <w:r w:rsidRPr="00546E37">
              <w:rPr>
                <w:sz w:val="20"/>
              </w:rPr>
              <w:t>104.22</w:t>
            </w:r>
          </w:p>
        </w:tc>
        <w:tc>
          <w:tcPr>
            <w:tcW w:w="247" w:type="pct"/>
            <w:shd w:val="clear" w:color="auto" w:fill="auto"/>
          </w:tcPr>
          <w:p w14:paraId="51FF45D1" w14:textId="0D74E6FA" w:rsidR="00145F6C" w:rsidRPr="00546E37" w:rsidRDefault="00145F6C" w:rsidP="00282070">
            <w:pPr>
              <w:widowControl w:val="0"/>
              <w:ind w:firstLine="0"/>
              <w:jc w:val="center"/>
              <w:rPr>
                <w:sz w:val="20"/>
              </w:rPr>
            </w:pPr>
            <w:r w:rsidRPr="00546E37">
              <w:rPr>
                <w:sz w:val="20"/>
              </w:rPr>
              <w:t>411</w:t>
            </w:r>
          </w:p>
        </w:tc>
        <w:tc>
          <w:tcPr>
            <w:tcW w:w="512" w:type="pct"/>
            <w:shd w:val="clear" w:color="auto" w:fill="auto"/>
          </w:tcPr>
          <w:p w14:paraId="492646BB" w14:textId="67E4A49D" w:rsidR="00145F6C" w:rsidRPr="00546E37" w:rsidRDefault="00145F6C" w:rsidP="00282070">
            <w:pPr>
              <w:widowControl w:val="0"/>
              <w:ind w:firstLine="0"/>
              <w:rPr>
                <w:sz w:val="20"/>
              </w:rPr>
            </w:pPr>
            <w:r w:rsidRPr="00546E37">
              <w:rPr>
                <w:sz w:val="20"/>
              </w:rPr>
              <w:t>Основные средства</w:t>
            </w:r>
          </w:p>
        </w:tc>
        <w:tc>
          <w:tcPr>
            <w:tcW w:w="573" w:type="pct"/>
            <w:shd w:val="clear" w:color="auto" w:fill="auto"/>
          </w:tcPr>
          <w:p w14:paraId="5C744BAC" w14:textId="77777777" w:rsidR="00145F6C" w:rsidRPr="00546E37" w:rsidRDefault="00145F6C" w:rsidP="00282070">
            <w:pPr>
              <w:widowControl w:val="0"/>
              <w:ind w:firstLine="0"/>
              <w:rPr>
                <w:sz w:val="20"/>
              </w:rPr>
            </w:pPr>
          </w:p>
        </w:tc>
        <w:tc>
          <w:tcPr>
            <w:tcW w:w="484" w:type="pct"/>
            <w:shd w:val="clear" w:color="auto" w:fill="auto"/>
          </w:tcPr>
          <w:p w14:paraId="7487FA38" w14:textId="1DCA32AC" w:rsidR="00145F6C" w:rsidRPr="00546E37" w:rsidRDefault="00145F6C" w:rsidP="00282070">
            <w:pPr>
              <w:widowControl w:val="0"/>
              <w:ind w:firstLine="0"/>
              <w:rPr>
                <w:sz w:val="20"/>
              </w:rPr>
            </w:pPr>
            <w:r w:rsidRPr="00546E37">
              <w:rPr>
                <w:sz w:val="20"/>
              </w:rPr>
              <w:t> </w:t>
            </w:r>
          </w:p>
        </w:tc>
        <w:tc>
          <w:tcPr>
            <w:tcW w:w="985" w:type="pct"/>
          </w:tcPr>
          <w:p w14:paraId="1C81BA15" w14:textId="748FBB80" w:rsidR="00145F6C" w:rsidRPr="00546E37" w:rsidRDefault="00145F6C" w:rsidP="00282070">
            <w:pPr>
              <w:widowControl w:val="0"/>
              <w:ind w:firstLine="0"/>
              <w:rPr>
                <w:sz w:val="20"/>
              </w:rPr>
            </w:pPr>
          </w:p>
        </w:tc>
      </w:tr>
      <w:tr w:rsidR="00546E37" w:rsidRPr="00546E37" w14:paraId="299EC9F1" w14:textId="0DAE24E7" w:rsidTr="00D50DAA">
        <w:trPr>
          <w:trHeight w:val="20"/>
        </w:trPr>
        <w:tc>
          <w:tcPr>
            <w:tcW w:w="999" w:type="pct"/>
            <w:shd w:val="clear" w:color="auto" w:fill="auto"/>
          </w:tcPr>
          <w:p w14:paraId="2DA58018" w14:textId="4E95FADF" w:rsidR="00145F6C" w:rsidRPr="00546E37" w:rsidRDefault="00145F6C" w:rsidP="00282070">
            <w:pPr>
              <w:widowControl w:val="0"/>
              <w:ind w:firstLine="0"/>
              <w:rPr>
                <w:sz w:val="20"/>
              </w:rPr>
            </w:pPr>
            <w:r w:rsidRPr="00546E37">
              <w:rPr>
                <w:sz w:val="20"/>
              </w:rPr>
              <w:t>Амортизация машин и оборудования – особо ценного движимого имущества учреждения</w:t>
            </w:r>
          </w:p>
        </w:tc>
        <w:tc>
          <w:tcPr>
            <w:tcW w:w="622" w:type="pct"/>
            <w:shd w:val="clear" w:color="auto" w:fill="auto"/>
          </w:tcPr>
          <w:p w14:paraId="412FD2DD" w14:textId="4EC31FB5" w:rsidR="00145F6C" w:rsidRPr="00546E37" w:rsidRDefault="00145F6C" w:rsidP="00282070">
            <w:pPr>
              <w:widowControl w:val="0"/>
              <w:ind w:firstLine="0"/>
              <w:jc w:val="center"/>
              <w:rPr>
                <w:sz w:val="20"/>
              </w:rPr>
            </w:pPr>
            <w:r w:rsidRPr="00546E37">
              <w:rPr>
                <w:sz w:val="20"/>
              </w:rPr>
              <w:t>хххх 0000000000 000</w:t>
            </w:r>
          </w:p>
        </w:tc>
        <w:tc>
          <w:tcPr>
            <w:tcW w:w="212" w:type="pct"/>
            <w:shd w:val="clear" w:color="auto" w:fill="auto"/>
          </w:tcPr>
          <w:p w14:paraId="62B94053" w14:textId="5653F1EB" w:rsidR="00145F6C" w:rsidRPr="00546E37" w:rsidRDefault="003871CF" w:rsidP="00282070">
            <w:pPr>
              <w:widowControl w:val="0"/>
              <w:ind w:firstLine="0"/>
              <w:jc w:val="center"/>
              <w:rPr>
                <w:sz w:val="20"/>
              </w:rPr>
            </w:pPr>
            <w:r>
              <w:rPr>
                <w:sz w:val="20"/>
              </w:rPr>
              <w:t>4,2</w:t>
            </w:r>
          </w:p>
        </w:tc>
        <w:tc>
          <w:tcPr>
            <w:tcW w:w="366" w:type="pct"/>
            <w:shd w:val="clear" w:color="auto" w:fill="auto"/>
          </w:tcPr>
          <w:p w14:paraId="77E59A66" w14:textId="75961740" w:rsidR="00145F6C" w:rsidRPr="00546E37" w:rsidRDefault="00145F6C" w:rsidP="00282070">
            <w:pPr>
              <w:widowControl w:val="0"/>
              <w:ind w:firstLine="0"/>
              <w:jc w:val="center"/>
              <w:rPr>
                <w:sz w:val="20"/>
              </w:rPr>
            </w:pPr>
            <w:r w:rsidRPr="00546E37">
              <w:rPr>
                <w:sz w:val="20"/>
              </w:rPr>
              <w:t>104.24</w:t>
            </w:r>
          </w:p>
        </w:tc>
        <w:tc>
          <w:tcPr>
            <w:tcW w:w="247" w:type="pct"/>
            <w:shd w:val="clear" w:color="auto" w:fill="auto"/>
          </w:tcPr>
          <w:p w14:paraId="3E612AA0" w14:textId="155F9709" w:rsidR="00145F6C" w:rsidRPr="00546E37" w:rsidRDefault="00145F6C" w:rsidP="00282070">
            <w:pPr>
              <w:widowControl w:val="0"/>
              <w:ind w:firstLine="0"/>
              <w:jc w:val="center"/>
              <w:rPr>
                <w:sz w:val="20"/>
              </w:rPr>
            </w:pPr>
            <w:r w:rsidRPr="00546E37">
              <w:rPr>
                <w:sz w:val="20"/>
              </w:rPr>
              <w:t>411</w:t>
            </w:r>
          </w:p>
        </w:tc>
        <w:tc>
          <w:tcPr>
            <w:tcW w:w="512" w:type="pct"/>
            <w:shd w:val="clear" w:color="auto" w:fill="auto"/>
          </w:tcPr>
          <w:p w14:paraId="30AD016F" w14:textId="08358054" w:rsidR="00145F6C" w:rsidRPr="00546E37" w:rsidRDefault="00145F6C" w:rsidP="00282070">
            <w:pPr>
              <w:widowControl w:val="0"/>
              <w:ind w:firstLine="0"/>
              <w:rPr>
                <w:sz w:val="20"/>
              </w:rPr>
            </w:pPr>
            <w:r w:rsidRPr="00546E37">
              <w:rPr>
                <w:sz w:val="20"/>
              </w:rPr>
              <w:t>Основные средства</w:t>
            </w:r>
          </w:p>
        </w:tc>
        <w:tc>
          <w:tcPr>
            <w:tcW w:w="573" w:type="pct"/>
            <w:shd w:val="clear" w:color="auto" w:fill="auto"/>
          </w:tcPr>
          <w:p w14:paraId="781CD9D6" w14:textId="77777777" w:rsidR="00145F6C" w:rsidRPr="00546E37" w:rsidRDefault="00145F6C" w:rsidP="00282070">
            <w:pPr>
              <w:widowControl w:val="0"/>
              <w:ind w:firstLine="0"/>
              <w:rPr>
                <w:sz w:val="20"/>
              </w:rPr>
            </w:pPr>
          </w:p>
        </w:tc>
        <w:tc>
          <w:tcPr>
            <w:tcW w:w="484" w:type="pct"/>
            <w:shd w:val="clear" w:color="auto" w:fill="auto"/>
          </w:tcPr>
          <w:p w14:paraId="05DDD0C5" w14:textId="28CAA3A4" w:rsidR="00145F6C" w:rsidRPr="00546E37" w:rsidRDefault="00145F6C" w:rsidP="00282070">
            <w:pPr>
              <w:widowControl w:val="0"/>
              <w:ind w:firstLine="0"/>
              <w:rPr>
                <w:sz w:val="20"/>
              </w:rPr>
            </w:pPr>
            <w:r w:rsidRPr="00546E37">
              <w:rPr>
                <w:sz w:val="20"/>
              </w:rPr>
              <w:t> </w:t>
            </w:r>
          </w:p>
        </w:tc>
        <w:tc>
          <w:tcPr>
            <w:tcW w:w="985" w:type="pct"/>
          </w:tcPr>
          <w:p w14:paraId="6CCA59ED" w14:textId="491908B9" w:rsidR="00145F6C" w:rsidRPr="00546E37" w:rsidRDefault="00145F6C" w:rsidP="00282070">
            <w:pPr>
              <w:widowControl w:val="0"/>
              <w:ind w:firstLine="0"/>
              <w:rPr>
                <w:sz w:val="20"/>
              </w:rPr>
            </w:pPr>
          </w:p>
        </w:tc>
      </w:tr>
      <w:tr w:rsidR="00546E37" w:rsidRPr="00546E37" w14:paraId="348D4EF7" w14:textId="6AFE0F6B" w:rsidTr="00D50DAA">
        <w:trPr>
          <w:trHeight w:val="20"/>
        </w:trPr>
        <w:tc>
          <w:tcPr>
            <w:tcW w:w="999" w:type="pct"/>
            <w:shd w:val="clear" w:color="auto" w:fill="auto"/>
          </w:tcPr>
          <w:p w14:paraId="46CB0C29" w14:textId="5B6CA1CC" w:rsidR="00145F6C" w:rsidRPr="00546E37" w:rsidRDefault="00145F6C" w:rsidP="00282070">
            <w:pPr>
              <w:widowControl w:val="0"/>
              <w:ind w:firstLine="0"/>
              <w:rPr>
                <w:sz w:val="20"/>
              </w:rPr>
            </w:pPr>
            <w:r w:rsidRPr="00546E37">
              <w:rPr>
                <w:sz w:val="20"/>
              </w:rPr>
              <w:t>Амортизация транспортных средств – особо ценного движимого имущества учреждения</w:t>
            </w:r>
          </w:p>
        </w:tc>
        <w:tc>
          <w:tcPr>
            <w:tcW w:w="622" w:type="pct"/>
            <w:shd w:val="clear" w:color="auto" w:fill="auto"/>
          </w:tcPr>
          <w:p w14:paraId="769E588F" w14:textId="409E88DE" w:rsidR="00145F6C" w:rsidRPr="00546E37" w:rsidRDefault="00145F6C" w:rsidP="00282070">
            <w:pPr>
              <w:widowControl w:val="0"/>
              <w:ind w:firstLine="0"/>
              <w:jc w:val="center"/>
              <w:rPr>
                <w:sz w:val="20"/>
              </w:rPr>
            </w:pPr>
            <w:r w:rsidRPr="00546E37">
              <w:rPr>
                <w:sz w:val="20"/>
              </w:rPr>
              <w:t>хххх 0000000000 000</w:t>
            </w:r>
          </w:p>
        </w:tc>
        <w:tc>
          <w:tcPr>
            <w:tcW w:w="212" w:type="pct"/>
            <w:shd w:val="clear" w:color="auto" w:fill="auto"/>
          </w:tcPr>
          <w:p w14:paraId="33B853B8" w14:textId="0549D454" w:rsidR="00145F6C" w:rsidRPr="00546E37" w:rsidRDefault="00145F6C" w:rsidP="00282070">
            <w:pPr>
              <w:widowControl w:val="0"/>
              <w:ind w:firstLine="0"/>
              <w:jc w:val="center"/>
              <w:rPr>
                <w:sz w:val="20"/>
              </w:rPr>
            </w:pPr>
            <w:r w:rsidRPr="00546E37">
              <w:rPr>
                <w:sz w:val="20"/>
              </w:rPr>
              <w:t>4,2</w:t>
            </w:r>
          </w:p>
        </w:tc>
        <w:tc>
          <w:tcPr>
            <w:tcW w:w="366" w:type="pct"/>
            <w:shd w:val="clear" w:color="auto" w:fill="auto"/>
          </w:tcPr>
          <w:p w14:paraId="417097BB" w14:textId="147A0DD0" w:rsidR="00145F6C" w:rsidRPr="00546E37" w:rsidRDefault="00145F6C" w:rsidP="00282070">
            <w:pPr>
              <w:widowControl w:val="0"/>
              <w:ind w:firstLine="0"/>
              <w:jc w:val="center"/>
              <w:rPr>
                <w:sz w:val="20"/>
              </w:rPr>
            </w:pPr>
            <w:r w:rsidRPr="00546E37">
              <w:rPr>
                <w:sz w:val="20"/>
              </w:rPr>
              <w:t>104.25</w:t>
            </w:r>
          </w:p>
        </w:tc>
        <w:tc>
          <w:tcPr>
            <w:tcW w:w="247" w:type="pct"/>
            <w:shd w:val="clear" w:color="auto" w:fill="auto"/>
          </w:tcPr>
          <w:p w14:paraId="1779AB44" w14:textId="63AD1974" w:rsidR="00145F6C" w:rsidRPr="00546E37" w:rsidRDefault="00145F6C" w:rsidP="00282070">
            <w:pPr>
              <w:widowControl w:val="0"/>
              <w:ind w:firstLine="0"/>
              <w:jc w:val="center"/>
              <w:rPr>
                <w:sz w:val="20"/>
              </w:rPr>
            </w:pPr>
            <w:r w:rsidRPr="00546E37">
              <w:rPr>
                <w:sz w:val="20"/>
              </w:rPr>
              <w:t>411</w:t>
            </w:r>
          </w:p>
        </w:tc>
        <w:tc>
          <w:tcPr>
            <w:tcW w:w="512" w:type="pct"/>
            <w:shd w:val="clear" w:color="auto" w:fill="auto"/>
          </w:tcPr>
          <w:p w14:paraId="31AC0A60" w14:textId="28B1EED2" w:rsidR="00145F6C" w:rsidRPr="00546E37" w:rsidRDefault="00145F6C" w:rsidP="00282070">
            <w:pPr>
              <w:widowControl w:val="0"/>
              <w:ind w:firstLine="0"/>
              <w:rPr>
                <w:sz w:val="20"/>
              </w:rPr>
            </w:pPr>
            <w:r w:rsidRPr="00546E37">
              <w:rPr>
                <w:sz w:val="20"/>
              </w:rPr>
              <w:t>Основные средства</w:t>
            </w:r>
          </w:p>
        </w:tc>
        <w:tc>
          <w:tcPr>
            <w:tcW w:w="573" w:type="pct"/>
            <w:shd w:val="clear" w:color="auto" w:fill="auto"/>
          </w:tcPr>
          <w:p w14:paraId="3016C0F8" w14:textId="77777777" w:rsidR="00145F6C" w:rsidRPr="00546E37" w:rsidRDefault="00145F6C" w:rsidP="00282070">
            <w:pPr>
              <w:widowControl w:val="0"/>
              <w:ind w:firstLine="0"/>
              <w:rPr>
                <w:sz w:val="20"/>
              </w:rPr>
            </w:pPr>
          </w:p>
        </w:tc>
        <w:tc>
          <w:tcPr>
            <w:tcW w:w="484" w:type="pct"/>
            <w:shd w:val="clear" w:color="auto" w:fill="auto"/>
          </w:tcPr>
          <w:p w14:paraId="73F5B77E" w14:textId="6ED8D8A5" w:rsidR="00145F6C" w:rsidRPr="00546E37" w:rsidRDefault="00145F6C" w:rsidP="00282070">
            <w:pPr>
              <w:widowControl w:val="0"/>
              <w:ind w:firstLine="0"/>
              <w:rPr>
                <w:sz w:val="20"/>
              </w:rPr>
            </w:pPr>
            <w:r w:rsidRPr="00546E37">
              <w:rPr>
                <w:sz w:val="20"/>
              </w:rPr>
              <w:t> </w:t>
            </w:r>
          </w:p>
        </w:tc>
        <w:tc>
          <w:tcPr>
            <w:tcW w:w="985" w:type="pct"/>
          </w:tcPr>
          <w:p w14:paraId="2FA26B97" w14:textId="60707859" w:rsidR="00145F6C" w:rsidRPr="00546E37" w:rsidRDefault="00145F6C" w:rsidP="00282070">
            <w:pPr>
              <w:widowControl w:val="0"/>
              <w:ind w:firstLine="0"/>
              <w:rPr>
                <w:sz w:val="20"/>
              </w:rPr>
            </w:pPr>
          </w:p>
        </w:tc>
      </w:tr>
      <w:tr w:rsidR="00546E37" w:rsidRPr="00546E37" w14:paraId="7908CDD7" w14:textId="75A2FD40" w:rsidTr="00D50DAA">
        <w:trPr>
          <w:trHeight w:val="20"/>
        </w:trPr>
        <w:tc>
          <w:tcPr>
            <w:tcW w:w="999" w:type="pct"/>
            <w:shd w:val="clear" w:color="auto" w:fill="auto"/>
          </w:tcPr>
          <w:p w14:paraId="2C1B2CAD" w14:textId="6A6388A2" w:rsidR="00145F6C" w:rsidRPr="00546E37" w:rsidRDefault="00145F6C" w:rsidP="00282070">
            <w:pPr>
              <w:widowControl w:val="0"/>
              <w:ind w:firstLine="0"/>
              <w:rPr>
                <w:sz w:val="20"/>
              </w:rPr>
            </w:pPr>
            <w:r w:rsidRPr="00546E37">
              <w:rPr>
                <w:sz w:val="20"/>
              </w:rPr>
              <w:t>Амортизация инвентаря производственного и хозяйственного – особо ценного движимого имущества учреждения</w:t>
            </w:r>
          </w:p>
        </w:tc>
        <w:tc>
          <w:tcPr>
            <w:tcW w:w="622" w:type="pct"/>
            <w:shd w:val="clear" w:color="auto" w:fill="auto"/>
          </w:tcPr>
          <w:p w14:paraId="298DC59C" w14:textId="77F448D2" w:rsidR="00145F6C" w:rsidRPr="00546E37" w:rsidRDefault="00145F6C" w:rsidP="00282070">
            <w:pPr>
              <w:widowControl w:val="0"/>
              <w:ind w:firstLine="0"/>
              <w:jc w:val="center"/>
              <w:rPr>
                <w:sz w:val="20"/>
              </w:rPr>
            </w:pPr>
            <w:r w:rsidRPr="00546E37">
              <w:rPr>
                <w:sz w:val="20"/>
              </w:rPr>
              <w:t>хххх 0000000000 000</w:t>
            </w:r>
          </w:p>
        </w:tc>
        <w:tc>
          <w:tcPr>
            <w:tcW w:w="212" w:type="pct"/>
            <w:shd w:val="clear" w:color="auto" w:fill="auto"/>
          </w:tcPr>
          <w:p w14:paraId="3EE2C691" w14:textId="168726BE" w:rsidR="00145F6C" w:rsidRPr="00546E37" w:rsidRDefault="003871CF" w:rsidP="00282070">
            <w:pPr>
              <w:widowControl w:val="0"/>
              <w:ind w:firstLine="0"/>
              <w:jc w:val="center"/>
              <w:rPr>
                <w:sz w:val="20"/>
              </w:rPr>
            </w:pPr>
            <w:r>
              <w:rPr>
                <w:sz w:val="20"/>
              </w:rPr>
              <w:t>4,2</w:t>
            </w:r>
          </w:p>
        </w:tc>
        <w:tc>
          <w:tcPr>
            <w:tcW w:w="366" w:type="pct"/>
            <w:shd w:val="clear" w:color="auto" w:fill="auto"/>
          </w:tcPr>
          <w:p w14:paraId="1CE87ACD" w14:textId="75C724FD" w:rsidR="00145F6C" w:rsidRPr="00546E37" w:rsidRDefault="00145F6C" w:rsidP="00282070">
            <w:pPr>
              <w:widowControl w:val="0"/>
              <w:ind w:firstLine="0"/>
              <w:jc w:val="center"/>
              <w:rPr>
                <w:sz w:val="20"/>
              </w:rPr>
            </w:pPr>
            <w:r w:rsidRPr="00546E37">
              <w:rPr>
                <w:sz w:val="20"/>
              </w:rPr>
              <w:t>104.26</w:t>
            </w:r>
          </w:p>
        </w:tc>
        <w:tc>
          <w:tcPr>
            <w:tcW w:w="247" w:type="pct"/>
            <w:shd w:val="clear" w:color="auto" w:fill="auto"/>
          </w:tcPr>
          <w:p w14:paraId="1DBBC0F3" w14:textId="652D3C70" w:rsidR="00145F6C" w:rsidRPr="00546E37" w:rsidRDefault="00145F6C" w:rsidP="00282070">
            <w:pPr>
              <w:widowControl w:val="0"/>
              <w:ind w:firstLine="0"/>
              <w:jc w:val="center"/>
              <w:rPr>
                <w:sz w:val="20"/>
              </w:rPr>
            </w:pPr>
            <w:r w:rsidRPr="00546E37">
              <w:rPr>
                <w:sz w:val="20"/>
              </w:rPr>
              <w:t>411</w:t>
            </w:r>
          </w:p>
        </w:tc>
        <w:tc>
          <w:tcPr>
            <w:tcW w:w="512" w:type="pct"/>
            <w:shd w:val="clear" w:color="auto" w:fill="auto"/>
          </w:tcPr>
          <w:p w14:paraId="46E5DFC7" w14:textId="764DB0DD" w:rsidR="00145F6C" w:rsidRPr="00546E37" w:rsidRDefault="00145F6C" w:rsidP="00282070">
            <w:pPr>
              <w:widowControl w:val="0"/>
              <w:ind w:firstLine="0"/>
              <w:rPr>
                <w:sz w:val="20"/>
              </w:rPr>
            </w:pPr>
            <w:r w:rsidRPr="00546E37">
              <w:rPr>
                <w:sz w:val="20"/>
              </w:rPr>
              <w:t>Основные средства</w:t>
            </w:r>
          </w:p>
        </w:tc>
        <w:tc>
          <w:tcPr>
            <w:tcW w:w="573" w:type="pct"/>
            <w:shd w:val="clear" w:color="auto" w:fill="auto"/>
          </w:tcPr>
          <w:p w14:paraId="7BC6A34A" w14:textId="77777777" w:rsidR="00145F6C" w:rsidRPr="00546E37" w:rsidRDefault="00145F6C" w:rsidP="00282070">
            <w:pPr>
              <w:widowControl w:val="0"/>
              <w:ind w:firstLine="0"/>
              <w:rPr>
                <w:sz w:val="20"/>
              </w:rPr>
            </w:pPr>
          </w:p>
        </w:tc>
        <w:tc>
          <w:tcPr>
            <w:tcW w:w="484" w:type="pct"/>
            <w:shd w:val="clear" w:color="auto" w:fill="auto"/>
          </w:tcPr>
          <w:p w14:paraId="0E735176" w14:textId="6235184B" w:rsidR="00145F6C" w:rsidRPr="00546E37" w:rsidRDefault="00145F6C" w:rsidP="00282070">
            <w:pPr>
              <w:widowControl w:val="0"/>
              <w:ind w:firstLine="0"/>
              <w:rPr>
                <w:sz w:val="20"/>
              </w:rPr>
            </w:pPr>
            <w:r w:rsidRPr="00546E37">
              <w:rPr>
                <w:sz w:val="20"/>
              </w:rPr>
              <w:t> </w:t>
            </w:r>
          </w:p>
        </w:tc>
        <w:tc>
          <w:tcPr>
            <w:tcW w:w="985" w:type="pct"/>
          </w:tcPr>
          <w:p w14:paraId="08DA7A3D" w14:textId="55C5D1B0" w:rsidR="00145F6C" w:rsidRPr="00546E37" w:rsidRDefault="00145F6C" w:rsidP="00282070">
            <w:pPr>
              <w:widowControl w:val="0"/>
              <w:ind w:firstLine="0"/>
              <w:rPr>
                <w:sz w:val="20"/>
              </w:rPr>
            </w:pPr>
          </w:p>
        </w:tc>
      </w:tr>
      <w:tr w:rsidR="00546E37" w:rsidRPr="00546E37" w14:paraId="7CCFD7BA" w14:textId="77777777" w:rsidTr="00D50DAA">
        <w:trPr>
          <w:trHeight w:val="20"/>
        </w:trPr>
        <w:tc>
          <w:tcPr>
            <w:tcW w:w="999" w:type="pct"/>
            <w:shd w:val="clear" w:color="auto" w:fill="auto"/>
          </w:tcPr>
          <w:p w14:paraId="1FD84E5F" w14:textId="7C4CB3A3" w:rsidR="00145F6C" w:rsidRPr="00546E37" w:rsidRDefault="00145F6C" w:rsidP="00282070">
            <w:pPr>
              <w:widowControl w:val="0"/>
              <w:ind w:firstLine="0"/>
              <w:rPr>
                <w:sz w:val="20"/>
              </w:rPr>
            </w:pPr>
            <w:r w:rsidRPr="00546E37">
              <w:rPr>
                <w:sz w:val="20"/>
              </w:rPr>
              <w:t>Амортизация биологических ресурсов - особо ценного движимого имущества учреждения</w:t>
            </w:r>
          </w:p>
        </w:tc>
        <w:tc>
          <w:tcPr>
            <w:tcW w:w="622" w:type="pct"/>
            <w:shd w:val="clear" w:color="auto" w:fill="auto"/>
          </w:tcPr>
          <w:p w14:paraId="48434649" w14:textId="25945F70" w:rsidR="00145F6C" w:rsidRPr="00546E37" w:rsidRDefault="00145F6C" w:rsidP="00282070">
            <w:pPr>
              <w:widowControl w:val="0"/>
              <w:ind w:firstLine="0"/>
              <w:jc w:val="center"/>
              <w:rPr>
                <w:sz w:val="20"/>
              </w:rPr>
            </w:pPr>
            <w:r w:rsidRPr="00546E37">
              <w:rPr>
                <w:sz w:val="20"/>
              </w:rPr>
              <w:t>хххх 0000000000 000</w:t>
            </w:r>
          </w:p>
        </w:tc>
        <w:tc>
          <w:tcPr>
            <w:tcW w:w="212" w:type="pct"/>
            <w:shd w:val="clear" w:color="auto" w:fill="auto"/>
          </w:tcPr>
          <w:p w14:paraId="57EC4C10" w14:textId="481E22D4" w:rsidR="00145F6C" w:rsidRPr="00546E37" w:rsidRDefault="00145F6C" w:rsidP="00282070">
            <w:pPr>
              <w:widowControl w:val="0"/>
              <w:ind w:firstLine="0"/>
              <w:jc w:val="center"/>
              <w:rPr>
                <w:sz w:val="20"/>
              </w:rPr>
            </w:pPr>
            <w:r w:rsidRPr="00546E37">
              <w:rPr>
                <w:sz w:val="20"/>
              </w:rPr>
              <w:t>4,2</w:t>
            </w:r>
          </w:p>
        </w:tc>
        <w:tc>
          <w:tcPr>
            <w:tcW w:w="366" w:type="pct"/>
            <w:shd w:val="clear" w:color="auto" w:fill="auto"/>
          </w:tcPr>
          <w:p w14:paraId="1F2EF115" w14:textId="472B025F" w:rsidR="00145F6C" w:rsidRPr="00546E37" w:rsidRDefault="00145F6C" w:rsidP="00282070">
            <w:pPr>
              <w:widowControl w:val="0"/>
              <w:ind w:firstLine="0"/>
              <w:jc w:val="center"/>
              <w:rPr>
                <w:sz w:val="20"/>
              </w:rPr>
            </w:pPr>
            <w:r w:rsidRPr="00546E37">
              <w:rPr>
                <w:sz w:val="20"/>
              </w:rPr>
              <w:t>104.27</w:t>
            </w:r>
          </w:p>
        </w:tc>
        <w:tc>
          <w:tcPr>
            <w:tcW w:w="247" w:type="pct"/>
            <w:shd w:val="clear" w:color="auto" w:fill="auto"/>
          </w:tcPr>
          <w:p w14:paraId="66E3825A" w14:textId="5806CACE" w:rsidR="00145F6C" w:rsidRPr="00546E37" w:rsidRDefault="00145F6C" w:rsidP="00282070">
            <w:pPr>
              <w:widowControl w:val="0"/>
              <w:ind w:firstLine="0"/>
              <w:jc w:val="center"/>
              <w:rPr>
                <w:sz w:val="20"/>
              </w:rPr>
            </w:pPr>
            <w:r w:rsidRPr="00546E37">
              <w:rPr>
                <w:sz w:val="20"/>
              </w:rPr>
              <w:t>411</w:t>
            </w:r>
          </w:p>
        </w:tc>
        <w:tc>
          <w:tcPr>
            <w:tcW w:w="512" w:type="pct"/>
            <w:shd w:val="clear" w:color="auto" w:fill="auto"/>
          </w:tcPr>
          <w:p w14:paraId="410C9ABA" w14:textId="179F27F1" w:rsidR="00145F6C" w:rsidRPr="00546E37" w:rsidRDefault="00145F6C" w:rsidP="00282070">
            <w:pPr>
              <w:widowControl w:val="0"/>
              <w:ind w:firstLine="0"/>
              <w:rPr>
                <w:sz w:val="20"/>
              </w:rPr>
            </w:pPr>
            <w:r w:rsidRPr="00546E37">
              <w:rPr>
                <w:sz w:val="20"/>
              </w:rPr>
              <w:t>Основные средства</w:t>
            </w:r>
          </w:p>
        </w:tc>
        <w:tc>
          <w:tcPr>
            <w:tcW w:w="573" w:type="pct"/>
            <w:shd w:val="clear" w:color="auto" w:fill="auto"/>
          </w:tcPr>
          <w:p w14:paraId="1B9897DB" w14:textId="77777777" w:rsidR="00145F6C" w:rsidRPr="00546E37" w:rsidRDefault="00145F6C" w:rsidP="00282070">
            <w:pPr>
              <w:widowControl w:val="0"/>
              <w:ind w:firstLine="0"/>
              <w:rPr>
                <w:sz w:val="20"/>
              </w:rPr>
            </w:pPr>
          </w:p>
        </w:tc>
        <w:tc>
          <w:tcPr>
            <w:tcW w:w="484" w:type="pct"/>
            <w:shd w:val="clear" w:color="auto" w:fill="auto"/>
          </w:tcPr>
          <w:p w14:paraId="48066E92" w14:textId="77777777" w:rsidR="00145F6C" w:rsidRPr="00546E37" w:rsidRDefault="00145F6C" w:rsidP="00282070">
            <w:pPr>
              <w:widowControl w:val="0"/>
              <w:ind w:firstLine="0"/>
              <w:rPr>
                <w:sz w:val="20"/>
              </w:rPr>
            </w:pPr>
          </w:p>
        </w:tc>
        <w:tc>
          <w:tcPr>
            <w:tcW w:w="985" w:type="pct"/>
          </w:tcPr>
          <w:p w14:paraId="39CCB1DA" w14:textId="53E315E9" w:rsidR="00145F6C" w:rsidRPr="00546E37" w:rsidRDefault="00145F6C" w:rsidP="00282070">
            <w:pPr>
              <w:widowControl w:val="0"/>
              <w:ind w:firstLine="0"/>
              <w:rPr>
                <w:sz w:val="20"/>
              </w:rPr>
            </w:pPr>
          </w:p>
        </w:tc>
      </w:tr>
      <w:tr w:rsidR="00546E37" w:rsidRPr="00546E37" w14:paraId="56596119" w14:textId="74AA5D09" w:rsidTr="00D50DAA">
        <w:trPr>
          <w:trHeight w:val="20"/>
        </w:trPr>
        <w:tc>
          <w:tcPr>
            <w:tcW w:w="999" w:type="pct"/>
            <w:shd w:val="clear" w:color="auto" w:fill="auto"/>
          </w:tcPr>
          <w:p w14:paraId="5F97690E" w14:textId="65AA65E1" w:rsidR="00145F6C" w:rsidRPr="00546E37" w:rsidRDefault="00145F6C" w:rsidP="00282070">
            <w:pPr>
              <w:widowControl w:val="0"/>
              <w:ind w:firstLine="0"/>
              <w:rPr>
                <w:sz w:val="20"/>
              </w:rPr>
            </w:pPr>
            <w:r w:rsidRPr="00546E37">
              <w:rPr>
                <w:sz w:val="20"/>
              </w:rPr>
              <w:lastRenderedPageBreak/>
              <w:t>Амортизация прочих основных средств – особо ценного движимого имущества учреждения</w:t>
            </w:r>
          </w:p>
        </w:tc>
        <w:tc>
          <w:tcPr>
            <w:tcW w:w="622" w:type="pct"/>
            <w:shd w:val="clear" w:color="auto" w:fill="auto"/>
          </w:tcPr>
          <w:p w14:paraId="4EA61BF8" w14:textId="633AE7E7" w:rsidR="00145F6C" w:rsidRPr="00546E37" w:rsidRDefault="00145F6C" w:rsidP="00282070">
            <w:pPr>
              <w:widowControl w:val="0"/>
              <w:ind w:firstLine="0"/>
              <w:jc w:val="center"/>
              <w:rPr>
                <w:sz w:val="20"/>
              </w:rPr>
            </w:pPr>
            <w:r w:rsidRPr="00546E37">
              <w:rPr>
                <w:sz w:val="20"/>
              </w:rPr>
              <w:t>хххх 0000000000 000</w:t>
            </w:r>
          </w:p>
        </w:tc>
        <w:tc>
          <w:tcPr>
            <w:tcW w:w="212" w:type="pct"/>
            <w:shd w:val="clear" w:color="auto" w:fill="auto"/>
          </w:tcPr>
          <w:p w14:paraId="558BE9C9" w14:textId="4DC1B027" w:rsidR="00145F6C" w:rsidRPr="00546E37" w:rsidRDefault="003871CF" w:rsidP="00282070">
            <w:pPr>
              <w:widowControl w:val="0"/>
              <w:ind w:firstLine="0"/>
              <w:jc w:val="center"/>
              <w:rPr>
                <w:sz w:val="20"/>
              </w:rPr>
            </w:pPr>
            <w:r>
              <w:rPr>
                <w:sz w:val="20"/>
              </w:rPr>
              <w:t>4,2</w:t>
            </w:r>
          </w:p>
        </w:tc>
        <w:tc>
          <w:tcPr>
            <w:tcW w:w="366" w:type="pct"/>
            <w:shd w:val="clear" w:color="auto" w:fill="auto"/>
          </w:tcPr>
          <w:p w14:paraId="7394A50D" w14:textId="6AAB612F" w:rsidR="00145F6C" w:rsidRPr="00546E37" w:rsidRDefault="00145F6C" w:rsidP="00282070">
            <w:pPr>
              <w:widowControl w:val="0"/>
              <w:ind w:firstLine="0"/>
              <w:jc w:val="center"/>
              <w:rPr>
                <w:sz w:val="20"/>
              </w:rPr>
            </w:pPr>
            <w:r w:rsidRPr="00546E37">
              <w:rPr>
                <w:sz w:val="20"/>
              </w:rPr>
              <w:t>104.28</w:t>
            </w:r>
          </w:p>
        </w:tc>
        <w:tc>
          <w:tcPr>
            <w:tcW w:w="247" w:type="pct"/>
            <w:shd w:val="clear" w:color="auto" w:fill="auto"/>
          </w:tcPr>
          <w:p w14:paraId="288CC62E" w14:textId="10840519" w:rsidR="00145F6C" w:rsidRPr="00546E37" w:rsidRDefault="00145F6C" w:rsidP="00282070">
            <w:pPr>
              <w:widowControl w:val="0"/>
              <w:ind w:firstLine="0"/>
              <w:jc w:val="center"/>
              <w:rPr>
                <w:sz w:val="20"/>
              </w:rPr>
            </w:pPr>
            <w:r w:rsidRPr="00546E37">
              <w:rPr>
                <w:sz w:val="20"/>
              </w:rPr>
              <w:t>411</w:t>
            </w:r>
          </w:p>
        </w:tc>
        <w:tc>
          <w:tcPr>
            <w:tcW w:w="512" w:type="pct"/>
            <w:shd w:val="clear" w:color="auto" w:fill="auto"/>
          </w:tcPr>
          <w:p w14:paraId="3B9BA043" w14:textId="0D40A107" w:rsidR="00145F6C" w:rsidRPr="00546E37" w:rsidRDefault="00145F6C" w:rsidP="00282070">
            <w:pPr>
              <w:widowControl w:val="0"/>
              <w:ind w:firstLine="0"/>
              <w:rPr>
                <w:sz w:val="20"/>
              </w:rPr>
            </w:pPr>
            <w:r w:rsidRPr="00546E37">
              <w:rPr>
                <w:sz w:val="20"/>
              </w:rPr>
              <w:t>Основные средства</w:t>
            </w:r>
          </w:p>
        </w:tc>
        <w:tc>
          <w:tcPr>
            <w:tcW w:w="573" w:type="pct"/>
            <w:shd w:val="clear" w:color="auto" w:fill="auto"/>
          </w:tcPr>
          <w:p w14:paraId="5C60041A" w14:textId="77777777" w:rsidR="00145F6C" w:rsidRPr="00546E37" w:rsidRDefault="00145F6C" w:rsidP="00282070">
            <w:pPr>
              <w:widowControl w:val="0"/>
              <w:ind w:firstLine="0"/>
              <w:rPr>
                <w:sz w:val="20"/>
              </w:rPr>
            </w:pPr>
          </w:p>
        </w:tc>
        <w:tc>
          <w:tcPr>
            <w:tcW w:w="484" w:type="pct"/>
            <w:shd w:val="clear" w:color="auto" w:fill="auto"/>
          </w:tcPr>
          <w:p w14:paraId="6A8A4A83" w14:textId="376F9742" w:rsidR="00145F6C" w:rsidRPr="00546E37" w:rsidRDefault="00145F6C" w:rsidP="00282070">
            <w:pPr>
              <w:widowControl w:val="0"/>
              <w:ind w:firstLine="0"/>
              <w:rPr>
                <w:sz w:val="20"/>
              </w:rPr>
            </w:pPr>
            <w:r w:rsidRPr="00546E37">
              <w:rPr>
                <w:sz w:val="20"/>
              </w:rPr>
              <w:t> </w:t>
            </w:r>
          </w:p>
        </w:tc>
        <w:tc>
          <w:tcPr>
            <w:tcW w:w="985" w:type="pct"/>
          </w:tcPr>
          <w:p w14:paraId="46C005D9" w14:textId="210A213C" w:rsidR="00145F6C" w:rsidRPr="00546E37" w:rsidRDefault="00145F6C" w:rsidP="00282070">
            <w:pPr>
              <w:widowControl w:val="0"/>
              <w:ind w:firstLine="0"/>
              <w:rPr>
                <w:sz w:val="20"/>
              </w:rPr>
            </w:pPr>
          </w:p>
        </w:tc>
      </w:tr>
      <w:tr w:rsidR="00546E37" w:rsidRPr="00546E37" w14:paraId="7604F121" w14:textId="77777777" w:rsidTr="00D50DAA">
        <w:trPr>
          <w:trHeight w:val="20"/>
        </w:trPr>
        <w:tc>
          <w:tcPr>
            <w:tcW w:w="999" w:type="pct"/>
            <w:shd w:val="clear" w:color="auto" w:fill="auto"/>
          </w:tcPr>
          <w:p w14:paraId="08C44E60" w14:textId="0FDE99B8" w:rsidR="00145F6C" w:rsidRPr="00546E37" w:rsidRDefault="00145F6C" w:rsidP="00282070">
            <w:pPr>
              <w:widowControl w:val="0"/>
              <w:ind w:firstLine="0"/>
              <w:rPr>
                <w:sz w:val="20"/>
              </w:rPr>
            </w:pPr>
            <w:r w:rsidRPr="00546E37">
              <w:rPr>
                <w:sz w:val="20"/>
              </w:rPr>
              <w:t>Амортизация программного обеспечения и баз данных – особо ценного движимого имущества учреждения</w:t>
            </w:r>
          </w:p>
        </w:tc>
        <w:tc>
          <w:tcPr>
            <w:tcW w:w="622" w:type="pct"/>
            <w:shd w:val="clear" w:color="auto" w:fill="auto"/>
          </w:tcPr>
          <w:p w14:paraId="6DFF5E90" w14:textId="69BBE1C3" w:rsidR="00145F6C" w:rsidRPr="00546E37" w:rsidRDefault="00145F6C" w:rsidP="00282070">
            <w:pPr>
              <w:widowControl w:val="0"/>
              <w:ind w:firstLine="0"/>
              <w:jc w:val="center"/>
              <w:rPr>
                <w:sz w:val="20"/>
              </w:rPr>
            </w:pPr>
            <w:r w:rsidRPr="00546E37">
              <w:rPr>
                <w:sz w:val="20"/>
              </w:rPr>
              <w:t>хххх 0000000000 000</w:t>
            </w:r>
          </w:p>
        </w:tc>
        <w:tc>
          <w:tcPr>
            <w:tcW w:w="212" w:type="pct"/>
            <w:shd w:val="clear" w:color="auto" w:fill="auto"/>
          </w:tcPr>
          <w:p w14:paraId="78DBA229" w14:textId="2662D076" w:rsidR="00145F6C" w:rsidRPr="00546E37" w:rsidRDefault="00145F6C" w:rsidP="00282070">
            <w:pPr>
              <w:widowControl w:val="0"/>
              <w:ind w:firstLine="0"/>
              <w:jc w:val="center"/>
              <w:rPr>
                <w:sz w:val="20"/>
              </w:rPr>
            </w:pPr>
            <w:r w:rsidRPr="00546E37">
              <w:rPr>
                <w:sz w:val="20"/>
              </w:rPr>
              <w:t>4,2</w:t>
            </w:r>
          </w:p>
        </w:tc>
        <w:tc>
          <w:tcPr>
            <w:tcW w:w="366" w:type="pct"/>
            <w:shd w:val="clear" w:color="auto" w:fill="auto"/>
          </w:tcPr>
          <w:p w14:paraId="1CE8F5A9" w14:textId="5314DCDA" w:rsidR="00145F6C" w:rsidRPr="00546E37" w:rsidRDefault="00145F6C" w:rsidP="00282070">
            <w:pPr>
              <w:widowControl w:val="0"/>
              <w:ind w:firstLine="0"/>
              <w:jc w:val="center"/>
              <w:rPr>
                <w:sz w:val="20"/>
              </w:rPr>
            </w:pPr>
            <w:r w:rsidRPr="00546E37">
              <w:rPr>
                <w:sz w:val="20"/>
              </w:rPr>
              <w:t>104.2</w:t>
            </w:r>
            <w:r w:rsidRPr="00546E37">
              <w:rPr>
                <w:sz w:val="20"/>
                <w:lang w:val="en-US"/>
              </w:rPr>
              <w:t>I</w:t>
            </w:r>
          </w:p>
        </w:tc>
        <w:tc>
          <w:tcPr>
            <w:tcW w:w="247" w:type="pct"/>
            <w:shd w:val="clear" w:color="auto" w:fill="auto"/>
          </w:tcPr>
          <w:p w14:paraId="30250420" w14:textId="626985A3" w:rsidR="00145F6C" w:rsidRPr="00546E37" w:rsidRDefault="00145F6C" w:rsidP="00282070">
            <w:pPr>
              <w:widowControl w:val="0"/>
              <w:ind w:firstLine="0"/>
              <w:jc w:val="center"/>
              <w:rPr>
                <w:sz w:val="20"/>
              </w:rPr>
            </w:pPr>
            <w:r w:rsidRPr="00546E37">
              <w:rPr>
                <w:sz w:val="20"/>
              </w:rPr>
              <w:t>421</w:t>
            </w:r>
          </w:p>
        </w:tc>
        <w:tc>
          <w:tcPr>
            <w:tcW w:w="512" w:type="pct"/>
            <w:shd w:val="clear" w:color="auto" w:fill="auto"/>
          </w:tcPr>
          <w:p w14:paraId="171C0E27" w14:textId="0538B461" w:rsidR="00145F6C" w:rsidRPr="00546E37" w:rsidRDefault="00145F6C" w:rsidP="00282070">
            <w:pPr>
              <w:widowControl w:val="0"/>
              <w:ind w:firstLine="0"/>
              <w:rPr>
                <w:sz w:val="20"/>
              </w:rPr>
            </w:pPr>
            <w:r w:rsidRPr="00546E37">
              <w:rPr>
                <w:sz w:val="20"/>
              </w:rPr>
              <w:t>Основные средства</w:t>
            </w:r>
          </w:p>
        </w:tc>
        <w:tc>
          <w:tcPr>
            <w:tcW w:w="573" w:type="pct"/>
            <w:shd w:val="clear" w:color="auto" w:fill="auto"/>
          </w:tcPr>
          <w:p w14:paraId="2A57AF6F" w14:textId="77777777" w:rsidR="00145F6C" w:rsidRPr="00546E37" w:rsidRDefault="00145F6C" w:rsidP="00282070">
            <w:pPr>
              <w:widowControl w:val="0"/>
              <w:ind w:firstLine="0"/>
              <w:rPr>
                <w:sz w:val="20"/>
              </w:rPr>
            </w:pPr>
          </w:p>
        </w:tc>
        <w:tc>
          <w:tcPr>
            <w:tcW w:w="484" w:type="pct"/>
            <w:shd w:val="clear" w:color="auto" w:fill="auto"/>
          </w:tcPr>
          <w:p w14:paraId="00F1F0D2" w14:textId="77777777" w:rsidR="00145F6C" w:rsidRPr="00546E37" w:rsidRDefault="00145F6C" w:rsidP="00282070">
            <w:pPr>
              <w:widowControl w:val="0"/>
              <w:ind w:firstLine="0"/>
              <w:rPr>
                <w:sz w:val="20"/>
              </w:rPr>
            </w:pPr>
          </w:p>
        </w:tc>
        <w:tc>
          <w:tcPr>
            <w:tcW w:w="985" w:type="pct"/>
          </w:tcPr>
          <w:p w14:paraId="5CB0644E" w14:textId="77777777" w:rsidR="00145F6C" w:rsidRPr="00546E37" w:rsidRDefault="00145F6C" w:rsidP="00282070">
            <w:pPr>
              <w:widowControl w:val="0"/>
              <w:ind w:firstLine="0"/>
              <w:rPr>
                <w:sz w:val="20"/>
              </w:rPr>
            </w:pPr>
          </w:p>
        </w:tc>
      </w:tr>
      <w:tr w:rsidR="00546E37" w:rsidRPr="00546E37" w14:paraId="54230164" w14:textId="6AFE2C65" w:rsidTr="00D50DAA">
        <w:trPr>
          <w:trHeight w:val="20"/>
        </w:trPr>
        <w:tc>
          <w:tcPr>
            <w:tcW w:w="999" w:type="pct"/>
            <w:shd w:val="clear" w:color="auto" w:fill="auto"/>
          </w:tcPr>
          <w:p w14:paraId="25647A26" w14:textId="0E868327" w:rsidR="00145F6C" w:rsidRPr="00546E37" w:rsidRDefault="00145F6C" w:rsidP="00282070">
            <w:pPr>
              <w:widowControl w:val="0"/>
              <w:ind w:firstLine="0"/>
              <w:rPr>
                <w:sz w:val="20"/>
              </w:rPr>
            </w:pPr>
            <w:r w:rsidRPr="00546E37">
              <w:rPr>
                <w:sz w:val="20"/>
              </w:rPr>
              <w:t>Амортизация иного движимого имущества учреждения</w:t>
            </w:r>
          </w:p>
        </w:tc>
        <w:tc>
          <w:tcPr>
            <w:tcW w:w="622" w:type="pct"/>
            <w:shd w:val="clear" w:color="auto" w:fill="auto"/>
          </w:tcPr>
          <w:p w14:paraId="1AAEBF00" w14:textId="27EB822E" w:rsidR="00145F6C" w:rsidRPr="00546E37" w:rsidRDefault="00145F6C" w:rsidP="00282070">
            <w:pPr>
              <w:widowControl w:val="0"/>
              <w:ind w:firstLine="0"/>
              <w:jc w:val="center"/>
              <w:rPr>
                <w:sz w:val="20"/>
              </w:rPr>
            </w:pPr>
            <w:r w:rsidRPr="00546E37">
              <w:rPr>
                <w:sz w:val="20"/>
              </w:rPr>
              <w:t>0000 0000000000 000</w:t>
            </w:r>
          </w:p>
        </w:tc>
        <w:tc>
          <w:tcPr>
            <w:tcW w:w="212" w:type="pct"/>
            <w:shd w:val="clear" w:color="auto" w:fill="auto"/>
          </w:tcPr>
          <w:p w14:paraId="3CE22982" w14:textId="0DA3DBA5" w:rsidR="00145F6C" w:rsidRPr="00546E37" w:rsidRDefault="003871CF" w:rsidP="00282070">
            <w:pPr>
              <w:widowControl w:val="0"/>
              <w:ind w:firstLine="0"/>
              <w:jc w:val="center"/>
              <w:rPr>
                <w:sz w:val="20"/>
              </w:rPr>
            </w:pPr>
            <w:r>
              <w:rPr>
                <w:sz w:val="20"/>
              </w:rPr>
              <w:t>4,2</w:t>
            </w:r>
          </w:p>
        </w:tc>
        <w:tc>
          <w:tcPr>
            <w:tcW w:w="366" w:type="pct"/>
            <w:shd w:val="clear" w:color="auto" w:fill="auto"/>
          </w:tcPr>
          <w:p w14:paraId="4B5F3725" w14:textId="1D40D020" w:rsidR="00145F6C" w:rsidRPr="00546E37" w:rsidRDefault="00145F6C" w:rsidP="00282070">
            <w:pPr>
              <w:widowControl w:val="0"/>
              <w:ind w:firstLine="0"/>
              <w:jc w:val="center"/>
              <w:rPr>
                <w:sz w:val="20"/>
              </w:rPr>
            </w:pPr>
            <w:r w:rsidRPr="00546E37">
              <w:rPr>
                <w:sz w:val="20"/>
              </w:rPr>
              <w:t>104.30</w:t>
            </w:r>
          </w:p>
        </w:tc>
        <w:tc>
          <w:tcPr>
            <w:tcW w:w="247" w:type="pct"/>
            <w:shd w:val="clear" w:color="auto" w:fill="auto"/>
          </w:tcPr>
          <w:p w14:paraId="1ED354E5" w14:textId="0DF504E0" w:rsidR="00145F6C" w:rsidRPr="00546E37" w:rsidRDefault="00145F6C" w:rsidP="00282070">
            <w:pPr>
              <w:widowControl w:val="0"/>
              <w:ind w:firstLine="0"/>
              <w:jc w:val="center"/>
              <w:rPr>
                <w:sz w:val="20"/>
              </w:rPr>
            </w:pPr>
            <w:r w:rsidRPr="00546E37">
              <w:rPr>
                <w:sz w:val="20"/>
              </w:rPr>
              <w:t>000</w:t>
            </w:r>
          </w:p>
        </w:tc>
        <w:tc>
          <w:tcPr>
            <w:tcW w:w="512" w:type="pct"/>
            <w:shd w:val="clear" w:color="auto" w:fill="auto"/>
          </w:tcPr>
          <w:p w14:paraId="2C6C8F7D" w14:textId="7EC6A29A" w:rsidR="00145F6C" w:rsidRPr="00546E37" w:rsidRDefault="00145F6C" w:rsidP="00282070">
            <w:pPr>
              <w:widowControl w:val="0"/>
              <w:ind w:firstLine="0"/>
              <w:rPr>
                <w:sz w:val="20"/>
              </w:rPr>
            </w:pPr>
          </w:p>
        </w:tc>
        <w:tc>
          <w:tcPr>
            <w:tcW w:w="573" w:type="pct"/>
            <w:shd w:val="clear" w:color="auto" w:fill="auto"/>
          </w:tcPr>
          <w:p w14:paraId="5BC96E06" w14:textId="26B36332" w:rsidR="00145F6C" w:rsidRPr="00546E37" w:rsidRDefault="00145F6C" w:rsidP="00282070">
            <w:pPr>
              <w:widowControl w:val="0"/>
              <w:ind w:firstLine="0"/>
              <w:rPr>
                <w:sz w:val="20"/>
              </w:rPr>
            </w:pPr>
          </w:p>
        </w:tc>
        <w:tc>
          <w:tcPr>
            <w:tcW w:w="484" w:type="pct"/>
            <w:shd w:val="clear" w:color="auto" w:fill="auto"/>
          </w:tcPr>
          <w:p w14:paraId="598EBE2F" w14:textId="2628CE45" w:rsidR="00145F6C" w:rsidRPr="00546E37" w:rsidRDefault="00145F6C" w:rsidP="00282070">
            <w:pPr>
              <w:widowControl w:val="0"/>
              <w:ind w:firstLine="0"/>
              <w:rPr>
                <w:sz w:val="20"/>
              </w:rPr>
            </w:pPr>
            <w:r w:rsidRPr="00546E37">
              <w:rPr>
                <w:sz w:val="20"/>
              </w:rPr>
              <w:t> </w:t>
            </w:r>
          </w:p>
        </w:tc>
        <w:tc>
          <w:tcPr>
            <w:tcW w:w="985" w:type="pct"/>
          </w:tcPr>
          <w:p w14:paraId="33FA13BB" w14:textId="77777777" w:rsidR="00145F6C" w:rsidRPr="00546E37" w:rsidRDefault="00145F6C" w:rsidP="00282070">
            <w:pPr>
              <w:widowControl w:val="0"/>
              <w:ind w:firstLine="0"/>
              <w:rPr>
                <w:sz w:val="20"/>
              </w:rPr>
            </w:pPr>
          </w:p>
        </w:tc>
      </w:tr>
      <w:tr w:rsidR="00546E37" w:rsidRPr="00546E37" w14:paraId="65C7AE8F" w14:textId="1BD3BC23" w:rsidTr="00D50DAA">
        <w:trPr>
          <w:trHeight w:val="20"/>
        </w:trPr>
        <w:tc>
          <w:tcPr>
            <w:tcW w:w="999" w:type="pct"/>
            <w:shd w:val="clear" w:color="auto" w:fill="auto"/>
          </w:tcPr>
          <w:p w14:paraId="5DF93DE1" w14:textId="29FBB98D" w:rsidR="00145F6C" w:rsidRPr="00546E37" w:rsidRDefault="00145F6C" w:rsidP="00282070">
            <w:pPr>
              <w:widowControl w:val="0"/>
              <w:ind w:firstLine="0"/>
              <w:rPr>
                <w:sz w:val="20"/>
              </w:rPr>
            </w:pPr>
            <w:r w:rsidRPr="00546E37">
              <w:rPr>
                <w:sz w:val="20"/>
              </w:rPr>
              <w:t>Амортизация нежилых помещений (зданий и сооружений) - иного движимого имущества учреждения</w:t>
            </w:r>
          </w:p>
        </w:tc>
        <w:tc>
          <w:tcPr>
            <w:tcW w:w="622" w:type="pct"/>
            <w:shd w:val="clear" w:color="auto" w:fill="auto"/>
          </w:tcPr>
          <w:p w14:paraId="3DC7D7CD" w14:textId="56784C45" w:rsidR="00145F6C" w:rsidRPr="00546E37" w:rsidRDefault="00145F6C" w:rsidP="00282070">
            <w:pPr>
              <w:widowControl w:val="0"/>
              <w:ind w:firstLine="0"/>
              <w:jc w:val="center"/>
              <w:rPr>
                <w:sz w:val="20"/>
              </w:rPr>
            </w:pPr>
            <w:r w:rsidRPr="00546E37">
              <w:rPr>
                <w:sz w:val="20"/>
              </w:rPr>
              <w:t>хххх 0000000000 000</w:t>
            </w:r>
          </w:p>
        </w:tc>
        <w:tc>
          <w:tcPr>
            <w:tcW w:w="212" w:type="pct"/>
            <w:shd w:val="clear" w:color="auto" w:fill="auto"/>
          </w:tcPr>
          <w:p w14:paraId="36AE9F00" w14:textId="10274402" w:rsidR="00145F6C" w:rsidRPr="00546E37" w:rsidRDefault="003871CF" w:rsidP="00282070">
            <w:pPr>
              <w:widowControl w:val="0"/>
              <w:ind w:firstLine="0"/>
              <w:jc w:val="center"/>
              <w:rPr>
                <w:sz w:val="20"/>
              </w:rPr>
            </w:pPr>
            <w:r>
              <w:rPr>
                <w:sz w:val="20"/>
              </w:rPr>
              <w:t>4,2</w:t>
            </w:r>
          </w:p>
        </w:tc>
        <w:tc>
          <w:tcPr>
            <w:tcW w:w="366" w:type="pct"/>
            <w:shd w:val="clear" w:color="auto" w:fill="auto"/>
          </w:tcPr>
          <w:p w14:paraId="6416A06F" w14:textId="6B2E8847" w:rsidR="00145F6C" w:rsidRPr="00546E37" w:rsidRDefault="00145F6C" w:rsidP="00282070">
            <w:pPr>
              <w:widowControl w:val="0"/>
              <w:ind w:firstLine="0"/>
              <w:jc w:val="center"/>
              <w:rPr>
                <w:sz w:val="20"/>
              </w:rPr>
            </w:pPr>
            <w:r w:rsidRPr="00546E37">
              <w:rPr>
                <w:sz w:val="20"/>
              </w:rPr>
              <w:t>104.32</w:t>
            </w:r>
          </w:p>
        </w:tc>
        <w:tc>
          <w:tcPr>
            <w:tcW w:w="247" w:type="pct"/>
            <w:shd w:val="clear" w:color="auto" w:fill="auto"/>
          </w:tcPr>
          <w:p w14:paraId="5315AF92" w14:textId="6B571090" w:rsidR="00145F6C" w:rsidRPr="00546E37" w:rsidRDefault="00145F6C" w:rsidP="00282070">
            <w:pPr>
              <w:widowControl w:val="0"/>
              <w:ind w:firstLine="0"/>
              <w:jc w:val="center"/>
              <w:rPr>
                <w:sz w:val="20"/>
              </w:rPr>
            </w:pPr>
            <w:r w:rsidRPr="00546E37">
              <w:rPr>
                <w:sz w:val="20"/>
              </w:rPr>
              <w:t>411</w:t>
            </w:r>
          </w:p>
        </w:tc>
        <w:tc>
          <w:tcPr>
            <w:tcW w:w="512" w:type="pct"/>
            <w:shd w:val="clear" w:color="auto" w:fill="auto"/>
          </w:tcPr>
          <w:p w14:paraId="01FD4770" w14:textId="128F9ED9" w:rsidR="00145F6C" w:rsidRPr="00546E37" w:rsidRDefault="00145F6C" w:rsidP="00282070">
            <w:pPr>
              <w:widowControl w:val="0"/>
              <w:ind w:firstLine="0"/>
              <w:rPr>
                <w:sz w:val="20"/>
              </w:rPr>
            </w:pPr>
            <w:r w:rsidRPr="00546E37">
              <w:rPr>
                <w:sz w:val="20"/>
              </w:rPr>
              <w:t>Основные средства</w:t>
            </w:r>
          </w:p>
        </w:tc>
        <w:tc>
          <w:tcPr>
            <w:tcW w:w="573" w:type="pct"/>
            <w:shd w:val="clear" w:color="auto" w:fill="auto"/>
          </w:tcPr>
          <w:p w14:paraId="6CAA4D88" w14:textId="2ACD9DEF" w:rsidR="00145F6C" w:rsidRPr="00546E37" w:rsidRDefault="00145F6C" w:rsidP="00282070">
            <w:pPr>
              <w:widowControl w:val="0"/>
              <w:ind w:firstLine="0"/>
              <w:rPr>
                <w:sz w:val="20"/>
              </w:rPr>
            </w:pPr>
          </w:p>
        </w:tc>
        <w:tc>
          <w:tcPr>
            <w:tcW w:w="484" w:type="pct"/>
            <w:shd w:val="clear" w:color="auto" w:fill="auto"/>
          </w:tcPr>
          <w:p w14:paraId="5C6D3CF0" w14:textId="3FB71A73" w:rsidR="00145F6C" w:rsidRPr="00546E37" w:rsidRDefault="00145F6C" w:rsidP="00282070">
            <w:pPr>
              <w:widowControl w:val="0"/>
              <w:ind w:firstLine="0"/>
              <w:rPr>
                <w:sz w:val="20"/>
              </w:rPr>
            </w:pPr>
            <w:r w:rsidRPr="00546E37">
              <w:rPr>
                <w:sz w:val="20"/>
              </w:rPr>
              <w:t> </w:t>
            </w:r>
          </w:p>
        </w:tc>
        <w:tc>
          <w:tcPr>
            <w:tcW w:w="985" w:type="pct"/>
          </w:tcPr>
          <w:p w14:paraId="24E53DF8" w14:textId="1CA9BB8A" w:rsidR="00145F6C" w:rsidRPr="00546E37" w:rsidRDefault="00145F6C" w:rsidP="00282070">
            <w:pPr>
              <w:widowControl w:val="0"/>
              <w:ind w:firstLine="0"/>
              <w:rPr>
                <w:sz w:val="20"/>
              </w:rPr>
            </w:pPr>
          </w:p>
        </w:tc>
      </w:tr>
      <w:tr w:rsidR="00546E37" w:rsidRPr="00546E37" w14:paraId="43E62CD9" w14:textId="2BBBC9F3" w:rsidTr="00D50DAA">
        <w:trPr>
          <w:trHeight w:val="20"/>
        </w:trPr>
        <w:tc>
          <w:tcPr>
            <w:tcW w:w="999" w:type="pct"/>
            <w:shd w:val="clear" w:color="auto" w:fill="auto"/>
          </w:tcPr>
          <w:p w14:paraId="043486EE" w14:textId="5F339C6A" w:rsidR="00145F6C" w:rsidRPr="00546E37" w:rsidRDefault="00145F6C" w:rsidP="00282070">
            <w:pPr>
              <w:widowControl w:val="0"/>
              <w:ind w:firstLine="0"/>
              <w:rPr>
                <w:sz w:val="20"/>
              </w:rPr>
            </w:pPr>
            <w:r w:rsidRPr="00546E37">
              <w:rPr>
                <w:sz w:val="20"/>
              </w:rPr>
              <w:t>Амортизация инвестиционной недвижимости - иного движимого имущества учреждения</w:t>
            </w:r>
          </w:p>
        </w:tc>
        <w:tc>
          <w:tcPr>
            <w:tcW w:w="622" w:type="pct"/>
            <w:shd w:val="clear" w:color="auto" w:fill="auto"/>
          </w:tcPr>
          <w:p w14:paraId="6E290F02" w14:textId="7A00C383" w:rsidR="00145F6C" w:rsidRPr="00546E37" w:rsidRDefault="00145F6C" w:rsidP="00282070">
            <w:pPr>
              <w:widowControl w:val="0"/>
              <w:ind w:firstLine="0"/>
              <w:jc w:val="center"/>
              <w:rPr>
                <w:sz w:val="20"/>
              </w:rPr>
            </w:pPr>
            <w:r w:rsidRPr="00546E37">
              <w:rPr>
                <w:sz w:val="20"/>
              </w:rPr>
              <w:t>хххх 0000000000 000</w:t>
            </w:r>
          </w:p>
        </w:tc>
        <w:tc>
          <w:tcPr>
            <w:tcW w:w="212" w:type="pct"/>
            <w:shd w:val="clear" w:color="auto" w:fill="auto"/>
          </w:tcPr>
          <w:p w14:paraId="3831A28F" w14:textId="7C633C3B" w:rsidR="00145F6C" w:rsidRPr="00546E37" w:rsidRDefault="00145F6C" w:rsidP="00282070">
            <w:pPr>
              <w:widowControl w:val="0"/>
              <w:ind w:firstLine="0"/>
              <w:jc w:val="center"/>
              <w:rPr>
                <w:sz w:val="20"/>
              </w:rPr>
            </w:pPr>
            <w:r w:rsidRPr="00546E37">
              <w:rPr>
                <w:sz w:val="20"/>
              </w:rPr>
              <w:t>4,2</w:t>
            </w:r>
          </w:p>
        </w:tc>
        <w:tc>
          <w:tcPr>
            <w:tcW w:w="366" w:type="pct"/>
            <w:shd w:val="clear" w:color="auto" w:fill="auto"/>
          </w:tcPr>
          <w:p w14:paraId="633611E7" w14:textId="2D403D1B" w:rsidR="00145F6C" w:rsidRPr="00546E37" w:rsidRDefault="00145F6C" w:rsidP="00282070">
            <w:pPr>
              <w:widowControl w:val="0"/>
              <w:ind w:firstLine="0"/>
              <w:jc w:val="center"/>
              <w:rPr>
                <w:sz w:val="20"/>
              </w:rPr>
            </w:pPr>
            <w:r w:rsidRPr="00546E37">
              <w:rPr>
                <w:sz w:val="20"/>
              </w:rPr>
              <w:t>104.33</w:t>
            </w:r>
          </w:p>
        </w:tc>
        <w:tc>
          <w:tcPr>
            <w:tcW w:w="247" w:type="pct"/>
            <w:shd w:val="clear" w:color="auto" w:fill="auto"/>
          </w:tcPr>
          <w:p w14:paraId="2C59AF79" w14:textId="69B1689F" w:rsidR="00145F6C" w:rsidRPr="00546E37" w:rsidRDefault="00145F6C" w:rsidP="00282070">
            <w:pPr>
              <w:widowControl w:val="0"/>
              <w:ind w:firstLine="0"/>
              <w:jc w:val="center"/>
              <w:rPr>
                <w:sz w:val="20"/>
              </w:rPr>
            </w:pPr>
            <w:r w:rsidRPr="00546E37">
              <w:rPr>
                <w:sz w:val="20"/>
              </w:rPr>
              <w:t>411</w:t>
            </w:r>
          </w:p>
        </w:tc>
        <w:tc>
          <w:tcPr>
            <w:tcW w:w="512" w:type="pct"/>
            <w:shd w:val="clear" w:color="auto" w:fill="auto"/>
          </w:tcPr>
          <w:p w14:paraId="07AD85A9" w14:textId="7A3CA3D3" w:rsidR="00145F6C" w:rsidRPr="00546E37" w:rsidRDefault="00145F6C" w:rsidP="00282070">
            <w:pPr>
              <w:widowControl w:val="0"/>
              <w:ind w:firstLine="0"/>
              <w:rPr>
                <w:sz w:val="20"/>
              </w:rPr>
            </w:pPr>
            <w:r w:rsidRPr="00546E37">
              <w:rPr>
                <w:sz w:val="20"/>
              </w:rPr>
              <w:t>Основные средства</w:t>
            </w:r>
          </w:p>
        </w:tc>
        <w:tc>
          <w:tcPr>
            <w:tcW w:w="573" w:type="pct"/>
            <w:shd w:val="clear" w:color="auto" w:fill="auto"/>
          </w:tcPr>
          <w:p w14:paraId="26ED4990" w14:textId="0365D961" w:rsidR="00145F6C" w:rsidRPr="00546E37" w:rsidRDefault="00145F6C" w:rsidP="00282070">
            <w:pPr>
              <w:widowControl w:val="0"/>
              <w:ind w:firstLine="0"/>
              <w:rPr>
                <w:sz w:val="20"/>
              </w:rPr>
            </w:pPr>
          </w:p>
        </w:tc>
        <w:tc>
          <w:tcPr>
            <w:tcW w:w="484" w:type="pct"/>
            <w:shd w:val="clear" w:color="auto" w:fill="auto"/>
          </w:tcPr>
          <w:p w14:paraId="782BD062" w14:textId="75511E4D" w:rsidR="00145F6C" w:rsidRPr="00546E37" w:rsidRDefault="00145F6C" w:rsidP="00282070">
            <w:pPr>
              <w:widowControl w:val="0"/>
              <w:ind w:firstLine="0"/>
              <w:rPr>
                <w:sz w:val="20"/>
              </w:rPr>
            </w:pPr>
          </w:p>
        </w:tc>
        <w:tc>
          <w:tcPr>
            <w:tcW w:w="985" w:type="pct"/>
          </w:tcPr>
          <w:p w14:paraId="5E3F4598" w14:textId="368C4E36" w:rsidR="00145F6C" w:rsidRPr="00546E37" w:rsidRDefault="00145F6C" w:rsidP="00282070">
            <w:pPr>
              <w:widowControl w:val="0"/>
              <w:ind w:firstLine="0"/>
              <w:rPr>
                <w:sz w:val="20"/>
              </w:rPr>
            </w:pPr>
          </w:p>
        </w:tc>
      </w:tr>
      <w:tr w:rsidR="00546E37" w:rsidRPr="00546E37" w14:paraId="192436A2" w14:textId="2F405FA8" w:rsidTr="00D50DAA">
        <w:trPr>
          <w:trHeight w:val="20"/>
        </w:trPr>
        <w:tc>
          <w:tcPr>
            <w:tcW w:w="999" w:type="pct"/>
            <w:shd w:val="clear" w:color="auto" w:fill="auto"/>
          </w:tcPr>
          <w:p w14:paraId="090BFC93" w14:textId="36E947EE" w:rsidR="00145F6C" w:rsidRPr="00546E37" w:rsidRDefault="00145F6C" w:rsidP="00282070">
            <w:pPr>
              <w:widowControl w:val="0"/>
              <w:ind w:firstLine="0"/>
              <w:rPr>
                <w:sz w:val="20"/>
              </w:rPr>
            </w:pPr>
            <w:r w:rsidRPr="00546E37">
              <w:rPr>
                <w:sz w:val="20"/>
              </w:rPr>
              <w:t>Амортизация машин и оборудования - иного движимого имущества учреждения</w:t>
            </w:r>
          </w:p>
        </w:tc>
        <w:tc>
          <w:tcPr>
            <w:tcW w:w="622" w:type="pct"/>
            <w:shd w:val="clear" w:color="auto" w:fill="auto"/>
          </w:tcPr>
          <w:p w14:paraId="2BE55677" w14:textId="7B495828" w:rsidR="00145F6C" w:rsidRPr="00546E37" w:rsidRDefault="00145F6C" w:rsidP="00282070">
            <w:pPr>
              <w:widowControl w:val="0"/>
              <w:ind w:firstLine="0"/>
              <w:jc w:val="center"/>
              <w:rPr>
                <w:sz w:val="20"/>
              </w:rPr>
            </w:pPr>
            <w:r w:rsidRPr="00546E37">
              <w:rPr>
                <w:sz w:val="20"/>
              </w:rPr>
              <w:t>хххх 0000000000 000</w:t>
            </w:r>
          </w:p>
        </w:tc>
        <w:tc>
          <w:tcPr>
            <w:tcW w:w="212" w:type="pct"/>
            <w:shd w:val="clear" w:color="auto" w:fill="auto"/>
          </w:tcPr>
          <w:p w14:paraId="1832DC83" w14:textId="1BF786A9" w:rsidR="00145F6C" w:rsidRPr="00546E37" w:rsidRDefault="003871CF" w:rsidP="00282070">
            <w:pPr>
              <w:widowControl w:val="0"/>
              <w:ind w:firstLine="0"/>
              <w:jc w:val="center"/>
              <w:rPr>
                <w:sz w:val="20"/>
              </w:rPr>
            </w:pPr>
            <w:r>
              <w:rPr>
                <w:sz w:val="20"/>
              </w:rPr>
              <w:t>4,2</w:t>
            </w:r>
          </w:p>
        </w:tc>
        <w:tc>
          <w:tcPr>
            <w:tcW w:w="366" w:type="pct"/>
            <w:shd w:val="clear" w:color="auto" w:fill="auto"/>
          </w:tcPr>
          <w:p w14:paraId="724259CA" w14:textId="25030653" w:rsidR="00145F6C" w:rsidRPr="00546E37" w:rsidRDefault="00145F6C" w:rsidP="00282070">
            <w:pPr>
              <w:widowControl w:val="0"/>
              <w:ind w:firstLine="0"/>
              <w:jc w:val="center"/>
              <w:rPr>
                <w:sz w:val="20"/>
              </w:rPr>
            </w:pPr>
            <w:r w:rsidRPr="00546E37">
              <w:rPr>
                <w:sz w:val="20"/>
              </w:rPr>
              <w:t>104.34</w:t>
            </w:r>
          </w:p>
        </w:tc>
        <w:tc>
          <w:tcPr>
            <w:tcW w:w="247" w:type="pct"/>
            <w:shd w:val="clear" w:color="auto" w:fill="auto"/>
          </w:tcPr>
          <w:p w14:paraId="767B902B" w14:textId="76349D67" w:rsidR="00145F6C" w:rsidRPr="00546E37" w:rsidRDefault="00145F6C" w:rsidP="00282070">
            <w:pPr>
              <w:widowControl w:val="0"/>
              <w:ind w:firstLine="0"/>
              <w:jc w:val="center"/>
              <w:rPr>
                <w:sz w:val="20"/>
              </w:rPr>
            </w:pPr>
            <w:r w:rsidRPr="00546E37">
              <w:rPr>
                <w:sz w:val="20"/>
              </w:rPr>
              <w:t>411</w:t>
            </w:r>
          </w:p>
        </w:tc>
        <w:tc>
          <w:tcPr>
            <w:tcW w:w="512" w:type="pct"/>
            <w:shd w:val="clear" w:color="auto" w:fill="auto"/>
          </w:tcPr>
          <w:p w14:paraId="7D56B023" w14:textId="76E36E73" w:rsidR="00145F6C" w:rsidRPr="00546E37" w:rsidRDefault="00145F6C" w:rsidP="00282070">
            <w:pPr>
              <w:widowControl w:val="0"/>
              <w:ind w:firstLine="0"/>
              <w:rPr>
                <w:sz w:val="20"/>
              </w:rPr>
            </w:pPr>
            <w:r w:rsidRPr="00546E37">
              <w:rPr>
                <w:sz w:val="20"/>
              </w:rPr>
              <w:t>Основные средства</w:t>
            </w:r>
          </w:p>
        </w:tc>
        <w:tc>
          <w:tcPr>
            <w:tcW w:w="573" w:type="pct"/>
            <w:shd w:val="clear" w:color="auto" w:fill="auto"/>
          </w:tcPr>
          <w:p w14:paraId="01B02BED" w14:textId="0E1135A8" w:rsidR="00145F6C" w:rsidRPr="00546E37" w:rsidRDefault="00145F6C" w:rsidP="00282070">
            <w:pPr>
              <w:widowControl w:val="0"/>
              <w:ind w:firstLine="0"/>
              <w:rPr>
                <w:sz w:val="20"/>
              </w:rPr>
            </w:pPr>
          </w:p>
        </w:tc>
        <w:tc>
          <w:tcPr>
            <w:tcW w:w="484" w:type="pct"/>
            <w:shd w:val="clear" w:color="auto" w:fill="auto"/>
          </w:tcPr>
          <w:p w14:paraId="5E91C44A" w14:textId="5FFA5E97" w:rsidR="00145F6C" w:rsidRPr="00546E37" w:rsidRDefault="00145F6C" w:rsidP="00282070">
            <w:pPr>
              <w:widowControl w:val="0"/>
              <w:ind w:firstLine="0"/>
              <w:rPr>
                <w:sz w:val="20"/>
              </w:rPr>
            </w:pPr>
            <w:r w:rsidRPr="00546E37">
              <w:rPr>
                <w:sz w:val="20"/>
              </w:rPr>
              <w:t> </w:t>
            </w:r>
          </w:p>
        </w:tc>
        <w:tc>
          <w:tcPr>
            <w:tcW w:w="985" w:type="pct"/>
          </w:tcPr>
          <w:p w14:paraId="53A287EC" w14:textId="3FA1467C" w:rsidR="00145F6C" w:rsidRPr="00546E37" w:rsidRDefault="00145F6C" w:rsidP="00282070">
            <w:pPr>
              <w:widowControl w:val="0"/>
              <w:ind w:firstLine="0"/>
              <w:rPr>
                <w:sz w:val="20"/>
              </w:rPr>
            </w:pPr>
          </w:p>
        </w:tc>
      </w:tr>
      <w:tr w:rsidR="00546E37" w:rsidRPr="00546E37" w14:paraId="3BE9CDE5" w14:textId="351CFFAF" w:rsidTr="00D50DAA">
        <w:trPr>
          <w:trHeight w:val="20"/>
        </w:trPr>
        <w:tc>
          <w:tcPr>
            <w:tcW w:w="999" w:type="pct"/>
            <w:shd w:val="clear" w:color="auto" w:fill="auto"/>
          </w:tcPr>
          <w:p w14:paraId="21B04423" w14:textId="4D7BFEC9" w:rsidR="00145F6C" w:rsidRPr="00546E37" w:rsidRDefault="00145F6C" w:rsidP="00282070">
            <w:pPr>
              <w:widowControl w:val="0"/>
              <w:ind w:firstLine="0"/>
              <w:rPr>
                <w:sz w:val="20"/>
              </w:rPr>
            </w:pPr>
            <w:r w:rsidRPr="00546E37">
              <w:rPr>
                <w:sz w:val="20"/>
              </w:rPr>
              <w:t>Амортизация транспортных средств - иного движимого имущества учреждения</w:t>
            </w:r>
          </w:p>
        </w:tc>
        <w:tc>
          <w:tcPr>
            <w:tcW w:w="622" w:type="pct"/>
            <w:shd w:val="clear" w:color="auto" w:fill="auto"/>
          </w:tcPr>
          <w:p w14:paraId="6E51DE1F" w14:textId="28EA4082" w:rsidR="00145F6C" w:rsidRPr="00546E37" w:rsidRDefault="00145F6C" w:rsidP="00282070">
            <w:pPr>
              <w:widowControl w:val="0"/>
              <w:ind w:firstLine="0"/>
              <w:jc w:val="center"/>
              <w:rPr>
                <w:sz w:val="20"/>
              </w:rPr>
            </w:pPr>
            <w:r w:rsidRPr="00546E37">
              <w:rPr>
                <w:sz w:val="20"/>
              </w:rPr>
              <w:t>хххх 0000000000 000</w:t>
            </w:r>
          </w:p>
        </w:tc>
        <w:tc>
          <w:tcPr>
            <w:tcW w:w="212" w:type="pct"/>
            <w:shd w:val="clear" w:color="auto" w:fill="auto"/>
          </w:tcPr>
          <w:p w14:paraId="55C348EB" w14:textId="0B1DEC1E" w:rsidR="00145F6C" w:rsidRPr="00546E37" w:rsidRDefault="003871CF" w:rsidP="00282070">
            <w:pPr>
              <w:widowControl w:val="0"/>
              <w:ind w:firstLine="0"/>
              <w:jc w:val="center"/>
              <w:rPr>
                <w:sz w:val="20"/>
              </w:rPr>
            </w:pPr>
            <w:r>
              <w:rPr>
                <w:sz w:val="20"/>
              </w:rPr>
              <w:t>4,2</w:t>
            </w:r>
          </w:p>
        </w:tc>
        <w:tc>
          <w:tcPr>
            <w:tcW w:w="366" w:type="pct"/>
            <w:shd w:val="clear" w:color="auto" w:fill="auto"/>
          </w:tcPr>
          <w:p w14:paraId="3FD1414D" w14:textId="422EA66D" w:rsidR="00145F6C" w:rsidRPr="00546E37" w:rsidRDefault="00145F6C" w:rsidP="00282070">
            <w:pPr>
              <w:widowControl w:val="0"/>
              <w:ind w:firstLine="0"/>
              <w:jc w:val="center"/>
              <w:rPr>
                <w:sz w:val="20"/>
              </w:rPr>
            </w:pPr>
            <w:r w:rsidRPr="00546E37">
              <w:rPr>
                <w:sz w:val="20"/>
              </w:rPr>
              <w:t>104.35</w:t>
            </w:r>
          </w:p>
        </w:tc>
        <w:tc>
          <w:tcPr>
            <w:tcW w:w="247" w:type="pct"/>
            <w:shd w:val="clear" w:color="auto" w:fill="auto"/>
          </w:tcPr>
          <w:p w14:paraId="59C31052" w14:textId="09DA6F22" w:rsidR="00145F6C" w:rsidRPr="00546E37" w:rsidRDefault="00145F6C" w:rsidP="00282070">
            <w:pPr>
              <w:widowControl w:val="0"/>
              <w:ind w:firstLine="0"/>
              <w:jc w:val="center"/>
              <w:rPr>
                <w:sz w:val="20"/>
              </w:rPr>
            </w:pPr>
            <w:r w:rsidRPr="00546E37">
              <w:rPr>
                <w:sz w:val="20"/>
              </w:rPr>
              <w:t>411</w:t>
            </w:r>
          </w:p>
        </w:tc>
        <w:tc>
          <w:tcPr>
            <w:tcW w:w="512" w:type="pct"/>
            <w:shd w:val="clear" w:color="auto" w:fill="auto"/>
          </w:tcPr>
          <w:p w14:paraId="2B560277" w14:textId="64DDAC55" w:rsidR="00145F6C" w:rsidRPr="00546E37" w:rsidRDefault="00145F6C" w:rsidP="00282070">
            <w:pPr>
              <w:widowControl w:val="0"/>
              <w:ind w:firstLine="0"/>
              <w:rPr>
                <w:sz w:val="20"/>
              </w:rPr>
            </w:pPr>
            <w:r w:rsidRPr="00546E37">
              <w:rPr>
                <w:sz w:val="20"/>
              </w:rPr>
              <w:t>Основные средства</w:t>
            </w:r>
          </w:p>
        </w:tc>
        <w:tc>
          <w:tcPr>
            <w:tcW w:w="573" w:type="pct"/>
            <w:shd w:val="clear" w:color="auto" w:fill="auto"/>
          </w:tcPr>
          <w:p w14:paraId="1DA95F8E" w14:textId="2729388F" w:rsidR="00145F6C" w:rsidRPr="00546E37" w:rsidRDefault="00145F6C" w:rsidP="00282070">
            <w:pPr>
              <w:widowControl w:val="0"/>
              <w:ind w:firstLine="0"/>
              <w:rPr>
                <w:sz w:val="20"/>
              </w:rPr>
            </w:pPr>
          </w:p>
        </w:tc>
        <w:tc>
          <w:tcPr>
            <w:tcW w:w="484" w:type="pct"/>
            <w:shd w:val="clear" w:color="auto" w:fill="auto"/>
          </w:tcPr>
          <w:p w14:paraId="05C399A4" w14:textId="736B8D34" w:rsidR="00145F6C" w:rsidRPr="00546E37" w:rsidRDefault="00145F6C" w:rsidP="00282070">
            <w:pPr>
              <w:widowControl w:val="0"/>
              <w:ind w:firstLine="0"/>
              <w:rPr>
                <w:sz w:val="20"/>
              </w:rPr>
            </w:pPr>
            <w:r w:rsidRPr="00546E37">
              <w:rPr>
                <w:sz w:val="20"/>
              </w:rPr>
              <w:t> </w:t>
            </w:r>
          </w:p>
        </w:tc>
        <w:tc>
          <w:tcPr>
            <w:tcW w:w="985" w:type="pct"/>
          </w:tcPr>
          <w:p w14:paraId="3489B72A" w14:textId="2919C6DC" w:rsidR="00145F6C" w:rsidRPr="00546E37" w:rsidRDefault="00145F6C" w:rsidP="00282070">
            <w:pPr>
              <w:widowControl w:val="0"/>
              <w:ind w:firstLine="0"/>
              <w:rPr>
                <w:sz w:val="20"/>
              </w:rPr>
            </w:pPr>
          </w:p>
        </w:tc>
      </w:tr>
      <w:tr w:rsidR="00546E37" w:rsidRPr="00546E37" w14:paraId="6B44EF41" w14:textId="77777777" w:rsidTr="00D50DAA">
        <w:trPr>
          <w:trHeight w:val="20"/>
        </w:trPr>
        <w:tc>
          <w:tcPr>
            <w:tcW w:w="999" w:type="pct"/>
            <w:shd w:val="clear" w:color="auto" w:fill="auto"/>
          </w:tcPr>
          <w:p w14:paraId="4A590024" w14:textId="3F41AA07" w:rsidR="00145F6C" w:rsidRPr="00546E37" w:rsidRDefault="00145F6C" w:rsidP="00282070">
            <w:pPr>
              <w:widowControl w:val="0"/>
              <w:ind w:firstLine="0"/>
              <w:rPr>
                <w:sz w:val="20"/>
              </w:rPr>
            </w:pPr>
            <w:r w:rsidRPr="00546E37">
              <w:rPr>
                <w:sz w:val="20"/>
              </w:rPr>
              <w:t>Амортизация инвентаря производственного и хозяйственного - иного движимого имущества учреждения</w:t>
            </w:r>
          </w:p>
        </w:tc>
        <w:tc>
          <w:tcPr>
            <w:tcW w:w="622" w:type="pct"/>
            <w:shd w:val="clear" w:color="auto" w:fill="auto"/>
          </w:tcPr>
          <w:p w14:paraId="5367504D" w14:textId="5524A6E3" w:rsidR="00145F6C" w:rsidRPr="00546E37" w:rsidRDefault="00145F6C" w:rsidP="00282070">
            <w:pPr>
              <w:widowControl w:val="0"/>
              <w:ind w:firstLine="0"/>
              <w:jc w:val="center"/>
              <w:rPr>
                <w:sz w:val="20"/>
              </w:rPr>
            </w:pPr>
            <w:r w:rsidRPr="00546E37">
              <w:rPr>
                <w:sz w:val="20"/>
              </w:rPr>
              <w:t>хххх 0000000000 000</w:t>
            </w:r>
          </w:p>
        </w:tc>
        <w:tc>
          <w:tcPr>
            <w:tcW w:w="212" w:type="pct"/>
            <w:shd w:val="clear" w:color="auto" w:fill="auto"/>
          </w:tcPr>
          <w:p w14:paraId="3D80710A" w14:textId="51F3DD7D" w:rsidR="00145F6C" w:rsidRPr="00546E37" w:rsidRDefault="003871CF" w:rsidP="00282070">
            <w:pPr>
              <w:widowControl w:val="0"/>
              <w:ind w:firstLine="0"/>
              <w:jc w:val="center"/>
              <w:rPr>
                <w:sz w:val="20"/>
              </w:rPr>
            </w:pPr>
            <w:r>
              <w:rPr>
                <w:sz w:val="20"/>
              </w:rPr>
              <w:t>4,2</w:t>
            </w:r>
          </w:p>
        </w:tc>
        <w:tc>
          <w:tcPr>
            <w:tcW w:w="366" w:type="pct"/>
            <w:shd w:val="clear" w:color="auto" w:fill="auto"/>
          </w:tcPr>
          <w:p w14:paraId="037D6906" w14:textId="30FD4E4E" w:rsidR="00145F6C" w:rsidRPr="00546E37" w:rsidRDefault="00145F6C" w:rsidP="00282070">
            <w:pPr>
              <w:widowControl w:val="0"/>
              <w:ind w:firstLine="0"/>
              <w:jc w:val="center"/>
              <w:rPr>
                <w:sz w:val="20"/>
              </w:rPr>
            </w:pPr>
            <w:r w:rsidRPr="00546E37">
              <w:rPr>
                <w:sz w:val="20"/>
              </w:rPr>
              <w:t>104.36</w:t>
            </w:r>
          </w:p>
        </w:tc>
        <w:tc>
          <w:tcPr>
            <w:tcW w:w="247" w:type="pct"/>
            <w:shd w:val="clear" w:color="auto" w:fill="auto"/>
          </w:tcPr>
          <w:p w14:paraId="7D32BD3A" w14:textId="00B1CDE6" w:rsidR="00145F6C" w:rsidRPr="00546E37" w:rsidRDefault="00145F6C" w:rsidP="00282070">
            <w:pPr>
              <w:widowControl w:val="0"/>
              <w:ind w:firstLine="0"/>
              <w:jc w:val="center"/>
              <w:rPr>
                <w:sz w:val="20"/>
              </w:rPr>
            </w:pPr>
            <w:r w:rsidRPr="00546E37">
              <w:rPr>
                <w:sz w:val="20"/>
              </w:rPr>
              <w:t>411</w:t>
            </w:r>
          </w:p>
        </w:tc>
        <w:tc>
          <w:tcPr>
            <w:tcW w:w="512" w:type="pct"/>
            <w:shd w:val="clear" w:color="auto" w:fill="auto"/>
          </w:tcPr>
          <w:p w14:paraId="1E92672A" w14:textId="40348F93" w:rsidR="00145F6C" w:rsidRPr="00546E37" w:rsidRDefault="00145F6C" w:rsidP="00282070">
            <w:pPr>
              <w:widowControl w:val="0"/>
              <w:ind w:firstLine="0"/>
              <w:rPr>
                <w:sz w:val="20"/>
              </w:rPr>
            </w:pPr>
            <w:r w:rsidRPr="00546E37">
              <w:rPr>
                <w:sz w:val="20"/>
              </w:rPr>
              <w:t>Основные средства</w:t>
            </w:r>
          </w:p>
        </w:tc>
        <w:tc>
          <w:tcPr>
            <w:tcW w:w="573" w:type="pct"/>
            <w:shd w:val="clear" w:color="auto" w:fill="auto"/>
          </w:tcPr>
          <w:p w14:paraId="718C6AEE" w14:textId="77777777" w:rsidR="00145F6C" w:rsidRPr="00546E37" w:rsidRDefault="00145F6C" w:rsidP="00282070">
            <w:pPr>
              <w:widowControl w:val="0"/>
              <w:ind w:firstLine="0"/>
              <w:rPr>
                <w:sz w:val="20"/>
              </w:rPr>
            </w:pPr>
          </w:p>
        </w:tc>
        <w:tc>
          <w:tcPr>
            <w:tcW w:w="484" w:type="pct"/>
            <w:shd w:val="clear" w:color="auto" w:fill="auto"/>
          </w:tcPr>
          <w:p w14:paraId="32EF20E7" w14:textId="3B74DBE3" w:rsidR="00145F6C" w:rsidRPr="00546E37" w:rsidRDefault="00145F6C" w:rsidP="00282070">
            <w:pPr>
              <w:widowControl w:val="0"/>
              <w:ind w:firstLine="0"/>
              <w:rPr>
                <w:sz w:val="20"/>
              </w:rPr>
            </w:pPr>
            <w:r w:rsidRPr="00546E37">
              <w:rPr>
                <w:sz w:val="20"/>
              </w:rPr>
              <w:t> </w:t>
            </w:r>
          </w:p>
        </w:tc>
        <w:tc>
          <w:tcPr>
            <w:tcW w:w="985" w:type="pct"/>
          </w:tcPr>
          <w:p w14:paraId="1ACDFBE3" w14:textId="5CEEA828" w:rsidR="00145F6C" w:rsidRPr="00546E37" w:rsidRDefault="00145F6C" w:rsidP="00282070">
            <w:pPr>
              <w:widowControl w:val="0"/>
              <w:ind w:firstLine="0"/>
              <w:rPr>
                <w:sz w:val="20"/>
              </w:rPr>
            </w:pPr>
          </w:p>
        </w:tc>
      </w:tr>
      <w:tr w:rsidR="00546E37" w:rsidRPr="00546E37" w14:paraId="2B72DC83" w14:textId="77777777" w:rsidTr="00D50DAA">
        <w:trPr>
          <w:trHeight w:val="20"/>
        </w:trPr>
        <w:tc>
          <w:tcPr>
            <w:tcW w:w="999" w:type="pct"/>
            <w:shd w:val="clear" w:color="auto" w:fill="auto"/>
          </w:tcPr>
          <w:p w14:paraId="6EEA24EA" w14:textId="6E5AA097" w:rsidR="00145F6C" w:rsidRPr="00546E37" w:rsidRDefault="00145F6C" w:rsidP="00282070">
            <w:pPr>
              <w:widowControl w:val="0"/>
              <w:ind w:firstLine="0"/>
              <w:rPr>
                <w:sz w:val="20"/>
              </w:rPr>
            </w:pPr>
            <w:r w:rsidRPr="00546E37">
              <w:rPr>
                <w:sz w:val="20"/>
              </w:rPr>
              <w:t>Амортизация биологических ресурсов - иного движимого имущества учреждения</w:t>
            </w:r>
          </w:p>
        </w:tc>
        <w:tc>
          <w:tcPr>
            <w:tcW w:w="622" w:type="pct"/>
            <w:shd w:val="clear" w:color="auto" w:fill="auto"/>
          </w:tcPr>
          <w:p w14:paraId="27971062" w14:textId="25CFC448" w:rsidR="00145F6C" w:rsidRPr="00546E37" w:rsidRDefault="00145F6C" w:rsidP="00282070">
            <w:pPr>
              <w:widowControl w:val="0"/>
              <w:ind w:firstLine="0"/>
              <w:jc w:val="center"/>
              <w:rPr>
                <w:sz w:val="20"/>
              </w:rPr>
            </w:pPr>
            <w:r w:rsidRPr="00546E37">
              <w:rPr>
                <w:sz w:val="20"/>
              </w:rPr>
              <w:t>хххх 0000000000 000</w:t>
            </w:r>
          </w:p>
        </w:tc>
        <w:tc>
          <w:tcPr>
            <w:tcW w:w="212" w:type="pct"/>
            <w:shd w:val="clear" w:color="auto" w:fill="auto"/>
          </w:tcPr>
          <w:p w14:paraId="695C3E50" w14:textId="2EA9D41A" w:rsidR="00145F6C" w:rsidRPr="00546E37" w:rsidRDefault="00145F6C" w:rsidP="00282070">
            <w:pPr>
              <w:widowControl w:val="0"/>
              <w:ind w:firstLine="0"/>
              <w:jc w:val="center"/>
              <w:rPr>
                <w:sz w:val="20"/>
              </w:rPr>
            </w:pPr>
            <w:r w:rsidRPr="00546E37">
              <w:rPr>
                <w:sz w:val="20"/>
              </w:rPr>
              <w:t>4,2</w:t>
            </w:r>
          </w:p>
        </w:tc>
        <w:tc>
          <w:tcPr>
            <w:tcW w:w="366" w:type="pct"/>
            <w:shd w:val="clear" w:color="auto" w:fill="auto"/>
          </w:tcPr>
          <w:p w14:paraId="12CF848B" w14:textId="443AAA09" w:rsidR="00145F6C" w:rsidRPr="00546E37" w:rsidRDefault="00145F6C" w:rsidP="00282070">
            <w:pPr>
              <w:widowControl w:val="0"/>
              <w:ind w:firstLine="0"/>
              <w:jc w:val="center"/>
              <w:rPr>
                <w:sz w:val="20"/>
              </w:rPr>
            </w:pPr>
            <w:r w:rsidRPr="00546E37">
              <w:rPr>
                <w:sz w:val="20"/>
              </w:rPr>
              <w:t>104.37</w:t>
            </w:r>
          </w:p>
        </w:tc>
        <w:tc>
          <w:tcPr>
            <w:tcW w:w="247" w:type="pct"/>
            <w:shd w:val="clear" w:color="auto" w:fill="auto"/>
          </w:tcPr>
          <w:p w14:paraId="3E1C772D" w14:textId="1999E4C7" w:rsidR="00145F6C" w:rsidRPr="00546E37" w:rsidRDefault="00145F6C" w:rsidP="00282070">
            <w:pPr>
              <w:widowControl w:val="0"/>
              <w:ind w:firstLine="0"/>
              <w:jc w:val="center"/>
              <w:rPr>
                <w:sz w:val="20"/>
              </w:rPr>
            </w:pPr>
            <w:r w:rsidRPr="00546E37">
              <w:rPr>
                <w:sz w:val="20"/>
              </w:rPr>
              <w:t>411</w:t>
            </w:r>
          </w:p>
        </w:tc>
        <w:tc>
          <w:tcPr>
            <w:tcW w:w="512" w:type="pct"/>
            <w:shd w:val="clear" w:color="auto" w:fill="auto"/>
          </w:tcPr>
          <w:p w14:paraId="6514D967" w14:textId="3FEA6109" w:rsidR="00145F6C" w:rsidRPr="00546E37" w:rsidRDefault="00145F6C" w:rsidP="00282070">
            <w:pPr>
              <w:widowControl w:val="0"/>
              <w:ind w:firstLine="0"/>
              <w:rPr>
                <w:sz w:val="20"/>
              </w:rPr>
            </w:pPr>
            <w:r w:rsidRPr="00546E37">
              <w:rPr>
                <w:sz w:val="20"/>
              </w:rPr>
              <w:t>Основные средства</w:t>
            </w:r>
          </w:p>
        </w:tc>
        <w:tc>
          <w:tcPr>
            <w:tcW w:w="573" w:type="pct"/>
            <w:shd w:val="clear" w:color="auto" w:fill="auto"/>
          </w:tcPr>
          <w:p w14:paraId="6BE53F5F" w14:textId="77777777" w:rsidR="00145F6C" w:rsidRPr="00546E37" w:rsidRDefault="00145F6C" w:rsidP="00282070">
            <w:pPr>
              <w:widowControl w:val="0"/>
              <w:ind w:firstLine="0"/>
              <w:rPr>
                <w:sz w:val="20"/>
              </w:rPr>
            </w:pPr>
          </w:p>
        </w:tc>
        <w:tc>
          <w:tcPr>
            <w:tcW w:w="484" w:type="pct"/>
            <w:shd w:val="clear" w:color="auto" w:fill="auto"/>
          </w:tcPr>
          <w:p w14:paraId="54BD227C" w14:textId="77777777" w:rsidR="00145F6C" w:rsidRPr="00546E37" w:rsidRDefault="00145F6C" w:rsidP="00282070">
            <w:pPr>
              <w:widowControl w:val="0"/>
              <w:ind w:firstLine="0"/>
              <w:rPr>
                <w:sz w:val="20"/>
              </w:rPr>
            </w:pPr>
          </w:p>
        </w:tc>
        <w:tc>
          <w:tcPr>
            <w:tcW w:w="985" w:type="pct"/>
          </w:tcPr>
          <w:p w14:paraId="76E0DC5D" w14:textId="49CC65A2" w:rsidR="00145F6C" w:rsidRPr="00546E37" w:rsidRDefault="00145F6C" w:rsidP="00282070">
            <w:pPr>
              <w:widowControl w:val="0"/>
              <w:ind w:firstLine="0"/>
              <w:rPr>
                <w:sz w:val="20"/>
              </w:rPr>
            </w:pPr>
          </w:p>
        </w:tc>
      </w:tr>
      <w:tr w:rsidR="00546E37" w:rsidRPr="00546E37" w14:paraId="216AD571" w14:textId="77777777" w:rsidTr="00D50DAA">
        <w:trPr>
          <w:trHeight w:val="20"/>
        </w:trPr>
        <w:tc>
          <w:tcPr>
            <w:tcW w:w="999" w:type="pct"/>
            <w:shd w:val="clear" w:color="auto" w:fill="auto"/>
          </w:tcPr>
          <w:p w14:paraId="50A4D5E0" w14:textId="42887808" w:rsidR="00145F6C" w:rsidRPr="00546E37" w:rsidRDefault="00145F6C" w:rsidP="00282070">
            <w:pPr>
              <w:widowControl w:val="0"/>
              <w:ind w:firstLine="0"/>
              <w:rPr>
                <w:sz w:val="20"/>
              </w:rPr>
            </w:pPr>
            <w:r w:rsidRPr="00546E37">
              <w:rPr>
                <w:sz w:val="20"/>
              </w:rPr>
              <w:t xml:space="preserve">Амортизация прочих основных средств - иного движимого </w:t>
            </w:r>
            <w:r w:rsidRPr="00546E37">
              <w:rPr>
                <w:sz w:val="20"/>
              </w:rPr>
              <w:lastRenderedPageBreak/>
              <w:t>имущества учреждения</w:t>
            </w:r>
          </w:p>
        </w:tc>
        <w:tc>
          <w:tcPr>
            <w:tcW w:w="622" w:type="pct"/>
            <w:shd w:val="clear" w:color="auto" w:fill="auto"/>
          </w:tcPr>
          <w:p w14:paraId="5EADCB50" w14:textId="08719683" w:rsidR="00145F6C" w:rsidRPr="00546E37" w:rsidRDefault="00145F6C" w:rsidP="00282070">
            <w:pPr>
              <w:widowControl w:val="0"/>
              <w:ind w:firstLine="0"/>
              <w:jc w:val="center"/>
              <w:rPr>
                <w:sz w:val="20"/>
              </w:rPr>
            </w:pPr>
            <w:r w:rsidRPr="00546E37">
              <w:rPr>
                <w:sz w:val="20"/>
              </w:rPr>
              <w:lastRenderedPageBreak/>
              <w:t>хххх 0000000000 000</w:t>
            </w:r>
          </w:p>
        </w:tc>
        <w:tc>
          <w:tcPr>
            <w:tcW w:w="212" w:type="pct"/>
            <w:shd w:val="clear" w:color="auto" w:fill="auto"/>
          </w:tcPr>
          <w:p w14:paraId="4C5DAD34" w14:textId="286BD1AD" w:rsidR="00145F6C" w:rsidRPr="00546E37" w:rsidRDefault="003871CF" w:rsidP="00282070">
            <w:pPr>
              <w:widowControl w:val="0"/>
              <w:ind w:firstLine="0"/>
              <w:jc w:val="center"/>
              <w:rPr>
                <w:sz w:val="20"/>
              </w:rPr>
            </w:pPr>
            <w:r>
              <w:rPr>
                <w:sz w:val="20"/>
              </w:rPr>
              <w:t>4,2</w:t>
            </w:r>
          </w:p>
        </w:tc>
        <w:tc>
          <w:tcPr>
            <w:tcW w:w="366" w:type="pct"/>
            <w:shd w:val="clear" w:color="auto" w:fill="auto"/>
          </w:tcPr>
          <w:p w14:paraId="40CA885F" w14:textId="2AEE529D" w:rsidR="00145F6C" w:rsidRPr="00546E37" w:rsidRDefault="00145F6C" w:rsidP="00282070">
            <w:pPr>
              <w:widowControl w:val="0"/>
              <w:ind w:firstLine="0"/>
              <w:jc w:val="center"/>
              <w:rPr>
                <w:sz w:val="20"/>
              </w:rPr>
            </w:pPr>
            <w:r w:rsidRPr="00546E37">
              <w:rPr>
                <w:sz w:val="20"/>
              </w:rPr>
              <w:t>104.38</w:t>
            </w:r>
          </w:p>
        </w:tc>
        <w:tc>
          <w:tcPr>
            <w:tcW w:w="247" w:type="pct"/>
            <w:shd w:val="clear" w:color="auto" w:fill="auto"/>
          </w:tcPr>
          <w:p w14:paraId="34DE6E3E" w14:textId="13E424CF" w:rsidR="00145F6C" w:rsidRPr="00546E37" w:rsidRDefault="00145F6C" w:rsidP="00282070">
            <w:pPr>
              <w:widowControl w:val="0"/>
              <w:ind w:firstLine="0"/>
              <w:jc w:val="center"/>
              <w:rPr>
                <w:sz w:val="20"/>
              </w:rPr>
            </w:pPr>
            <w:r w:rsidRPr="00546E37">
              <w:rPr>
                <w:sz w:val="20"/>
              </w:rPr>
              <w:t>411</w:t>
            </w:r>
          </w:p>
        </w:tc>
        <w:tc>
          <w:tcPr>
            <w:tcW w:w="512" w:type="pct"/>
            <w:shd w:val="clear" w:color="auto" w:fill="auto"/>
          </w:tcPr>
          <w:p w14:paraId="5438102C" w14:textId="3264CF86" w:rsidR="00145F6C" w:rsidRPr="00546E37" w:rsidRDefault="00145F6C" w:rsidP="00282070">
            <w:pPr>
              <w:widowControl w:val="0"/>
              <w:ind w:firstLine="0"/>
              <w:rPr>
                <w:sz w:val="20"/>
              </w:rPr>
            </w:pPr>
            <w:r w:rsidRPr="00546E37">
              <w:rPr>
                <w:sz w:val="20"/>
              </w:rPr>
              <w:t>Основные средства</w:t>
            </w:r>
          </w:p>
        </w:tc>
        <w:tc>
          <w:tcPr>
            <w:tcW w:w="573" w:type="pct"/>
            <w:shd w:val="clear" w:color="auto" w:fill="auto"/>
          </w:tcPr>
          <w:p w14:paraId="05D1450D" w14:textId="77777777" w:rsidR="00145F6C" w:rsidRPr="00546E37" w:rsidRDefault="00145F6C" w:rsidP="00282070">
            <w:pPr>
              <w:widowControl w:val="0"/>
              <w:ind w:firstLine="0"/>
              <w:rPr>
                <w:sz w:val="20"/>
              </w:rPr>
            </w:pPr>
          </w:p>
        </w:tc>
        <w:tc>
          <w:tcPr>
            <w:tcW w:w="484" w:type="pct"/>
            <w:shd w:val="clear" w:color="auto" w:fill="auto"/>
          </w:tcPr>
          <w:p w14:paraId="4852A7C3" w14:textId="607A159A" w:rsidR="00145F6C" w:rsidRPr="00546E37" w:rsidRDefault="00145F6C" w:rsidP="00282070">
            <w:pPr>
              <w:widowControl w:val="0"/>
              <w:ind w:firstLine="0"/>
              <w:rPr>
                <w:sz w:val="20"/>
              </w:rPr>
            </w:pPr>
            <w:r w:rsidRPr="00546E37">
              <w:rPr>
                <w:sz w:val="20"/>
              </w:rPr>
              <w:t> </w:t>
            </w:r>
          </w:p>
        </w:tc>
        <w:tc>
          <w:tcPr>
            <w:tcW w:w="985" w:type="pct"/>
          </w:tcPr>
          <w:p w14:paraId="25FACBD8" w14:textId="4AB5F640" w:rsidR="00145F6C" w:rsidRPr="00546E37" w:rsidRDefault="00145F6C" w:rsidP="00282070">
            <w:pPr>
              <w:widowControl w:val="0"/>
              <w:ind w:firstLine="0"/>
              <w:rPr>
                <w:sz w:val="20"/>
              </w:rPr>
            </w:pPr>
          </w:p>
        </w:tc>
      </w:tr>
      <w:tr w:rsidR="00546E37" w:rsidRPr="00546E37" w14:paraId="20EE73B2" w14:textId="77777777" w:rsidTr="00D50DAA">
        <w:trPr>
          <w:trHeight w:val="20"/>
        </w:trPr>
        <w:tc>
          <w:tcPr>
            <w:tcW w:w="999" w:type="pct"/>
            <w:shd w:val="clear" w:color="auto" w:fill="auto"/>
          </w:tcPr>
          <w:p w14:paraId="400FEE58" w14:textId="2BFC5421" w:rsidR="00145F6C" w:rsidRPr="00546E37" w:rsidRDefault="00145F6C" w:rsidP="00282070">
            <w:pPr>
              <w:widowControl w:val="0"/>
              <w:ind w:firstLine="0"/>
              <w:rPr>
                <w:sz w:val="20"/>
              </w:rPr>
            </w:pPr>
            <w:r w:rsidRPr="00546E37">
              <w:rPr>
                <w:sz w:val="20"/>
              </w:rPr>
              <w:lastRenderedPageBreak/>
              <w:t>Амортизация программного обеспечения и баз данных - иного движимого имущества учреждения</w:t>
            </w:r>
          </w:p>
        </w:tc>
        <w:tc>
          <w:tcPr>
            <w:tcW w:w="622" w:type="pct"/>
            <w:shd w:val="clear" w:color="auto" w:fill="auto"/>
          </w:tcPr>
          <w:p w14:paraId="3E3786C5" w14:textId="0A342FC3" w:rsidR="00145F6C" w:rsidRPr="00546E37" w:rsidRDefault="00145F6C" w:rsidP="00282070">
            <w:pPr>
              <w:widowControl w:val="0"/>
              <w:ind w:firstLine="0"/>
              <w:jc w:val="center"/>
              <w:rPr>
                <w:sz w:val="20"/>
              </w:rPr>
            </w:pPr>
            <w:r w:rsidRPr="00546E37">
              <w:rPr>
                <w:sz w:val="20"/>
              </w:rPr>
              <w:t>хххх 0000000000 000</w:t>
            </w:r>
          </w:p>
        </w:tc>
        <w:tc>
          <w:tcPr>
            <w:tcW w:w="212" w:type="pct"/>
            <w:shd w:val="clear" w:color="auto" w:fill="auto"/>
          </w:tcPr>
          <w:p w14:paraId="733A145F" w14:textId="0C1766AB" w:rsidR="00145F6C" w:rsidRPr="00546E37" w:rsidRDefault="00145F6C" w:rsidP="00282070">
            <w:pPr>
              <w:widowControl w:val="0"/>
              <w:ind w:firstLine="0"/>
              <w:jc w:val="center"/>
              <w:rPr>
                <w:sz w:val="20"/>
              </w:rPr>
            </w:pPr>
            <w:r w:rsidRPr="00546E37">
              <w:rPr>
                <w:sz w:val="20"/>
              </w:rPr>
              <w:t>4,2</w:t>
            </w:r>
          </w:p>
        </w:tc>
        <w:tc>
          <w:tcPr>
            <w:tcW w:w="366" w:type="pct"/>
            <w:shd w:val="clear" w:color="auto" w:fill="auto"/>
          </w:tcPr>
          <w:p w14:paraId="162C746E" w14:textId="4D49B51F" w:rsidR="00145F6C" w:rsidRPr="00546E37" w:rsidRDefault="00145F6C" w:rsidP="00282070">
            <w:pPr>
              <w:widowControl w:val="0"/>
              <w:ind w:firstLine="0"/>
              <w:jc w:val="center"/>
              <w:rPr>
                <w:sz w:val="20"/>
              </w:rPr>
            </w:pPr>
            <w:r w:rsidRPr="00546E37">
              <w:rPr>
                <w:sz w:val="20"/>
              </w:rPr>
              <w:t>104.3</w:t>
            </w:r>
            <w:r w:rsidRPr="00546E37">
              <w:rPr>
                <w:sz w:val="20"/>
                <w:lang w:val="en-US"/>
              </w:rPr>
              <w:t>I</w:t>
            </w:r>
          </w:p>
        </w:tc>
        <w:tc>
          <w:tcPr>
            <w:tcW w:w="247" w:type="pct"/>
            <w:shd w:val="clear" w:color="auto" w:fill="auto"/>
          </w:tcPr>
          <w:p w14:paraId="427B5370" w14:textId="1FB653F6" w:rsidR="00145F6C" w:rsidRPr="00546E37" w:rsidRDefault="00145F6C" w:rsidP="00282070">
            <w:pPr>
              <w:widowControl w:val="0"/>
              <w:ind w:firstLine="0"/>
              <w:jc w:val="center"/>
              <w:rPr>
                <w:sz w:val="20"/>
              </w:rPr>
            </w:pPr>
            <w:r w:rsidRPr="00546E37">
              <w:rPr>
                <w:sz w:val="20"/>
              </w:rPr>
              <w:t>421</w:t>
            </w:r>
          </w:p>
        </w:tc>
        <w:tc>
          <w:tcPr>
            <w:tcW w:w="512" w:type="pct"/>
            <w:shd w:val="clear" w:color="auto" w:fill="auto"/>
          </w:tcPr>
          <w:p w14:paraId="103CC15D" w14:textId="30BFB4D9" w:rsidR="00145F6C" w:rsidRPr="00546E37" w:rsidRDefault="00145F6C" w:rsidP="00282070">
            <w:pPr>
              <w:widowControl w:val="0"/>
              <w:ind w:firstLine="0"/>
              <w:rPr>
                <w:sz w:val="20"/>
              </w:rPr>
            </w:pPr>
            <w:r w:rsidRPr="00546E37">
              <w:rPr>
                <w:sz w:val="20"/>
              </w:rPr>
              <w:t>Основные средства</w:t>
            </w:r>
          </w:p>
        </w:tc>
        <w:tc>
          <w:tcPr>
            <w:tcW w:w="573" w:type="pct"/>
            <w:shd w:val="clear" w:color="auto" w:fill="auto"/>
          </w:tcPr>
          <w:p w14:paraId="05D2BFD1" w14:textId="77777777" w:rsidR="00145F6C" w:rsidRPr="00546E37" w:rsidRDefault="00145F6C" w:rsidP="00282070">
            <w:pPr>
              <w:widowControl w:val="0"/>
              <w:ind w:firstLine="0"/>
              <w:rPr>
                <w:sz w:val="20"/>
              </w:rPr>
            </w:pPr>
          </w:p>
        </w:tc>
        <w:tc>
          <w:tcPr>
            <w:tcW w:w="484" w:type="pct"/>
            <w:shd w:val="clear" w:color="auto" w:fill="auto"/>
          </w:tcPr>
          <w:p w14:paraId="01155CCB" w14:textId="77777777" w:rsidR="00145F6C" w:rsidRPr="00546E37" w:rsidRDefault="00145F6C" w:rsidP="00282070">
            <w:pPr>
              <w:widowControl w:val="0"/>
              <w:ind w:firstLine="0"/>
              <w:rPr>
                <w:sz w:val="20"/>
              </w:rPr>
            </w:pPr>
          </w:p>
        </w:tc>
        <w:tc>
          <w:tcPr>
            <w:tcW w:w="985" w:type="pct"/>
          </w:tcPr>
          <w:p w14:paraId="2B957D23" w14:textId="77777777" w:rsidR="00145F6C" w:rsidRPr="00546E37" w:rsidRDefault="00145F6C" w:rsidP="00282070">
            <w:pPr>
              <w:widowControl w:val="0"/>
              <w:ind w:firstLine="0"/>
              <w:rPr>
                <w:sz w:val="20"/>
              </w:rPr>
            </w:pPr>
          </w:p>
        </w:tc>
      </w:tr>
      <w:tr w:rsidR="00546E37" w:rsidRPr="00546E37" w14:paraId="09864D46" w14:textId="77777777" w:rsidTr="00D50DAA">
        <w:trPr>
          <w:trHeight w:val="20"/>
        </w:trPr>
        <w:tc>
          <w:tcPr>
            <w:tcW w:w="999" w:type="pct"/>
            <w:shd w:val="clear" w:color="auto" w:fill="auto"/>
          </w:tcPr>
          <w:p w14:paraId="3DA8274C" w14:textId="6C9D0614" w:rsidR="00145F6C" w:rsidRPr="00546E37" w:rsidRDefault="00145F6C" w:rsidP="00282070">
            <w:pPr>
              <w:widowControl w:val="0"/>
              <w:ind w:firstLine="0"/>
              <w:rPr>
                <w:sz w:val="20"/>
              </w:rPr>
            </w:pPr>
            <w:r w:rsidRPr="00546E37">
              <w:rPr>
                <w:sz w:val="20"/>
              </w:rPr>
              <w:t>Амортизация иных объектов интеллектуальной собственности - иного движимого имущества учреждения</w:t>
            </w:r>
          </w:p>
        </w:tc>
        <w:tc>
          <w:tcPr>
            <w:tcW w:w="622" w:type="pct"/>
            <w:shd w:val="clear" w:color="auto" w:fill="auto"/>
          </w:tcPr>
          <w:p w14:paraId="76F86BF8" w14:textId="5EFF17BD" w:rsidR="00145F6C" w:rsidRPr="00546E37" w:rsidRDefault="00145F6C" w:rsidP="00282070">
            <w:pPr>
              <w:widowControl w:val="0"/>
              <w:ind w:firstLine="0"/>
              <w:jc w:val="center"/>
              <w:rPr>
                <w:sz w:val="20"/>
              </w:rPr>
            </w:pPr>
            <w:r w:rsidRPr="00546E37">
              <w:rPr>
                <w:sz w:val="20"/>
              </w:rPr>
              <w:t>хххх 0000000000 000</w:t>
            </w:r>
          </w:p>
        </w:tc>
        <w:tc>
          <w:tcPr>
            <w:tcW w:w="212" w:type="pct"/>
            <w:shd w:val="clear" w:color="auto" w:fill="auto"/>
          </w:tcPr>
          <w:p w14:paraId="3352EF5F" w14:textId="3ECF4AF9" w:rsidR="00145F6C" w:rsidRPr="00546E37" w:rsidRDefault="003871CF" w:rsidP="00282070">
            <w:pPr>
              <w:widowControl w:val="0"/>
              <w:ind w:firstLine="0"/>
              <w:jc w:val="center"/>
              <w:rPr>
                <w:sz w:val="20"/>
              </w:rPr>
            </w:pPr>
            <w:r>
              <w:rPr>
                <w:sz w:val="20"/>
              </w:rPr>
              <w:t>4,2</w:t>
            </w:r>
          </w:p>
        </w:tc>
        <w:tc>
          <w:tcPr>
            <w:tcW w:w="366" w:type="pct"/>
            <w:shd w:val="clear" w:color="auto" w:fill="auto"/>
          </w:tcPr>
          <w:p w14:paraId="0FB5E71B" w14:textId="2987C3AC" w:rsidR="00145F6C" w:rsidRPr="00546E37" w:rsidRDefault="00145F6C" w:rsidP="00282070">
            <w:pPr>
              <w:widowControl w:val="0"/>
              <w:ind w:firstLine="0"/>
              <w:jc w:val="center"/>
              <w:rPr>
                <w:sz w:val="20"/>
              </w:rPr>
            </w:pPr>
            <w:r w:rsidRPr="00546E37">
              <w:rPr>
                <w:sz w:val="20"/>
              </w:rPr>
              <w:t>104.3</w:t>
            </w:r>
            <w:r w:rsidRPr="00546E37">
              <w:rPr>
                <w:sz w:val="20"/>
                <w:lang w:val="en-US"/>
              </w:rPr>
              <w:t>D</w:t>
            </w:r>
          </w:p>
        </w:tc>
        <w:tc>
          <w:tcPr>
            <w:tcW w:w="247" w:type="pct"/>
            <w:shd w:val="clear" w:color="auto" w:fill="auto"/>
          </w:tcPr>
          <w:p w14:paraId="506FB73F" w14:textId="586A6E08" w:rsidR="00145F6C" w:rsidRPr="00546E37" w:rsidRDefault="00145F6C" w:rsidP="00282070">
            <w:pPr>
              <w:widowControl w:val="0"/>
              <w:ind w:firstLine="0"/>
              <w:jc w:val="center"/>
              <w:rPr>
                <w:sz w:val="20"/>
              </w:rPr>
            </w:pPr>
            <w:r w:rsidRPr="00546E37">
              <w:rPr>
                <w:sz w:val="20"/>
              </w:rPr>
              <w:t>421</w:t>
            </w:r>
          </w:p>
        </w:tc>
        <w:tc>
          <w:tcPr>
            <w:tcW w:w="512" w:type="pct"/>
            <w:shd w:val="clear" w:color="auto" w:fill="auto"/>
          </w:tcPr>
          <w:p w14:paraId="68D5CDD1" w14:textId="1756399A" w:rsidR="00145F6C" w:rsidRPr="00546E37" w:rsidRDefault="00145F6C" w:rsidP="00282070">
            <w:pPr>
              <w:widowControl w:val="0"/>
              <w:ind w:firstLine="0"/>
              <w:rPr>
                <w:sz w:val="20"/>
              </w:rPr>
            </w:pPr>
            <w:r w:rsidRPr="00546E37">
              <w:rPr>
                <w:sz w:val="20"/>
              </w:rPr>
              <w:t>Основные средства</w:t>
            </w:r>
          </w:p>
        </w:tc>
        <w:tc>
          <w:tcPr>
            <w:tcW w:w="573" w:type="pct"/>
            <w:shd w:val="clear" w:color="auto" w:fill="auto"/>
          </w:tcPr>
          <w:p w14:paraId="6D45B446" w14:textId="77777777" w:rsidR="00145F6C" w:rsidRPr="00546E37" w:rsidRDefault="00145F6C" w:rsidP="00282070">
            <w:pPr>
              <w:widowControl w:val="0"/>
              <w:ind w:firstLine="0"/>
              <w:rPr>
                <w:sz w:val="20"/>
              </w:rPr>
            </w:pPr>
          </w:p>
        </w:tc>
        <w:tc>
          <w:tcPr>
            <w:tcW w:w="484" w:type="pct"/>
            <w:shd w:val="clear" w:color="auto" w:fill="auto"/>
          </w:tcPr>
          <w:p w14:paraId="2621CA1B" w14:textId="77777777" w:rsidR="00145F6C" w:rsidRPr="00546E37" w:rsidRDefault="00145F6C" w:rsidP="00282070">
            <w:pPr>
              <w:widowControl w:val="0"/>
              <w:ind w:firstLine="0"/>
              <w:rPr>
                <w:sz w:val="20"/>
              </w:rPr>
            </w:pPr>
          </w:p>
        </w:tc>
        <w:tc>
          <w:tcPr>
            <w:tcW w:w="985" w:type="pct"/>
          </w:tcPr>
          <w:p w14:paraId="79533E34" w14:textId="77777777" w:rsidR="00145F6C" w:rsidRPr="00546E37" w:rsidRDefault="00145F6C" w:rsidP="00282070">
            <w:pPr>
              <w:widowControl w:val="0"/>
              <w:ind w:firstLine="0"/>
              <w:rPr>
                <w:sz w:val="20"/>
              </w:rPr>
            </w:pPr>
          </w:p>
        </w:tc>
      </w:tr>
      <w:tr w:rsidR="00546E37" w:rsidRPr="00546E37" w14:paraId="3E577F6F" w14:textId="77777777" w:rsidTr="00D50DAA">
        <w:trPr>
          <w:trHeight w:val="20"/>
        </w:trPr>
        <w:tc>
          <w:tcPr>
            <w:tcW w:w="999" w:type="pct"/>
            <w:shd w:val="clear" w:color="auto" w:fill="auto"/>
          </w:tcPr>
          <w:p w14:paraId="0C8FEB5E" w14:textId="47B216F5" w:rsidR="00145F6C" w:rsidRPr="00546E37" w:rsidRDefault="00145F6C" w:rsidP="00282070">
            <w:pPr>
              <w:widowControl w:val="0"/>
              <w:ind w:firstLine="0"/>
              <w:rPr>
                <w:sz w:val="20"/>
              </w:rPr>
            </w:pPr>
            <w:r w:rsidRPr="00546E37">
              <w:rPr>
                <w:sz w:val="20"/>
              </w:rPr>
              <w:t xml:space="preserve">Амортизация прав пользования активами </w:t>
            </w:r>
          </w:p>
        </w:tc>
        <w:tc>
          <w:tcPr>
            <w:tcW w:w="622" w:type="pct"/>
            <w:shd w:val="clear" w:color="auto" w:fill="auto"/>
          </w:tcPr>
          <w:p w14:paraId="0845293A" w14:textId="16277ED0" w:rsidR="00145F6C" w:rsidRPr="00546E37" w:rsidRDefault="00145F6C" w:rsidP="00282070">
            <w:pPr>
              <w:widowControl w:val="0"/>
              <w:ind w:firstLine="0"/>
              <w:jc w:val="center"/>
              <w:rPr>
                <w:sz w:val="20"/>
              </w:rPr>
            </w:pPr>
            <w:r w:rsidRPr="00546E37">
              <w:rPr>
                <w:sz w:val="20"/>
              </w:rPr>
              <w:t>0000 0000000000 000</w:t>
            </w:r>
          </w:p>
        </w:tc>
        <w:tc>
          <w:tcPr>
            <w:tcW w:w="212" w:type="pct"/>
            <w:shd w:val="clear" w:color="auto" w:fill="auto"/>
          </w:tcPr>
          <w:p w14:paraId="604B52C3" w14:textId="32512176" w:rsidR="00145F6C" w:rsidRPr="00546E37" w:rsidRDefault="00145F6C" w:rsidP="00282070">
            <w:pPr>
              <w:widowControl w:val="0"/>
              <w:ind w:firstLine="0"/>
              <w:jc w:val="center"/>
              <w:rPr>
                <w:sz w:val="20"/>
              </w:rPr>
            </w:pPr>
            <w:r w:rsidRPr="00546E37">
              <w:rPr>
                <w:sz w:val="20"/>
              </w:rPr>
              <w:t>4,2</w:t>
            </w:r>
          </w:p>
        </w:tc>
        <w:tc>
          <w:tcPr>
            <w:tcW w:w="366" w:type="pct"/>
            <w:shd w:val="clear" w:color="auto" w:fill="auto"/>
          </w:tcPr>
          <w:p w14:paraId="44B2E1A0" w14:textId="0BA4A7DF" w:rsidR="00145F6C" w:rsidRPr="00546E37" w:rsidRDefault="00145F6C" w:rsidP="00282070">
            <w:pPr>
              <w:widowControl w:val="0"/>
              <w:ind w:firstLine="0"/>
              <w:jc w:val="center"/>
              <w:rPr>
                <w:sz w:val="20"/>
              </w:rPr>
            </w:pPr>
            <w:r w:rsidRPr="00546E37">
              <w:rPr>
                <w:sz w:val="20"/>
              </w:rPr>
              <w:t>104.40</w:t>
            </w:r>
          </w:p>
        </w:tc>
        <w:tc>
          <w:tcPr>
            <w:tcW w:w="247" w:type="pct"/>
            <w:shd w:val="clear" w:color="auto" w:fill="auto"/>
          </w:tcPr>
          <w:p w14:paraId="1D86885A" w14:textId="46C8BA6D" w:rsidR="00145F6C" w:rsidRPr="00546E37" w:rsidRDefault="00145F6C" w:rsidP="00282070">
            <w:pPr>
              <w:widowControl w:val="0"/>
              <w:ind w:firstLine="0"/>
              <w:jc w:val="center"/>
              <w:rPr>
                <w:sz w:val="20"/>
              </w:rPr>
            </w:pPr>
            <w:r w:rsidRPr="00546E37">
              <w:rPr>
                <w:sz w:val="20"/>
              </w:rPr>
              <w:t>000</w:t>
            </w:r>
          </w:p>
        </w:tc>
        <w:tc>
          <w:tcPr>
            <w:tcW w:w="512" w:type="pct"/>
            <w:shd w:val="clear" w:color="auto" w:fill="auto"/>
          </w:tcPr>
          <w:p w14:paraId="4D299446" w14:textId="5E36AAAD" w:rsidR="00145F6C" w:rsidRPr="00546E37" w:rsidRDefault="00145F6C" w:rsidP="00282070">
            <w:pPr>
              <w:widowControl w:val="0"/>
              <w:ind w:firstLine="0"/>
              <w:rPr>
                <w:sz w:val="20"/>
              </w:rPr>
            </w:pPr>
          </w:p>
        </w:tc>
        <w:tc>
          <w:tcPr>
            <w:tcW w:w="573" w:type="pct"/>
            <w:shd w:val="clear" w:color="auto" w:fill="auto"/>
          </w:tcPr>
          <w:p w14:paraId="4F2A2861" w14:textId="2558E42F" w:rsidR="00145F6C" w:rsidRPr="00546E37" w:rsidRDefault="00145F6C" w:rsidP="00282070">
            <w:pPr>
              <w:widowControl w:val="0"/>
              <w:ind w:firstLine="0"/>
              <w:rPr>
                <w:sz w:val="20"/>
              </w:rPr>
            </w:pPr>
          </w:p>
        </w:tc>
        <w:tc>
          <w:tcPr>
            <w:tcW w:w="484" w:type="pct"/>
            <w:shd w:val="clear" w:color="auto" w:fill="auto"/>
          </w:tcPr>
          <w:p w14:paraId="1F5C011C" w14:textId="6C9EDA48" w:rsidR="00145F6C" w:rsidRPr="00546E37" w:rsidRDefault="00145F6C" w:rsidP="00282070">
            <w:pPr>
              <w:widowControl w:val="0"/>
              <w:ind w:firstLine="0"/>
              <w:rPr>
                <w:sz w:val="20"/>
              </w:rPr>
            </w:pPr>
            <w:r w:rsidRPr="00546E37">
              <w:rPr>
                <w:sz w:val="20"/>
              </w:rPr>
              <w:t> </w:t>
            </w:r>
          </w:p>
        </w:tc>
        <w:tc>
          <w:tcPr>
            <w:tcW w:w="985" w:type="pct"/>
          </w:tcPr>
          <w:p w14:paraId="27A349EB" w14:textId="77777777" w:rsidR="00145F6C" w:rsidRPr="00546E37" w:rsidRDefault="00145F6C" w:rsidP="00282070">
            <w:pPr>
              <w:widowControl w:val="0"/>
              <w:ind w:firstLine="0"/>
              <w:rPr>
                <w:sz w:val="20"/>
              </w:rPr>
            </w:pPr>
          </w:p>
        </w:tc>
      </w:tr>
      <w:tr w:rsidR="00546E37" w:rsidRPr="00546E37" w14:paraId="4F3B771E" w14:textId="77777777" w:rsidTr="00D50DAA">
        <w:trPr>
          <w:trHeight w:val="20"/>
        </w:trPr>
        <w:tc>
          <w:tcPr>
            <w:tcW w:w="999" w:type="pct"/>
            <w:shd w:val="clear" w:color="auto" w:fill="auto"/>
          </w:tcPr>
          <w:p w14:paraId="3DC08E9B" w14:textId="2528FF95" w:rsidR="00145F6C" w:rsidRPr="00546E37" w:rsidRDefault="00145F6C" w:rsidP="00282070">
            <w:pPr>
              <w:widowControl w:val="0"/>
              <w:ind w:firstLine="0"/>
              <w:rPr>
                <w:sz w:val="20"/>
              </w:rPr>
            </w:pPr>
            <w:r w:rsidRPr="00546E37">
              <w:rPr>
                <w:sz w:val="20"/>
              </w:rPr>
              <w:t>Амортизация прав пользования нежилыми помещениями (зданиями и сооружениями)</w:t>
            </w:r>
          </w:p>
        </w:tc>
        <w:tc>
          <w:tcPr>
            <w:tcW w:w="622" w:type="pct"/>
            <w:shd w:val="clear" w:color="auto" w:fill="auto"/>
          </w:tcPr>
          <w:p w14:paraId="1F2B9C83" w14:textId="30E1C1AF" w:rsidR="00145F6C" w:rsidRPr="00546E37" w:rsidRDefault="00145F6C" w:rsidP="00282070">
            <w:pPr>
              <w:widowControl w:val="0"/>
              <w:ind w:firstLine="0"/>
              <w:jc w:val="center"/>
              <w:rPr>
                <w:sz w:val="20"/>
              </w:rPr>
            </w:pPr>
            <w:r w:rsidRPr="00546E37">
              <w:rPr>
                <w:sz w:val="20"/>
              </w:rPr>
              <w:t>хххх 0000000000 000</w:t>
            </w:r>
          </w:p>
        </w:tc>
        <w:tc>
          <w:tcPr>
            <w:tcW w:w="212" w:type="pct"/>
            <w:shd w:val="clear" w:color="auto" w:fill="auto"/>
          </w:tcPr>
          <w:p w14:paraId="67201D03" w14:textId="060A9999" w:rsidR="00145F6C" w:rsidRPr="00546E37" w:rsidRDefault="00145F6C" w:rsidP="00282070">
            <w:pPr>
              <w:widowControl w:val="0"/>
              <w:ind w:firstLine="0"/>
              <w:jc w:val="center"/>
              <w:rPr>
                <w:sz w:val="20"/>
              </w:rPr>
            </w:pPr>
            <w:r w:rsidRPr="00546E37">
              <w:rPr>
                <w:sz w:val="20"/>
              </w:rPr>
              <w:t>4,2</w:t>
            </w:r>
          </w:p>
        </w:tc>
        <w:tc>
          <w:tcPr>
            <w:tcW w:w="366" w:type="pct"/>
            <w:shd w:val="clear" w:color="auto" w:fill="auto"/>
          </w:tcPr>
          <w:p w14:paraId="5605EA9C" w14:textId="4F5455E6" w:rsidR="00145F6C" w:rsidRPr="00546E37" w:rsidRDefault="00145F6C" w:rsidP="00282070">
            <w:pPr>
              <w:widowControl w:val="0"/>
              <w:ind w:firstLine="0"/>
              <w:jc w:val="center"/>
              <w:rPr>
                <w:sz w:val="20"/>
              </w:rPr>
            </w:pPr>
            <w:r w:rsidRPr="00546E37">
              <w:rPr>
                <w:sz w:val="20"/>
              </w:rPr>
              <w:t>104.42</w:t>
            </w:r>
          </w:p>
        </w:tc>
        <w:tc>
          <w:tcPr>
            <w:tcW w:w="247" w:type="pct"/>
            <w:shd w:val="clear" w:color="auto" w:fill="auto"/>
          </w:tcPr>
          <w:p w14:paraId="3C063970" w14:textId="71702714" w:rsidR="00145F6C" w:rsidRPr="00546E37" w:rsidRDefault="00145F6C" w:rsidP="00282070">
            <w:pPr>
              <w:widowControl w:val="0"/>
              <w:ind w:firstLine="0"/>
              <w:jc w:val="center"/>
              <w:rPr>
                <w:sz w:val="20"/>
              </w:rPr>
            </w:pPr>
            <w:r w:rsidRPr="00546E37">
              <w:rPr>
                <w:sz w:val="20"/>
              </w:rPr>
              <w:t>451</w:t>
            </w:r>
          </w:p>
        </w:tc>
        <w:tc>
          <w:tcPr>
            <w:tcW w:w="512" w:type="pct"/>
            <w:shd w:val="clear" w:color="auto" w:fill="auto"/>
          </w:tcPr>
          <w:p w14:paraId="55D66490" w14:textId="769811E3" w:rsidR="00145F6C" w:rsidRPr="00546E37" w:rsidRDefault="00145F6C" w:rsidP="00282070">
            <w:pPr>
              <w:widowControl w:val="0"/>
              <w:ind w:firstLine="0"/>
              <w:rPr>
                <w:sz w:val="20"/>
              </w:rPr>
            </w:pPr>
            <w:r w:rsidRPr="00546E37">
              <w:rPr>
                <w:sz w:val="20"/>
              </w:rPr>
              <w:t>Основные средства</w:t>
            </w:r>
          </w:p>
        </w:tc>
        <w:tc>
          <w:tcPr>
            <w:tcW w:w="573" w:type="pct"/>
            <w:shd w:val="clear" w:color="auto" w:fill="auto"/>
          </w:tcPr>
          <w:p w14:paraId="1CDCD137" w14:textId="42F339C2" w:rsidR="00145F6C" w:rsidRPr="00546E37" w:rsidRDefault="00145F6C" w:rsidP="00282070">
            <w:pPr>
              <w:widowControl w:val="0"/>
              <w:ind w:firstLine="0"/>
              <w:rPr>
                <w:sz w:val="20"/>
              </w:rPr>
            </w:pPr>
            <w:r w:rsidRPr="00546E37">
              <w:rPr>
                <w:sz w:val="20"/>
              </w:rPr>
              <w:t>Договоры</w:t>
            </w:r>
          </w:p>
        </w:tc>
        <w:tc>
          <w:tcPr>
            <w:tcW w:w="484" w:type="pct"/>
            <w:shd w:val="clear" w:color="auto" w:fill="auto"/>
          </w:tcPr>
          <w:p w14:paraId="5E52E9D8" w14:textId="07FBB0E8" w:rsidR="00145F6C" w:rsidRPr="00546E37" w:rsidRDefault="00145F6C" w:rsidP="00282070">
            <w:pPr>
              <w:widowControl w:val="0"/>
              <w:ind w:firstLine="0"/>
              <w:rPr>
                <w:sz w:val="20"/>
              </w:rPr>
            </w:pPr>
            <w:r w:rsidRPr="00546E37">
              <w:rPr>
                <w:sz w:val="20"/>
              </w:rPr>
              <w:t> </w:t>
            </w:r>
          </w:p>
        </w:tc>
        <w:tc>
          <w:tcPr>
            <w:tcW w:w="985" w:type="pct"/>
          </w:tcPr>
          <w:p w14:paraId="2DE1EC85" w14:textId="41B4C86C" w:rsidR="00145F6C" w:rsidRPr="00546E37" w:rsidRDefault="00145F6C" w:rsidP="00282070">
            <w:pPr>
              <w:widowControl w:val="0"/>
              <w:ind w:firstLine="0"/>
              <w:rPr>
                <w:sz w:val="20"/>
              </w:rPr>
            </w:pPr>
          </w:p>
        </w:tc>
      </w:tr>
      <w:tr w:rsidR="00546E37" w:rsidRPr="00546E37" w14:paraId="7023641E" w14:textId="77777777" w:rsidTr="00D50DAA">
        <w:trPr>
          <w:trHeight w:val="20"/>
        </w:trPr>
        <w:tc>
          <w:tcPr>
            <w:tcW w:w="999" w:type="pct"/>
            <w:shd w:val="clear" w:color="auto" w:fill="auto"/>
          </w:tcPr>
          <w:p w14:paraId="739EC106" w14:textId="6BC76BE0" w:rsidR="00145F6C" w:rsidRPr="00546E37" w:rsidRDefault="00145F6C" w:rsidP="00282070">
            <w:pPr>
              <w:widowControl w:val="0"/>
              <w:ind w:firstLine="0"/>
              <w:rPr>
                <w:sz w:val="20"/>
              </w:rPr>
            </w:pPr>
            <w:r w:rsidRPr="00546E37">
              <w:rPr>
                <w:sz w:val="20"/>
              </w:rPr>
              <w:t>Амортизация прав пользования машинами и оборудованием</w:t>
            </w:r>
          </w:p>
        </w:tc>
        <w:tc>
          <w:tcPr>
            <w:tcW w:w="622" w:type="pct"/>
            <w:shd w:val="clear" w:color="auto" w:fill="auto"/>
          </w:tcPr>
          <w:p w14:paraId="2C5FF586" w14:textId="5C82547A" w:rsidR="00145F6C" w:rsidRPr="00546E37" w:rsidRDefault="00145F6C" w:rsidP="00282070">
            <w:pPr>
              <w:widowControl w:val="0"/>
              <w:ind w:firstLine="0"/>
              <w:jc w:val="center"/>
              <w:rPr>
                <w:sz w:val="20"/>
              </w:rPr>
            </w:pPr>
            <w:r w:rsidRPr="00546E37">
              <w:rPr>
                <w:sz w:val="20"/>
              </w:rPr>
              <w:t>хххх 0000000000 000</w:t>
            </w:r>
          </w:p>
        </w:tc>
        <w:tc>
          <w:tcPr>
            <w:tcW w:w="212" w:type="pct"/>
            <w:shd w:val="clear" w:color="auto" w:fill="auto"/>
          </w:tcPr>
          <w:p w14:paraId="785AD058" w14:textId="254C36D4" w:rsidR="00145F6C" w:rsidRPr="00546E37" w:rsidRDefault="00145F6C" w:rsidP="00282070">
            <w:pPr>
              <w:widowControl w:val="0"/>
              <w:ind w:firstLine="0"/>
              <w:jc w:val="center"/>
              <w:rPr>
                <w:sz w:val="20"/>
              </w:rPr>
            </w:pPr>
            <w:r w:rsidRPr="00546E37">
              <w:rPr>
                <w:sz w:val="20"/>
              </w:rPr>
              <w:t>4,2</w:t>
            </w:r>
          </w:p>
        </w:tc>
        <w:tc>
          <w:tcPr>
            <w:tcW w:w="366" w:type="pct"/>
            <w:shd w:val="clear" w:color="auto" w:fill="auto"/>
          </w:tcPr>
          <w:p w14:paraId="4EF7C8CA" w14:textId="1EA31815" w:rsidR="00145F6C" w:rsidRPr="00546E37" w:rsidRDefault="00145F6C" w:rsidP="00282070">
            <w:pPr>
              <w:widowControl w:val="0"/>
              <w:ind w:firstLine="0"/>
              <w:jc w:val="center"/>
              <w:rPr>
                <w:sz w:val="20"/>
              </w:rPr>
            </w:pPr>
            <w:r w:rsidRPr="00546E37">
              <w:rPr>
                <w:sz w:val="20"/>
              </w:rPr>
              <w:t>104.44</w:t>
            </w:r>
          </w:p>
        </w:tc>
        <w:tc>
          <w:tcPr>
            <w:tcW w:w="247" w:type="pct"/>
            <w:shd w:val="clear" w:color="auto" w:fill="auto"/>
          </w:tcPr>
          <w:p w14:paraId="12DEBAF0" w14:textId="71DF9273" w:rsidR="00145F6C" w:rsidRPr="00546E37" w:rsidRDefault="00145F6C" w:rsidP="00282070">
            <w:pPr>
              <w:widowControl w:val="0"/>
              <w:ind w:firstLine="0"/>
              <w:jc w:val="center"/>
              <w:rPr>
                <w:sz w:val="20"/>
              </w:rPr>
            </w:pPr>
            <w:r w:rsidRPr="00546E37">
              <w:rPr>
                <w:sz w:val="20"/>
              </w:rPr>
              <w:t>451</w:t>
            </w:r>
          </w:p>
        </w:tc>
        <w:tc>
          <w:tcPr>
            <w:tcW w:w="512" w:type="pct"/>
            <w:shd w:val="clear" w:color="auto" w:fill="auto"/>
          </w:tcPr>
          <w:p w14:paraId="05B63C98" w14:textId="29024827" w:rsidR="00145F6C" w:rsidRPr="00546E37" w:rsidRDefault="00145F6C" w:rsidP="00282070">
            <w:pPr>
              <w:widowControl w:val="0"/>
              <w:ind w:firstLine="0"/>
              <w:rPr>
                <w:sz w:val="20"/>
              </w:rPr>
            </w:pPr>
            <w:r w:rsidRPr="00546E37">
              <w:rPr>
                <w:sz w:val="20"/>
              </w:rPr>
              <w:t>Основные средства</w:t>
            </w:r>
          </w:p>
        </w:tc>
        <w:tc>
          <w:tcPr>
            <w:tcW w:w="573" w:type="pct"/>
            <w:shd w:val="clear" w:color="auto" w:fill="auto"/>
          </w:tcPr>
          <w:p w14:paraId="3B3F378F" w14:textId="5796DC1B" w:rsidR="00145F6C" w:rsidRPr="00546E37" w:rsidRDefault="00145F6C" w:rsidP="00282070">
            <w:pPr>
              <w:widowControl w:val="0"/>
              <w:ind w:firstLine="0"/>
              <w:rPr>
                <w:sz w:val="20"/>
              </w:rPr>
            </w:pPr>
            <w:r w:rsidRPr="00546E37">
              <w:rPr>
                <w:sz w:val="20"/>
              </w:rPr>
              <w:t>Договоры</w:t>
            </w:r>
          </w:p>
        </w:tc>
        <w:tc>
          <w:tcPr>
            <w:tcW w:w="484" w:type="pct"/>
            <w:shd w:val="clear" w:color="auto" w:fill="auto"/>
          </w:tcPr>
          <w:p w14:paraId="03434677" w14:textId="5186CCC7" w:rsidR="00145F6C" w:rsidRPr="00546E37" w:rsidRDefault="00145F6C" w:rsidP="00282070">
            <w:pPr>
              <w:widowControl w:val="0"/>
              <w:ind w:firstLine="0"/>
              <w:rPr>
                <w:sz w:val="20"/>
              </w:rPr>
            </w:pPr>
            <w:r w:rsidRPr="00546E37">
              <w:rPr>
                <w:sz w:val="20"/>
              </w:rPr>
              <w:t> </w:t>
            </w:r>
          </w:p>
        </w:tc>
        <w:tc>
          <w:tcPr>
            <w:tcW w:w="985" w:type="pct"/>
          </w:tcPr>
          <w:p w14:paraId="46F2EAB8" w14:textId="4F79A289" w:rsidR="00145F6C" w:rsidRPr="00546E37" w:rsidRDefault="00145F6C" w:rsidP="00282070">
            <w:pPr>
              <w:widowControl w:val="0"/>
              <w:ind w:firstLine="0"/>
              <w:rPr>
                <w:sz w:val="20"/>
              </w:rPr>
            </w:pPr>
          </w:p>
        </w:tc>
      </w:tr>
      <w:tr w:rsidR="00546E37" w:rsidRPr="00546E37" w14:paraId="114D2086" w14:textId="77777777" w:rsidTr="00D50DAA">
        <w:trPr>
          <w:trHeight w:val="20"/>
        </w:trPr>
        <w:tc>
          <w:tcPr>
            <w:tcW w:w="999" w:type="pct"/>
            <w:shd w:val="clear" w:color="auto" w:fill="auto"/>
          </w:tcPr>
          <w:p w14:paraId="23BA17DE" w14:textId="69DCA183" w:rsidR="00145F6C" w:rsidRPr="00546E37" w:rsidRDefault="00145F6C" w:rsidP="00282070">
            <w:pPr>
              <w:widowControl w:val="0"/>
              <w:ind w:firstLine="0"/>
              <w:rPr>
                <w:sz w:val="20"/>
              </w:rPr>
            </w:pPr>
            <w:r w:rsidRPr="00546E37">
              <w:rPr>
                <w:sz w:val="20"/>
              </w:rPr>
              <w:t>Амортизация прав пользования транспортными средствами</w:t>
            </w:r>
          </w:p>
        </w:tc>
        <w:tc>
          <w:tcPr>
            <w:tcW w:w="622" w:type="pct"/>
            <w:shd w:val="clear" w:color="auto" w:fill="auto"/>
          </w:tcPr>
          <w:p w14:paraId="3532718C" w14:textId="502D187F" w:rsidR="00145F6C" w:rsidRPr="00546E37" w:rsidRDefault="00145F6C" w:rsidP="00282070">
            <w:pPr>
              <w:widowControl w:val="0"/>
              <w:ind w:firstLine="0"/>
              <w:jc w:val="center"/>
              <w:rPr>
                <w:sz w:val="20"/>
              </w:rPr>
            </w:pPr>
            <w:r w:rsidRPr="00546E37">
              <w:rPr>
                <w:sz w:val="20"/>
              </w:rPr>
              <w:t>хххх 0000000000 000</w:t>
            </w:r>
          </w:p>
        </w:tc>
        <w:tc>
          <w:tcPr>
            <w:tcW w:w="212" w:type="pct"/>
            <w:shd w:val="clear" w:color="auto" w:fill="auto"/>
          </w:tcPr>
          <w:p w14:paraId="6B3ACFCA" w14:textId="06DC2FDC" w:rsidR="00145F6C" w:rsidRPr="00546E37" w:rsidRDefault="00145F6C" w:rsidP="00282070">
            <w:pPr>
              <w:widowControl w:val="0"/>
              <w:ind w:firstLine="0"/>
              <w:jc w:val="center"/>
              <w:rPr>
                <w:sz w:val="20"/>
              </w:rPr>
            </w:pPr>
            <w:r w:rsidRPr="00546E37">
              <w:rPr>
                <w:sz w:val="20"/>
              </w:rPr>
              <w:t>4,2</w:t>
            </w:r>
          </w:p>
        </w:tc>
        <w:tc>
          <w:tcPr>
            <w:tcW w:w="366" w:type="pct"/>
            <w:shd w:val="clear" w:color="auto" w:fill="auto"/>
          </w:tcPr>
          <w:p w14:paraId="4A42609C" w14:textId="5A57DA72" w:rsidR="00145F6C" w:rsidRPr="00546E37" w:rsidRDefault="00145F6C" w:rsidP="00282070">
            <w:pPr>
              <w:widowControl w:val="0"/>
              <w:ind w:firstLine="0"/>
              <w:jc w:val="center"/>
              <w:rPr>
                <w:sz w:val="20"/>
              </w:rPr>
            </w:pPr>
            <w:r w:rsidRPr="00546E37">
              <w:rPr>
                <w:sz w:val="20"/>
              </w:rPr>
              <w:t>104.45</w:t>
            </w:r>
          </w:p>
        </w:tc>
        <w:tc>
          <w:tcPr>
            <w:tcW w:w="247" w:type="pct"/>
            <w:shd w:val="clear" w:color="auto" w:fill="auto"/>
          </w:tcPr>
          <w:p w14:paraId="6F810D9F" w14:textId="77641C9B" w:rsidR="00145F6C" w:rsidRPr="00546E37" w:rsidRDefault="00145F6C" w:rsidP="00282070">
            <w:pPr>
              <w:widowControl w:val="0"/>
              <w:ind w:firstLine="0"/>
              <w:jc w:val="center"/>
              <w:rPr>
                <w:sz w:val="20"/>
              </w:rPr>
            </w:pPr>
            <w:r w:rsidRPr="00546E37">
              <w:rPr>
                <w:sz w:val="20"/>
              </w:rPr>
              <w:t>451</w:t>
            </w:r>
          </w:p>
        </w:tc>
        <w:tc>
          <w:tcPr>
            <w:tcW w:w="512" w:type="pct"/>
            <w:shd w:val="clear" w:color="auto" w:fill="auto"/>
          </w:tcPr>
          <w:p w14:paraId="44F47B81" w14:textId="56AA544D" w:rsidR="00145F6C" w:rsidRPr="00546E37" w:rsidRDefault="00145F6C" w:rsidP="00282070">
            <w:pPr>
              <w:widowControl w:val="0"/>
              <w:ind w:firstLine="0"/>
              <w:rPr>
                <w:sz w:val="20"/>
              </w:rPr>
            </w:pPr>
            <w:r w:rsidRPr="00546E37">
              <w:rPr>
                <w:sz w:val="20"/>
              </w:rPr>
              <w:t>Основные средства</w:t>
            </w:r>
          </w:p>
        </w:tc>
        <w:tc>
          <w:tcPr>
            <w:tcW w:w="573" w:type="pct"/>
            <w:shd w:val="clear" w:color="auto" w:fill="auto"/>
          </w:tcPr>
          <w:p w14:paraId="7232EFAF" w14:textId="5F7100B0" w:rsidR="00145F6C" w:rsidRPr="00546E37" w:rsidRDefault="00145F6C" w:rsidP="00282070">
            <w:pPr>
              <w:widowControl w:val="0"/>
              <w:ind w:firstLine="0"/>
              <w:rPr>
                <w:sz w:val="20"/>
              </w:rPr>
            </w:pPr>
            <w:r w:rsidRPr="00546E37">
              <w:rPr>
                <w:sz w:val="20"/>
              </w:rPr>
              <w:t>Договоры</w:t>
            </w:r>
          </w:p>
        </w:tc>
        <w:tc>
          <w:tcPr>
            <w:tcW w:w="484" w:type="pct"/>
            <w:shd w:val="clear" w:color="auto" w:fill="auto"/>
          </w:tcPr>
          <w:p w14:paraId="2721F507" w14:textId="0D343D4D" w:rsidR="00145F6C" w:rsidRPr="00546E37" w:rsidRDefault="00145F6C" w:rsidP="00282070">
            <w:pPr>
              <w:widowControl w:val="0"/>
              <w:ind w:firstLine="0"/>
              <w:rPr>
                <w:sz w:val="20"/>
              </w:rPr>
            </w:pPr>
            <w:r w:rsidRPr="00546E37">
              <w:rPr>
                <w:sz w:val="20"/>
              </w:rPr>
              <w:t> </w:t>
            </w:r>
          </w:p>
        </w:tc>
        <w:tc>
          <w:tcPr>
            <w:tcW w:w="985" w:type="pct"/>
          </w:tcPr>
          <w:p w14:paraId="5CC1C91C" w14:textId="085D50AB" w:rsidR="00145F6C" w:rsidRPr="00546E37" w:rsidRDefault="00145F6C" w:rsidP="00282070">
            <w:pPr>
              <w:widowControl w:val="0"/>
              <w:ind w:firstLine="0"/>
              <w:rPr>
                <w:sz w:val="20"/>
              </w:rPr>
            </w:pPr>
          </w:p>
        </w:tc>
      </w:tr>
      <w:tr w:rsidR="00546E37" w:rsidRPr="00546E37" w14:paraId="610C2F6E" w14:textId="77777777" w:rsidTr="00D50DAA">
        <w:trPr>
          <w:trHeight w:val="20"/>
        </w:trPr>
        <w:tc>
          <w:tcPr>
            <w:tcW w:w="999" w:type="pct"/>
            <w:shd w:val="clear" w:color="auto" w:fill="auto"/>
          </w:tcPr>
          <w:p w14:paraId="1EC81C4B" w14:textId="47C064B7" w:rsidR="00145F6C" w:rsidRPr="00546E37" w:rsidRDefault="00145F6C" w:rsidP="00282070">
            <w:pPr>
              <w:widowControl w:val="0"/>
              <w:ind w:firstLine="0"/>
              <w:rPr>
                <w:sz w:val="20"/>
              </w:rPr>
            </w:pPr>
            <w:r w:rsidRPr="00546E37">
              <w:rPr>
                <w:sz w:val="20"/>
              </w:rPr>
              <w:t xml:space="preserve">Амортизация прав пользования инвентарем производственным и хозяйственным </w:t>
            </w:r>
          </w:p>
        </w:tc>
        <w:tc>
          <w:tcPr>
            <w:tcW w:w="622" w:type="pct"/>
            <w:shd w:val="clear" w:color="auto" w:fill="auto"/>
          </w:tcPr>
          <w:p w14:paraId="7DF21D2B" w14:textId="3AE489C3" w:rsidR="00145F6C" w:rsidRPr="00546E37" w:rsidRDefault="00145F6C" w:rsidP="00282070">
            <w:pPr>
              <w:widowControl w:val="0"/>
              <w:ind w:firstLine="0"/>
              <w:jc w:val="center"/>
              <w:rPr>
                <w:sz w:val="20"/>
              </w:rPr>
            </w:pPr>
            <w:r w:rsidRPr="00546E37">
              <w:rPr>
                <w:sz w:val="20"/>
              </w:rPr>
              <w:t>хххх 0000000000 000</w:t>
            </w:r>
          </w:p>
        </w:tc>
        <w:tc>
          <w:tcPr>
            <w:tcW w:w="212" w:type="pct"/>
            <w:shd w:val="clear" w:color="auto" w:fill="auto"/>
          </w:tcPr>
          <w:p w14:paraId="4C55F61A" w14:textId="63871B7D" w:rsidR="00145F6C" w:rsidRPr="00546E37" w:rsidRDefault="003871CF" w:rsidP="00282070">
            <w:pPr>
              <w:widowControl w:val="0"/>
              <w:ind w:firstLine="0"/>
              <w:jc w:val="center"/>
              <w:rPr>
                <w:sz w:val="20"/>
              </w:rPr>
            </w:pPr>
            <w:r>
              <w:rPr>
                <w:sz w:val="20"/>
              </w:rPr>
              <w:t>4,2</w:t>
            </w:r>
          </w:p>
        </w:tc>
        <w:tc>
          <w:tcPr>
            <w:tcW w:w="366" w:type="pct"/>
            <w:shd w:val="clear" w:color="auto" w:fill="auto"/>
          </w:tcPr>
          <w:p w14:paraId="18CF2A79" w14:textId="63A4D76B" w:rsidR="00145F6C" w:rsidRPr="00546E37" w:rsidRDefault="00145F6C" w:rsidP="00282070">
            <w:pPr>
              <w:widowControl w:val="0"/>
              <w:ind w:firstLine="0"/>
              <w:jc w:val="center"/>
              <w:rPr>
                <w:sz w:val="20"/>
              </w:rPr>
            </w:pPr>
            <w:r w:rsidRPr="00546E37">
              <w:rPr>
                <w:sz w:val="20"/>
              </w:rPr>
              <w:t>104.46</w:t>
            </w:r>
          </w:p>
        </w:tc>
        <w:tc>
          <w:tcPr>
            <w:tcW w:w="247" w:type="pct"/>
            <w:shd w:val="clear" w:color="auto" w:fill="auto"/>
          </w:tcPr>
          <w:p w14:paraId="5E9D346E" w14:textId="45E91264" w:rsidR="00145F6C" w:rsidRPr="00546E37" w:rsidRDefault="00145F6C" w:rsidP="00282070">
            <w:pPr>
              <w:widowControl w:val="0"/>
              <w:ind w:firstLine="0"/>
              <w:jc w:val="center"/>
              <w:rPr>
                <w:sz w:val="20"/>
              </w:rPr>
            </w:pPr>
            <w:r w:rsidRPr="00546E37">
              <w:rPr>
                <w:sz w:val="20"/>
              </w:rPr>
              <w:t>451</w:t>
            </w:r>
          </w:p>
        </w:tc>
        <w:tc>
          <w:tcPr>
            <w:tcW w:w="512" w:type="pct"/>
            <w:shd w:val="clear" w:color="auto" w:fill="auto"/>
          </w:tcPr>
          <w:p w14:paraId="4FF13CF2" w14:textId="19735D19" w:rsidR="00145F6C" w:rsidRPr="00546E37" w:rsidRDefault="00145F6C" w:rsidP="00282070">
            <w:pPr>
              <w:widowControl w:val="0"/>
              <w:ind w:firstLine="0"/>
              <w:rPr>
                <w:sz w:val="20"/>
              </w:rPr>
            </w:pPr>
            <w:r w:rsidRPr="00546E37">
              <w:rPr>
                <w:sz w:val="20"/>
              </w:rPr>
              <w:t>Основные средства</w:t>
            </w:r>
          </w:p>
        </w:tc>
        <w:tc>
          <w:tcPr>
            <w:tcW w:w="573" w:type="pct"/>
            <w:shd w:val="clear" w:color="auto" w:fill="auto"/>
          </w:tcPr>
          <w:p w14:paraId="74BBF9B6" w14:textId="79C74898" w:rsidR="00145F6C" w:rsidRPr="00546E37" w:rsidRDefault="00145F6C" w:rsidP="00282070">
            <w:pPr>
              <w:widowControl w:val="0"/>
              <w:ind w:firstLine="0"/>
              <w:rPr>
                <w:sz w:val="20"/>
              </w:rPr>
            </w:pPr>
            <w:r w:rsidRPr="00546E37">
              <w:rPr>
                <w:sz w:val="20"/>
              </w:rPr>
              <w:t>Договоры</w:t>
            </w:r>
          </w:p>
        </w:tc>
        <w:tc>
          <w:tcPr>
            <w:tcW w:w="484" w:type="pct"/>
            <w:shd w:val="clear" w:color="auto" w:fill="auto"/>
          </w:tcPr>
          <w:p w14:paraId="6A67A73D" w14:textId="6D38D81E" w:rsidR="00145F6C" w:rsidRPr="00546E37" w:rsidRDefault="00145F6C" w:rsidP="00282070">
            <w:pPr>
              <w:widowControl w:val="0"/>
              <w:ind w:firstLine="0"/>
              <w:rPr>
                <w:sz w:val="20"/>
              </w:rPr>
            </w:pPr>
            <w:r w:rsidRPr="00546E37">
              <w:rPr>
                <w:sz w:val="20"/>
              </w:rPr>
              <w:t> </w:t>
            </w:r>
          </w:p>
        </w:tc>
        <w:tc>
          <w:tcPr>
            <w:tcW w:w="985" w:type="pct"/>
          </w:tcPr>
          <w:p w14:paraId="2587AD32" w14:textId="7EEC5D00" w:rsidR="00145F6C" w:rsidRPr="00546E37" w:rsidRDefault="00145F6C" w:rsidP="00282070">
            <w:pPr>
              <w:widowControl w:val="0"/>
              <w:ind w:firstLine="0"/>
              <w:rPr>
                <w:sz w:val="20"/>
              </w:rPr>
            </w:pPr>
          </w:p>
        </w:tc>
      </w:tr>
      <w:tr w:rsidR="00546E37" w:rsidRPr="00546E37" w14:paraId="575B688C" w14:textId="77777777" w:rsidTr="00D50DAA">
        <w:trPr>
          <w:trHeight w:val="20"/>
        </w:trPr>
        <w:tc>
          <w:tcPr>
            <w:tcW w:w="999" w:type="pct"/>
            <w:shd w:val="clear" w:color="auto" w:fill="auto"/>
          </w:tcPr>
          <w:p w14:paraId="1D274539" w14:textId="20874C8E" w:rsidR="00145F6C" w:rsidRPr="00546E37" w:rsidRDefault="00145F6C" w:rsidP="00282070">
            <w:pPr>
              <w:widowControl w:val="0"/>
              <w:ind w:firstLine="0"/>
              <w:rPr>
                <w:sz w:val="20"/>
              </w:rPr>
            </w:pPr>
            <w:r w:rsidRPr="00546E37">
              <w:rPr>
                <w:sz w:val="20"/>
              </w:rPr>
              <w:t>Амортизация прав пользования биологическими ресурсами</w:t>
            </w:r>
          </w:p>
        </w:tc>
        <w:tc>
          <w:tcPr>
            <w:tcW w:w="622" w:type="pct"/>
            <w:shd w:val="clear" w:color="auto" w:fill="auto"/>
          </w:tcPr>
          <w:p w14:paraId="06976A76" w14:textId="01909B90" w:rsidR="00145F6C" w:rsidRPr="00546E37" w:rsidRDefault="00145F6C" w:rsidP="00282070">
            <w:pPr>
              <w:widowControl w:val="0"/>
              <w:ind w:firstLine="0"/>
              <w:jc w:val="center"/>
              <w:rPr>
                <w:sz w:val="20"/>
              </w:rPr>
            </w:pPr>
            <w:r w:rsidRPr="00546E37">
              <w:rPr>
                <w:sz w:val="20"/>
              </w:rPr>
              <w:t>хххх 0000000000 000</w:t>
            </w:r>
          </w:p>
        </w:tc>
        <w:tc>
          <w:tcPr>
            <w:tcW w:w="212" w:type="pct"/>
            <w:shd w:val="clear" w:color="auto" w:fill="auto"/>
          </w:tcPr>
          <w:p w14:paraId="79DBE0AB" w14:textId="23AC8ABA" w:rsidR="00145F6C" w:rsidRPr="00546E37" w:rsidRDefault="00145F6C" w:rsidP="00282070">
            <w:pPr>
              <w:widowControl w:val="0"/>
              <w:ind w:firstLine="0"/>
              <w:jc w:val="center"/>
              <w:rPr>
                <w:sz w:val="20"/>
              </w:rPr>
            </w:pPr>
            <w:r w:rsidRPr="00546E37">
              <w:rPr>
                <w:sz w:val="20"/>
              </w:rPr>
              <w:t>4,2</w:t>
            </w:r>
          </w:p>
        </w:tc>
        <w:tc>
          <w:tcPr>
            <w:tcW w:w="366" w:type="pct"/>
            <w:shd w:val="clear" w:color="auto" w:fill="auto"/>
          </w:tcPr>
          <w:p w14:paraId="0346FBFB" w14:textId="2D52C9E1" w:rsidR="00145F6C" w:rsidRPr="00546E37" w:rsidRDefault="00145F6C" w:rsidP="00282070">
            <w:pPr>
              <w:widowControl w:val="0"/>
              <w:ind w:firstLine="0"/>
              <w:jc w:val="center"/>
              <w:rPr>
                <w:sz w:val="20"/>
              </w:rPr>
            </w:pPr>
            <w:r w:rsidRPr="00546E37">
              <w:rPr>
                <w:sz w:val="20"/>
              </w:rPr>
              <w:t>104.47</w:t>
            </w:r>
          </w:p>
        </w:tc>
        <w:tc>
          <w:tcPr>
            <w:tcW w:w="247" w:type="pct"/>
            <w:shd w:val="clear" w:color="auto" w:fill="auto"/>
          </w:tcPr>
          <w:p w14:paraId="553D8966" w14:textId="5C178694" w:rsidR="00145F6C" w:rsidRPr="00546E37" w:rsidRDefault="00145F6C" w:rsidP="00282070">
            <w:pPr>
              <w:widowControl w:val="0"/>
              <w:ind w:firstLine="0"/>
              <w:jc w:val="center"/>
              <w:rPr>
                <w:sz w:val="20"/>
              </w:rPr>
            </w:pPr>
            <w:r w:rsidRPr="00546E37">
              <w:rPr>
                <w:sz w:val="20"/>
              </w:rPr>
              <w:t>451</w:t>
            </w:r>
          </w:p>
        </w:tc>
        <w:tc>
          <w:tcPr>
            <w:tcW w:w="512" w:type="pct"/>
            <w:shd w:val="clear" w:color="auto" w:fill="auto"/>
          </w:tcPr>
          <w:p w14:paraId="34CCF742" w14:textId="4FD779B7" w:rsidR="00145F6C" w:rsidRPr="00546E37" w:rsidRDefault="00145F6C" w:rsidP="00282070">
            <w:pPr>
              <w:spacing w:line="256" w:lineRule="auto"/>
              <w:ind w:firstLine="0"/>
              <w:rPr>
                <w:sz w:val="20"/>
              </w:rPr>
            </w:pPr>
            <w:r w:rsidRPr="00546E37">
              <w:rPr>
                <w:sz w:val="20"/>
              </w:rPr>
              <w:t>Основные средства</w:t>
            </w:r>
          </w:p>
        </w:tc>
        <w:tc>
          <w:tcPr>
            <w:tcW w:w="573" w:type="pct"/>
            <w:shd w:val="clear" w:color="auto" w:fill="auto"/>
          </w:tcPr>
          <w:p w14:paraId="36366A5B" w14:textId="186547C3" w:rsidR="00145F6C" w:rsidRPr="00546E37" w:rsidRDefault="00145F6C" w:rsidP="00282070">
            <w:pPr>
              <w:spacing w:line="256" w:lineRule="auto"/>
              <w:ind w:firstLine="0"/>
              <w:rPr>
                <w:sz w:val="20"/>
              </w:rPr>
            </w:pPr>
            <w:r w:rsidRPr="00546E37">
              <w:rPr>
                <w:sz w:val="20"/>
              </w:rPr>
              <w:t>Договоры</w:t>
            </w:r>
          </w:p>
        </w:tc>
        <w:tc>
          <w:tcPr>
            <w:tcW w:w="484" w:type="pct"/>
            <w:shd w:val="clear" w:color="auto" w:fill="auto"/>
          </w:tcPr>
          <w:p w14:paraId="609AF48E" w14:textId="77777777" w:rsidR="00145F6C" w:rsidRPr="00546E37" w:rsidRDefault="00145F6C" w:rsidP="00282070">
            <w:pPr>
              <w:widowControl w:val="0"/>
              <w:ind w:firstLine="0"/>
              <w:rPr>
                <w:sz w:val="20"/>
              </w:rPr>
            </w:pPr>
          </w:p>
        </w:tc>
        <w:tc>
          <w:tcPr>
            <w:tcW w:w="985" w:type="pct"/>
          </w:tcPr>
          <w:p w14:paraId="33A4E113" w14:textId="4163D776" w:rsidR="00145F6C" w:rsidRPr="00546E37" w:rsidRDefault="00145F6C" w:rsidP="00282070">
            <w:pPr>
              <w:widowControl w:val="0"/>
              <w:ind w:firstLine="0"/>
              <w:rPr>
                <w:sz w:val="20"/>
              </w:rPr>
            </w:pPr>
          </w:p>
        </w:tc>
      </w:tr>
      <w:tr w:rsidR="00546E37" w:rsidRPr="00546E37" w14:paraId="00B7216F" w14:textId="77777777" w:rsidTr="00D50DAA">
        <w:trPr>
          <w:trHeight w:val="20"/>
        </w:trPr>
        <w:tc>
          <w:tcPr>
            <w:tcW w:w="999" w:type="pct"/>
            <w:shd w:val="clear" w:color="auto" w:fill="auto"/>
          </w:tcPr>
          <w:p w14:paraId="6ADD0707" w14:textId="3A90B188" w:rsidR="00145F6C" w:rsidRPr="00546E37" w:rsidRDefault="00145F6C" w:rsidP="00282070">
            <w:pPr>
              <w:widowControl w:val="0"/>
              <w:ind w:firstLine="0"/>
              <w:rPr>
                <w:sz w:val="20"/>
              </w:rPr>
            </w:pPr>
            <w:r w:rsidRPr="00546E37">
              <w:rPr>
                <w:sz w:val="20"/>
              </w:rPr>
              <w:t xml:space="preserve">Амортизация прав пользования прочими основными средствами </w:t>
            </w:r>
          </w:p>
        </w:tc>
        <w:tc>
          <w:tcPr>
            <w:tcW w:w="622" w:type="pct"/>
            <w:shd w:val="clear" w:color="auto" w:fill="auto"/>
          </w:tcPr>
          <w:p w14:paraId="3C637C79" w14:textId="5BF792CF" w:rsidR="00145F6C" w:rsidRPr="00546E37" w:rsidRDefault="00145F6C" w:rsidP="00282070">
            <w:pPr>
              <w:widowControl w:val="0"/>
              <w:ind w:firstLine="0"/>
              <w:jc w:val="center"/>
              <w:rPr>
                <w:sz w:val="20"/>
              </w:rPr>
            </w:pPr>
            <w:r w:rsidRPr="00546E37">
              <w:rPr>
                <w:sz w:val="20"/>
              </w:rPr>
              <w:t>хххх 0000000000 000</w:t>
            </w:r>
          </w:p>
        </w:tc>
        <w:tc>
          <w:tcPr>
            <w:tcW w:w="212" w:type="pct"/>
            <w:shd w:val="clear" w:color="auto" w:fill="auto"/>
          </w:tcPr>
          <w:p w14:paraId="4FAAFB35" w14:textId="51258726" w:rsidR="00145F6C" w:rsidRPr="00546E37" w:rsidRDefault="003871CF" w:rsidP="00282070">
            <w:pPr>
              <w:widowControl w:val="0"/>
              <w:ind w:firstLine="0"/>
              <w:jc w:val="center"/>
              <w:rPr>
                <w:sz w:val="20"/>
              </w:rPr>
            </w:pPr>
            <w:r>
              <w:rPr>
                <w:sz w:val="20"/>
              </w:rPr>
              <w:t>4,2</w:t>
            </w:r>
          </w:p>
        </w:tc>
        <w:tc>
          <w:tcPr>
            <w:tcW w:w="366" w:type="pct"/>
            <w:shd w:val="clear" w:color="auto" w:fill="auto"/>
          </w:tcPr>
          <w:p w14:paraId="6D740481" w14:textId="698E5BEC" w:rsidR="00145F6C" w:rsidRPr="00546E37" w:rsidRDefault="00145F6C" w:rsidP="00282070">
            <w:pPr>
              <w:widowControl w:val="0"/>
              <w:ind w:firstLine="0"/>
              <w:jc w:val="center"/>
              <w:rPr>
                <w:sz w:val="20"/>
              </w:rPr>
            </w:pPr>
            <w:r w:rsidRPr="00546E37">
              <w:rPr>
                <w:sz w:val="20"/>
              </w:rPr>
              <w:t>104.48</w:t>
            </w:r>
          </w:p>
        </w:tc>
        <w:tc>
          <w:tcPr>
            <w:tcW w:w="247" w:type="pct"/>
            <w:shd w:val="clear" w:color="auto" w:fill="auto"/>
          </w:tcPr>
          <w:p w14:paraId="16DDCA6B" w14:textId="1569496C" w:rsidR="00145F6C" w:rsidRPr="00546E37" w:rsidRDefault="00145F6C" w:rsidP="00282070">
            <w:pPr>
              <w:widowControl w:val="0"/>
              <w:ind w:firstLine="0"/>
              <w:jc w:val="center"/>
              <w:rPr>
                <w:sz w:val="20"/>
              </w:rPr>
            </w:pPr>
            <w:r w:rsidRPr="00546E37">
              <w:rPr>
                <w:sz w:val="20"/>
              </w:rPr>
              <w:t>451</w:t>
            </w:r>
          </w:p>
        </w:tc>
        <w:tc>
          <w:tcPr>
            <w:tcW w:w="512" w:type="pct"/>
            <w:shd w:val="clear" w:color="auto" w:fill="auto"/>
          </w:tcPr>
          <w:p w14:paraId="55AB2098" w14:textId="0332822A" w:rsidR="00145F6C" w:rsidRPr="00546E37" w:rsidRDefault="00145F6C" w:rsidP="00282070">
            <w:pPr>
              <w:widowControl w:val="0"/>
              <w:ind w:firstLine="0"/>
              <w:rPr>
                <w:sz w:val="20"/>
              </w:rPr>
            </w:pPr>
            <w:r w:rsidRPr="00546E37">
              <w:rPr>
                <w:sz w:val="20"/>
              </w:rPr>
              <w:t>Основные средства</w:t>
            </w:r>
          </w:p>
        </w:tc>
        <w:tc>
          <w:tcPr>
            <w:tcW w:w="573" w:type="pct"/>
            <w:shd w:val="clear" w:color="auto" w:fill="auto"/>
          </w:tcPr>
          <w:p w14:paraId="210E4A20" w14:textId="43B83523" w:rsidR="00145F6C" w:rsidRPr="00546E37" w:rsidRDefault="00145F6C" w:rsidP="00282070">
            <w:pPr>
              <w:widowControl w:val="0"/>
              <w:ind w:firstLine="0"/>
              <w:rPr>
                <w:sz w:val="20"/>
              </w:rPr>
            </w:pPr>
            <w:r w:rsidRPr="00546E37">
              <w:rPr>
                <w:sz w:val="20"/>
              </w:rPr>
              <w:t>Договоры</w:t>
            </w:r>
          </w:p>
        </w:tc>
        <w:tc>
          <w:tcPr>
            <w:tcW w:w="484" w:type="pct"/>
            <w:shd w:val="clear" w:color="auto" w:fill="auto"/>
          </w:tcPr>
          <w:p w14:paraId="3C3E7E79" w14:textId="0CDB5C2F" w:rsidR="00145F6C" w:rsidRPr="00546E37" w:rsidRDefault="00145F6C" w:rsidP="00282070">
            <w:pPr>
              <w:widowControl w:val="0"/>
              <w:ind w:firstLine="0"/>
              <w:rPr>
                <w:sz w:val="20"/>
              </w:rPr>
            </w:pPr>
            <w:r w:rsidRPr="00546E37">
              <w:rPr>
                <w:sz w:val="20"/>
              </w:rPr>
              <w:t> </w:t>
            </w:r>
          </w:p>
        </w:tc>
        <w:tc>
          <w:tcPr>
            <w:tcW w:w="985" w:type="pct"/>
          </w:tcPr>
          <w:p w14:paraId="4486C16C" w14:textId="4CB8C1A2" w:rsidR="00145F6C" w:rsidRPr="00546E37" w:rsidRDefault="00145F6C" w:rsidP="00282070">
            <w:pPr>
              <w:widowControl w:val="0"/>
              <w:ind w:firstLine="0"/>
              <w:rPr>
                <w:sz w:val="20"/>
              </w:rPr>
            </w:pPr>
          </w:p>
        </w:tc>
      </w:tr>
      <w:tr w:rsidR="00546E37" w:rsidRPr="00546E37" w14:paraId="71366689" w14:textId="77777777" w:rsidTr="00D50DAA">
        <w:trPr>
          <w:trHeight w:val="20"/>
        </w:trPr>
        <w:tc>
          <w:tcPr>
            <w:tcW w:w="999" w:type="pct"/>
            <w:shd w:val="clear" w:color="auto" w:fill="auto"/>
          </w:tcPr>
          <w:p w14:paraId="78BE79A5" w14:textId="77B21E69" w:rsidR="00145F6C" w:rsidRPr="00546E37" w:rsidRDefault="00145F6C" w:rsidP="00282070">
            <w:pPr>
              <w:widowControl w:val="0"/>
              <w:ind w:firstLine="0"/>
              <w:rPr>
                <w:sz w:val="20"/>
              </w:rPr>
            </w:pPr>
            <w:r w:rsidRPr="00546E37">
              <w:rPr>
                <w:sz w:val="20"/>
              </w:rPr>
              <w:t>Амортизация прав пользования непроизведенными активами</w:t>
            </w:r>
          </w:p>
        </w:tc>
        <w:tc>
          <w:tcPr>
            <w:tcW w:w="622" w:type="pct"/>
            <w:shd w:val="clear" w:color="auto" w:fill="auto"/>
          </w:tcPr>
          <w:p w14:paraId="3E4DB0CB" w14:textId="0745A473" w:rsidR="00145F6C" w:rsidRPr="00546E37" w:rsidRDefault="00145F6C" w:rsidP="00282070">
            <w:pPr>
              <w:widowControl w:val="0"/>
              <w:ind w:firstLine="0"/>
              <w:jc w:val="center"/>
              <w:rPr>
                <w:sz w:val="20"/>
              </w:rPr>
            </w:pPr>
            <w:r w:rsidRPr="00546E37">
              <w:rPr>
                <w:sz w:val="20"/>
              </w:rPr>
              <w:t>хххх 0000000000 000</w:t>
            </w:r>
          </w:p>
        </w:tc>
        <w:tc>
          <w:tcPr>
            <w:tcW w:w="212" w:type="pct"/>
            <w:shd w:val="clear" w:color="auto" w:fill="auto"/>
          </w:tcPr>
          <w:p w14:paraId="45842D58" w14:textId="0247D8C3" w:rsidR="00145F6C" w:rsidRPr="00546E37" w:rsidRDefault="00145F6C" w:rsidP="00282070">
            <w:pPr>
              <w:widowControl w:val="0"/>
              <w:ind w:firstLine="0"/>
              <w:jc w:val="center"/>
              <w:rPr>
                <w:sz w:val="20"/>
              </w:rPr>
            </w:pPr>
            <w:r w:rsidRPr="00546E37">
              <w:rPr>
                <w:sz w:val="20"/>
              </w:rPr>
              <w:t>4,2</w:t>
            </w:r>
          </w:p>
        </w:tc>
        <w:tc>
          <w:tcPr>
            <w:tcW w:w="366" w:type="pct"/>
            <w:shd w:val="clear" w:color="auto" w:fill="auto"/>
          </w:tcPr>
          <w:p w14:paraId="7ACC5B63" w14:textId="617A2E8F" w:rsidR="00145F6C" w:rsidRPr="00546E37" w:rsidRDefault="00145F6C" w:rsidP="00282070">
            <w:pPr>
              <w:widowControl w:val="0"/>
              <w:ind w:firstLine="0"/>
              <w:jc w:val="center"/>
              <w:rPr>
                <w:sz w:val="20"/>
              </w:rPr>
            </w:pPr>
            <w:r w:rsidRPr="00546E37">
              <w:rPr>
                <w:sz w:val="20"/>
              </w:rPr>
              <w:t>104.49</w:t>
            </w:r>
          </w:p>
        </w:tc>
        <w:tc>
          <w:tcPr>
            <w:tcW w:w="247" w:type="pct"/>
            <w:shd w:val="clear" w:color="auto" w:fill="auto"/>
          </w:tcPr>
          <w:p w14:paraId="0CDADDAE" w14:textId="27591EE9" w:rsidR="00145F6C" w:rsidRPr="00546E37" w:rsidRDefault="00145F6C" w:rsidP="00282070">
            <w:pPr>
              <w:widowControl w:val="0"/>
              <w:ind w:firstLine="0"/>
              <w:jc w:val="center"/>
              <w:rPr>
                <w:sz w:val="20"/>
              </w:rPr>
            </w:pPr>
            <w:r w:rsidRPr="00546E37">
              <w:rPr>
                <w:sz w:val="20"/>
              </w:rPr>
              <w:t>451</w:t>
            </w:r>
          </w:p>
        </w:tc>
        <w:tc>
          <w:tcPr>
            <w:tcW w:w="512" w:type="pct"/>
            <w:shd w:val="clear" w:color="auto" w:fill="auto"/>
          </w:tcPr>
          <w:p w14:paraId="4377014D" w14:textId="210386E5" w:rsidR="00145F6C" w:rsidRPr="00546E37" w:rsidRDefault="00145F6C" w:rsidP="00282070">
            <w:pPr>
              <w:widowControl w:val="0"/>
              <w:ind w:firstLine="0"/>
              <w:rPr>
                <w:sz w:val="20"/>
              </w:rPr>
            </w:pPr>
            <w:r w:rsidRPr="00546E37">
              <w:rPr>
                <w:sz w:val="20"/>
              </w:rPr>
              <w:t>Основные средства</w:t>
            </w:r>
          </w:p>
        </w:tc>
        <w:tc>
          <w:tcPr>
            <w:tcW w:w="573" w:type="pct"/>
            <w:shd w:val="clear" w:color="auto" w:fill="auto"/>
          </w:tcPr>
          <w:p w14:paraId="4779BD71" w14:textId="1F5AC627" w:rsidR="00145F6C" w:rsidRPr="00546E37" w:rsidRDefault="00145F6C" w:rsidP="00282070">
            <w:pPr>
              <w:widowControl w:val="0"/>
              <w:ind w:firstLine="0"/>
              <w:rPr>
                <w:sz w:val="20"/>
              </w:rPr>
            </w:pPr>
            <w:r w:rsidRPr="00546E37">
              <w:rPr>
                <w:sz w:val="20"/>
              </w:rPr>
              <w:t>Договоры</w:t>
            </w:r>
          </w:p>
        </w:tc>
        <w:tc>
          <w:tcPr>
            <w:tcW w:w="484" w:type="pct"/>
            <w:shd w:val="clear" w:color="auto" w:fill="auto"/>
          </w:tcPr>
          <w:p w14:paraId="2465630E" w14:textId="78707A2A" w:rsidR="00145F6C" w:rsidRPr="00546E37" w:rsidRDefault="00145F6C" w:rsidP="00282070">
            <w:pPr>
              <w:widowControl w:val="0"/>
              <w:ind w:firstLine="0"/>
              <w:rPr>
                <w:sz w:val="20"/>
              </w:rPr>
            </w:pPr>
            <w:r w:rsidRPr="00546E37">
              <w:rPr>
                <w:sz w:val="20"/>
              </w:rPr>
              <w:t> </w:t>
            </w:r>
          </w:p>
        </w:tc>
        <w:tc>
          <w:tcPr>
            <w:tcW w:w="985" w:type="pct"/>
          </w:tcPr>
          <w:p w14:paraId="6095E31B" w14:textId="66E94E9F" w:rsidR="00145F6C" w:rsidRPr="00546E37" w:rsidRDefault="00145F6C" w:rsidP="00282070">
            <w:pPr>
              <w:widowControl w:val="0"/>
              <w:ind w:firstLine="0"/>
              <w:rPr>
                <w:sz w:val="20"/>
              </w:rPr>
            </w:pPr>
          </w:p>
        </w:tc>
      </w:tr>
      <w:tr w:rsidR="00546E37" w:rsidRPr="00546E37" w14:paraId="15234AEB" w14:textId="77777777" w:rsidTr="00D50DAA">
        <w:trPr>
          <w:trHeight w:val="20"/>
        </w:trPr>
        <w:tc>
          <w:tcPr>
            <w:tcW w:w="999" w:type="pct"/>
            <w:shd w:val="clear" w:color="auto" w:fill="auto"/>
          </w:tcPr>
          <w:p w14:paraId="2A8E2269" w14:textId="04224E07" w:rsidR="00145F6C" w:rsidRPr="00546E37" w:rsidRDefault="00145F6C" w:rsidP="00282070">
            <w:pPr>
              <w:widowControl w:val="0"/>
              <w:ind w:firstLine="0"/>
              <w:rPr>
                <w:sz w:val="20"/>
              </w:rPr>
            </w:pPr>
            <w:r w:rsidRPr="00546E37">
              <w:rPr>
                <w:sz w:val="20"/>
              </w:rPr>
              <w:t>Амортизация прав пользования нематериальными активами</w:t>
            </w:r>
          </w:p>
        </w:tc>
        <w:tc>
          <w:tcPr>
            <w:tcW w:w="622" w:type="pct"/>
            <w:shd w:val="clear" w:color="auto" w:fill="auto"/>
          </w:tcPr>
          <w:p w14:paraId="29CAD430" w14:textId="5D7E9024" w:rsidR="00145F6C" w:rsidRPr="00546E37" w:rsidRDefault="00145F6C" w:rsidP="00282070">
            <w:pPr>
              <w:widowControl w:val="0"/>
              <w:ind w:firstLine="0"/>
              <w:jc w:val="center"/>
              <w:rPr>
                <w:sz w:val="20"/>
              </w:rPr>
            </w:pPr>
            <w:r w:rsidRPr="00546E37">
              <w:rPr>
                <w:sz w:val="20"/>
              </w:rPr>
              <w:t>0000 0000000000 000</w:t>
            </w:r>
          </w:p>
        </w:tc>
        <w:tc>
          <w:tcPr>
            <w:tcW w:w="212" w:type="pct"/>
            <w:shd w:val="clear" w:color="auto" w:fill="auto"/>
          </w:tcPr>
          <w:p w14:paraId="653AF832" w14:textId="44F5CE11" w:rsidR="00145F6C" w:rsidRPr="00546E37" w:rsidRDefault="003871CF" w:rsidP="00282070">
            <w:pPr>
              <w:widowControl w:val="0"/>
              <w:ind w:firstLine="0"/>
              <w:jc w:val="center"/>
              <w:rPr>
                <w:sz w:val="20"/>
              </w:rPr>
            </w:pPr>
            <w:r>
              <w:rPr>
                <w:sz w:val="20"/>
              </w:rPr>
              <w:t>4,2</w:t>
            </w:r>
          </w:p>
        </w:tc>
        <w:tc>
          <w:tcPr>
            <w:tcW w:w="366" w:type="pct"/>
            <w:shd w:val="clear" w:color="auto" w:fill="auto"/>
          </w:tcPr>
          <w:p w14:paraId="2250904D" w14:textId="4A36FAF3" w:rsidR="00145F6C" w:rsidRPr="00546E37" w:rsidRDefault="00145F6C" w:rsidP="00282070">
            <w:pPr>
              <w:widowControl w:val="0"/>
              <w:ind w:firstLine="0"/>
              <w:jc w:val="center"/>
              <w:rPr>
                <w:sz w:val="20"/>
              </w:rPr>
            </w:pPr>
            <w:r w:rsidRPr="00546E37">
              <w:rPr>
                <w:sz w:val="20"/>
              </w:rPr>
              <w:t>104.60</w:t>
            </w:r>
          </w:p>
        </w:tc>
        <w:tc>
          <w:tcPr>
            <w:tcW w:w="247" w:type="pct"/>
            <w:shd w:val="clear" w:color="auto" w:fill="auto"/>
          </w:tcPr>
          <w:p w14:paraId="07BC904D" w14:textId="3A460C14" w:rsidR="00145F6C" w:rsidRPr="00546E37" w:rsidRDefault="00145F6C" w:rsidP="00282070">
            <w:pPr>
              <w:widowControl w:val="0"/>
              <w:ind w:firstLine="0"/>
              <w:jc w:val="center"/>
              <w:rPr>
                <w:sz w:val="20"/>
              </w:rPr>
            </w:pPr>
            <w:r w:rsidRPr="00546E37">
              <w:rPr>
                <w:sz w:val="20"/>
              </w:rPr>
              <w:t>000</w:t>
            </w:r>
          </w:p>
        </w:tc>
        <w:tc>
          <w:tcPr>
            <w:tcW w:w="512" w:type="pct"/>
            <w:shd w:val="clear" w:color="auto" w:fill="auto"/>
          </w:tcPr>
          <w:p w14:paraId="67F88188" w14:textId="65A3E75F" w:rsidR="00145F6C" w:rsidRPr="00546E37" w:rsidRDefault="00145F6C" w:rsidP="00282070">
            <w:pPr>
              <w:widowControl w:val="0"/>
              <w:ind w:firstLine="0"/>
              <w:rPr>
                <w:sz w:val="20"/>
              </w:rPr>
            </w:pPr>
          </w:p>
        </w:tc>
        <w:tc>
          <w:tcPr>
            <w:tcW w:w="573" w:type="pct"/>
            <w:shd w:val="clear" w:color="auto" w:fill="auto"/>
          </w:tcPr>
          <w:p w14:paraId="438E3B03" w14:textId="723E9340" w:rsidR="00145F6C" w:rsidRPr="00546E37" w:rsidRDefault="00145F6C" w:rsidP="00282070">
            <w:pPr>
              <w:widowControl w:val="0"/>
              <w:ind w:firstLine="0"/>
              <w:rPr>
                <w:sz w:val="20"/>
              </w:rPr>
            </w:pPr>
          </w:p>
        </w:tc>
        <w:tc>
          <w:tcPr>
            <w:tcW w:w="484" w:type="pct"/>
            <w:shd w:val="clear" w:color="auto" w:fill="auto"/>
          </w:tcPr>
          <w:p w14:paraId="427ABE8D" w14:textId="77777777" w:rsidR="00145F6C" w:rsidRPr="00546E37" w:rsidRDefault="00145F6C" w:rsidP="00282070">
            <w:pPr>
              <w:widowControl w:val="0"/>
              <w:ind w:firstLine="0"/>
              <w:rPr>
                <w:sz w:val="20"/>
              </w:rPr>
            </w:pPr>
          </w:p>
        </w:tc>
        <w:tc>
          <w:tcPr>
            <w:tcW w:w="985" w:type="pct"/>
          </w:tcPr>
          <w:p w14:paraId="79ED069A" w14:textId="77777777" w:rsidR="00145F6C" w:rsidRPr="00546E37" w:rsidRDefault="00145F6C" w:rsidP="00282070">
            <w:pPr>
              <w:widowControl w:val="0"/>
              <w:ind w:firstLine="0"/>
              <w:rPr>
                <w:sz w:val="20"/>
              </w:rPr>
            </w:pPr>
          </w:p>
        </w:tc>
      </w:tr>
      <w:tr w:rsidR="00546E37" w:rsidRPr="00546E37" w14:paraId="4A861F5E" w14:textId="77777777" w:rsidTr="00D50DAA">
        <w:trPr>
          <w:trHeight w:val="20"/>
        </w:trPr>
        <w:tc>
          <w:tcPr>
            <w:tcW w:w="999" w:type="pct"/>
            <w:shd w:val="clear" w:color="auto" w:fill="auto"/>
          </w:tcPr>
          <w:p w14:paraId="05FDCE59" w14:textId="239B1F04" w:rsidR="00145F6C" w:rsidRPr="00546E37" w:rsidRDefault="00145F6C" w:rsidP="00282070">
            <w:pPr>
              <w:widowControl w:val="0"/>
              <w:ind w:firstLine="0"/>
              <w:rPr>
                <w:sz w:val="20"/>
              </w:rPr>
            </w:pPr>
            <w:r w:rsidRPr="00546E37">
              <w:rPr>
                <w:sz w:val="20"/>
              </w:rPr>
              <w:t>Амортизация прав пользования программным обеспечением и базами данных</w:t>
            </w:r>
          </w:p>
        </w:tc>
        <w:tc>
          <w:tcPr>
            <w:tcW w:w="622" w:type="pct"/>
            <w:shd w:val="clear" w:color="auto" w:fill="auto"/>
          </w:tcPr>
          <w:p w14:paraId="74E1EFEA" w14:textId="0805B1B1" w:rsidR="00145F6C" w:rsidRPr="00546E37" w:rsidRDefault="00145F6C" w:rsidP="00282070">
            <w:pPr>
              <w:widowControl w:val="0"/>
              <w:ind w:firstLine="0"/>
              <w:jc w:val="center"/>
              <w:rPr>
                <w:sz w:val="20"/>
              </w:rPr>
            </w:pPr>
            <w:r w:rsidRPr="00546E37">
              <w:rPr>
                <w:sz w:val="20"/>
              </w:rPr>
              <w:t>хххх 0000000000 000</w:t>
            </w:r>
          </w:p>
        </w:tc>
        <w:tc>
          <w:tcPr>
            <w:tcW w:w="212" w:type="pct"/>
            <w:shd w:val="clear" w:color="auto" w:fill="auto"/>
          </w:tcPr>
          <w:p w14:paraId="1ABDDE12" w14:textId="2C5DE20B" w:rsidR="00145F6C" w:rsidRPr="00546E37" w:rsidRDefault="003871CF" w:rsidP="00282070">
            <w:pPr>
              <w:widowControl w:val="0"/>
              <w:ind w:firstLine="0"/>
              <w:jc w:val="center"/>
              <w:rPr>
                <w:sz w:val="20"/>
              </w:rPr>
            </w:pPr>
            <w:r>
              <w:rPr>
                <w:sz w:val="20"/>
              </w:rPr>
              <w:t>4,2</w:t>
            </w:r>
          </w:p>
        </w:tc>
        <w:tc>
          <w:tcPr>
            <w:tcW w:w="366" w:type="pct"/>
            <w:shd w:val="clear" w:color="auto" w:fill="auto"/>
          </w:tcPr>
          <w:p w14:paraId="00FD07F9" w14:textId="475CFC7A" w:rsidR="00145F6C" w:rsidRPr="00546E37" w:rsidRDefault="00145F6C" w:rsidP="00282070">
            <w:pPr>
              <w:widowControl w:val="0"/>
              <w:ind w:firstLine="0"/>
              <w:jc w:val="center"/>
              <w:rPr>
                <w:sz w:val="20"/>
              </w:rPr>
            </w:pPr>
            <w:r w:rsidRPr="00546E37">
              <w:rPr>
                <w:sz w:val="20"/>
              </w:rPr>
              <w:t>104.6</w:t>
            </w:r>
            <w:r w:rsidRPr="00546E37">
              <w:rPr>
                <w:sz w:val="20"/>
                <w:lang w:val="en-US"/>
              </w:rPr>
              <w:t>I</w:t>
            </w:r>
          </w:p>
        </w:tc>
        <w:tc>
          <w:tcPr>
            <w:tcW w:w="247" w:type="pct"/>
            <w:shd w:val="clear" w:color="auto" w:fill="auto"/>
          </w:tcPr>
          <w:p w14:paraId="06278E1D" w14:textId="554EBC2C" w:rsidR="00145F6C" w:rsidRPr="00546E37" w:rsidRDefault="00145F6C" w:rsidP="00282070">
            <w:pPr>
              <w:widowControl w:val="0"/>
              <w:ind w:firstLine="0"/>
              <w:jc w:val="center"/>
              <w:rPr>
                <w:sz w:val="20"/>
              </w:rPr>
            </w:pPr>
            <w:r w:rsidRPr="00546E37">
              <w:rPr>
                <w:sz w:val="20"/>
              </w:rPr>
              <w:t>452</w:t>
            </w:r>
          </w:p>
        </w:tc>
        <w:tc>
          <w:tcPr>
            <w:tcW w:w="512" w:type="pct"/>
            <w:shd w:val="clear" w:color="auto" w:fill="auto"/>
          </w:tcPr>
          <w:p w14:paraId="368399EC" w14:textId="4895B462" w:rsidR="00145F6C" w:rsidRPr="00546E37" w:rsidRDefault="00145F6C" w:rsidP="00282070">
            <w:pPr>
              <w:widowControl w:val="0"/>
              <w:ind w:firstLine="0"/>
              <w:rPr>
                <w:sz w:val="20"/>
              </w:rPr>
            </w:pPr>
            <w:r w:rsidRPr="00546E37">
              <w:rPr>
                <w:sz w:val="20"/>
              </w:rPr>
              <w:t>Основные средства</w:t>
            </w:r>
          </w:p>
        </w:tc>
        <w:tc>
          <w:tcPr>
            <w:tcW w:w="573" w:type="pct"/>
            <w:shd w:val="clear" w:color="auto" w:fill="auto"/>
          </w:tcPr>
          <w:p w14:paraId="71B4B839" w14:textId="3235E99F" w:rsidR="00145F6C" w:rsidRPr="00546E37" w:rsidRDefault="00145F6C" w:rsidP="00282070">
            <w:pPr>
              <w:widowControl w:val="0"/>
              <w:ind w:firstLine="0"/>
              <w:rPr>
                <w:sz w:val="20"/>
              </w:rPr>
            </w:pPr>
            <w:r w:rsidRPr="00546E37">
              <w:rPr>
                <w:sz w:val="20"/>
              </w:rPr>
              <w:t>Договоры</w:t>
            </w:r>
          </w:p>
        </w:tc>
        <w:tc>
          <w:tcPr>
            <w:tcW w:w="484" w:type="pct"/>
            <w:shd w:val="clear" w:color="auto" w:fill="auto"/>
          </w:tcPr>
          <w:p w14:paraId="3D0C5A38" w14:textId="77777777" w:rsidR="00145F6C" w:rsidRPr="00546E37" w:rsidRDefault="00145F6C" w:rsidP="00282070">
            <w:pPr>
              <w:widowControl w:val="0"/>
              <w:ind w:firstLine="0"/>
              <w:rPr>
                <w:sz w:val="20"/>
              </w:rPr>
            </w:pPr>
          </w:p>
        </w:tc>
        <w:tc>
          <w:tcPr>
            <w:tcW w:w="985" w:type="pct"/>
          </w:tcPr>
          <w:p w14:paraId="1DEDE565" w14:textId="1F7A23BF" w:rsidR="00145F6C" w:rsidRPr="00546E37" w:rsidRDefault="00145F6C" w:rsidP="00282070">
            <w:pPr>
              <w:widowControl w:val="0"/>
              <w:ind w:firstLine="0"/>
              <w:rPr>
                <w:sz w:val="20"/>
              </w:rPr>
            </w:pPr>
          </w:p>
        </w:tc>
      </w:tr>
      <w:tr w:rsidR="00546E37" w:rsidRPr="00546E37" w14:paraId="7D2AE329" w14:textId="77777777" w:rsidTr="00D50DAA">
        <w:trPr>
          <w:trHeight w:val="20"/>
        </w:trPr>
        <w:tc>
          <w:tcPr>
            <w:tcW w:w="999" w:type="pct"/>
            <w:shd w:val="clear" w:color="auto" w:fill="auto"/>
          </w:tcPr>
          <w:p w14:paraId="2E7DD7E5" w14:textId="44326B8C" w:rsidR="00145F6C" w:rsidRPr="00546E37" w:rsidRDefault="00145F6C" w:rsidP="00282070">
            <w:pPr>
              <w:widowControl w:val="0"/>
              <w:ind w:firstLine="0"/>
              <w:rPr>
                <w:sz w:val="20"/>
              </w:rPr>
            </w:pPr>
            <w:r w:rsidRPr="00546E37">
              <w:rPr>
                <w:sz w:val="20"/>
              </w:rPr>
              <w:t xml:space="preserve">Амортизация прав пользования иными объектами </w:t>
            </w:r>
            <w:r w:rsidRPr="00546E37">
              <w:rPr>
                <w:sz w:val="20"/>
              </w:rPr>
              <w:lastRenderedPageBreak/>
              <w:t>интеллектуальной собственности</w:t>
            </w:r>
          </w:p>
        </w:tc>
        <w:tc>
          <w:tcPr>
            <w:tcW w:w="622" w:type="pct"/>
            <w:shd w:val="clear" w:color="auto" w:fill="auto"/>
          </w:tcPr>
          <w:p w14:paraId="2CD03360" w14:textId="518C221E" w:rsidR="00145F6C" w:rsidRPr="00546E37" w:rsidRDefault="00145F6C" w:rsidP="00282070">
            <w:pPr>
              <w:widowControl w:val="0"/>
              <w:ind w:firstLine="0"/>
              <w:jc w:val="center"/>
              <w:rPr>
                <w:sz w:val="20"/>
              </w:rPr>
            </w:pPr>
            <w:r w:rsidRPr="00546E37">
              <w:rPr>
                <w:sz w:val="20"/>
              </w:rPr>
              <w:lastRenderedPageBreak/>
              <w:t>хххх 0000000000 000</w:t>
            </w:r>
          </w:p>
        </w:tc>
        <w:tc>
          <w:tcPr>
            <w:tcW w:w="212" w:type="pct"/>
            <w:shd w:val="clear" w:color="auto" w:fill="auto"/>
          </w:tcPr>
          <w:p w14:paraId="4A4FB2C8" w14:textId="1B5BAAF2" w:rsidR="00145F6C" w:rsidRPr="00546E37" w:rsidRDefault="003871CF" w:rsidP="00282070">
            <w:pPr>
              <w:widowControl w:val="0"/>
              <w:ind w:firstLine="0"/>
              <w:jc w:val="center"/>
              <w:rPr>
                <w:sz w:val="20"/>
              </w:rPr>
            </w:pPr>
            <w:r>
              <w:rPr>
                <w:sz w:val="20"/>
              </w:rPr>
              <w:t>4,2</w:t>
            </w:r>
          </w:p>
        </w:tc>
        <w:tc>
          <w:tcPr>
            <w:tcW w:w="366" w:type="pct"/>
            <w:shd w:val="clear" w:color="auto" w:fill="auto"/>
          </w:tcPr>
          <w:p w14:paraId="6E8A7261" w14:textId="34C3F289" w:rsidR="00145F6C" w:rsidRPr="00546E37" w:rsidRDefault="00145F6C" w:rsidP="00282070">
            <w:pPr>
              <w:widowControl w:val="0"/>
              <w:ind w:firstLine="0"/>
              <w:jc w:val="center"/>
              <w:rPr>
                <w:sz w:val="20"/>
              </w:rPr>
            </w:pPr>
            <w:r w:rsidRPr="00546E37">
              <w:rPr>
                <w:sz w:val="20"/>
              </w:rPr>
              <w:t>104.6</w:t>
            </w:r>
            <w:r w:rsidRPr="00546E37">
              <w:rPr>
                <w:sz w:val="20"/>
                <w:lang w:val="en-US"/>
              </w:rPr>
              <w:t>D</w:t>
            </w:r>
          </w:p>
        </w:tc>
        <w:tc>
          <w:tcPr>
            <w:tcW w:w="247" w:type="pct"/>
            <w:shd w:val="clear" w:color="auto" w:fill="auto"/>
          </w:tcPr>
          <w:p w14:paraId="5052D744" w14:textId="713DF986" w:rsidR="00145F6C" w:rsidRPr="00546E37" w:rsidRDefault="00145F6C" w:rsidP="00282070">
            <w:pPr>
              <w:widowControl w:val="0"/>
              <w:ind w:firstLine="0"/>
              <w:jc w:val="center"/>
              <w:rPr>
                <w:sz w:val="20"/>
              </w:rPr>
            </w:pPr>
            <w:r w:rsidRPr="00546E37">
              <w:rPr>
                <w:sz w:val="20"/>
              </w:rPr>
              <w:t>452</w:t>
            </w:r>
          </w:p>
        </w:tc>
        <w:tc>
          <w:tcPr>
            <w:tcW w:w="512" w:type="pct"/>
            <w:shd w:val="clear" w:color="auto" w:fill="auto"/>
          </w:tcPr>
          <w:p w14:paraId="1519386D" w14:textId="719A8E3A" w:rsidR="00145F6C" w:rsidRPr="00546E37" w:rsidRDefault="00145F6C" w:rsidP="00282070">
            <w:pPr>
              <w:widowControl w:val="0"/>
              <w:ind w:firstLine="0"/>
              <w:rPr>
                <w:sz w:val="20"/>
              </w:rPr>
            </w:pPr>
            <w:r w:rsidRPr="00546E37">
              <w:rPr>
                <w:sz w:val="20"/>
              </w:rPr>
              <w:t>Основные средства</w:t>
            </w:r>
          </w:p>
        </w:tc>
        <w:tc>
          <w:tcPr>
            <w:tcW w:w="573" w:type="pct"/>
            <w:shd w:val="clear" w:color="auto" w:fill="auto"/>
          </w:tcPr>
          <w:p w14:paraId="03967695" w14:textId="514F2D59" w:rsidR="00145F6C" w:rsidRPr="00546E37" w:rsidRDefault="00145F6C" w:rsidP="00282070">
            <w:pPr>
              <w:widowControl w:val="0"/>
              <w:ind w:firstLine="0"/>
              <w:rPr>
                <w:sz w:val="20"/>
              </w:rPr>
            </w:pPr>
            <w:r w:rsidRPr="00546E37">
              <w:rPr>
                <w:sz w:val="20"/>
              </w:rPr>
              <w:t>Договоры</w:t>
            </w:r>
          </w:p>
        </w:tc>
        <w:tc>
          <w:tcPr>
            <w:tcW w:w="484" w:type="pct"/>
            <w:shd w:val="clear" w:color="auto" w:fill="auto"/>
          </w:tcPr>
          <w:p w14:paraId="3E4FE275" w14:textId="77777777" w:rsidR="00145F6C" w:rsidRPr="00546E37" w:rsidRDefault="00145F6C" w:rsidP="00282070">
            <w:pPr>
              <w:widowControl w:val="0"/>
              <w:ind w:firstLine="0"/>
              <w:rPr>
                <w:sz w:val="20"/>
              </w:rPr>
            </w:pPr>
          </w:p>
        </w:tc>
        <w:tc>
          <w:tcPr>
            <w:tcW w:w="985" w:type="pct"/>
          </w:tcPr>
          <w:p w14:paraId="19AF826A" w14:textId="77777777" w:rsidR="00145F6C" w:rsidRPr="00546E37" w:rsidRDefault="00145F6C" w:rsidP="00282070">
            <w:pPr>
              <w:widowControl w:val="0"/>
              <w:ind w:firstLine="0"/>
              <w:rPr>
                <w:sz w:val="20"/>
              </w:rPr>
            </w:pPr>
          </w:p>
        </w:tc>
      </w:tr>
      <w:tr w:rsidR="00546E37" w:rsidRPr="00546E37" w14:paraId="61522D56" w14:textId="65B9BDB2" w:rsidTr="00D50DAA">
        <w:trPr>
          <w:trHeight w:val="20"/>
        </w:trPr>
        <w:tc>
          <w:tcPr>
            <w:tcW w:w="4015" w:type="pct"/>
            <w:gridSpan w:val="8"/>
            <w:shd w:val="clear" w:color="auto" w:fill="auto"/>
          </w:tcPr>
          <w:p w14:paraId="4923110E" w14:textId="2BEA8414" w:rsidR="00145F6C" w:rsidRPr="00546E37" w:rsidRDefault="00145F6C" w:rsidP="00282070">
            <w:pPr>
              <w:widowControl w:val="0"/>
              <w:spacing w:before="60" w:after="60"/>
              <w:ind w:firstLine="0"/>
              <w:jc w:val="left"/>
              <w:rPr>
                <w:b/>
                <w:sz w:val="20"/>
              </w:rPr>
            </w:pPr>
            <w:r w:rsidRPr="00546E37">
              <w:rPr>
                <w:b/>
                <w:sz w:val="20"/>
              </w:rPr>
              <w:lastRenderedPageBreak/>
              <w:t xml:space="preserve">Счет 0.105.00.000 </w:t>
            </w:r>
            <w:r w:rsidR="003540F8" w:rsidRPr="00546E37">
              <w:rPr>
                <w:b/>
                <w:sz w:val="20"/>
              </w:rPr>
              <w:t>«</w:t>
            </w:r>
            <w:r w:rsidRPr="00546E37">
              <w:rPr>
                <w:b/>
                <w:sz w:val="20"/>
              </w:rPr>
              <w:t>Материальные запасы</w:t>
            </w:r>
            <w:r w:rsidR="003540F8" w:rsidRPr="00546E37">
              <w:rPr>
                <w:b/>
                <w:sz w:val="20"/>
              </w:rPr>
              <w:t>»</w:t>
            </w:r>
          </w:p>
        </w:tc>
        <w:tc>
          <w:tcPr>
            <w:tcW w:w="985" w:type="pct"/>
          </w:tcPr>
          <w:p w14:paraId="21AF4AEE" w14:textId="77777777" w:rsidR="00145F6C" w:rsidRPr="00546E37" w:rsidRDefault="00145F6C" w:rsidP="00282070">
            <w:pPr>
              <w:widowControl w:val="0"/>
              <w:spacing w:before="60" w:after="60"/>
              <w:ind w:firstLine="0"/>
              <w:jc w:val="left"/>
              <w:rPr>
                <w:b/>
                <w:sz w:val="20"/>
              </w:rPr>
            </w:pPr>
          </w:p>
        </w:tc>
      </w:tr>
      <w:tr w:rsidR="00546E37" w:rsidRPr="00546E37" w14:paraId="4FA19139" w14:textId="77777777" w:rsidTr="00D50DAA">
        <w:trPr>
          <w:trHeight w:val="20"/>
        </w:trPr>
        <w:tc>
          <w:tcPr>
            <w:tcW w:w="999" w:type="pct"/>
            <w:shd w:val="clear" w:color="auto" w:fill="auto"/>
          </w:tcPr>
          <w:p w14:paraId="08F2D8DF" w14:textId="77777777" w:rsidR="00145F6C" w:rsidRPr="00546E37" w:rsidRDefault="00145F6C" w:rsidP="00282070">
            <w:pPr>
              <w:widowControl w:val="0"/>
              <w:ind w:firstLine="0"/>
              <w:rPr>
                <w:sz w:val="20"/>
              </w:rPr>
            </w:pPr>
            <w:r w:rsidRPr="00546E37">
              <w:rPr>
                <w:sz w:val="20"/>
              </w:rPr>
              <w:t>Материальные запасы</w:t>
            </w:r>
          </w:p>
        </w:tc>
        <w:tc>
          <w:tcPr>
            <w:tcW w:w="622" w:type="pct"/>
            <w:shd w:val="clear" w:color="auto" w:fill="auto"/>
          </w:tcPr>
          <w:p w14:paraId="67768A92" w14:textId="77777777" w:rsidR="00145F6C" w:rsidRPr="00546E37" w:rsidRDefault="00145F6C" w:rsidP="00282070">
            <w:pPr>
              <w:widowControl w:val="0"/>
              <w:ind w:firstLine="0"/>
              <w:jc w:val="center"/>
              <w:rPr>
                <w:sz w:val="20"/>
              </w:rPr>
            </w:pPr>
            <w:r w:rsidRPr="00546E37">
              <w:rPr>
                <w:sz w:val="20"/>
              </w:rPr>
              <w:t>0000 0000000000 000</w:t>
            </w:r>
          </w:p>
        </w:tc>
        <w:tc>
          <w:tcPr>
            <w:tcW w:w="212" w:type="pct"/>
            <w:shd w:val="clear" w:color="auto" w:fill="auto"/>
          </w:tcPr>
          <w:p w14:paraId="49AEFFA5" w14:textId="4B8B5F0B" w:rsidR="00145F6C" w:rsidRPr="00546E37" w:rsidRDefault="003871CF" w:rsidP="00282070">
            <w:pPr>
              <w:widowControl w:val="0"/>
              <w:ind w:firstLine="0"/>
              <w:jc w:val="center"/>
              <w:rPr>
                <w:sz w:val="20"/>
              </w:rPr>
            </w:pPr>
            <w:r>
              <w:rPr>
                <w:sz w:val="20"/>
              </w:rPr>
              <w:t>4,2,5</w:t>
            </w:r>
          </w:p>
        </w:tc>
        <w:tc>
          <w:tcPr>
            <w:tcW w:w="366" w:type="pct"/>
            <w:shd w:val="clear" w:color="auto" w:fill="auto"/>
          </w:tcPr>
          <w:p w14:paraId="59923967" w14:textId="77777777" w:rsidR="00145F6C" w:rsidRPr="00546E37" w:rsidRDefault="00145F6C" w:rsidP="00282070">
            <w:pPr>
              <w:widowControl w:val="0"/>
              <w:ind w:firstLine="0"/>
              <w:jc w:val="center"/>
              <w:rPr>
                <w:sz w:val="20"/>
              </w:rPr>
            </w:pPr>
            <w:r w:rsidRPr="00546E37">
              <w:rPr>
                <w:sz w:val="20"/>
              </w:rPr>
              <w:t>105.00</w:t>
            </w:r>
          </w:p>
        </w:tc>
        <w:tc>
          <w:tcPr>
            <w:tcW w:w="247" w:type="pct"/>
            <w:shd w:val="clear" w:color="auto" w:fill="auto"/>
          </w:tcPr>
          <w:p w14:paraId="59B103CD" w14:textId="77777777" w:rsidR="00145F6C" w:rsidRPr="00546E37" w:rsidRDefault="00145F6C" w:rsidP="00282070">
            <w:pPr>
              <w:widowControl w:val="0"/>
              <w:ind w:firstLine="0"/>
              <w:jc w:val="center"/>
              <w:rPr>
                <w:sz w:val="20"/>
              </w:rPr>
            </w:pPr>
            <w:r w:rsidRPr="00546E37">
              <w:rPr>
                <w:sz w:val="20"/>
              </w:rPr>
              <w:t>000</w:t>
            </w:r>
          </w:p>
        </w:tc>
        <w:tc>
          <w:tcPr>
            <w:tcW w:w="512" w:type="pct"/>
            <w:shd w:val="clear" w:color="auto" w:fill="auto"/>
          </w:tcPr>
          <w:p w14:paraId="76EBB213" w14:textId="264A7380" w:rsidR="00145F6C" w:rsidRPr="00546E37" w:rsidRDefault="00145F6C" w:rsidP="00282070">
            <w:pPr>
              <w:widowControl w:val="0"/>
              <w:ind w:firstLine="0"/>
              <w:rPr>
                <w:sz w:val="20"/>
              </w:rPr>
            </w:pPr>
          </w:p>
        </w:tc>
        <w:tc>
          <w:tcPr>
            <w:tcW w:w="573" w:type="pct"/>
            <w:shd w:val="clear" w:color="auto" w:fill="auto"/>
          </w:tcPr>
          <w:p w14:paraId="4B1B849A" w14:textId="5BF021B8" w:rsidR="00145F6C" w:rsidRPr="00546E37" w:rsidRDefault="00145F6C" w:rsidP="00282070">
            <w:pPr>
              <w:widowControl w:val="0"/>
              <w:ind w:firstLine="0"/>
              <w:rPr>
                <w:sz w:val="20"/>
              </w:rPr>
            </w:pPr>
          </w:p>
        </w:tc>
        <w:tc>
          <w:tcPr>
            <w:tcW w:w="484" w:type="pct"/>
            <w:shd w:val="clear" w:color="auto" w:fill="auto"/>
          </w:tcPr>
          <w:p w14:paraId="79BAF1F7" w14:textId="77777777" w:rsidR="00145F6C" w:rsidRPr="00546E37" w:rsidRDefault="00145F6C" w:rsidP="00282070">
            <w:pPr>
              <w:widowControl w:val="0"/>
              <w:ind w:firstLine="0"/>
              <w:rPr>
                <w:sz w:val="20"/>
              </w:rPr>
            </w:pPr>
          </w:p>
        </w:tc>
        <w:tc>
          <w:tcPr>
            <w:tcW w:w="985" w:type="pct"/>
          </w:tcPr>
          <w:p w14:paraId="13E191C3" w14:textId="77777777" w:rsidR="00145F6C" w:rsidRPr="00546E37" w:rsidRDefault="00145F6C" w:rsidP="00282070">
            <w:pPr>
              <w:widowControl w:val="0"/>
              <w:ind w:firstLine="0"/>
              <w:rPr>
                <w:sz w:val="20"/>
              </w:rPr>
            </w:pPr>
          </w:p>
        </w:tc>
      </w:tr>
      <w:tr w:rsidR="00546E37" w:rsidRPr="00546E37" w14:paraId="532DD399" w14:textId="77777777" w:rsidTr="00D50DAA">
        <w:trPr>
          <w:trHeight w:val="20"/>
        </w:trPr>
        <w:tc>
          <w:tcPr>
            <w:tcW w:w="999" w:type="pct"/>
            <w:shd w:val="clear" w:color="auto" w:fill="auto"/>
          </w:tcPr>
          <w:p w14:paraId="044D1812" w14:textId="77777777" w:rsidR="00145F6C" w:rsidRPr="00546E37" w:rsidRDefault="00145F6C" w:rsidP="00282070">
            <w:pPr>
              <w:widowControl w:val="0"/>
              <w:ind w:firstLine="0"/>
              <w:rPr>
                <w:sz w:val="20"/>
              </w:rPr>
            </w:pPr>
            <w:r w:rsidRPr="00546E37">
              <w:rPr>
                <w:sz w:val="20"/>
              </w:rPr>
              <w:t>Материальные запасы - иное движимое имущество учреждения</w:t>
            </w:r>
          </w:p>
        </w:tc>
        <w:tc>
          <w:tcPr>
            <w:tcW w:w="622" w:type="pct"/>
            <w:shd w:val="clear" w:color="auto" w:fill="auto"/>
          </w:tcPr>
          <w:p w14:paraId="1CA10E48" w14:textId="77777777" w:rsidR="00145F6C" w:rsidRPr="00546E37" w:rsidRDefault="00145F6C" w:rsidP="00282070">
            <w:pPr>
              <w:widowControl w:val="0"/>
              <w:ind w:firstLine="0"/>
              <w:jc w:val="center"/>
              <w:rPr>
                <w:sz w:val="20"/>
              </w:rPr>
            </w:pPr>
            <w:r w:rsidRPr="00546E37">
              <w:rPr>
                <w:sz w:val="20"/>
              </w:rPr>
              <w:t>0000 0000000000 000</w:t>
            </w:r>
          </w:p>
        </w:tc>
        <w:tc>
          <w:tcPr>
            <w:tcW w:w="212" w:type="pct"/>
            <w:shd w:val="clear" w:color="auto" w:fill="auto"/>
          </w:tcPr>
          <w:p w14:paraId="69ADAC48" w14:textId="06C7D8D8" w:rsidR="00145F6C" w:rsidRPr="00546E37" w:rsidRDefault="003871CF" w:rsidP="00282070">
            <w:pPr>
              <w:widowControl w:val="0"/>
              <w:ind w:firstLine="0"/>
              <w:jc w:val="center"/>
              <w:rPr>
                <w:sz w:val="20"/>
              </w:rPr>
            </w:pPr>
            <w:r>
              <w:rPr>
                <w:sz w:val="20"/>
              </w:rPr>
              <w:t>4,2,5</w:t>
            </w:r>
          </w:p>
        </w:tc>
        <w:tc>
          <w:tcPr>
            <w:tcW w:w="366" w:type="pct"/>
            <w:shd w:val="clear" w:color="auto" w:fill="auto"/>
          </w:tcPr>
          <w:p w14:paraId="46B734FA" w14:textId="77777777" w:rsidR="00145F6C" w:rsidRPr="00546E37" w:rsidRDefault="00145F6C" w:rsidP="00282070">
            <w:pPr>
              <w:widowControl w:val="0"/>
              <w:ind w:firstLine="0"/>
              <w:jc w:val="center"/>
              <w:rPr>
                <w:sz w:val="20"/>
              </w:rPr>
            </w:pPr>
            <w:r w:rsidRPr="00546E37">
              <w:rPr>
                <w:sz w:val="20"/>
              </w:rPr>
              <w:t>105.30</w:t>
            </w:r>
          </w:p>
        </w:tc>
        <w:tc>
          <w:tcPr>
            <w:tcW w:w="247" w:type="pct"/>
            <w:shd w:val="clear" w:color="auto" w:fill="auto"/>
          </w:tcPr>
          <w:p w14:paraId="7D782718" w14:textId="77777777" w:rsidR="00145F6C" w:rsidRPr="00546E37" w:rsidRDefault="00145F6C" w:rsidP="00282070">
            <w:pPr>
              <w:widowControl w:val="0"/>
              <w:ind w:firstLine="0"/>
              <w:jc w:val="center"/>
              <w:rPr>
                <w:sz w:val="20"/>
              </w:rPr>
            </w:pPr>
            <w:r w:rsidRPr="00546E37">
              <w:rPr>
                <w:sz w:val="20"/>
              </w:rPr>
              <w:t>000</w:t>
            </w:r>
          </w:p>
        </w:tc>
        <w:tc>
          <w:tcPr>
            <w:tcW w:w="512" w:type="pct"/>
            <w:shd w:val="clear" w:color="auto" w:fill="auto"/>
          </w:tcPr>
          <w:p w14:paraId="0580C07A" w14:textId="08E0E9F5" w:rsidR="00145F6C" w:rsidRPr="00546E37" w:rsidRDefault="00145F6C" w:rsidP="00282070">
            <w:pPr>
              <w:widowControl w:val="0"/>
              <w:ind w:firstLine="0"/>
              <w:rPr>
                <w:sz w:val="20"/>
              </w:rPr>
            </w:pPr>
          </w:p>
        </w:tc>
        <w:tc>
          <w:tcPr>
            <w:tcW w:w="573" w:type="pct"/>
            <w:shd w:val="clear" w:color="auto" w:fill="auto"/>
          </w:tcPr>
          <w:p w14:paraId="3764CC6E" w14:textId="113DBF4F" w:rsidR="00145F6C" w:rsidRPr="00546E37" w:rsidRDefault="00145F6C" w:rsidP="00282070">
            <w:pPr>
              <w:widowControl w:val="0"/>
              <w:ind w:firstLine="0"/>
              <w:rPr>
                <w:sz w:val="20"/>
              </w:rPr>
            </w:pPr>
          </w:p>
        </w:tc>
        <w:tc>
          <w:tcPr>
            <w:tcW w:w="484" w:type="pct"/>
            <w:shd w:val="clear" w:color="auto" w:fill="auto"/>
          </w:tcPr>
          <w:p w14:paraId="31037612" w14:textId="77777777" w:rsidR="00145F6C" w:rsidRPr="00546E37" w:rsidRDefault="00145F6C" w:rsidP="00282070">
            <w:pPr>
              <w:widowControl w:val="0"/>
              <w:ind w:firstLine="0"/>
              <w:rPr>
                <w:sz w:val="20"/>
              </w:rPr>
            </w:pPr>
          </w:p>
        </w:tc>
        <w:tc>
          <w:tcPr>
            <w:tcW w:w="985" w:type="pct"/>
          </w:tcPr>
          <w:p w14:paraId="6CD56FC5" w14:textId="77777777" w:rsidR="00145F6C" w:rsidRPr="00546E37" w:rsidRDefault="00145F6C" w:rsidP="00282070">
            <w:pPr>
              <w:widowControl w:val="0"/>
              <w:ind w:firstLine="0"/>
              <w:rPr>
                <w:sz w:val="20"/>
              </w:rPr>
            </w:pPr>
          </w:p>
        </w:tc>
      </w:tr>
      <w:tr w:rsidR="00546E37" w:rsidRPr="00546E37" w14:paraId="45B97274" w14:textId="77777777" w:rsidTr="00D50DAA">
        <w:trPr>
          <w:trHeight w:val="20"/>
        </w:trPr>
        <w:tc>
          <w:tcPr>
            <w:tcW w:w="999" w:type="pct"/>
            <w:vMerge w:val="restart"/>
            <w:shd w:val="clear" w:color="auto" w:fill="auto"/>
          </w:tcPr>
          <w:p w14:paraId="201B7850" w14:textId="77777777" w:rsidR="00145F6C" w:rsidRPr="00546E37" w:rsidRDefault="00145F6C" w:rsidP="00282070">
            <w:pPr>
              <w:widowControl w:val="0"/>
              <w:ind w:firstLine="0"/>
              <w:rPr>
                <w:sz w:val="20"/>
              </w:rPr>
            </w:pPr>
            <w:r w:rsidRPr="00546E37">
              <w:rPr>
                <w:sz w:val="20"/>
              </w:rPr>
              <w:t>Лекарственные препараты и медицинские материалы - иное движимое имущество учреждения</w:t>
            </w:r>
          </w:p>
        </w:tc>
        <w:tc>
          <w:tcPr>
            <w:tcW w:w="622" w:type="pct"/>
            <w:shd w:val="clear" w:color="auto" w:fill="auto"/>
          </w:tcPr>
          <w:p w14:paraId="26C6953D" w14:textId="43228B65" w:rsidR="00145F6C" w:rsidRPr="00546E37" w:rsidRDefault="00145F6C" w:rsidP="00282070">
            <w:pPr>
              <w:widowControl w:val="0"/>
              <w:ind w:firstLine="0"/>
              <w:jc w:val="center"/>
              <w:rPr>
                <w:sz w:val="20"/>
              </w:rPr>
            </w:pPr>
            <w:r w:rsidRPr="00546E37">
              <w:rPr>
                <w:sz w:val="20"/>
              </w:rPr>
              <w:t>хххх 0000000000 000</w:t>
            </w:r>
          </w:p>
        </w:tc>
        <w:tc>
          <w:tcPr>
            <w:tcW w:w="212" w:type="pct"/>
            <w:shd w:val="clear" w:color="auto" w:fill="auto"/>
          </w:tcPr>
          <w:p w14:paraId="2B581E7A" w14:textId="4DD30439" w:rsidR="00145F6C" w:rsidRPr="00546E37" w:rsidRDefault="003871CF" w:rsidP="00282070">
            <w:pPr>
              <w:widowControl w:val="0"/>
              <w:ind w:firstLine="0"/>
              <w:jc w:val="center"/>
              <w:rPr>
                <w:sz w:val="20"/>
              </w:rPr>
            </w:pPr>
            <w:r>
              <w:rPr>
                <w:sz w:val="20"/>
              </w:rPr>
              <w:t>4,2</w:t>
            </w:r>
          </w:p>
        </w:tc>
        <w:tc>
          <w:tcPr>
            <w:tcW w:w="366" w:type="pct"/>
            <w:vMerge w:val="restart"/>
            <w:shd w:val="clear" w:color="auto" w:fill="auto"/>
          </w:tcPr>
          <w:p w14:paraId="09FAFEA5" w14:textId="5816E99B" w:rsidR="00145F6C" w:rsidRPr="00546E37" w:rsidRDefault="00145F6C" w:rsidP="00282070">
            <w:pPr>
              <w:widowControl w:val="0"/>
              <w:ind w:firstLine="0"/>
              <w:jc w:val="center"/>
              <w:rPr>
                <w:sz w:val="20"/>
              </w:rPr>
            </w:pPr>
            <w:r w:rsidRPr="00546E37">
              <w:rPr>
                <w:sz w:val="20"/>
              </w:rPr>
              <w:t>105.31</w:t>
            </w:r>
          </w:p>
        </w:tc>
        <w:tc>
          <w:tcPr>
            <w:tcW w:w="247" w:type="pct"/>
            <w:vMerge w:val="restart"/>
            <w:shd w:val="clear" w:color="auto" w:fill="auto"/>
          </w:tcPr>
          <w:p w14:paraId="7D07A554" w14:textId="77777777" w:rsidR="00145F6C" w:rsidRPr="00546E37" w:rsidRDefault="00145F6C" w:rsidP="00282070">
            <w:pPr>
              <w:widowControl w:val="0"/>
              <w:ind w:firstLine="0"/>
              <w:jc w:val="center"/>
              <w:rPr>
                <w:sz w:val="20"/>
              </w:rPr>
            </w:pPr>
            <w:r w:rsidRPr="00546E37">
              <w:rPr>
                <w:sz w:val="20"/>
              </w:rPr>
              <w:t>341</w:t>
            </w:r>
          </w:p>
          <w:p w14:paraId="2875A798" w14:textId="020CB568" w:rsidR="00145F6C" w:rsidRPr="00546E37" w:rsidRDefault="00145F6C" w:rsidP="00282070">
            <w:pPr>
              <w:widowControl w:val="0"/>
              <w:ind w:firstLine="0"/>
              <w:jc w:val="center"/>
              <w:rPr>
                <w:sz w:val="20"/>
              </w:rPr>
            </w:pPr>
            <w:r w:rsidRPr="00546E37">
              <w:rPr>
                <w:sz w:val="20"/>
              </w:rPr>
              <w:t>441</w:t>
            </w:r>
          </w:p>
        </w:tc>
        <w:tc>
          <w:tcPr>
            <w:tcW w:w="512" w:type="pct"/>
            <w:vMerge w:val="restart"/>
            <w:shd w:val="clear" w:color="auto" w:fill="auto"/>
          </w:tcPr>
          <w:p w14:paraId="44AB2E50" w14:textId="77777777" w:rsidR="00145F6C" w:rsidRPr="00546E37" w:rsidRDefault="00145F6C" w:rsidP="00282070">
            <w:pPr>
              <w:widowControl w:val="0"/>
              <w:ind w:firstLine="0"/>
              <w:rPr>
                <w:sz w:val="20"/>
              </w:rPr>
            </w:pPr>
            <w:r w:rsidRPr="00546E37">
              <w:rPr>
                <w:sz w:val="20"/>
              </w:rPr>
              <w:t>Номенклатура</w:t>
            </w:r>
          </w:p>
        </w:tc>
        <w:tc>
          <w:tcPr>
            <w:tcW w:w="573" w:type="pct"/>
            <w:vMerge w:val="restart"/>
            <w:shd w:val="clear" w:color="auto" w:fill="auto"/>
          </w:tcPr>
          <w:p w14:paraId="761C8076" w14:textId="77777777" w:rsidR="00145F6C" w:rsidRPr="00546E37" w:rsidRDefault="00145F6C" w:rsidP="00282070">
            <w:pPr>
              <w:widowControl w:val="0"/>
              <w:ind w:firstLine="0"/>
              <w:rPr>
                <w:sz w:val="20"/>
              </w:rPr>
            </w:pPr>
            <w:r w:rsidRPr="00546E37">
              <w:rPr>
                <w:sz w:val="20"/>
              </w:rPr>
              <w:t>Центры материальной ответственности</w:t>
            </w:r>
          </w:p>
        </w:tc>
        <w:tc>
          <w:tcPr>
            <w:tcW w:w="484" w:type="pct"/>
            <w:vMerge w:val="restart"/>
            <w:shd w:val="clear" w:color="auto" w:fill="auto"/>
          </w:tcPr>
          <w:p w14:paraId="3E79210F" w14:textId="77777777" w:rsidR="00145F6C" w:rsidRPr="00546E37" w:rsidRDefault="00145F6C" w:rsidP="00282070">
            <w:pPr>
              <w:widowControl w:val="0"/>
              <w:ind w:firstLine="0"/>
              <w:rPr>
                <w:sz w:val="20"/>
              </w:rPr>
            </w:pPr>
            <w:r w:rsidRPr="00546E37">
              <w:rPr>
                <w:sz w:val="20"/>
              </w:rPr>
              <w:t>Партии</w:t>
            </w:r>
          </w:p>
        </w:tc>
        <w:tc>
          <w:tcPr>
            <w:tcW w:w="985" w:type="pct"/>
            <w:vMerge w:val="restart"/>
          </w:tcPr>
          <w:p w14:paraId="47F60F65" w14:textId="2BBA2523" w:rsidR="00145F6C" w:rsidRPr="00546E37" w:rsidRDefault="00145F6C" w:rsidP="00282070">
            <w:pPr>
              <w:widowControl w:val="0"/>
              <w:ind w:firstLine="0"/>
              <w:rPr>
                <w:sz w:val="20"/>
              </w:rPr>
            </w:pPr>
          </w:p>
        </w:tc>
      </w:tr>
      <w:tr w:rsidR="00546E37" w:rsidRPr="00546E37" w14:paraId="21B1CF76" w14:textId="77777777" w:rsidTr="00D50DAA">
        <w:trPr>
          <w:trHeight w:val="20"/>
        </w:trPr>
        <w:tc>
          <w:tcPr>
            <w:tcW w:w="999" w:type="pct"/>
            <w:vMerge/>
            <w:shd w:val="clear" w:color="auto" w:fill="auto"/>
          </w:tcPr>
          <w:p w14:paraId="070243C6" w14:textId="77777777" w:rsidR="00145F6C" w:rsidRPr="00546E37" w:rsidRDefault="00145F6C" w:rsidP="00282070">
            <w:pPr>
              <w:widowControl w:val="0"/>
              <w:ind w:firstLine="0"/>
              <w:rPr>
                <w:sz w:val="20"/>
              </w:rPr>
            </w:pPr>
          </w:p>
        </w:tc>
        <w:tc>
          <w:tcPr>
            <w:tcW w:w="622" w:type="pct"/>
            <w:shd w:val="clear" w:color="auto" w:fill="auto"/>
          </w:tcPr>
          <w:p w14:paraId="7CEEB919" w14:textId="42BA152C" w:rsidR="00145F6C" w:rsidRPr="00546E37" w:rsidRDefault="008659A6" w:rsidP="00282070">
            <w:pPr>
              <w:widowControl w:val="0"/>
              <w:ind w:firstLine="0"/>
              <w:jc w:val="center"/>
              <w:rPr>
                <w:sz w:val="20"/>
              </w:rPr>
            </w:pPr>
            <w:r w:rsidRPr="00546E37">
              <w:rPr>
                <w:sz w:val="20"/>
              </w:rPr>
              <w:t>хххх хххххххххх</w:t>
            </w:r>
            <w:r w:rsidRPr="00546E37">
              <w:rPr>
                <w:rStyle w:val="ae"/>
                <w:sz w:val="20"/>
              </w:rPr>
              <w:footnoteReference w:id="6"/>
            </w:r>
            <w:r w:rsidRPr="00546E37">
              <w:rPr>
                <w:sz w:val="20"/>
              </w:rPr>
              <w:t xml:space="preserve"> 000</w:t>
            </w:r>
          </w:p>
        </w:tc>
        <w:tc>
          <w:tcPr>
            <w:tcW w:w="212" w:type="pct"/>
            <w:shd w:val="clear" w:color="auto" w:fill="auto"/>
          </w:tcPr>
          <w:p w14:paraId="6D4000CB" w14:textId="5768476A" w:rsidR="00145F6C" w:rsidRPr="00546E37" w:rsidRDefault="006D5DF7" w:rsidP="00282070">
            <w:pPr>
              <w:widowControl w:val="0"/>
              <w:ind w:firstLine="0"/>
              <w:jc w:val="center"/>
              <w:rPr>
                <w:sz w:val="20"/>
              </w:rPr>
            </w:pPr>
            <w:r w:rsidRPr="00546E37">
              <w:rPr>
                <w:sz w:val="20"/>
              </w:rPr>
              <w:t>5,4,2</w:t>
            </w:r>
          </w:p>
        </w:tc>
        <w:tc>
          <w:tcPr>
            <w:tcW w:w="366" w:type="pct"/>
            <w:vMerge/>
            <w:shd w:val="clear" w:color="auto" w:fill="auto"/>
          </w:tcPr>
          <w:p w14:paraId="4B6B7098" w14:textId="77777777" w:rsidR="00145F6C" w:rsidRPr="00546E37" w:rsidRDefault="00145F6C" w:rsidP="00282070">
            <w:pPr>
              <w:widowControl w:val="0"/>
              <w:ind w:firstLine="0"/>
              <w:jc w:val="center"/>
              <w:rPr>
                <w:sz w:val="20"/>
              </w:rPr>
            </w:pPr>
          </w:p>
        </w:tc>
        <w:tc>
          <w:tcPr>
            <w:tcW w:w="247" w:type="pct"/>
            <w:vMerge/>
            <w:shd w:val="clear" w:color="auto" w:fill="auto"/>
          </w:tcPr>
          <w:p w14:paraId="73CB5301" w14:textId="77777777" w:rsidR="00145F6C" w:rsidRPr="00546E37" w:rsidRDefault="00145F6C" w:rsidP="00282070">
            <w:pPr>
              <w:widowControl w:val="0"/>
              <w:ind w:firstLine="0"/>
              <w:jc w:val="center"/>
              <w:rPr>
                <w:sz w:val="20"/>
              </w:rPr>
            </w:pPr>
          </w:p>
        </w:tc>
        <w:tc>
          <w:tcPr>
            <w:tcW w:w="512" w:type="pct"/>
            <w:vMerge/>
            <w:shd w:val="clear" w:color="auto" w:fill="auto"/>
          </w:tcPr>
          <w:p w14:paraId="5A3C3AC2" w14:textId="77777777" w:rsidR="00145F6C" w:rsidRPr="00546E37" w:rsidRDefault="00145F6C" w:rsidP="00282070">
            <w:pPr>
              <w:widowControl w:val="0"/>
              <w:ind w:firstLine="0"/>
              <w:rPr>
                <w:sz w:val="20"/>
              </w:rPr>
            </w:pPr>
          </w:p>
        </w:tc>
        <w:tc>
          <w:tcPr>
            <w:tcW w:w="573" w:type="pct"/>
            <w:vMerge/>
            <w:shd w:val="clear" w:color="auto" w:fill="auto"/>
          </w:tcPr>
          <w:p w14:paraId="53A705CF" w14:textId="77777777" w:rsidR="00145F6C" w:rsidRPr="00546E37" w:rsidRDefault="00145F6C" w:rsidP="00282070">
            <w:pPr>
              <w:widowControl w:val="0"/>
              <w:ind w:firstLine="0"/>
              <w:rPr>
                <w:sz w:val="20"/>
              </w:rPr>
            </w:pPr>
          </w:p>
        </w:tc>
        <w:tc>
          <w:tcPr>
            <w:tcW w:w="484" w:type="pct"/>
            <w:vMerge/>
            <w:shd w:val="clear" w:color="auto" w:fill="auto"/>
          </w:tcPr>
          <w:p w14:paraId="4996AE2A" w14:textId="77777777" w:rsidR="00145F6C" w:rsidRPr="00546E37" w:rsidRDefault="00145F6C" w:rsidP="00282070">
            <w:pPr>
              <w:widowControl w:val="0"/>
              <w:ind w:firstLine="0"/>
              <w:rPr>
                <w:sz w:val="20"/>
              </w:rPr>
            </w:pPr>
          </w:p>
        </w:tc>
        <w:tc>
          <w:tcPr>
            <w:tcW w:w="985" w:type="pct"/>
            <w:vMerge/>
          </w:tcPr>
          <w:p w14:paraId="34A4648A" w14:textId="77777777" w:rsidR="00145F6C" w:rsidRPr="00546E37" w:rsidRDefault="00145F6C" w:rsidP="00282070">
            <w:pPr>
              <w:widowControl w:val="0"/>
              <w:ind w:firstLine="0"/>
              <w:rPr>
                <w:sz w:val="20"/>
              </w:rPr>
            </w:pPr>
          </w:p>
        </w:tc>
      </w:tr>
      <w:tr w:rsidR="00546E37" w:rsidRPr="00546E37" w14:paraId="62E7B183" w14:textId="77777777" w:rsidTr="00D50DAA">
        <w:trPr>
          <w:trHeight w:val="20"/>
        </w:trPr>
        <w:tc>
          <w:tcPr>
            <w:tcW w:w="999" w:type="pct"/>
            <w:vMerge w:val="restart"/>
            <w:shd w:val="clear" w:color="auto" w:fill="auto"/>
          </w:tcPr>
          <w:p w14:paraId="3FB9B383" w14:textId="77777777" w:rsidR="00D726C4" w:rsidRPr="00546E37" w:rsidRDefault="00D726C4" w:rsidP="00282070">
            <w:pPr>
              <w:widowControl w:val="0"/>
              <w:ind w:firstLine="0"/>
              <w:rPr>
                <w:sz w:val="20"/>
              </w:rPr>
            </w:pPr>
            <w:r w:rsidRPr="00546E37">
              <w:rPr>
                <w:sz w:val="20"/>
              </w:rPr>
              <w:t>Горюче-смазочные материалы - иное движимое имущество учреждения</w:t>
            </w:r>
          </w:p>
        </w:tc>
        <w:tc>
          <w:tcPr>
            <w:tcW w:w="622" w:type="pct"/>
            <w:shd w:val="clear" w:color="auto" w:fill="auto"/>
          </w:tcPr>
          <w:p w14:paraId="74A26457" w14:textId="18B5C8D8" w:rsidR="00D726C4" w:rsidRPr="00546E37" w:rsidRDefault="00D726C4" w:rsidP="00282070">
            <w:pPr>
              <w:widowControl w:val="0"/>
              <w:ind w:firstLine="0"/>
              <w:jc w:val="center"/>
              <w:rPr>
                <w:sz w:val="20"/>
              </w:rPr>
            </w:pPr>
            <w:r w:rsidRPr="00546E37">
              <w:rPr>
                <w:sz w:val="20"/>
              </w:rPr>
              <w:t>хххх 0000000000 000</w:t>
            </w:r>
          </w:p>
        </w:tc>
        <w:tc>
          <w:tcPr>
            <w:tcW w:w="212" w:type="pct"/>
            <w:shd w:val="clear" w:color="auto" w:fill="auto"/>
          </w:tcPr>
          <w:p w14:paraId="14F05784" w14:textId="0C6820C1" w:rsidR="00D726C4" w:rsidRPr="00546E37" w:rsidRDefault="00D726C4" w:rsidP="00282070">
            <w:pPr>
              <w:widowControl w:val="0"/>
              <w:ind w:firstLine="0"/>
              <w:jc w:val="center"/>
              <w:rPr>
                <w:sz w:val="20"/>
              </w:rPr>
            </w:pPr>
            <w:r w:rsidRPr="00546E37">
              <w:rPr>
                <w:sz w:val="20"/>
              </w:rPr>
              <w:t>4,2</w:t>
            </w:r>
          </w:p>
        </w:tc>
        <w:tc>
          <w:tcPr>
            <w:tcW w:w="366" w:type="pct"/>
            <w:vMerge w:val="restart"/>
            <w:shd w:val="clear" w:color="auto" w:fill="auto"/>
          </w:tcPr>
          <w:p w14:paraId="635A2ACF" w14:textId="77777777" w:rsidR="00D726C4" w:rsidRPr="00546E37" w:rsidRDefault="00D726C4" w:rsidP="00282070">
            <w:pPr>
              <w:widowControl w:val="0"/>
              <w:ind w:firstLine="0"/>
              <w:jc w:val="center"/>
              <w:rPr>
                <w:sz w:val="20"/>
              </w:rPr>
            </w:pPr>
            <w:r w:rsidRPr="00546E37">
              <w:rPr>
                <w:sz w:val="20"/>
              </w:rPr>
              <w:t>105.33</w:t>
            </w:r>
          </w:p>
        </w:tc>
        <w:tc>
          <w:tcPr>
            <w:tcW w:w="247" w:type="pct"/>
            <w:vMerge w:val="restart"/>
            <w:shd w:val="clear" w:color="auto" w:fill="auto"/>
          </w:tcPr>
          <w:p w14:paraId="15292876" w14:textId="77777777" w:rsidR="00D726C4" w:rsidRPr="00546E37" w:rsidRDefault="00D726C4" w:rsidP="00282070">
            <w:pPr>
              <w:widowControl w:val="0"/>
              <w:ind w:firstLine="0"/>
              <w:jc w:val="center"/>
              <w:rPr>
                <w:sz w:val="20"/>
              </w:rPr>
            </w:pPr>
            <w:r w:rsidRPr="00546E37">
              <w:rPr>
                <w:sz w:val="20"/>
              </w:rPr>
              <w:t>343</w:t>
            </w:r>
          </w:p>
          <w:p w14:paraId="6701E180" w14:textId="77777777" w:rsidR="00D726C4" w:rsidRPr="00546E37" w:rsidRDefault="00D726C4" w:rsidP="00282070">
            <w:pPr>
              <w:widowControl w:val="0"/>
              <w:ind w:firstLine="0"/>
              <w:jc w:val="center"/>
              <w:rPr>
                <w:sz w:val="20"/>
              </w:rPr>
            </w:pPr>
            <w:r w:rsidRPr="00546E37">
              <w:rPr>
                <w:sz w:val="20"/>
              </w:rPr>
              <w:t>443</w:t>
            </w:r>
          </w:p>
        </w:tc>
        <w:tc>
          <w:tcPr>
            <w:tcW w:w="512" w:type="pct"/>
            <w:vMerge w:val="restart"/>
            <w:shd w:val="clear" w:color="auto" w:fill="auto"/>
          </w:tcPr>
          <w:p w14:paraId="4E34D2E7" w14:textId="77777777" w:rsidR="00D726C4" w:rsidRPr="00546E37" w:rsidRDefault="00D726C4" w:rsidP="00282070">
            <w:pPr>
              <w:widowControl w:val="0"/>
              <w:ind w:firstLine="0"/>
              <w:rPr>
                <w:sz w:val="20"/>
              </w:rPr>
            </w:pPr>
            <w:r w:rsidRPr="00546E37">
              <w:rPr>
                <w:sz w:val="20"/>
              </w:rPr>
              <w:t>Номенклатура</w:t>
            </w:r>
          </w:p>
        </w:tc>
        <w:tc>
          <w:tcPr>
            <w:tcW w:w="573" w:type="pct"/>
            <w:vMerge w:val="restart"/>
            <w:shd w:val="clear" w:color="auto" w:fill="auto"/>
          </w:tcPr>
          <w:p w14:paraId="5B8BB4DE" w14:textId="77777777" w:rsidR="00D726C4" w:rsidRPr="00546E37" w:rsidRDefault="00D726C4" w:rsidP="00282070">
            <w:pPr>
              <w:widowControl w:val="0"/>
              <w:ind w:firstLine="0"/>
              <w:rPr>
                <w:sz w:val="20"/>
              </w:rPr>
            </w:pPr>
            <w:r w:rsidRPr="00546E37">
              <w:rPr>
                <w:sz w:val="20"/>
              </w:rPr>
              <w:t>Центры материальной ответственности</w:t>
            </w:r>
          </w:p>
        </w:tc>
        <w:tc>
          <w:tcPr>
            <w:tcW w:w="484" w:type="pct"/>
            <w:vMerge w:val="restart"/>
            <w:shd w:val="clear" w:color="auto" w:fill="auto"/>
          </w:tcPr>
          <w:p w14:paraId="19A69765" w14:textId="77777777" w:rsidR="00D726C4" w:rsidRPr="00546E37" w:rsidRDefault="00D726C4" w:rsidP="00282070">
            <w:pPr>
              <w:widowControl w:val="0"/>
              <w:ind w:firstLine="0"/>
              <w:rPr>
                <w:sz w:val="20"/>
              </w:rPr>
            </w:pPr>
            <w:r w:rsidRPr="00546E37">
              <w:rPr>
                <w:sz w:val="20"/>
              </w:rPr>
              <w:t>Партии</w:t>
            </w:r>
          </w:p>
        </w:tc>
        <w:tc>
          <w:tcPr>
            <w:tcW w:w="985" w:type="pct"/>
            <w:vMerge w:val="restart"/>
          </w:tcPr>
          <w:p w14:paraId="270AC300" w14:textId="1F2F85E2" w:rsidR="00D726C4" w:rsidRPr="00546E37" w:rsidRDefault="00D726C4" w:rsidP="00282070">
            <w:pPr>
              <w:widowControl w:val="0"/>
              <w:ind w:firstLine="0"/>
              <w:rPr>
                <w:sz w:val="20"/>
              </w:rPr>
            </w:pPr>
          </w:p>
        </w:tc>
      </w:tr>
      <w:tr w:rsidR="00546E37" w:rsidRPr="00546E37" w14:paraId="1D939A3D" w14:textId="77777777" w:rsidTr="00D50DAA">
        <w:trPr>
          <w:trHeight w:val="20"/>
        </w:trPr>
        <w:tc>
          <w:tcPr>
            <w:tcW w:w="999" w:type="pct"/>
            <w:vMerge/>
            <w:shd w:val="clear" w:color="auto" w:fill="auto"/>
          </w:tcPr>
          <w:p w14:paraId="408642D7" w14:textId="77777777" w:rsidR="00D726C4" w:rsidRPr="00546E37" w:rsidRDefault="00D726C4" w:rsidP="00282070">
            <w:pPr>
              <w:widowControl w:val="0"/>
              <w:ind w:firstLine="0"/>
              <w:rPr>
                <w:sz w:val="20"/>
              </w:rPr>
            </w:pPr>
          </w:p>
        </w:tc>
        <w:tc>
          <w:tcPr>
            <w:tcW w:w="622" w:type="pct"/>
            <w:shd w:val="clear" w:color="auto" w:fill="auto"/>
          </w:tcPr>
          <w:p w14:paraId="79BF02E0" w14:textId="1A428058" w:rsidR="00D726C4" w:rsidRPr="00546E37" w:rsidRDefault="00D726C4" w:rsidP="00282070">
            <w:pPr>
              <w:widowControl w:val="0"/>
              <w:ind w:firstLine="0"/>
              <w:jc w:val="center"/>
              <w:rPr>
                <w:sz w:val="20"/>
              </w:rPr>
            </w:pPr>
            <w:r w:rsidRPr="00546E37">
              <w:rPr>
                <w:sz w:val="20"/>
              </w:rPr>
              <w:t>хххх хххххххххх 000</w:t>
            </w:r>
          </w:p>
        </w:tc>
        <w:tc>
          <w:tcPr>
            <w:tcW w:w="212" w:type="pct"/>
            <w:shd w:val="clear" w:color="auto" w:fill="auto"/>
          </w:tcPr>
          <w:p w14:paraId="2FDE443C" w14:textId="65DBD4EB" w:rsidR="00D726C4" w:rsidRPr="00546E37" w:rsidRDefault="006D5DF7" w:rsidP="00282070">
            <w:pPr>
              <w:widowControl w:val="0"/>
              <w:ind w:firstLine="0"/>
              <w:jc w:val="center"/>
              <w:rPr>
                <w:sz w:val="20"/>
              </w:rPr>
            </w:pPr>
            <w:r w:rsidRPr="00546E37">
              <w:rPr>
                <w:sz w:val="20"/>
              </w:rPr>
              <w:t>5,4,2</w:t>
            </w:r>
          </w:p>
        </w:tc>
        <w:tc>
          <w:tcPr>
            <w:tcW w:w="366" w:type="pct"/>
            <w:vMerge/>
            <w:shd w:val="clear" w:color="auto" w:fill="auto"/>
          </w:tcPr>
          <w:p w14:paraId="7CEC8B2F" w14:textId="77777777" w:rsidR="00D726C4" w:rsidRPr="00546E37" w:rsidRDefault="00D726C4" w:rsidP="00282070">
            <w:pPr>
              <w:widowControl w:val="0"/>
              <w:ind w:firstLine="0"/>
              <w:jc w:val="center"/>
              <w:rPr>
                <w:sz w:val="20"/>
              </w:rPr>
            </w:pPr>
          </w:p>
        </w:tc>
        <w:tc>
          <w:tcPr>
            <w:tcW w:w="247" w:type="pct"/>
            <w:vMerge/>
            <w:shd w:val="clear" w:color="auto" w:fill="auto"/>
          </w:tcPr>
          <w:p w14:paraId="19A47EAA" w14:textId="77777777" w:rsidR="00D726C4" w:rsidRPr="00546E37" w:rsidRDefault="00D726C4" w:rsidP="00282070">
            <w:pPr>
              <w:widowControl w:val="0"/>
              <w:ind w:firstLine="0"/>
              <w:jc w:val="center"/>
              <w:rPr>
                <w:sz w:val="20"/>
              </w:rPr>
            </w:pPr>
          </w:p>
        </w:tc>
        <w:tc>
          <w:tcPr>
            <w:tcW w:w="512" w:type="pct"/>
            <w:vMerge/>
            <w:shd w:val="clear" w:color="auto" w:fill="auto"/>
          </w:tcPr>
          <w:p w14:paraId="569C0B82" w14:textId="77777777" w:rsidR="00D726C4" w:rsidRPr="00546E37" w:rsidRDefault="00D726C4" w:rsidP="00282070">
            <w:pPr>
              <w:widowControl w:val="0"/>
              <w:ind w:firstLine="0"/>
              <w:rPr>
                <w:sz w:val="20"/>
              </w:rPr>
            </w:pPr>
          </w:p>
        </w:tc>
        <w:tc>
          <w:tcPr>
            <w:tcW w:w="573" w:type="pct"/>
            <w:vMerge/>
            <w:shd w:val="clear" w:color="auto" w:fill="auto"/>
          </w:tcPr>
          <w:p w14:paraId="3B726C91" w14:textId="77777777" w:rsidR="00D726C4" w:rsidRPr="00546E37" w:rsidRDefault="00D726C4" w:rsidP="00282070">
            <w:pPr>
              <w:widowControl w:val="0"/>
              <w:ind w:firstLine="0"/>
              <w:rPr>
                <w:sz w:val="20"/>
              </w:rPr>
            </w:pPr>
          </w:p>
        </w:tc>
        <w:tc>
          <w:tcPr>
            <w:tcW w:w="484" w:type="pct"/>
            <w:vMerge/>
            <w:shd w:val="clear" w:color="auto" w:fill="auto"/>
          </w:tcPr>
          <w:p w14:paraId="2FBBD78F" w14:textId="77777777" w:rsidR="00D726C4" w:rsidRPr="00546E37" w:rsidRDefault="00D726C4" w:rsidP="00282070">
            <w:pPr>
              <w:widowControl w:val="0"/>
              <w:ind w:firstLine="0"/>
              <w:rPr>
                <w:sz w:val="20"/>
              </w:rPr>
            </w:pPr>
          </w:p>
        </w:tc>
        <w:tc>
          <w:tcPr>
            <w:tcW w:w="985" w:type="pct"/>
            <w:vMerge/>
          </w:tcPr>
          <w:p w14:paraId="54495D78" w14:textId="77777777" w:rsidR="00D726C4" w:rsidRPr="00546E37" w:rsidRDefault="00D726C4" w:rsidP="00282070">
            <w:pPr>
              <w:widowControl w:val="0"/>
              <w:ind w:firstLine="0"/>
              <w:rPr>
                <w:sz w:val="20"/>
              </w:rPr>
            </w:pPr>
          </w:p>
        </w:tc>
      </w:tr>
      <w:tr w:rsidR="00546E37" w:rsidRPr="00546E37" w14:paraId="02A058EF" w14:textId="77777777" w:rsidTr="00D50DAA">
        <w:trPr>
          <w:trHeight w:val="20"/>
        </w:trPr>
        <w:tc>
          <w:tcPr>
            <w:tcW w:w="999" w:type="pct"/>
            <w:vMerge w:val="restart"/>
            <w:shd w:val="clear" w:color="auto" w:fill="auto"/>
          </w:tcPr>
          <w:p w14:paraId="11B30DBA" w14:textId="18B4A390" w:rsidR="00D726C4" w:rsidRPr="00546E37" w:rsidRDefault="00D726C4" w:rsidP="00282070">
            <w:pPr>
              <w:widowControl w:val="0"/>
              <w:ind w:firstLine="0"/>
              <w:rPr>
                <w:sz w:val="20"/>
              </w:rPr>
            </w:pPr>
            <w:r w:rsidRPr="00546E37">
              <w:rPr>
                <w:sz w:val="20"/>
              </w:rPr>
              <w:t>Строительные материалы - иное движимое имущество учреждения</w:t>
            </w:r>
          </w:p>
        </w:tc>
        <w:tc>
          <w:tcPr>
            <w:tcW w:w="622" w:type="pct"/>
            <w:tcBorders>
              <w:bottom w:val="single" w:sz="4" w:space="0" w:color="auto"/>
            </w:tcBorders>
            <w:shd w:val="clear" w:color="auto" w:fill="auto"/>
          </w:tcPr>
          <w:p w14:paraId="46060E77" w14:textId="787F89CA" w:rsidR="00D726C4" w:rsidRPr="00546E37" w:rsidRDefault="00D726C4" w:rsidP="00282070">
            <w:pPr>
              <w:widowControl w:val="0"/>
              <w:ind w:firstLine="0"/>
              <w:jc w:val="center"/>
              <w:rPr>
                <w:sz w:val="20"/>
              </w:rPr>
            </w:pPr>
            <w:r w:rsidRPr="00546E37">
              <w:rPr>
                <w:sz w:val="20"/>
              </w:rPr>
              <w:t>хххх 0000000000 000</w:t>
            </w:r>
          </w:p>
        </w:tc>
        <w:tc>
          <w:tcPr>
            <w:tcW w:w="212" w:type="pct"/>
            <w:tcBorders>
              <w:bottom w:val="single" w:sz="4" w:space="0" w:color="auto"/>
            </w:tcBorders>
            <w:shd w:val="clear" w:color="auto" w:fill="auto"/>
          </w:tcPr>
          <w:p w14:paraId="7165C391" w14:textId="7BB98EE0" w:rsidR="00D726C4" w:rsidRPr="00546E37" w:rsidRDefault="003871CF" w:rsidP="00282070">
            <w:pPr>
              <w:widowControl w:val="0"/>
              <w:ind w:firstLine="0"/>
              <w:jc w:val="center"/>
              <w:rPr>
                <w:sz w:val="20"/>
              </w:rPr>
            </w:pPr>
            <w:r>
              <w:rPr>
                <w:sz w:val="20"/>
              </w:rPr>
              <w:t>4,2</w:t>
            </w:r>
          </w:p>
        </w:tc>
        <w:tc>
          <w:tcPr>
            <w:tcW w:w="366" w:type="pct"/>
            <w:vMerge w:val="restart"/>
            <w:shd w:val="clear" w:color="auto" w:fill="auto"/>
          </w:tcPr>
          <w:p w14:paraId="680C97CC" w14:textId="77777777" w:rsidR="00D726C4" w:rsidRPr="00546E37" w:rsidRDefault="00D726C4" w:rsidP="00282070">
            <w:pPr>
              <w:widowControl w:val="0"/>
              <w:ind w:firstLine="0"/>
              <w:jc w:val="center"/>
              <w:rPr>
                <w:sz w:val="20"/>
              </w:rPr>
            </w:pPr>
            <w:r w:rsidRPr="00546E37">
              <w:rPr>
                <w:sz w:val="20"/>
              </w:rPr>
              <w:t>105.34</w:t>
            </w:r>
          </w:p>
        </w:tc>
        <w:tc>
          <w:tcPr>
            <w:tcW w:w="247" w:type="pct"/>
            <w:vMerge w:val="restart"/>
            <w:shd w:val="clear" w:color="auto" w:fill="auto"/>
          </w:tcPr>
          <w:p w14:paraId="46284C58" w14:textId="77777777" w:rsidR="00D726C4" w:rsidRPr="00546E37" w:rsidRDefault="00D726C4" w:rsidP="00282070">
            <w:pPr>
              <w:widowControl w:val="0"/>
              <w:ind w:firstLine="0"/>
              <w:jc w:val="center"/>
              <w:rPr>
                <w:sz w:val="20"/>
              </w:rPr>
            </w:pPr>
            <w:r w:rsidRPr="00546E37">
              <w:rPr>
                <w:sz w:val="20"/>
              </w:rPr>
              <w:t>344</w:t>
            </w:r>
          </w:p>
          <w:p w14:paraId="1305A0A4" w14:textId="77777777" w:rsidR="00D726C4" w:rsidRPr="00546E37" w:rsidRDefault="00D726C4" w:rsidP="00282070">
            <w:pPr>
              <w:widowControl w:val="0"/>
              <w:ind w:firstLine="0"/>
              <w:jc w:val="center"/>
              <w:rPr>
                <w:sz w:val="20"/>
              </w:rPr>
            </w:pPr>
            <w:r w:rsidRPr="00546E37">
              <w:rPr>
                <w:sz w:val="20"/>
              </w:rPr>
              <w:t>444</w:t>
            </w:r>
          </w:p>
          <w:p w14:paraId="59F070CB" w14:textId="77777777" w:rsidR="00D726C4" w:rsidRPr="00546E37" w:rsidRDefault="00D726C4" w:rsidP="00282070">
            <w:pPr>
              <w:widowControl w:val="0"/>
              <w:ind w:firstLine="0"/>
              <w:jc w:val="center"/>
              <w:rPr>
                <w:sz w:val="20"/>
              </w:rPr>
            </w:pPr>
            <w:r w:rsidRPr="00546E37">
              <w:rPr>
                <w:sz w:val="20"/>
              </w:rPr>
              <w:t>346</w:t>
            </w:r>
          </w:p>
          <w:p w14:paraId="782404F1" w14:textId="77777777" w:rsidR="00D726C4" w:rsidRPr="00546E37" w:rsidRDefault="00D726C4" w:rsidP="00282070">
            <w:pPr>
              <w:widowControl w:val="0"/>
              <w:ind w:firstLine="0"/>
              <w:jc w:val="center"/>
              <w:rPr>
                <w:sz w:val="20"/>
              </w:rPr>
            </w:pPr>
            <w:r w:rsidRPr="00546E37">
              <w:rPr>
                <w:sz w:val="20"/>
              </w:rPr>
              <w:t>446</w:t>
            </w:r>
          </w:p>
          <w:p w14:paraId="18DE92A8" w14:textId="77777777" w:rsidR="00D726C4" w:rsidRPr="00546E37" w:rsidRDefault="00D726C4" w:rsidP="00282070">
            <w:pPr>
              <w:widowControl w:val="0"/>
              <w:ind w:firstLine="0"/>
              <w:jc w:val="center"/>
              <w:rPr>
                <w:sz w:val="20"/>
              </w:rPr>
            </w:pPr>
            <w:r w:rsidRPr="00546E37">
              <w:rPr>
                <w:sz w:val="20"/>
              </w:rPr>
              <w:t>347</w:t>
            </w:r>
          </w:p>
          <w:p w14:paraId="2DACE94F" w14:textId="271BBAFB" w:rsidR="00D726C4" w:rsidRPr="00546E37" w:rsidRDefault="00D726C4" w:rsidP="00282070">
            <w:pPr>
              <w:widowControl w:val="0"/>
              <w:ind w:firstLine="0"/>
              <w:jc w:val="center"/>
              <w:rPr>
                <w:sz w:val="20"/>
              </w:rPr>
            </w:pPr>
            <w:r w:rsidRPr="00546E37">
              <w:rPr>
                <w:sz w:val="20"/>
              </w:rPr>
              <w:t>447</w:t>
            </w:r>
          </w:p>
        </w:tc>
        <w:tc>
          <w:tcPr>
            <w:tcW w:w="512" w:type="pct"/>
            <w:vMerge w:val="restart"/>
            <w:shd w:val="clear" w:color="auto" w:fill="auto"/>
          </w:tcPr>
          <w:p w14:paraId="5D7F50F7" w14:textId="77777777" w:rsidR="00D726C4" w:rsidRPr="00546E37" w:rsidRDefault="00D726C4" w:rsidP="00282070">
            <w:pPr>
              <w:widowControl w:val="0"/>
              <w:ind w:firstLine="0"/>
              <w:rPr>
                <w:sz w:val="20"/>
              </w:rPr>
            </w:pPr>
            <w:r w:rsidRPr="00546E37">
              <w:rPr>
                <w:sz w:val="20"/>
              </w:rPr>
              <w:t>Номенклатура</w:t>
            </w:r>
          </w:p>
        </w:tc>
        <w:tc>
          <w:tcPr>
            <w:tcW w:w="573" w:type="pct"/>
            <w:vMerge w:val="restart"/>
            <w:shd w:val="clear" w:color="auto" w:fill="auto"/>
          </w:tcPr>
          <w:p w14:paraId="785208B1" w14:textId="77777777" w:rsidR="00D726C4" w:rsidRPr="00546E37" w:rsidRDefault="00D726C4" w:rsidP="00282070">
            <w:pPr>
              <w:widowControl w:val="0"/>
              <w:ind w:firstLine="0"/>
              <w:rPr>
                <w:sz w:val="20"/>
              </w:rPr>
            </w:pPr>
            <w:r w:rsidRPr="00546E37">
              <w:rPr>
                <w:sz w:val="20"/>
              </w:rPr>
              <w:t>Центры материальной ответственности</w:t>
            </w:r>
          </w:p>
        </w:tc>
        <w:tc>
          <w:tcPr>
            <w:tcW w:w="484" w:type="pct"/>
            <w:vMerge w:val="restart"/>
            <w:shd w:val="clear" w:color="auto" w:fill="auto"/>
          </w:tcPr>
          <w:p w14:paraId="7E245CE4" w14:textId="77777777" w:rsidR="00D726C4" w:rsidRPr="00546E37" w:rsidRDefault="00D726C4" w:rsidP="00282070">
            <w:pPr>
              <w:widowControl w:val="0"/>
              <w:ind w:firstLine="0"/>
              <w:rPr>
                <w:sz w:val="20"/>
              </w:rPr>
            </w:pPr>
            <w:r w:rsidRPr="00546E37">
              <w:rPr>
                <w:sz w:val="20"/>
              </w:rPr>
              <w:t>Партии</w:t>
            </w:r>
          </w:p>
        </w:tc>
        <w:tc>
          <w:tcPr>
            <w:tcW w:w="985" w:type="pct"/>
            <w:vMerge w:val="restart"/>
          </w:tcPr>
          <w:p w14:paraId="540C9AED" w14:textId="7D300497" w:rsidR="00D726C4" w:rsidRPr="00546E37" w:rsidRDefault="00D726C4" w:rsidP="00282070">
            <w:pPr>
              <w:widowControl w:val="0"/>
              <w:ind w:firstLine="0"/>
              <w:rPr>
                <w:sz w:val="20"/>
              </w:rPr>
            </w:pPr>
          </w:p>
        </w:tc>
      </w:tr>
      <w:tr w:rsidR="00546E37" w:rsidRPr="00546E37" w14:paraId="172C64A6" w14:textId="77777777" w:rsidTr="00D50DAA">
        <w:trPr>
          <w:trHeight w:val="20"/>
        </w:trPr>
        <w:tc>
          <w:tcPr>
            <w:tcW w:w="999" w:type="pct"/>
            <w:vMerge/>
            <w:tcBorders>
              <w:bottom w:val="single" w:sz="4" w:space="0" w:color="auto"/>
            </w:tcBorders>
            <w:shd w:val="clear" w:color="auto" w:fill="auto"/>
          </w:tcPr>
          <w:p w14:paraId="04B1E707" w14:textId="77777777" w:rsidR="00D726C4" w:rsidRPr="00546E37" w:rsidRDefault="00D726C4" w:rsidP="00282070">
            <w:pPr>
              <w:widowControl w:val="0"/>
              <w:ind w:firstLine="0"/>
              <w:rPr>
                <w:sz w:val="20"/>
              </w:rPr>
            </w:pPr>
          </w:p>
        </w:tc>
        <w:tc>
          <w:tcPr>
            <w:tcW w:w="622" w:type="pct"/>
            <w:tcBorders>
              <w:bottom w:val="single" w:sz="4" w:space="0" w:color="auto"/>
            </w:tcBorders>
            <w:shd w:val="clear" w:color="auto" w:fill="auto"/>
          </w:tcPr>
          <w:p w14:paraId="37F8B61C" w14:textId="3486E8E6" w:rsidR="00D726C4" w:rsidRPr="00546E37" w:rsidRDefault="00D726C4" w:rsidP="00282070">
            <w:pPr>
              <w:widowControl w:val="0"/>
              <w:ind w:firstLine="0"/>
              <w:jc w:val="center"/>
              <w:rPr>
                <w:sz w:val="20"/>
              </w:rPr>
            </w:pPr>
            <w:r w:rsidRPr="00546E37">
              <w:rPr>
                <w:sz w:val="20"/>
              </w:rPr>
              <w:t>хххх хххххххххх 000</w:t>
            </w:r>
          </w:p>
        </w:tc>
        <w:tc>
          <w:tcPr>
            <w:tcW w:w="212" w:type="pct"/>
            <w:tcBorders>
              <w:bottom w:val="single" w:sz="4" w:space="0" w:color="auto"/>
            </w:tcBorders>
            <w:shd w:val="clear" w:color="auto" w:fill="auto"/>
          </w:tcPr>
          <w:p w14:paraId="5B6F1D59" w14:textId="386D3AF4" w:rsidR="00D726C4" w:rsidRPr="00546E37" w:rsidRDefault="006D5DF7" w:rsidP="00282070">
            <w:pPr>
              <w:widowControl w:val="0"/>
              <w:ind w:firstLine="0"/>
              <w:jc w:val="center"/>
              <w:rPr>
                <w:sz w:val="20"/>
              </w:rPr>
            </w:pPr>
            <w:r w:rsidRPr="00546E37">
              <w:rPr>
                <w:sz w:val="20"/>
              </w:rPr>
              <w:t>5,4,2</w:t>
            </w:r>
          </w:p>
        </w:tc>
        <w:tc>
          <w:tcPr>
            <w:tcW w:w="366" w:type="pct"/>
            <w:vMerge/>
            <w:tcBorders>
              <w:bottom w:val="single" w:sz="4" w:space="0" w:color="auto"/>
            </w:tcBorders>
            <w:shd w:val="clear" w:color="auto" w:fill="auto"/>
          </w:tcPr>
          <w:p w14:paraId="50C5BC9E" w14:textId="77777777" w:rsidR="00D726C4" w:rsidRPr="00546E37" w:rsidRDefault="00D726C4" w:rsidP="00282070">
            <w:pPr>
              <w:widowControl w:val="0"/>
              <w:ind w:firstLine="0"/>
              <w:jc w:val="center"/>
              <w:rPr>
                <w:sz w:val="20"/>
              </w:rPr>
            </w:pPr>
          </w:p>
        </w:tc>
        <w:tc>
          <w:tcPr>
            <w:tcW w:w="247" w:type="pct"/>
            <w:vMerge/>
            <w:tcBorders>
              <w:bottom w:val="single" w:sz="4" w:space="0" w:color="auto"/>
            </w:tcBorders>
            <w:shd w:val="clear" w:color="auto" w:fill="auto"/>
          </w:tcPr>
          <w:p w14:paraId="4CE1D8B5" w14:textId="77777777" w:rsidR="00D726C4" w:rsidRPr="00546E37" w:rsidRDefault="00D726C4" w:rsidP="00282070">
            <w:pPr>
              <w:widowControl w:val="0"/>
              <w:ind w:firstLine="0"/>
              <w:jc w:val="center"/>
              <w:rPr>
                <w:sz w:val="20"/>
              </w:rPr>
            </w:pPr>
          </w:p>
        </w:tc>
        <w:tc>
          <w:tcPr>
            <w:tcW w:w="512" w:type="pct"/>
            <w:vMerge/>
            <w:tcBorders>
              <w:bottom w:val="single" w:sz="4" w:space="0" w:color="auto"/>
            </w:tcBorders>
            <w:shd w:val="clear" w:color="auto" w:fill="auto"/>
          </w:tcPr>
          <w:p w14:paraId="0F437365" w14:textId="77777777" w:rsidR="00D726C4" w:rsidRPr="00546E37" w:rsidRDefault="00D726C4" w:rsidP="00282070">
            <w:pPr>
              <w:widowControl w:val="0"/>
              <w:ind w:firstLine="0"/>
              <w:rPr>
                <w:sz w:val="20"/>
              </w:rPr>
            </w:pPr>
          </w:p>
        </w:tc>
        <w:tc>
          <w:tcPr>
            <w:tcW w:w="573" w:type="pct"/>
            <w:vMerge/>
            <w:tcBorders>
              <w:bottom w:val="single" w:sz="4" w:space="0" w:color="auto"/>
            </w:tcBorders>
            <w:shd w:val="clear" w:color="auto" w:fill="auto"/>
          </w:tcPr>
          <w:p w14:paraId="29AEA2CA" w14:textId="77777777" w:rsidR="00D726C4" w:rsidRPr="00546E37" w:rsidRDefault="00D726C4" w:rsidP="00282070">
            <w:pPr>
              <w:widowControl w:val="0"/>
              <w:ind w:firstLine="0"/>
              <w:rPr>
                <w:sz w:val="20"/>
              </w:rPr>
            </w:pPr>
          </w:p>
        </w:tc>
        <w:tc>
          <w:tcPr>
            <w:tcW w:w="484" w:type="pct"/>
            <w:vMerge/>
            <w:tcBorders>
              <w:bottom w:val="single" w:sz="4" w:space="0" w:color="auto"/>
            </w:tcBorders>
            <w:shd w:val="clear" w:color="auto" w:fill="auto"/>
          </w:tcPr>
          <w:p w14:paraId="2BA7E298" w14:textId="77777777" w:rsidR="00D726C4" w:rsidRPr="00546E37" w:rsidRDefault="00D726C4" w:rsidP="00282070">
            <w:pPr>
              <w:widowControl w:val="0"/>
              <w:ind w:firstLine="0"/>
              <w:rPr>
                <w:sz w:val="20"/>
              </w:rPr>
            </w:pPr>
          </w:p>
        </w:tc>
        <w:tc>
          <w:tcPr>
            <w:tcW w:w="985" w:type="pct"/>
            <w:vMerge/>
            <w:tcBorders>
              <w:bottom w:val="single" w:sz="4" w:space="0" w:color="auto"/>
            </w:tcBorders>
          </w:tcPr>
          <w:p w14:paraId="62ACB86F" w14:textId="77777777" w:rsidR="00D726C4" w:rsidRPr="00546E37" w:rsidRDefault="00D726C4" w:rsidP="00282070">
            <w:pPr>
              <w:widowControl w:val="0"/>
              <w:ind w:firstLine="0"/>
              <w:rPr>
                <w:sz w:val="20"/>
              </w:rPr>
            </w:pPr>
          </w:p>
        </w:tc>
      </w:tr>
      <w:tr w:rsidR="00546E37" w:rsidRPr="00546E37" w14:paraId="69EFBDAB" w14:textId="77777777" w:rsidTr="00D50DAA">
        <w:trPr>
          <w:trHeight w:val="20"/>
        </w:trPr>
        <w:tc>
          <w:tcPr>
            <w:tcW w:w="999" w:type="pct"/>
            <w:vMerge w:val="restart"/>
            <w:shd w:val="clear" w:color="auto" w:fill="auto"/>
          </w:tcPr>
          <w:p w14:paraId="0A2735F5" w14:textId="77777777" w:rsidR="00145F6C" w:rsidRPr="00546E37" w:rsidRDefault="00145F6C" w:rsidP="00282070">
            <w:pPr>
              <w:widowControl w:val="0"/>
              <w:ind w:firstLine="0"/>
              <w:rPr>
                <w:sz w:val="20"/>
              </w:rPr>
            </w:pPr>
            <w:r w:rsidRPr="00546E37">
              <w:rPr>
                <w:sz w:val="20"/>
              </w:rPr>
              <w:t>Мягкий инвентарь - иное движимое имущество учреждения</w:t>
            </w:r>
          </w:p>
        </w:tc>
        <w:tc>
          <w:tcPr>
            <w:tcW w:w="622" w:type="pct"/>
            <w:shd w:val="clear" w:color="auto" w:fill="auto"/>
          </w:tcPr>
          <w:p w14:paraId="47EC1D07" w14:textId="19D5864B" w:rsidR="00145F6C" w:rsidRPr="00546E37" w:rsidRDefault="00145F6C" w:rsidP="00282070">
            <w:pPr>
              <w:widowControl w:val="0"/>
              <w:ind w:firstLine="0"/>
              <w:jc w:val="center"/>
              <w:rPr>
                <w:sz w:val="20"/>
              </w:rPr>
            </w:pPr>
            <w:r w:rsidRPr="00546E37">
              <w:rPr>
                <w:sz w:val="20"/>
              </w:rPr>
              <w:t>хххх 0000000000 000</w:t>
            </w:r>
          </w:p>
        </w:tc>
        <w:tc>
          <w:tcPr>
            <w:tcW w:w="212" w:type="pct"/>
            <w:shd w:val="clear" w:color="auto" w:fill="auto"/>
          </w:tcPr>
          <w:p w14:paraId="4822717B" w14:textId="77E1A76D" w:rsidR="00145F6C" w:rsidRPr="00546E37" w:rsidRDefault="003871CF" w:rsidP="00282070">
            <w:pPr>
              <w:widowControl w:val="0"/>
              <w:ind w:firstLine="0"/>
              <w:jc w:val="center"/>
              <w:rPr>
                <w:sz w:val="20"/>
              </w:rPr>
            </w:pPr>
            <w:r>
              <w:rPr>
                <w:sz w:val="20"/>
              </w:rPr>
              <w:t>4,2</w:t>
            </w:r>
          </w:p>
        </w:tc>
        <w:tc>
          <w:tcPr>
            <w:tcW w:w="366" w:type="pct"/>
            <w:vMerge w:val="restart"/>
            <w:shd w:val="clear" w:color="auto" w:fill="auto"/>
          </w:tcPr>
          <w:p w14:paraId="6C6850A6" w14:textId="77777777" w:rsidR="00145F6C" w:rsidRPr="00546E37" w:rsidRDefault="00145F6C" w:rsidP="00282070">
            <w:pPr>
              <w:widowControl w:val="0"/>
              <w:ind w:firstLine="0"/>
              <w:jc w:val="center"/>
              <w:rPr>
                <w:sz w:val="20"/>
              </w:rPr>
            </w:pPr>
            <w:r w:rsidRPr="00546E37">
              <w:rPr>
                <w:sz w:val="20"/>
              </w:rPr>
              <w:t>105.35</w:t>
            </w:r>
          </w:p>
        </w:tc>
        <w:tc>
          <w:tcPr>
            <w:tcW w:w="247" w:type="pct"/>
            <w:vMerge w:val="restart"/>
            <w:shd w:val="clear" w:color="auto" w:fill="auto"/>
          </w:tcPr>
          <w:p w14:paraId="78EAEFC1" w14:textId="77777777" w:rsidR="00145F6C" w:rsidRPr="00546E37" w:rsidRDefault="00145F6C" w:rsidP="00282070">
            <w:pPr>
              <w:widowControl w:val="0"/>
              <w:ind w:firstLine="0"/>
              <w:jc w:val="center"/>
              <w:rPr>
                <w:sz w:val="20"/>
              </w:rPr>
            </w:pPr>
            <w:r w:rsidRPr="00546E37">
              <w:rPr>
                <w:sz w:val="20"/>
              </w:rPr>
              <w:t>345</w:t>
            </w:r>
          </w:p>
          <w:p w14:paraId="67FCBE44" w14:textId="77777777" w:rsidR="00145F6C" w:rsidRPr="00546E37" w:rsidRDefault="00145F6C" w:rsidP="00282070">
            <w:pPr>
              <w:widowControl w:val="0"/>
              <w:ind w:firstLine="0"/>
              <w:jc w:val="center"/>
              <w:rPr>
                <w:sz w:val="20"/>
              </w:rPr>
            </w:pPr>
            <w:r w:rsidRPr="00546E37">
              <w:rPr>
                <w:sz w:val="20"/>
              </w:rPr>
              <w:t>445</w:t>
            </w:r>
          </w:p>
        </w:tc>
        <w:tc>
          <w:tcPr>
            <w:tcW w:w="512" w:type="pct"/>
            <w:vMerge w:val="restart"/>
            <w:shd w:val="clear" w:color="auto" w:fill="auto"/>
          </w:tcPr>
          <w:p w14:paraId="661C19FB" w14:textId="77777777" w:rsidR="00145F6C" w:rsidRPr="00546E37" w:rsidRDefault="00145F6C" w:rsidP="00282070">
            <w:pPr>
              <w:widowControl w:val="0"/>
              <w:ind w:firstLine="0"/>
              <w:rPr>
                <w:sz w:val="20"/>
              </w:rPr>
            </w:pPr>
            <w:r w:rsidRPr="00546E37">
              <w:rPr>
                <w:sz w:val="20"/>
              </w:rPr>
              <w:t>Номенклатура</w:t>
            </w:r>
          </w:p>
        </w:tc>
        <w:tc>
          <w:tcPr>
            <w:tcW w:w="573" w:type="pct"/>
            <w:vMerge w:val="restart"/>
            <w:shd w:val="clear" w:color="auto" w:fill="auto"/>
          </w:tcPr>
          <w:p w14:paraId="5F1DA5DF" w14:textId="77777777" w:rsidR="00145F6C" w:rsidRPr="00546E37" w:rsidRDefault="00145F6C" w:rsidP="00282070">
            <w:pPr>
              <w:widowControl w:val="0"/>
              <w:ind w:firstLine="0"/>
              <w:rPr>
                <w:sz w:val="20"/>
              </w:rPr>
            </w:pPr>
            <w:r w:rsidRPr="00546E37">
              <w:rPr>
                <w:sz w:val="20"/>
              </w:rPr>
              <w:t>Центры материальной ответственности</w:t>
            </w:r>
          </w:p>
        </w:tc>
        <w:tc>
          <w:tcPr>
            <w:tcW w:w="484" w:type="pct"/>
            <w:vMerge w:val="restart"/>
            <w:shd w:val="clear" w:color="auto" w:fill="auto"/>
          </w:tcPr>
          <w:p w14:paraId="0F71473D" w14:textId="77777777" w:rsidR="00145F6C" w:rsidRPr="00546E37" w:rsidRDefault="00145F6C" w:rsidP="00282070">
            <w:pPr>
              <w:widowControl w:val="0"/>
              <w:ind w:firstLine="0"/>
              <w:rPr>
                <w:sz w:val="20"/>
              </w:rPr>
            </w:pPr>
            <w:r w:rsidRPr="00546E37">
              <w:rPr>
                <w:sz w:val="20"/>
              </w:rPr>
              <w:t>Партии</w:t>
            </w:r>
          </w:p>
        </w:tc>
        <w:tc>
          <w:tcPr>
            <w:tcW w:w="985" w:type="pct"/>
          </w:tcPr>
          <w:p w14:paraId="07C69FDE" w14:textId="362D1EB9" w:rsidR="00145F6C" w:rsidRPr="00546E37" w:rsidRDefault="00145F6C" w:rsidP="00282070">
            <w:pPr>
              <w:widowControl w:val="0"/>
              <w:ind w:firstLine="0"/>
              <w:rPr>
                <w:sz w:val="20"/>
              </w:rPr>
            </w:pPr>
          </w:p>
        </w:tc>
      </w:tr>
      <w:tr w:rsidR="00546E37" w:rsidRPr="00546E37" w14:paraId="74BA7C3A" w14:textId="77777777" w:rsidTr="00D50DAA">
        <w:trPr>
          <w:trHeight w:val="20"/>
        </w:trPr>
        <w:tc>
          <w:tcPr>
            <w:tcW w:w="999" w:type="pct"/>
            <w:vMerge/>
            <w:shd w:val="clear" w:color="auto" w:fill="auto"/>
          </w:tcPr>
          <w:p w14:paraId="273DA2A5" w14:textId="77777777" w:rsidR="00145F6C" w:rsidRPr="00546E37" w:rsidRDefault="00145F6C" w:rsidP="00282070">
            <w:pPr>
              <w:widowControl w:val="0"/>
              <w:ind w:firstLine="0"/>
              <w:rPr>
                <w:sz w:val="20"/>
              </w:rPr>
            </w:pPr>
          </w:p>
        </w:tc>
        <w:tc>
          <w:tcPr>
            <w:tcW w:w="622" w:type="pct"/>
            <w:shd w:val="clear" w:color="auto" w:fill="auto"/>
          </w:tcPr>
          <w:p w14:paraId="02955AFA" w14:textId="3CE06C51" w:rsidR="00145F6C" w:rsidRPr="00546E37" w:rsidRDefault="00145F6C" w:rsidP="00282070">
            <w:pPr>
              <w:widowControl w:val="0"/>
              <w:ind w:firstLine="0"/>
              <w:jc w:val="center"/>
              <w:rPr>
                <w:sz w:val="20"/>
              </w:rPr>
            </w:pPr>
            <w:r w:rsidRPr="00546E37">
              <w:rPr>
                <w:sz w:val="20"/>
              </w:rPr>
              <w:t>хххх хххххххххх 000</w:t>
            </w:r>
          </w:p>
        </w:tc>
        <w:tc>
          <w:tcPr>
            <w:tcW w:w="212" w:type="pct"/>
            <w:shd w:val="clear" w:color="auto" w:fill="auto"/>
          </w:tcPr>
          <w:p w14:paraId="36CFE3CA" w14:textId="578798A1" w:rsidR="00145F6C" w:rsidRPr="00546E37" w:rsidRDefault="006D5DF7" w:rsidP="00282070">
            <w:pPr>
              <w:widowControl w:val="0"/>
              <w:ind w:firstLine="0"/>
              <w:jc w:val="center"/>
              <w:rPr>
                <w:sz w:val="20"/>
              </w:rPr>
            </w:pPr>
            <w:r w:rsidRPr="00546E37">
              <w:rPr>
                <w:sz w:val="20"/>
              </w:rPr>
              <w:t>5,4,2</w:t>
            </w:r>
          </w:p>
        </w:tc>
        <w:tc>
          <w:tcPr>
            <w:tcW w:w="366" w:type="pct"/>
            <w:vMerge/>
            <w:shd w:val="clear" w:color="auto" w:fill="auto"/>
          </w:tcPr>
          <w:p w14:paraId="60629459" w14:textId="77777777" w:rsidR="00145F6C" w:rsidRPr="00546E37" w:rsidRDefault="00145F6C" w:rsidP="00282070">
            <w:pPr>
              <w:widowControl w:val="0"/>
              <w:ind w:firstLine="0"/>
              <w:jc w:val="center"/>
              <w:rPr>
                <w:sz w:val="20"/>
              </w:rPr>
            </w:pPr>
          </w:p>
        </w:tc>
        <w:tc>
          <w:tcPr>
            <w:tcW w:w="247" w:type="pct"/>
            <w:vMerge/>
            <w:shd w:val="clear" w:color="auto" w:fill="auto"/>
          </w:tcPr>
          <w:p w14:paraId="40E2149E" w14:textId="77777777" w:rsidR="00145F6C" w:rsidRPr="00546E37" w:rsidRDefault="00145F6C" w:rsidP="00282070">
            <w:pPr>
              <w:widowControl w:val="0"/>
              <w:ind w:firstLine="0"/>
              <w:jc w:val="center"/>
              <w:rPr>
                <w:sz w:val="20"/>
              </w:rPr>
            </w:pPr>
          </w:p>
        </w:tc>
        <w:tc>
          <w:tcPr>
            <w:tcW w:w="512" w:type="pct"/>
            <w:vMerge/>
            <w:shd w:val="clear" w:color="auto" w:fill="auto"/>
          </w:tcPr>
          <w:p w14:paraId="3C3DB5A9" w14:textId="77777777" w:rsidR="00145F6C" w:rsidRPr="00546E37" w:rsidRDefault="00145F6C" w:rsidP="00282070">
            <w:pPr>
              <w:widowControl w:val="0"/>
              <w:ind w:firstLine="0"/>
              <w:rPr>
                <w:sz w:val="20"/>
              </w:rPr>
            </w:pPr>
          </w:p>
        </w:tc>
        <w:tc>
          <w:tcPr>
            <w:tcW w:w="573" w:type="pct"/>
            <w:vMerge/>
            <w:shd w:val="clear" w:color="auto" w:fill="auto"/>
          </w:tcPr>
          <w:p w14:paraId="266EDA14" w14:textId="77777777" w:rsidR="00145F6C" w:rsidRPr="00546E37" w:rsidRDefault="00145F6C" w:rsidP="00282070">
            <w:pPr>
              <w:widowControl w:val="0"/>
              <w:ind w:firstLine="0"/>
              <w:rPr>
                <w:sz w:val="20"/>
              </w:rPr>
            </w:pPr>
          </w:p>
        </w:tc>
        <w:tc>
          <w:tcPr>
            <w:tcW w:w="484" w:type="pct"/>
            <w:vMerge/>
            <w:shd w:val="clear" w:color="auto" w:fill="auto"/>
          </w:tcPr>
          <w:p w14:paraId="05B10843" w14:textId="77777777" w:rsidR="00145F6C" w:rsidRPr="00546E37" w:rsidRDefault="00145F6C" w:rsidP="00282070">
            <w:pPr>
              <w:widowControl w:val="0"/>
              <w:ind w:firstLine="0"/>
              <w:rPr>
                <w:sz w:val="20"/>
              </w:rPr>
            </w:pPr>
          </w:p>
        </w:tc>
        <w:tc>
          <w:tcPr>
            <w:tcW w:w="985" w:type="pct"/>
          </w:tcPr>
          <w:p w14:paraId="7396A164" w14:textId="77777777" w:rsidR="00145F6C" w:rsidRPr="00546E37" w:rsidRDefault="00145F6C" w:rsidP="00282070">
            <w:pPr>
              <w:widowControl w:val="0"/>
              <w:ind w:firstLine="0"/>
              <w:rPr>
                <w:sz w:val="20"/>
              </w:rPr>
            </w:pPr>
          </w:p>
        </w:tc>
      </w:tr>
      <w:tr w:rsidR="00546E37" w:rsidRPr="00546E37" w14:paraId="15BDAC80" w14:textId="77777777" w:rsidTr="00D50DAA">
        <w:trPr>
          <w:trHeight w:val="20"/>
        </w:trPr>
        <w:tc>
          <w:tcPr>
            <w:tcW w:w="999" w:type="pct"/>
            <w:vMerge w:val="restart"/>
            <w:shd w:val="clear" w:color="auto" w:fill="auto"/>
          </w:tcPr>
          <w:p w14:paraId="73E4F8F6" w14:textId="77777777" w:rsidR="00145F6C" w:rsidRPr="00546E37" w:rsidRDefault="00145F6C" w:rsidP="00282070">
            <w:pPr>
              <w:widowControl w:val="0"/>
              <w:ind w:firstLine="0"/>
              <w:rPr>
                <w:sz w:val="20"/>
              </w:rPr>
            </w:pPr>
            <w:r w:rsidRPr="00546E37">
              <w:rPr>
                <w:sz w:val="20"/>
              </w:rPr>
              <w:t xml:space="preserve">Прочие материальные запасы - иное движимое имущество </w:t>
            </w:r>
            <w:r w:rsidRPr="00546E37">
              <w:rPr>
                <w:sz w:val="20"/>
              </w:rPr>
              <w:lastRenderedPageBreak/>
              <w:t>учреждения</w:t>
            </w:r>
          </w:p>
        </w:tc>
        <w:tc>
          <w:tcPr>
            <w:tcW w:w="622" w:type="pct"/>
            <w:tcBorders>
              <w:bottom w:val="single" w:sz="4" w:space="0" w:color="auto"/>
            </w:tcBorders>
            <w:shd w:val="clear" w:color="auto" w:fill="auto"/>
          </w:tcPr>
          <w:p w14:paraId="7185BAE5" w14:textId="2920C1D4" w:rsidR="00145F6C" w:rsidRPr="00546E37" w:rsidRDefault="00145F6C" w:rsidP="00282070">
            <w:pPr>
              <w:widowControl w:val="0"/>
              <w:ind w:firstLine="0"/>
              <w:jc w:val="center"/>
              <w:rPr>
                <w:sz w:val="20"/>
              </w:rPr>
            </w:pPr>
            <w:r w:rsidRPr="00546E37">
              <w:rPr>
                <w:sz w:val="20"/>
              </w:rPr>
              <w:lastRenderedPageBreak/>
              <w:t>хххх 0000000000 000</w:t>
            </w:r>
          </w:p>
        </w:tc>
        <w:tc>
          <w:tcPr>
            <w:tcW w:w="212" w:type="pct"/>
            <w:tcBorders>
              <w:bottom w:val="single" w:sz="4" w:space="0" w:color="auto"/>
            </w:tcBorders>
            <w:shd w:val="clear" w:color="auto" w:fill="auto"/>
          </w:tcPr>
          <w:p w14:paraId="325FD1A3" w14:textId="03F26B75" w:rsidR="00145F6C" w:rsidRPr="00546E37" w:rsidRDefault="00145F6C" w:rsidP="00282070">
            <w:pPr>
              <w:widowControl w:val="0"/>
              <w:ind w:firstLine="0"/>
              <w:jc w:val="center"/>
              <w:rPr>
                <w:sz w:val="20"/>
              </w:rPr>
            </w:pPr>
            <w:r w:rsidRPr="00546E37">
              <w:rPr>
                <w:sz w:val="20"/>
              </w:rPr>
              <w:t>4,2</w:t>
            </w:r>
          </w:p>
        </w:tc>
        <w:tc>
          <w:tcPr>
            <w:tcW w:w="366" w:type="pct"/>
            <w:vMerge w:val="restart"/>
            <w:shd w:val="clear" w:color="auto" w:fill="auto"/>
          </w:tcPr>
          <w:p w14:paraId="20FA2A2A" w14:textId="77777777" w:rsidR="00145F6C" w:rsidRPr="00546E37" w:rsidRDefault="00145F6C" w:rsidP="00282070">
            <w:pPr>
              <w:widowControl w:val="0"/>
              <w:ind w:firstLine="0"/>
              <w:jc w:val="center"/>
              <w:rPr>
                <w:sz w:val="20"/>
              </w:rPr>
            </w:pPr>
            <w:r w:rsidRPr="00546E37">
              <w:rPr>
                <w:sz w:val="20"/>
              </w:rPr>
              <w:t>105.36</w:t>
            </w:r>
          </w:p>
        </w:tc>
        <w:tc>
          <w:tcPr>
            <w:tcW w:w="247" w:type="pct"/>
            <w:vMerge w:val="restart"/>
            <w:shd w:val="clear" w:color="auto" w:fill="auto"/>
          </w:tcPr>
          <w:p w14:paraId="38305FD4" w14:textId="77777777" w:rsidR="00145F6C" w:rsidRPr="00546E37" w:rsidRDefault="00145F6C" w:rsidP="00282070">
            <w:pPr>
              <w:widowControl w:val="0"/>
              <w:ind w:firstLine="0"/>
              <w:jc w:val="center"/>
              <w:rPr>
                <w:sz w:val="20"/>
              </w:rPr>
            </w:pPr>
            <w:r w:rsidRPr="00546E37">
              <w:rPr>
                <w:sz w:val="20"/>
              </w:rPr>
              <w:t>346</w:t>
            </w:r>
          </w:p>
          <w:p w14:paraId="32D9284D" w14:textId="77777777" w:rsidR="00145F6C" w:rsidRPr="00546E37" w:rsidRDefault="00145F6C" w:rsidP="00282070">
            <w:pPr>
              <w:widowControl w:val="0"/>
              <w:ind w:firstLine="0"/>
              <w:jc w:val="center"/>
              <w:rPr>
                <w:sz w:val="20"/>
              </w:rPr>
            </w:pPr>
            <w:r w:rsidRPr="00546E37">
              <w:rPr>
                <w:sz w:val="20"/>
              </w:rPr>
              <w:t>446</w:t>
            </w:r>
          </w:p>
          <w:p w14:paraId="4FEBD51C" w14:textId="77777777" w:rsidR="00145F6C" w:rsidRPr="00546E37" w:rsidRDefault="00145F6C" w:rsidP="00282070">
            <w:pPr>
              <w:widowControl w:val="0"/>
              <w:ind w:firstLine="0"/>
              <w:jc w:val="center"/>
              <w:rPr>
                <w:sz w:val="20"/>
              </w:rPr>
            </w:pPr>
            <w:r w:rsidRPr="00546E37">
              <w:rPr>
                <w:sz w:val="20"/>
              </w:rPr>
              <w:lastRenderedPageBreak/>
              <w:t>347</w:t>
            </w:r>
          </w:p>
          <w:p w14:paraId="255B636C" w14:textId="77777777" w:rsidR="00145F6C" w:rsidRPr="00546E37" w:rsidRDefault="00145F6C" w:rsidP="00282070">
            <w:pPr>
              <w:widowControl w:val="0"/>
              <w:ind w:firstLine="0"/>
              <w:jc w:val="center"/>
              <w:rPr>
                <w:sz w:val="20"/>
              </w:rPr>
            </w:pPr>
            <w:r w:rsidRPr="00546E37">
              <w:rPr>
                <w:sz w:val="20"/>
              </w:rPr>
              <w:t>447</w:t>
            </w:r>
          </w:p>
          <w:p w14:paraId="3E01EE51" w14:textId="77777777" w:rsidR="00145F6C" w:rsidRPr="00546E37" w:rsidRDefault="00145F6C" w:rsidP="00282070">
            <w:pPr>
              <w:widowControl w:val="0"/>
              <w:ind w:firstLine="0"/>
              <w:jc w:val="center"/>
              <w:rPr>
                <w:sz w:val="20"/>
              </w:rPr>
            </w:pPr>
            <w:r w:rsidRPr="00546E37">
              <w:rPr>
                <w:sz w:val="20"/>
              </w:rPr>
              <w:t>349</w:t>
            </w:r>
          </w:p>
          <w:p w14:paraId="6B206939" w14:textId="70C05B34" w:rsidR="00145F6C" w:rsidRPr="00546E37" w:rsidRDefault="00145F6C" w:rsidP="00282070">
            <w:pPr>
              <w:widowControl w:val="0"/>
              <w:ind w:firstLine="0"/>
              <w:jc w:val="center"/>
              <w:rPr>
                <w:sz w:val="20"/>
              </w:rPr>
            </w:pPr>
            <w:r w:rsidRPr="00546E37">
              <w:rPr>
                <w:sz w:val="20"/>
              </w:rPr>
              <w:t>449</w:t>
            </w:r>
          </w:p>
        </w:tc>
        <w:tc>
          <w:tcPr>
            <w:tcW w:w="512" w:type="pct"/>
            <w:vMerge w:val="restart"/>
            <w:shd w:val="clear" w:color="auto" w:fill="auto"/>
          </w:tcPr>
          <w:p w14:paraId="55719AB4" w14:textId="77777777" w:rsidR="00145F6C" w:rsidRPr="00546E37" w:rsidRDefault="00145F6C" w:rsidP="00282070">
            <w:pPr>
              <w:widowControl w:val="0"/>
              <w:ind w:firstLine="0"/>
              <w:rPr>
                <w:sz w:val="20"/>
              </w:rPr>
            </w:pPr>
            <w:r w:rsidRPr="00546E37">
              <w:rPr>
                <w:sz w:val="20"/>
              </w:rPr>
              <w:lastRenderedPageBreak/>
              <w:t>Номенклатура</w:t>
            </w:r>
          </w:p>
        </w:tc>
        <w:tc>
          <w:tcPr>
            <w:tcW w:w="573" w:type="pct"/>
            <w:vMerge w:val="restart"/>
            <w:shd w:val="clear" w:color="auto" w:fill="auto"/>
          </w:tcPr>
          <w:p w14:paraId="0248D3EB" w14:textId="77777777" w:rsidR="00145F6C" w:rsidRPr="00546E37" w:rsidRDefault="00145F6C" w:rsidP="00282070">
            <w:pPr>
              <w:widowControl w:val="0"/>
              <w:ind w:firstLine="0"/>
              <w:rPr>
                <w:sz w:val="20"/>
              </w:rPr>
            </w:pPr>
            <w:r w:rsidRPr="00546E37">
              <w:rPr>
                <w:sz w:val="20"/>
              </w:rPr>
              <w:t xml:space="preserve">Центры материальной </w:t>
            </w:r>
            <w:r w:rsidRPr="00546E37">
              <w:rPr>
                <w:sz w:val="20"/>
              </w:rPr>
              <w:lastRenderedPageBreak/>
              <w:t>ответственности</w:t>
            </w:r>
          </w:p>
        </w:tc>
        <w:tc>
          <w:tcPr>
            <w:tcW w:w="484" w:type="pct"/>
            <w:vMerge w:val="restart"/>
            <w:shd w:val="clear" w:color="auto" w:fill="auto"/>
          </w:tcPr>
          <w:p w14:paraId="3EF6A0C2" w14:textId="77777777" w:rsidR="00145F6C" w:rsidRPr="00546E37" w:rsidRDefault="00145F6C" w:rsidP="00282070">
            <w:pPr>
              <w:widowControl w:val="0"/>
              <w:ind w:firstLine="0"/>
              <w:rPr>
                <w:sz w:val="20"/>
              </w:rPr>
            </w:pPr>
            <w:r w:rsidRPr="00546E37">
              <w:rPr>
                <w:sz w:val="20"/>
              </w:rPr>
              <w:lastRenderedPageBreak/>
              <w:t>Партии</w:t>
            </w:r>
          </w:p>
        </w:tc>
        <w:tc>
          <w:tcPr>
            <w:tcW w:w="985" w:type="pct"/>
            <w:tcBorders>
              <w:bottom w:val="single" w:sz="4" w:space="0" w:color="auto"/>
            </w:tcBorders>
          </w:tcPr>
          <w:p w14:paraId="168209C6" w14:textId="7C00816F" w:rsidR="00145F6C" w:rsidRPr="00546E37" w:rsidRDefault="00145F6C" w:rsidP="00282070">
            <w:pPr>
              <w:widowControl w:val="0"/>
              <w:ind w:firstLine="0"/>
              <w:rPr>
                <w:sz w:val="20"/>
              </w:rPr>
            </w:pPr>
          </w:p>
        </w:tc>
      </w:tr>
      <w:tr w:rsidR="00546E37" w:rsidRPr="00546E37" w14:paraId="159D437D" w14:textId="77777777" w:rsidTr="00D50DAA">
        <w:trPr>
          <w:trHeight w:val="20"/>
        </w:trPr>
        <w:tc>
          <w:tcPr>
            <w:tcW w:w="999" w:type="pct"/>
            <w:vMerge/>
            <w:tcBorders>
              <w:bottom w:val="single" w:sz="4" w:space="0" w:color="auto"/>
            </w:tcBorders>
            <w:shd w:val="clear" w:color="auto" w:fill="auto"/>
          </w:tcPr>
          <w:p w14:paraId="01E2BA75" w14:textId="77777777" w:rsidR="00145F6C" w:rsidRPr="00546E37" w:rsidRDefault="00145F6C" w:rsidP="00282070">
            <w:pPr>
              <w:widowControl w:val="0"/>
              <w:ind w:firstLine="0"/>
              <w:rPr>
                <w:sz w:val="20"/>
              </w:rPr>
            </w:pPr>
          </w:p>
        </w:tc>
        <w:tc>
          <w:tcPr>
            <w:tcW w:w="622" w:type="pct"/>
            <w:tcBorders>
              <w:bottom w:val="single" w:sz="4" w:space="0" w:color="auto"/>
            </w:tcBorders>
            <w:shd w:val="clear" w:color="auto" w:fill="auto"/>
          </w:tcPr>
          <w:p w14:paraId="7217B9AC" w14:textId="6F47E8AA" w:rsidR="00145F6C" w:rsidRPr="00546E37" w:rsidRDefault="00145F6C" w:rsidP="00282070">
            <w:pPr>
              <w:widowControl w:val="0"/>
              <w:ind w:firstLine="0"/>
              <w:jc w:val="center"/>
              <w:rPr>
                <w:sz w:val="20"/>
              </w:rPr>
            </w:pPr>
            <w:r w:rsidRPr="00546E37">
              <w:rPr>
                <w:sz w:val="20"/>
              </w:rPr>
              <w:t>хххх хххххххххх 000</w:t>
            </w:r>
          </w:p>
        </w:tc>
        <w:tc>
          <w:tcPr>
            <w:tcW w:w="212" w:type="pct"/>
            <w:tcBorders>
              <w:bottom w:val="single" w:sz="4" w:space="0" w:color="auto"/>
            </w:tcBorders>
            <w:shd w:val="clear" w:color="auto" w:fill="auto"/>
          </w:tcPr>
          <w:p w14:paraId="133AEAE8" w14:textId="0225C604" w:rsidR="00145F6C" w:rsidRPr="00546E37" w:rsidRDefault="006D5DF7" w:rsidP="00282070">
            <w:pPr>
              <w:widowControl w:val="0"/>
              <w:ind w:firstLine="0"/>
              <w:jc w:val="center"/>
              <w:rPr>
                <w:sz w:val="20"/>
              </w:rPr>
            </w:pPr>
            <w:r w:rsidRPr="00546E37">
              <w:rPr>
                <w:sz w:val="20"/>
              </w:rPr>
              <w:t>5,</w:t>
            </w:r>
            <w:r w:rsidR="00B713CD" w:rsidRPr="00546E37">
              <w:rPr>
                <w:sz w:val="20"/>
              </w:rPr>
              <w:t>4,</w:t>
            </w:r>
            <w:r w:rsidRPr="00546E37">
              <w:rPr>
                <w:sz w:val="20"/>
              </w:rPr>
              <w:t>2</w:t>
            </w:r>
          </w:p>
        </w:tc>
        <w:tc>
          <w:tcPr>
            <w:tcW w:w="366" w:type="pct"/>
            <w:vMerge/>
            <w:tcBorders>
              <w:bottom w:val="single" w:sz="4" w:space="0" w:color="auto"/>
            </w:tcBorders>
            <w:shd w:val="clear" w:color="auto" w:fill="auto"/>
          </w:tcPr>
          <w:p w14:paraId="56529495" w14:textId="77777777" w:rsidR="00145F6C" w:rsidRPr="00546E37" w:rsidRDefault="00145F6C" w:rsidP="00282070">
            <w:pPr>
              <w:widowControl w:val="0"/>
              <w:ind w:firstLine="0"/>
              <w:jc w:val="center"/>
              <w:rPr>
                <w:sz w:val="20"/>
              </w:rPr>
            </w:pPr>
          </w:p>
        </w:tc>
        <w:tc>
          <w:tcPr>
            <w:tcW w:w="247" w:type="pct"/>
            <w:vMerge/>
            <w:tcBorders>
              <w:bottom w:val="single" w:sz="4" w:space="0" w:color="auto"/>
            </w:tcBorders>
            <w:shd w:val="clear" w:color="auto" w:fill="auto"/>
          </w:tcPr>
          <w:p w14:paraId="391AEADA" w14:textId="77777777" w:rsidR="00145F6C" w:rsidRPr="00546E37" w:rsidRDefault="00145F6C" w:rsidP="00282070">
            <w:pPr>
              <w:widowControl w:val="0"/>
              <w:ind w:firstLine="0"/>
              <w:jc w:val="center"/>
              <w:rPr>
                <w:sz w:val="20"/>
              </w:rPr>
            </w:pPr>
          </w:p>
        </w:tc>
        <w:tc>
          <w:tcPr>
            <w:tcW w:w="512" w:type="pct"/>
            <w:vMerge/>
            <w:tcBorders>
              <w:bottom w:val="single" w:sz="4" w:space="0" w:color="auto"/>
            </w:tcBorders>
            <w:shd w:val="clear" w:color="auto" w:fill="auto"/>
          </w:tcPr>
          <w:p w14:paraId="58B0750D" w14:textId="77777777" w:rsidR="00145F6C" w:rsidRPr="00546E37" w:rsidRDefault="00145F6C" w:rsidP="00282070">
            <w:pPr>
              <w:widowControl w:val="0"/>
              <w:ind w:firstLine="0"/>
              <w:rPr>
                <w:sz w:val="20"/>
              </w:rPr>
            </w:pPr>
          </w:p>
        </w:tc>
        <w:tc>
          <w:tcPr>
            <w:tcW w:w="573" w:type="pct"/>
            <w:vMerge/>
            <w:tcBorders>
              <w:bottom w:val="single" w:sz="4" w:space="0" w:color="auto"/>
            </w:tcBorders>
            <w:shd w:val="clear" w:color="auto" w:fill="auto"/>
          </w:tcPr>
          <w:p w14:paraId="048754FC" w14:textId="77777777" w:rsidR="00145F6C" w:rsidRPr="00546E37" w:rsidRDefault="00145F6C" w:rsidP="00282070">
            <w:pPr>
              <w:widowControl w:val="0"/>
              <w:ind w:firstLine="0"/>
              <w:rPr>
                <w:sz w:val="20"/>
              </w:rPr>
            </w:pPr>
          </w:p>
        </w:tc>
        <w:tc>
          <w:tcPr>
            <w:tcW w:w="484" w:type="pct"/>
            <w:vMerge/>
            <w:tcBorders>
              <w:bottom w:val="single" w:sz="4" w:space="0" w:color="auto"/>
            </w:tcBorders>
            <w:shd w:val="clear" w:color="auto" w:fill="auto"/>
          </w:tcPr>
          <w:p w14:paraId="56D3F22E" w14:textId="77777777" w:rsidR="00145F6C" w:rsidRPr="00546E37" w:rsidRDefault="00145F6C" w:rsidP="00282070">
            <w:pPr>
              <w:widowControl w:val="0"/>
              <w:ind w:firstLine="0"/>
              <w:rPr>
                <w:sz w:val="20"/>
              </w:rPr>
            </w:pPr>
          </w:p>
        </w:tc>
        <w:tc>
          <w:tcPr>
            <w:tcW w:w="985" w:type="pct"/>
            <w:tcBorders>
              <w:bottom w:val="single" w:sz="4" w:space="0" w:color="auto"/>
            </w:tcBorders>
          </w:tcPr>
          <w:p w14:paraId="1BFEB61D" w14:textId="77777777" w:rsidR="00145F6C" w:rsidRPr="00546E37" w:rsidRDefault="00145F6C" w:rsidP="00282070">
            <w:pPr>
              <w:widowControl w:val="0"/>
              <w:ind w:firstLine="0"/>
              <w:rPr>
                <w:sz w:val="20"/>
              </w:rPr>
            </w:pPr>
          </w:p>
        </w:tc>
      </w:tr>
      <w:tr w:rsidR="00546E37" w:rsidRPr="00546E37" w14:paraId="4870FE84" w14:textId="54F2836B" w:rsidTr="00D50DAA">
        <w:trPr>
          <w:trHeight w:val="20"/>
        </w:trPr>
        <w:tc>
          <w:tcPr>
            <w:tcW w:w="4015" w:type="pct"/>
            <w:gridSpan w:val="8"/>
            <w:shd w:val="clear" w:color="auto" w:fill="auto"/>
          </w:tcPr>
          <w:p w14:paraId="141D707C" w14:textId="0E3E2B6E" w:rsidR="00E841AB" w:rsidRPr="00546E37" w:rsidRDefault="00E841AB" w:rsidP="00282070">
            <w:pPr>
              <w:widowControl w:val="0"/>
              <w:spacing w:before="60" w:after="60"/>
              <w:ind w:firstLine="0"/>
              <w:jc w:val="left"/>
              <w:rPr>
                <w:b/>
                <w:sz w:val="20"/>
              </w:rPr>
            </w:pPr>
            <w:r w:rsidRPr="00546E37">
              <w:rPr>
                <w:b/>
                <w:sz w:val="20"/>
              </w:rPr>
              <w:lastRenderedPageBreak/>
              <w:t>Счет 0.106.00.000 «Вложения в нефинансовые активы»</w:t>
            </w:r>
          </w:p>
        </w:tc>
        <w:tc>
          <w:tcPr>
            <w:tcW w:w="985" w:type="pct"/>
          </w:tcPr>
          <w:p w14:paraId="24A407E1" w14:textId="77777777" w:rsidR="00E841AB" w:rsidRPr="00546E37" w:rsidRDefault="00E841AB" w:rsidP="00282070">
            <w:pPr>
              <w:widowControl w:val="0"/>
              <w:spacing w:before="60" w:after="60"/>
              <w:ind w:firstLine="0"/>
              <w:jc w:val="left"/>
              <w:rPr>
                <w:b/>
                <w:sz w:val="20"/>
              </w:rPr>
            </w:pPr>
          </w:p>
        </w:tc>
      </w:tr>
      <w:tr w:rsidR="00546E37" w:rsidRPr="00546E37" w14:paraId="4D48F147" w14:textId="77777777" w:rsidTr="00D50DAA">
        <w:trPr>
          <w:trHeight w:val="20"/>
        </w:trPr>
        <w:tc>
          <w:tcPr>
            <w:tcW w:w="999" w:type="pct"/>
            <w:shd w:val="clear" w:color="auto" w:fill="auto"/>
          </w:tcPr>
          <w:p w14:paraId="34A7ADCA" w14:textId="77777777" w:rsidR="00E841AB" w:rsidRPr="00546E37" w:rsidRDefault="00E841AB" w:rsidP="00282070">
            <w:pPr>
              <w:widowControl w:val="0"/>
              <w:ind w:firstLine="0"/>
              <w:rPr>
                <w:sz w:val="20"/>
              </w:rPr>
            </w:pPr>
            <w:r w:rsidRPr="00546E37">
              <w:rPr>
                <w:sz w:val="20"/>
              </w:rPr>
              <w:t>Вложения в нефинансовые активы</w:t>
            </w:r>
          </w:p>
        </w:tc>
        <w:tc>
          <w:tcPr>
            <w:tcW w:w="622" w:type="pct"/>
            <w:shd w:val="clear" w:color="auto" w:fill="auto"/>
          </w:tcPr>
          <w:p w14:paraId="1FC2DC6D" w14:textId="77777777" w:rsidR="00E841AB" w:rsidRPr="00546E37" w:rsidRDefault="00E841AB" w:rsidP="00282070">
            <w:pPr>
              <w:widowControl w:val="0"/>
              <w:ind w:firstLine="0"/>
              <w:jc w:val="center"/>
              <w:rPr>
                <w:sz w:val="20"/>
              </w:rPr>
            </w:pPr>
            <w:r w:rsidRPr="00546E37">
              <w:rPr>
                <w:sz w:val="20"/>
              </w:rPr>
              <w:t>0000 0000000000 000</w:t>
            </w:r>
          </w:p>
        </w:tc>
        <w:tc>
          <w:tcPr>
            <w:tcW w:w="212" w:type="pct"/>
            <w:shd w:val="clear" w:color="auto" w:fill="auto"/>
          </w:tcPr>
          <w:p w14:paraId="118F045D" w14:textId="45D3D513" w:rsidR="00E841AB" w:rsidRPr="00546E37" w:rsidRDefault="003871CF" w:rsidP="00282070">
            <w:pPr>
              <w:widowControl w:val="0"/>
              <w:ind w:firstLine="0"/>
              <w:jc w:val="center"/>
              <w:rPr>
                <w:sz w:val="20"/>
              </w:rPr>
            </w:pPr>
            <w:r>
              <w:rPr>
                <w:sz w:val="20"/>
              </w:rPr>
              <w:t>4,2,5</w:t>
            </w:r>
          </w:p>
        </w:tc>
        <w:tc>
          <w:tcPr>
            <w:tcW w:w="366" w:type="pct"/>
            <w:shd w:val="clear" w:color="auto" w:fill="auto"/>
          </w:tcPr>
          <w:p w14:paraId="36A71131" w14:textId="77777777" w:rsidR="00E841AB" w:rsidRPr="00546E37" w:rsidRDefault="00E841AB" w:rsidP="00282070">
            <w:pPr>
              <w:widowControl w:val="0"/>
              <w:ind w:firstLine="0"/>
              <w:jc w:val="center"/>
              <w:rPr>
                <w:sz w:val="20"/>
              </w:rPr>
            </w:pPr>
            <w:r w:rsidRPr="00546E37">
              <w:rPr>
                <w:sz w:val="20"/>
              </w:rPr>
              <w:t>106.00</w:t>
            </w:r>
          </w:p>
        </w:tc>
        <w:tc>
          <w:tcPr>
            <w:tcW w:w="247" w:type="pct"/>
            <w:shd w:val="clear" w:color="auto" w:fill="auto"/>
          </w:tcPr>
          <w:p w14:paraId="424B617D" w14:textId="77777777" w:rsidR="00E841AB" w:rsidRPr="00546E37" w:rsidRDefault="00E841AB" w:rsidP="00282070">
            <w:pPr>
              <w:widowControl w:val="0"/>
              <w:ind w:firstLine="0"/>
              <w:jc w:val="center"/>
              <w:rPr>
                <w:sz w:val="20"/>
              </w:rPr>
            </w:pPr>
            <w:r w:rsidRPr="00546E37">
              <w:rPr>
                <w:sz w:val="20"/>
              </w:rPr>
              <w:t>000</w:t>
            </w:r>
          </w:p>
        </w:tc>
        <w:tc>
          <w:tcPr>
            <w:tcW w:w="512" w:type="pct"/>
            <w:shd w:val="clear" w:color="auto" w:fill="auto"/>
          </w:tcPr>
          <w:p w14:paraId="60E7C655" w14:textId="77777777" w:rsidR="00E841AB" w:rsidRPr="00546E37" w:rsidRDefault="00E841AB" w:rsidP="00282070">
            <w:pPr>
              <w:widowControl w:val="0"/>
              <w:ind w:firstLine="0"/>
              <w:rPr>
                <w:sz w:val="20"/>
              </w:rPr>
            </w:pPr>
          </w:p>
        </w:tc>
        <w:tc>
          <w:tcPr>
            <w:tcW w:w="573" w:type="pct"/>
            <w:shd w:val="clear" w:color="auto" w:fill="auto"/>
          </w:tcPr>
          <w:p w14:paraId="36B0A77C" w14:textId="77777777" w:rsidR="00E841AB" w:rsidRPr="00546E37" w:rsidRDefault="00E841AB" w:rsidP="00282070">
            <w:pPr>
              <w:widowControl w:val="0"/>
              <w:ind w:firstLine="0"/>
              <w:rPr>
                <w:sz w:val="20"/>
              </w:rPr>
            </w:pPr>
            <w:r w:rsidRPr="00546E37">
              <w:rPr>
                <w:sz w:val="20"/>
              </w:rPr>
              <w:t> </w:t>
            </w:r>
          </w:p>
        </w:tc>
        <w:tc>
          <w:tcPr>
            <w:tcW w:w="484" w:type="pct"/>
            <w:shd w:val="clear" w:color="auto" w:fill="auto"/>
          </w:tcPr>
          <w:p w14:paraId="32161C82" w14:textId="77777777" w:rsidR="00E841AB" w:rsidRPr="00546E37" w:rsidRDefault="00E841AB" w:rsidP="00282070">
            <w:pPr>
              <w:widowControl w:val="0"/>
              <w:ind w:firstLine="0"/>
              <w:rPr>
                <w:sz w:val="20"/>
              </w:rPr>
            </w:pPr>
            <w:r w:rsidRPr="00546E37">
              <w:rPr>
                <w:sz w:val="20"/>
              </w:rPr>
              <w:t> </w:t>
            </w:r>
          </w:p>
        </w:tc>
        <w:tc>
          <w:tcPr>
            <w:tcW w:w="985" w:type="pct"/>
          </w:tcPr>
          <w:p w14:paraId="1550869D" w14:textId="77777777" w:rsidR="00E841AB" w:rsidRPr="00546E37" w:rsidRDefault="00E841AB" w:rsidP="00282070">
            <w:pPr>
              <w:widowControl w:val="0"/>
              <w:ind w:firstLine="0"/>
              <w:rPr>
                <w:sz w:val="20"/>
              </w:rPr>
            </w:pPr>
          </w:p>
        </w:tc>
      </w:tr>
      <w:tr w:rsidR="00546E37" w:rsidRPr="00546E37" w14:paraId="7B611EB3" w14:textId="77777777" w:rsidTr="00D50DAA">
        <w:trPr>
          <w:trHeight w:val="20"/>
        </w:trPr>
        <w:tc>
          <w:tcPr>
            <w:tcW w:w="999" w:type="pct"/>
            <w:shd w:val="clear" w:color="auto" w:fill="auto"/>
          </w:tcPr>
          <w:p w14:paraId="025D0C22" w14:textId="05ABB8CC" w:rsidR="00E841AB" w:rsidRPr="00546E37" w:rsidRDefault="00E841AB" w:rsidP="00282070">
            <w:pPr>
              <w:widowControl w:val="0"/>
              <w:ind w:firstLine="0"/>
              <w:rPr>
                <w:sz w:val="20"/>
              </w:rPr>
            </w:pPr>
            <w:r w:rsidRPr="00546E37">
              <w:rPr>
                <w:sz w:val="20"/>
              </w:rPr>
              <w:t>Вложения в недвижимое имущество</w:t>
            </w:r>
          </w:p>
        </w:tc>
        <w:tc>
          <w:tcPr>
            <w:tcW w:w="622" w:type="pct"/>
            <w:shd w:val="clear" w:color="auto" w:fill="auto"/>
          </w:tcPr>
          <w:p w14:paraId="46A737F0" w14:textId="77777777" w:rsidR="00E841AB" w:rsidRPr="00546E37" w:rsidRDefault="00E841AB" w:rsidP="00282070">
            <w:pPr>
              <w:widowControl w:val="0"/>
              <w:ind w:firstLine="0"/>
              <w:jc w:val="center"/>
              <w:rPr>
                <w:sz w:val="20"/>
              </w:rPr>
            </w:pPr>
            <w:r w:rsidRPr="00546E37">
              <w:rPr>
                <w:sz w:val="20"/>
              </w:rPr>
              <w:t>0000 0000000000 000</w:t>
            </w:r>
          </w:p>
        </w:tc>
        <w:tc>
          <w:tcPr>
            <w:tcW w:w="212" w:type="pct"/>
            <w:shd w:val="clear" w:color="auto" w:fill="auto"/>
          </w:tcPr>
          <w:p w14:paraId="1819C5E3" w14:textId="19536B36" w:rsidR="00E841AB" w:rsidRPr="00546E37" w:rsidRDefault="00E841AB" w:rsidP="00282070">
            <w:pPr>
              <w:widowControl w:val="0"/>
              <w:ind w:firstLine="0"/>
              <w:jc w:val="center"/>
              <w:rPr>
                <w:sz w:val="20"/>
              </w:rPr>
            </w:pPr>
            <w:r w:rsidRPr="00546E37">
              <w:rPr>
                <w:sz w:val="20"/>
              </w:rPr>
              <w:t>4,2</w:t>
            </w:r>
          </w:p>
        </w:tc>
        <w:tc>
          <w:tcPr>
            <w:tcW w:w="366" w:type="pct"/>
            <w:shd w:val="clear" w:color="auto" w:fill="auto"/>
          </w:tcPr>
          <w:p w14:paraId="2FC95BD3" w14:textId="77777777" w:rsidR="00E841AB" w:rsidRPr="00546E37" w:rsidRDefault="00E841AB" w:rsidP="00282070">
            <w:pPr>
              <w:widowControl w:val="0"/>
              <w:ind w:firstLine="0"/>
              <w:jc w:val="center"/>
              <w:rPr>
                <w:sz w:val="20"/>
              </w:rPr>
            </w:pPr>
            <w:r w:rsidRPr="00546E37">
              <w:rPr>
                <w:sz w:val="20"/>
              </w:rPr>
              <w:t>106.10</w:t>
            </w:r>
          </w:p>
        </w:tc>
        <w:tc>
          <w:tcPr>
            <w:tcW w:w="247" w:type="pct"/>
            <w:shd w:val="clear" w:color="auto" w:fill="auto"/>
          </w:tcPr>
          <w:p w14:paraId="5AD476A2" w14:textId="77777777" w:rsidR="00E841AB" w:rsidRPr="00546E37" w:rsidRDefault="00E841AB" w:rsidP="00282070">
            <w:pPr>
              <w:widowControl w:val="0"/>
              <w:ind w:firstLine="0"/>
              <w:jc w:val="center"/>
              <w:rPr>
                <w:sz w:val="20"/>
              </w:rPr>
            </w:pPr>
            <w:r w:rsidRPr="00546E37">
              <w:rPr>
                <w:sz w:val="20"/>
              </w:rPr>
              <w:t>000</w:t>
            </w:r>
          </w:p>
        </w:tc>
        <w:tc>
          <w:tcPr>
            <w:tcW w:w="512" w:type="pct"/>
            <w:shd w:val="clear" w:color="auto" w:fill="auto"/>
          </w:tcPr>
          <w:p w14:paraId="23D7FB8C" w14:textId="77777777" w:rsidR="00E841AB" w:rsidRPr="00546E37" w:rsidRDefault="00E841AB" w:rsidP="00282070">
            <w:pPr>
              <w:widowControl w:val="0"/>
              <w:ind w:firstLine="0"/>
              <w:rPr>
                <w:sz w:val="20"/>
              </w:rPr>
            </w:pPr>
          </w:p>
        </w:tc>
        <w:tc>
          <w:tcPr>
            <w:tcW w:w="573" w:type="pct"/>
            <w:shd w:val="clear" w:color="auto" w:fill="auto"/>
          </w:tcPr>
          <w:p w14:paraId="2FD9E368" w14:textId="77777777" w:rsidR="00E841AB" w:rsidRPr="00546E37" w:rsidRDefault="00E841AB" w:rsidP="00282070">
            <w:pPr>
              <w:widowControl w:val="0"/>
              <w:ind w:firstLine="0"/>
              <w:rPr>
                <w:sz w:val="20"/>
              </w:rPr>
            </w:pPr>
            <w:r w:rsidRPr="00546E37">
              <w:rPr>
                <w:sz w:val="20"/>
              </w:rPr>
              <w:t> </w:t>
            </w:r>
          </w:p>
        </w:tc>
        <w:tc>
          <w:tcPr>
            <w:tcW w:w="484" w:type="pct"/>
            <w:shd w:val="clear" w:color="auto" w:fill="auto"/>
          </w:tcPr>
          <w:p w14:paraId="54F5D370" w14:textId="77777777" w:rsidR="00E841AB" w:rsidRPr="00546E37" w:rsidRDefault="00E841AB" w:rsidP="00282070">
            <w:pPr>
              <w:widowControl w:val="0"/>
              <w:ind w:firstLine="0"/>
              <w:rPr>
                <w:sz w:val="20"/>
              </w:rPr>
            </w:pPr>
            <w:r w:rsidRPr="00546E37">
              <w:rPr>
                <w:sz w:val="20"/>
              </w:rPr>
              <w:t> </w:t>
            </w:r>
          </w:p>
        </w:tc>
        <w:tc>
          <w:tcPr>
            <w:tcW w:w="985" w:type="pct"/>
          </w:tcPr>
          <w:p w14:paraId="75BD548A" w14:textId="77777777" w:rsidR="00E841AB" w:rsidRPr="00546E37" w:rsidRDefault="00E841AB" w:rsidP="00282070">
            <w:pPr>
              <w:widowControl w:val="0"/>
              <w:ind w:firstLine="0"/>
              <w:rPr>
                <w:sz w:val="20"/>
              </w:rPr>
            </w:pPr>
          </w:p>
        </w:tc>
      </w:tr>
      <w:tr w:rsidR="00546E37" w:rsidRPr="00546E37" w14:paraId="5DDFCA69" w14:textId="77777777" w:rsidTr="00D50DAA">
        <w:trPr>
          <w:trHeight w:val="20"/>
        </w:trPr>
        <w:tc>
          <w:tcPr>
            <w:tcW w:w="999" w:type="pct"/>
            <w:vMerge w:val="restart"/>
            <w:shd w:val="clear" w:color="auto" w:fill="auto"/>
          </w:tcPr>
          <w:p w14:paraId="57E3C0DF" w14:textId="4BA485F8" w:rsidR="00E841AB" w:rsidRPr="00546E37" w:rsidRDefault="00E841AB" w:rsidP="00282070">
            <w:pPr>
              <w:widowControl w:val="0"/>
              <w:ind w:firstLine="0"/>
              <w:rPr>
                <w:sz w:val="20"/>
              </w:rPr>
            </w:pPr>
            <w:r w:rsidRPr="00546E37">
              <w:rPr>
                <w:sz w:val="20"/>
              </w:rPr>
              <w:t>Вложения в основные средства - недвижимое имущество</w:t>
            </w:r>
          </w:p>
        </w:tc>
        <w:tc>
          <w:tcPr>
            <w:tcW w:w="622" w:type="pct"/>
            <w:shd w:val="clear" w:color="auto" w:fill="auto"/>
          </w:tcPr>
          <w:p w14:paraId="576B10FD" w14:textId="77777777" w:rsidR="00E841AB" w:rsidRPr="00546E37" w:rsidRDefault="00E841AB" w:rsidP="00282070">
            <w:pPr>
              <w:widowControl w:val="0"/>
              <w:ind w:firstLine="0"/>
              <w:jc w:val="center"/>
              <w:rPr>
                <w:sz w:val="20"/>
              </w:rPr>
            </w:pPr>
            <w:r w:rsidRPr="00546E37">
              <w:rPr>
                <w:sz w:val="20"/>
              </w:rPr>
              <w:t>хххх 0000000000 243</w:t>
            </w:r>
          </w:p>
          <w:p w14:paraId="41779BEB" w14:textId="10A739A4" w:rsidR="00E841AB" w:rsidRPr="00546E37" w:rsidRDefault="00E841AB" w:rsidP="00282070">
            <w:pPr>
              <w:widowControl w:val="0"/>
              <w:ind w:firstLine="0"/>
              <w:jc w:val="center"/>
              <w:rPr>
                <w:sz w:val="20"/>
              </w:rPr>
            </w:pPr>
            <w:r w:rsidRPr="00546E37">
              <w:rPr>
                <w:sz w:val="20"/>
              </w:rPr>
              <w:t>хххх хххххххххх 243</w:t>
            </w:r>
          </w:p>
        </w:tc>
        <w:tc>
          <w:tcPr>
            <w:tcW w:w="212" w:type="pct"/>
            <w:shd w:val="clear" w:color="auto" w:fill="auto"/>
          </w:tcPr>
          <w:p w14:paraId="24A55054" w14:textId="77777777" w:rsidR="00E841AB" w:rsidRPr="00546E37" w:rsidRDefault="00E841AB" w:rsidP="00282070">
            <w:pPr>
              <w:widowControl w:val="0"/>
              <w:ind w:firstLine="0"/>
              <w:jc w:val="center"/>
              <w:rPr>
                <w:sz w:val="20"/>
              </w:rPr>
            </w:pPr>
            <w:r w:rsidRPr="00546E37">
              <w:rPr>
                <w:sz w:val="20"/>
              </w:rPr>
              <w:t>2</w:t>
            </w:r>
          </w:p>
        </w:tc>
        <w:tc>
          <w:tcPr>
            <w:tcW w:w="366" w:type="pct"/>
            <w:vMerge w:val="restart"/>
            <w:shd w:val="clear" w:color="auto" w:fill="auto"/>
          </w:tcPr>
          <w:p w14:paraId="750764B4" w14:textId="77777777" w:rsidR="00E841AB" w:rsidRPr="00546E37" w:rsidRDefault="00E841AB" w:rsidP="00282070">
            <w:pPr>
              <w:widowControl w:val="0"/>
              <w:ind w:firstLine="0"/>
              <w:jc w:val="center"/>
              <w:rPr>
                <w:sz w:val="20"/>
              </w:rPr>
            </w:pPr>
            <w:r w:rsidRPr="00546E37">
              <w:rPr>
                <w:sz w:val="20"/>
              </w:rPr>
              <w:t>106.11</w:t>
            </w:r>
          </w:p>
        </w:tc>
        <w:tc>
          <w:tcPr>
            <w:tcW w:w="247" w:type="pct"/>
            <w:shd w:val="clear" w:color="auto" w:fill="auto"/>
          </w:tcPr>
          <w:p w14:paraId="37AF4474" w14:textId="77777777" w:rsidR="00E841AB" w:rsidRPr="00546E37" w:rsidRDefault="00E841AB" w:rsidP="00282070">
            <w:pPr>
              <w:widowControl w:val="0"/>
              <w:ind w:firstLine="0"/>
              <w:jc w:val="center"/>
              <w:rPr>
                <w:sz w:val="20"/>
              </w:rPr>
            </w:pPr>
            <w:r w:rsidRPr="00546E37">
              <w:rPr>
                <w:sz w:val="20"/>
              </w:rPr>
              <w:t>310</w:t>
            </w:r>
          </w:p>
          <w:p w14:paraId="59E1E1BE" w14:textId="77777777" w:rsidR="00E841AB" w:rsidRPr="00546E37" w:rsidRDefault="00E841AB" w:rsidP="00282070">
            <w:pPr>
              <w:widowControl w:val="0"/>
              <w:ind w:firstLine="0"/>
              <w:jc w:val="center"/>
              <w:rPr>
                <w:sz w:val="20"/>
              </w:rPr>
            </w:pPr>
            <w:r w:rsidRPr="00546E37">
              <w:rPr>
                <w:sz w:val="20"/>
              </w:rPr>
              <w:t>410</w:t>
            </w:r>
          </w:p>
        </w:tc>
        <w:tc>
          <w:tcPr>
            <w:tcW w:w="512" w:type="pct"/>
            <w:shd w:val="clear" w:color="auto" w:fill="auto"/>
          </w:tcPr>
          <w:p w14:paraId="499E1A6D" w14:textId="77777777" w:rsidR="00E841AB" w:rsidRPr="00546E37" w:rsidRDefault="00E841AB" w:rsidP="00282070">
            <w:pPr>
              <w:widowControl w:val="0"/>
              <w:ind w:firstLine="0"/>
              <w:rPr>
                <w:sz w:val="20"/>
              </w:rPr>
            </w:pPr>
            <w:r w:rsidRPr="00546E37">
              <w:rPr>
                <w:sz w:val="20"/>
              </w:rPr>
              <w:t>Основные средства</w:t>
            </w:r>
          </w:p>
        </w:tc>
        <w:tc>
          <w:tcPr>
            <w:tcW w:w="573" w:type="pct"/>
            <w:shd w:val="clear" w:color="auto" w:fill="auto"/>
          </w:tcPr>
          <w:p w14:paraId="5168B0B9" w14:textId="6DA5F1B0" w:rsidR="00E841AB" w:rsidRPr="00546E37" w:rsidRDefault="00E841AB" w:rsidP="00282070">
            <w:pPr>
              <w:widowControl w:val="0"/>
              <w:ind w:firstLine="0"/>
              <w:rPr>
                <w:sz w:val="20"/>
              </w:rPr>
            </w:pPr>
            <w:r w:rsidRPr="00546E37">
              <w:rPr>
                <w:sz w:val="20"/>
              </w:rPr>
              <w:t>Центры материальной ответственности</w:t>
            </w:r>
          </w:p>
        </w:tc>
        <w:tc>
          <w:tcPr>
            <w:tcW w:w="484" w:type="pct"/>
            <w:shd w:val="clear" w:color="auto" w:fill="auto"/>
          </w:tcPr>
          <w:p w14:paraId="38507CFA" w14:textId="6F784934" w:rsidR="00E841AB" w:rsidRPr="00546E37" w:rsidRDefault="00E841AB" w:rsidP="00282070">
            <w:pPr>
              <w:widowControl w:val="0"/>
              <w:ind w:firstLine="0"/>
              <w:rPr>
                <w:sz w:val="20"/>
              </w:rPr>
            </w:pPr>
            <w:r w:rsidRPr="00546E37">
              <w:rPr>
                <w:sz w:val="20"/>
              </w:rPr>
              <w:t>Виды затрат</w:t>
            </w:r>
          </w:p>
        </w:tc>
        <w:tc>
          <w:tcPr>
            <w:tcW w:w="985" w:type="pct"/>
          </w:tcPr>
          <w:p w14:paraId="1B77CC28" w14:textId="0D67CFF8" w:rsidR="00E841AB" w:rsidRPr="00546E37" w:rsidRDefault="00E841AB" w:rsidP="00282070">
            <w:pPr>
              <w:widowControl w:val="0"/>
              <w:ind w:firstLine="0"/>
              <w:rPr>
                <w:sz w:val="20"/>
              </w:rPr>
            </w:pPr>
          </w:p>
        </w:tc>
      </w:tr>
      <w:tr w:rsidR="00546E37" w:rsidRPr="00546E37" w14:paraId="6193D1A2" w14:textId="77777777" w:rsidTr="00D50DAA">
        <w:trPr>
          <w:trHeight w:val="20"/>
        </w:trPr>
        <w:tc>
          <w:tcPr>
            <w:tcW w:w="999" w:type="pct"/>
            <w:vMerge/>
            <w:shd w:val="clear" w:color="auto" w:fill="auto"/>
          </w:tcPr>
          <w:p w14:paraId="6D65119B" w14:textId="7E0A191C" w:rsidR="00E841AB" w:rsidRPr="00546E37" w:rsidRDefault="00E841AB" w:rsidP="00282070">
            <w:pPr>
              <w:widowControl w:val="0"/>
              <w:ind w:firstLine="0"/>
              <w:rPr>
                <w:sz w:val="20"/>
              </w:rPr>
            </w:pPr>
          </w:p>
        </w:tc>
        <w:tc>
          <w:tcPr>
            <w:tcW w:w="622" w:type="pct"/>
            <w:shd w:val="clear" w:color="auto" w:fill="auto"/>
          </w:tcPr>
          <w:p w14:paraId="596163FD" w14:textId="6A296D3F" w:rsidR="00E841AB" w:rsidRPr="00546E37" w:rsidRDefault="00E841AB" w:rsidP="00282070">
            <w:pPr>
              <w:widowControl w:val="0"/>
              <w:ind w:firstLine="0"/>
              <w:jc w:val="center"/>
              <w:rPr>
                <w:sz w:val="20"/>
              </w:rPr>
            </w:pPr>
            <w:r w:rsidRPr="00546E37">
              <w:rPr>
                <w:sz w:val="20"/>
              </w:rPr>
              <w:t>хххх 0000000000 244</w:t>
            </w:r>
          </w:p>
          <w:p w14:paraId="0845C458" w14:textId="77777777" w:rsidR="00E841AB" w:rsidRPr="00546E37" w:rsidRDefault="00E841AB" w:rsidP="00282070">
            <w:pPr>
              <w:widowControl w:val="0"/>
              <w:ind w:firstLine="0"/>
              <w:jc w:val="center"/>
              <w:rPr>
                <w:sz w:val="20"/>
              </w:rPr>
            </w:pPr>
            <w:r w:rsidRPr="00546E37">
              <w:rPr>
                <w:sz w:val="20"/>
              </w:rPr>
              <w:t>хххх хххххххххх 244</w:t>
            </w:r>
          </w:p>
        </w:tc>
        <w:tc>
          <w:tcPr>
            <w:tcW w:w="212" w:type="pct"/>
            <w:shd w:val="clear" w:color="auto" w:fill="auto"/>
          </w:tcPr>
          <w:p w14:paraId="778A18DD" w14:textId="3044BD34" w:rsidR="00E841AB" w:rsidRPr="00546E37" w:rsidRDefault="00E841AB" w:rsidP="00282070">
            <w:pPr>
              <w:widowControl w:val="0"/>
              <w:ind w:firstLine="0"/>
              <w:jc w:val="center"/>
              <w:rPr>
                <w:sz w:val="20"/>
              </w:rPr>
            </w:pPr>
            <w:r w:rsidRPr="00546E37">
              <w:rPr>
                <w:sz w:val="20"/>
              </w:rPr>
              <w:t>4,2</w:t>
            </w:r>
          </w:p>
        </w:tc>
        <w:tc>
          <w:tcPr>
            <w:tcW w:w="366" w:type="pct"/>
            <w:vMerge/>
            <w:shd w:val="clear" w:color="auto" w:fill="auto"/>
          </w:tcPr>
          <w:p w14:paraId="07E8DFA2" w14:textId="2F755664" w:rsidR="00E841AB" w:rsidRPr="00546E37" w:rsidRDefault="00E841AB" w:rsidP="00282070">
            <w:pPr>
              <w:widowControl w:val="0"/>
              <w:ind w:firstLine="0"/>
              <w:jc w:val="center"/>
              <w:rPr>
                <w:sz w:val="20"/>
              </w:rPr>
            </w:pPr>
          </w:p>
        </w:tc>
        <w:tc>
          <w:tcPr>
            <w:tcW w:w="247" w:type="pct"/>
            <w:shd w:val="clear" w:color="auto" w:fill="auto"/>
          </w:tcPr>
          <w:p w14:paraId="0BD7FB62" w14:textId="77777777" w:rsidR="00E841AB" w:rsidRPr="00546E37" w:rsidRDefault="00E841AB" w:rsidP="00282070">
            <w:pPr>
              <w:widowControl w:val="0"/>
              <w:ind w:firstLine="0"/>
              <w:jc w:val="center"/>
              <w:rPr>
                <w:sz w:val="20"/>
              </w:rPr>
            </w:pPr>
            <w:r w:rsidRPr="00546E37">
              <w:rPr>
                <w:sz w:val="20"/>
              </w:rPr>
              <w:t>310</w:t>
            </w:r>
          </w:p>
          <w:p w14:paraId="77D3948C" w14:textId="77777777" w:rsidR="00E841AB" w:rsidRPr="00546E37" w:rsidRDefault="00E841AB" w:rsidP="00282070">
            <w:pPr>
              <w:widowControl w:val="0"/>
              <w:ind w:firstLine="0"/>
              <w:jc w:val="center"/>
              <w:rPr>
                <w:sz w:val="20"/>
              </w:rPr>
            </w:pPr>
            <w:r w:rsidRPr="00546E37">
              <w:rPr>
                <w:sz w:val="20"/>
              </w:rPr>
              <w:t>410</w:t>
            </w:r>
          </w:p>
        </w:tc>
        <w:tc>
          <w:tcPr>
            <w:tcW w:w="512" w:type="pct"/>
            <w:shd w:val="clear" w:color="auto" w:fill="auto"/>
          </w:tcPr>
          <w:p w14:paraId="0AF6B6AC" w14:textId="77777777" w:rsidR="00E841AB" w:rsidRPr="00546E37" w:rsidRDefault="00E841AB" w:rsidP="00282070">
            <w:pPr>
              <w:widowControl w:val="0"/>
              <w:ind w:firstLine="0"/>
              <w:rPr>
                <w:sz w:val="20"/>
              </w:rPr>
            </w:pPr>
            <w:r w:rsidRPr="00546E37">
              <w:rPr>
                <w:sz w:val="20"/>
              </w:rPr>
              <w:t>Основные средства</w:t>
            </w:r>
          </w:p>
        </w:tc>
        <w:tc>
          <w:tcPr>
            <w:tcW w:w="573" w:type="pct"/>
            <w:shd w:val="clear" w:color="auto" w:fill="auto"/>
          </w:tcPr>
          <w:p w14:paraId="35CAA90B" w14:textId="17266B8E" w:rsidR="00E841AB" w:rsidRPr="00546E37" w:rsidRDefault="00E841AB" w:rsidP="00282070">
            <w:pPr>
              <w:widowControl w:val="0"/>
              <w:ind w:firstLine="0"/>
              <w:rPr>
                <w:sz w:val="20"/>
              </w:rPr>
            </w:pPr>
            <w:r w:rsidRPr="00546E37">
              <w:rPr>
                <w:sz w:val="20"/>
              </w:rPr>
              <w:t>Центры материальной ответственности</w:t>
            </w:r>
          </w:p>
        </w:tc>
        <w:tc>
          <w:tcPr>
            <w:tcW w:w="484" w:type="pct"/>
            <w:shd w:val="clear" w:color="auto" w:fill="auto"/>
          </w:tcPr>
          <w:p w14:paraId="3AC3EC8E" w14:textId="71AB96CB" w:rsidR="00E841AB" w:rsidRPr="00546E37" w:rsidRDefault="00E841AB" w:rsidP="00282070">
            <w:pPr>
              <w:widowControl w:val="0"/>
              <w:ind w:firstLine="0"/>
              <w:rPr>
                <w:sz w:val="20"/>
              </w:rPr>
            </w:pPr>
            <w:r w:rsidRPr="00546E37">
              <w:rPr>
                <w:sz w:val="20"/>
              </w:rPr>
              <w:t>Виды затрат</w:t>
            </w:r>
          </w:p>
        </w:tc>
        <w:tc>
          <w:tcPr>
            <w:tcW w:w="985" w:type="pct"/>
          </w:tcPr>
          <w:p w14:paraId="0956CA19" w14:textId="47A7A296" w:rsidR="00E841AB" w:rsidRPr="00546E37" w:rsidRDefault="00E841AB" w:rsidP="00282070">
            <w:pPr>
              <w:widowControl w:val="0"/>
              <w:ind w:firstLine="0"/>
              <w:rPr>
                <w:sz w:val="20"/>
              </w:rPr>
            </w:pPr>
          </w:p>
        </w:tc>
      </w:tr>
      <w:tr w:rsidR="00546E37" w:rsidRPr="00546E37" w14:paraId="3D567640" w14:textId="77777777" w:rsidTr="00D50DAA">
        <w:trPr>
          <w:trHeight w:val="20"/>
        </w:trPr>
        <w:tc>
          <w:tcPr>
            <w:tcW w:w="999" w:type="pct"/>
            <w:shd w:val="clear" w:color="auto" w:fill="auto"/>
          </w:tcPr>
          <w:p w14:paraId="21353C5E" w14:textId="77777777" w:rsidR="00E841AB" w:rsidRPr="00546E37" w:rsidRDefault="00E841AB" w:rsidP="00282070">
            <w:pPr>
              <w:widowControl w:val="0"/>
              <w:ind w:firstLine="0"/>
              <w:rPr>
                <w:sz w:val="20"/>
              </w:rPr>
            </w:pPr>
            <w:r w:rsidRPr="00546E37">
              <w:rPr>
                <w:sz w:val="20"/>
              </w:rPr>
              <w:t xml:space="preserve">Вложения в особо ценное движимое имущество </w:t>
            </w:r>
          </w:p>
        </w:tc>
        <w:tc>
          <w:tcPr>
            <w:tcW w:w="622" w:type="pct"/>
            <w:shd w:val="clear" w:color="auto" w:fill="auto"/>
          </w:tcPr>
          <w:p w14:paraId="12599AF2" w14:textId="77777777" w:rsidR="00E841AB" w:rsidRPr="00546E37" w:rsidRDefault="00E841AB" w:rsidP="00282070">
            <w:pPr>
              <w:widowControl w:val="0"/>
              <w:ind w:firstLine="0"/>
              <w:jc w:val="center"/>
              <w:rPr>
                <w:sz w:val="20"/>
              </w:rPr>
            </w:pPr>
            <w:r w:rsidRPr="00546E37">
              <w:rPr>
                <w:sz w:val="20"/>
              </w:rPr>
              <w:t>0000 0000000000 000</w:t>
            </w:r>
          </w:p>
        </w:tc>
        <w:tc>
          <w:tcPr>
            <w:tcW w:w="212" w:type="pct"/>
            <w:shd w:val="clear" w:color="auto" w:fill="auto"/>
          </w:tcPr>
          <w:p w14:paraId="129A039E" w14:textId="63CBDE25" w:rsidR="00E841AB" w:rsidRPr="00546E37" w:rsidRDefault="003871CF" w:rsidP="00282070">
            <w:pPr>
              <w:widowControl w:val="0"/>
              <w:ind w:firstLine="0"/>
              <w:jc w:val="center"/>
              <w:rPr>
                <w:sz w:val="20"/>
              </w:rPr>
            </w:pPr>
            <w:r>
              <w:rPr>
                <w:sz w:val="20"/>
              </w:rPr>
              <w:t>4,2,5</w:t>
            </w:r>
          </w:p>
        </w:tc>
        <w:tc>
          <w:tcPr>
            <w:tcW w:w="366" w:type="pct"/>
            <w:shd w:val="clear" w:color="auto" w:fill="auto"/>
          </w:tcPr>
          <w:p w14:paraId="398985BD" w14:textId="77777777" w:rsidR="00E841AB" w:rsidRPr="00546E37" w:rsidRDefault="00E841AB" w:rsidP="00282070">
            <w:pPr>
              <w:widowControl w:val="0"/>
              <w:ind w:firstLine="0"/>
              <w:jc w:val="center"/>
              <w:rPr>
                <w:sz w:val="20"/>
              </w:rPr>
            </w:pPr>
            <w:r w:rsidRPr="00546E37">
              <w:rPr>
                <w:sz w:val="20"/>
              </w:rPr>
              <w:t>106.20</w:t>
            </w:r>
          </w:p>
        </w:tc>
        <w:tc>
          <w:tcPr>
            <w:tcW w:w="247" w:type="pct"/>
            <w:shd w:val="clear" w:color="auto" w:fill="auto"/>
          </w:tcPr>
          <w:p w14:paraId="6BDC661F" w14:textId="77777777" w:rsidR="00E841AB" w:rsidRPr="00546E37" w:rsidRDefault="00E841AB" w:rsidP="00282070">
            <w:pPr>
              <w:widowControl w:val="0"/>
              <w:ind w:firstLine="0"/>
              <w:jc w:val="center"/>
              <w:rPr>
                <w:sz w:val="20"/>
              </w:rPr>
            </w:pPr>
            <w:r w:rsidRPr="00546E37">
              <w:rPr>
                <w:sz w:val="20"/>
              </w:rPr>
              <w:t>000</w:t>
            </w:r>
          </w:p>
        </w:tc>
        <w:tc>
          <w:tcPr>
            <w:tcW w:w="512" w:type="pct"/>
            <w:shd w:val="clear" w:color="auto" w:fill="auto"/>
          </w:tcPr>
          <w:p w14:paraId="01469187" w14:textId="77777777" w:rsidR="00E841AB" w:rsidRPr="00546E37" w:rsidRDefault="00E841AB" w:rsidP="00282070">
            <w:pPr>
              <w:widowControl w:val="0"/>
              <w:ind w:firstLine="0"/>
              <w:rPr>
                <w:sz w:val="20"/>
              </w:rPr>
            </w:pPr>
          </w:p>
        </w:tc>
        <w:tc>
          <w:tcPr>
            <w:tcW w:w="573" w:type="pct"/>
            <w:shd w:val="clear" w:color="auto" w:fill="auto"/>
          </w:tcPr>
          <w:p w14:paraId="0B4988A4" w14:textId="5714F7B0" w:rsidR="00E841AB" w:rsidRPr="00546E37" w:rsidRDefault="00E841AB" w:rsidP="00282070">
            <w:pPr>
              <w:widowControl w:val="0"/>
              <w:ind w:firstLine="0"/>
              <w:rPr>
                <w:sz w:val="20"/>
              </w:rPr>
            </w:pPr>
          </w:p>
        </w:tc>
        <w:tc>
          <w:tcPr>
            <w:tcW w:w="484" w:type="pct"/>
            <w:shd w:val="clear" w:color="auto" w:fill="auto"/>
          </w:tcPr>
          <w:p w14:paraId="1F0BAF95" w14:textId="5A6EF5F9" w:rsidR="00E841AB" w:rsidRPr="00546E37" w:rsidRDefault="00E841AB" w:rsidP="00282070">
            <w:pPr>
              <w:widowControl w:val="0"/>
              <w:ind w:firstLine="0"/>
              <w:rPr>
                <w:sz w:val="20"/>
              </w:rPr>
            </w:pPr>
            <w:r w:rsidRPr="00546E37">
              <w:rPr>
                <w:sz w:val="20"/>
              </w:rPr>
              <w:t> </w:t>
            </w:r>
          </w:p>
        </w:tc>
        <w:tc>
          <w:tcPr>
            <w:tcW w:w="985" w:type="pct"/>
          </w:tcPr>
          <w:p w14:paraId="1E5BA85B" w14:textId="77777777" w:rsidR="00E841AB" w:rsidRPr="00546E37" w:rsidRDefault="00E841AB" w:rsidP="00282070">
            <w:pPr>
              <w:widowControl w:val="0"/>
              <w:ind w:firstLine="0"/>
              <w:rPr>
                <w:sz w:val="20"/>
              </w:rPr>
            </w:pPr>
          </w:p>
        </w:tc>
      </w:tr>
      <w:tr w:rsidR="00546E37" w:rsidRPr="00546E37" w14:paraId="19117969" w14:textId="77777777" w:rsidTr="00D50DAA">
        <w:trPr>
          <w:trHeight w:val="20"/>
        </w:trPr>
        <w:tc>
          <w:tcPr>
            <w:tcW w:w="999" w:type="pct"/>
            <w:vMerge w:val="restart"/>
            <w:shd w:val="clear" w:color="auto" w:fill="auto"/>
          </w:tcPr>
          <w:p w14:paraId="39034683" w14:textId="7EAC80AC" w:rsidR="00E841AB" w:rsidRPr="00546E37" w:rsidRDefault="00E841AB" w:rsidP="00282070">
            <w:pPr>
              <w:widowControl w:val="0"/>
              <w:ind w:firstLine="0"/>
              <w:rPr>
                <w:sz w:val="20"/>
              </w:rPr>
            </w:pPr>
            <w:r w:rsidRPr="00546E37">
              <w:rPr>
                <w:sz w:val="20"/>
              </w:rPr>
              <w:t>Вложения в основные средства – особо ценное движимое имущество</w:t>
            </w:r>
          </w:p>
        </w:tc>
        <w:tc>
          <w:tcPr>
            <w:tcW w:w="622" w:type="pct"/>
            <w:shd w:val="clear" w:color="auto" w:fill="auto"/>
          </w:tcPr>
          <w:p w14:paraId="2D7DB463" w14:textId="140C17B0" w:rsidR="00E841AB" w:rsidRPr="00546E37" w:rsidRDefault="00E841AB" w:rsidP="00282070">
            <w:pPr>
              <w:widowControl w:val="0"/>
              <w:ind w:firstLine="0"/>
              <w:jc w:val="center"/>
              <w:rPr>
                <w:sz w:val="20"/>
              </w:rPr>
            </w:pPr>
            <w:r w:rsidRPr="00546E37">
              <w:rPr>
                <w:sz w:val="20"/>
              </w:rPr>
              <w:t>хххх 0000000000 243</w:t>
            </w:r>
          </w:p>
        </w:tc>
        <w:tc>
          <w:tcPr>
            <w:tcW w:w="212" w:type="pct"/>
            <w:shd w:val="clear" w:color="auto" w:fill="auto"/>
          </w:tcPr>
          <w:p w14:paraId="4A7E14C7" w14:textId="756130AB" w:rsidR="00E841AB" w:rsidRPr="00546E37" w:rsidRDefault="003871CF" w:rsidP="00282070">
            <w:pPr>
              <w:widowControl w:val="0"/>
              <w:ind w:firstLine="0"/>
              <w:jc w:val="center"/>
              <w:rPr>
                <w:sz w:val="20"/>
              </w:rPr>
            </w:pPr>
            <w:r>
              <w:rPr>
                <w:sz w:val="20"/>
              </w:rPr>
              <w:t>4,2</w:t>
            </w:r>
          </w:p>
        </w:tc>
        <w:tc>
          <w:tcPr>
            <w:tcW w:w="366" w:type="pct"/>
            <w:vMerge w:val="restart"/>
            <w:shd w:val="clear" w:color="auto" w:fill="auto"/>
          </w:tcPr>
          <w:p w14:paraId="61EFF5D3" w14:textId="2CB4CEFC" w:rsidR="00E841AB" w:rsidRPr="00546E37" w:rsidRDefault="00E841AB" w:rsidP="00282070">
            <w:pPr>
              <w:widowControl w:val="0"/>
              <w:ind w:firstLine="0"/>
              <w:jc w:val="center"/>
              <w:rPr>
                <w:sz w:val="20"/>
              </w:rPr>
            </w:pPr>
            <w:r w:rsidRPr="00546E37">
              <w:rPr>
                <w:sz w:val="20"/>
              </w:rPr>
              <w:t>106.21</w:t>
            </w:r>
          </w:p>
        </w:tc>
        <w:tc>
          <w:tcPr>
            <w:tcW w:w="247" w:type="pct"/>
            <w:vMerge w:val="restart"/>
            <w:shd w:val="clear" w:color="auto" w:fill="auto"/>
          </w:tcPr>
          <w:p w14:paraId="4DB69032" w14:textId="77777777" w:rsidR="00E841AB" w:rsidRPr="00546E37" w:rsidRDefault="00E841AB" w:rsidP="00282070">
            <w:pPr>
              <w:widowControl w:val="0"/>
              <w:ind w:firstLine="0"/>
              <w:jc w:val="center"/>
              <w:rPr>
                <w:sz w:val="20"/>
              </w:rPr>
            </w:pPr>
            <w:r w:rsidRPr="00546E37">
              <w:rPr>
                <w:sz w:val="20"/>
              </w:rPr>
              <w:t>310</w:t>
            </w:r>
          </w:p>
          <w:p w14:paraId="32254BAD" w14:textId="33CEF473" w:rsidR="00E841AB" w:rsidRPr="00546E37" w:rsidRDefault="00E841AB" w:rsidP="00282070">
            <w:pPr>
              <w:widowControl w:val="0"/>
              <w:ind w:firstLine="0"/>
              <w:jc w:val="center"/>
              <w:rPr>
                <w:sz w:val="20"/>
              </w:rPr>
            </w:pPr>
            <w:r w:rsidRPr="00546E37">
              <w:rPr>
                <w:sz w:val="20"/>
              </w:rPr>
              <w:t>410</w:t>
            </w:r>
          </w:p>
        </w:tc>
        <w:tc>
          <w:tcPr>
            <w:tcW w:w="512" w:type="pct"/>
            <w:vMerge w:val="restart"/>
            <w:shd w:val="clear" w:color="auto" w:fill="auto"/>
          </w:tcPr>
          <w:p w14:paraId="5BD4F87F" w14:textId="77777777" w:rsidR="00E841AB" w:rsidRPr="00546E37" w:rsidRDefault="00E841AB" w:rsidP="00282070">
            <w:pPr>
              <w:widowControl w:val="0"/>
              <w:ind w:firstLine="0"/>
              <w:rPr>
                <w:sz w:val="20"/>
              </w:rPr>
            </w:pPr>
            <w:r w:rsidRPr="00546E37">
              <w:rPr>
                <w:sz w:val="20"/>
              </w:rPr>
              <w:t>Основные средства</w:t>
            </w:r>
          </w:p>
        </w:tc>
        <w:tc>
          <w:tcPr>
            <w:tcW w:w="573" w:type="pct"/>
            <w:vMerge w:val="restart"/>
            <w:shd w:val="clear" w:color="auto" w:fill="auto"/>
          </w:tcPr>
          <w:p w14:paraId="144E1960" w14:textId="62C3B31C" w:rsidR="00E841AB" w:rsidRPr="00546E37" w:rsidRDefault="00E841AB" w:rsidP="00282070">
            <w:pPr>
              <w:widowControl w:val="0"/>
              <w:ind w:firstLine="0"/>
              <w:rPr>
                <w:sz w:val="20"/>
              </w:rPr>
            </w:pPr>
            <w:r w:rsidRPr="00546E37">
              <w:rPr>
                <w:sz w:val="20"/>
              </w:rPr>
              <w:t>Центры материальной ответственности</w:t>
            </w:r>
          </w:p>
        </w:tc>
        <w:tc>
          <w:tcPr>
            <w:tcW w:w="484" w:type="pct"/>
            <w:vMerge w:val="restart"/>
            <w:shd w:val="clear" w:color="auto" w:fill="auto"/>
          </w:tcPr>
          <w:p w14:paraId="1330274F" w14:textId="77EA2241" w:rsidR="00E841AB" w:rsidRPr="00546E37" w:rsidRDefault="00E841AB" w:rsidP="00282070">
            <w:pPr>
              <w:widowControl w:val="0"/>
              <w:ind w:firstLine="0"/>
              <w:rPr>
                <w:sz w:val="20"/>
              </w:rPr>
            </w:pPr>
            <w:r w:rsidRPr="00546E37">
              <w:rPr>
                <w:sz w:val="20"/>
              </w:rPr>
              <w:t>Виды затрат</w:t>
            </w:r>
          </w:p>
        </w:tc>
        <w:tc>
          <w:tcPr>
            <w:tcW w:w="985" w:type="pct"/>
            <w:vMerge w:val="restart"/>
          </w:tcPr>
          <w:p w14:paraId="4DF3B271" w14:textId="33E6216F" w:rsidR="00E841AB" w:rsidRPr="00546E37" w:rsidRDefault="00E841AB" w:rsidP="00282070">
            <w:pPr>
              <w:widowControl w:val="0"/>
              <w:ind w:firstLine="0"/>
              <w:rPr>
                <w:sz w:val="20"/>
              </w:rPr>
            </w:pPr>
          </w:p>
        </w:tc>
      </w:tr>
      <w:tr w:rsidR="00546E37" w:rsidRPr="00546E37" w14:paraId="62C29567" w14:textId="77777777" w:rsidTr="00D50DAA">
        <w:trPr>
          <w:trHeight w:val="20"/>
        </w:trPr>
        <w:tc>
          <w:tcPr>
            <w:tcW w:w="999" w:type="pct"/>
            <w:vMerge/>
            <w:shd w:val="clear" w:color="auto" w:fill="auto"/>
          </w:tcPr>
          <w:p w14:paraId="3918F8DA" w14:textId="77777777" w:rsidR="00E841AB" w:rsidRPr="00546E37" w:rsidRDefault="00E841AB" w:rsidP="00282070">
            <w:pPr>
              <w:widowControl w:val="0"/>
              <w:ind w:firstLine="0"/>
              <w:rPr>
                <w:sz w:val="20"/>
              </w:rPr>
            </w:pPr>
          </w:p>
        </w:tc>
        <w:tc>
          <w:tcPr>
            <w:tcW w:w="622" w:type="pct"/>
            <w:shd w:val="clear" w:color="auto" w:fill="auto"/>
          </w:tcPr>
          <w:p w14:paraId="0E0F8B21" w14:textId="77777777" w:rsidR="00E841AB" w:rsidRPr="00546E37" w:rsidRDefault="00E841AB" w:rsidP="00282070">
            <w:pPr>
              <w:widowControl w:val="0"/>
              <w:ind w:firstLine="0"/>
              <w:jc w:val="center"/>
              <w:rPr>
                <w:sz w:val="20"/>
              </w:rPr>
            </w:pPr>
            <w:r w:rsidRPr="00546E37">
              <w:rPr>
                <w:sz w:val="20"/>
              </w:rPr>
              <w:t>хххх хххххххххх 243</w:t>
            </w:r>
          </w:p>
        </w:tc>
        <w:tc>
          <w:tcPr>
            <w:tcW w:w="212" w:type="pct"/>
            <w:shd w:val="clear" w:color="auto" w:fill="auto"/>
          </w:tcPr>
          <w:p w14:paraId="055932DB" w14:textId="66AE269F" w:rsidR="00E841AB" w:rsidRPr="00546E37" w:rsidRDefault="003871CF" w:rsidP="00282070">
            <w:pPr>
              <w:widowControl w:val="0"/>
              <w:ind w:firstLine="0"/>
              <w:jc w:val="center"/>
              <w:rPr>
                <w:sz w:val="20"/>
              </w:rPr>
            </w:pPr>
            <w:r>
              <w:rPr>
                <w:sz w:val="20"/>
              </w:rPr>
              <w:t>5,4,2</w:t>
            </w:r>
          </w:p>
        </w:tc>
        <w:tc>
          <w:tcPr>
            <w:tcW w:w="366" w:type="pct"/>
            <w:vMerge/>
            <w:shd w:val="clear" w:color="auto" w:fill="auto"/>
          </w:tcPr>
          <w:p w14:paraId="4A00A212" w14:textId="705A6701" w:rsidR="00E841AB" w:rsidRPr="00546E37" w:rsidRDefault="00E841AB" w:rsidP="00282070">
            <w:pPr>
              <w:widowControl w:val="0"/>
              <w:jc w:val="center"/>
              <w:rPr>
                <w:sz w:val="20"/>
              </w:rPr>
            </w:pPr>
          </w:p>
        </w:tc>
        <w:tc>
          <w:tcPr>
            <w:tcW w:w="247" w:type="pct"/>
            <w:vMerge/>
            <w:shd w:val="clear" w:color="auto" w:fill="auto"/>
          </w:tcPr>
          <w:p w14:paraId="15567451" w14:textId="77777777" w:rsidR="00E841AB" w:rsidRPr="00546E37" w:rsidRDefault="00E841AB" w:rsidP="00282070">
            <w:pPr>
              <w:widowControl w:val="0"/>
              <w:ind w:firstLine="0"/>
              <w:jc w:val="center"/>
              <w:rPr>
                <w:sz w:val="20"/>
              </w:rPr>
            </w:pPr>
          </w:p>
        </w:tc>
        <w:tc>
          <w:tcPr>
            <w:tcW w:w="512" w:type="pct"/>
            <w:vMerge/>
            <w:shd w:val="clear" w:color="auto" w:fill="auto"/>
          </w:tcPr>
          <w:p w14:paraId="30B910DB" w14:textId="77777777" w:rsidR="00E841AB" w:rsidRPr="00546E37" w:rsidRDefault="00E841AB" w:rsidP="00282070">
            <w:pPr>
              <w:widowControl w:val="0"/>
              <w:ind w:firstLine="0"/>
              <w:rPr>
                <w:sz w:val="20"/>
              </w:rPr>
            </w:pPr>
          </w:p>
        </w:tc>
        <w:tc>
          <w:tcPr>
            <w:tcW w:w="573" w:type="pct"/>
            <w:vMerge/>
            <w:shd w:val="clear" w:color="auto" w:fill="auto"/>
          </w:tcPr>
          <w:p w14:paraId="46C87BB2" w14:textId="77777777" w:rsidR="00E841AB" w:rsidRPr="00546E37" w:rsidRDefault="00E841AB" w:rsidP="00282070">
            <w:pPr>
              <w:widowControl w:val="0"/>
              <w:ind w:firstLine="0"/>
              <w:rPr>
                <w:sz w:val="20"/>
              </w:rPr>
            </w:pPr>
          </w:p>
        </w:tc>
        <w:tc>
          <w:tcPr>
            <w:tcW w:w="484" w:type="pct"/>
            <w:vMerge/>
            <w:shd w:val="clear" w:color="auto" w:fill="auto"/>
          </w:tcPr>
          <w:p w14:paraId="143E4936" w14:textId="77777777" w:rsidR="00E841AB" w:rsidRPr="00546E37" w:rsidRDefault="00E841AB" w:rsidP="00282070">
            <w:pPr>
              <w:widowControl w:val="0"/>
              <w:ind w:firstLine="0"/>
              <w:rPr>
                <w:sz w:val="20"/>
              </w:rPr>
            </w:pPr>
          </w:p>
        </w:tc>
        <w:tc>
          <w:tcPr>
            <w:tcW w:w="985" w:type="pct"/>
            <w:vMerge/>
          </w:tcPr>
          <w:p w14:paraId="348B6586" w14:textId="77777777" w:rsidR="00E841AB" w:rsidRPr="00546E37" w:rsidRDefault="00E841AB" w:rsidP="00282070">
            <w:pPr>
              <w:widowControl w:val="0"/>
              <w:ind w:firstLine="0"/>
              <w:rPr>
                <w:sz w:val="20"/>
              </w:rPr>
            </w:pPr>
          </w:p>
        </w:tc>
      </w:tr>
      <w:tr w:rsidR="00546E37" w:rsidRPr="00546E37" w14:paraId="5573F5D6" w14:textId="77777777" w:rsidTr="00D50DAA">
        <w:trPr>
          <w:trHeight w:val="20"/>
        </w:trPr>
        <w:tc>
          <w:tcPr>
            <w:tcW w:w="999" w:type="pct"/>
            <w:vMerge/>
            <w:shd w:val="clear" w:color="auto" w:fill="auto"/>
          </w:tcPr>
          <w:p w14:paraId="5DEA7472" w14:textId="3AD14C9C" w:rsidR="00E841AB" w:rsidRPr="00546E37" w:rsidRDefault="00E841AB" w:rsidP="00282070">
            <w:pPr>
              <w:widowControl w:val="0"/>
              <w:ind w:firstLine="0"/>
              <w:rPr>
                <w:sz w:val="20"/>
              </w:rPr>
            </w:pPr>
          </w:p>
        </w:tc>
        <w:tc>
          <w:tcPr>
            <w:tcW w:w="622" w:type="pct"/>
            <w:shd w:val="clear" w:color="auto" w:fill="auto"/>
          </w:tcPr>
          <w:p w14:paraId="49FAF5D3" w14:textId="482AF214" w:rsidR="00E841AB" w:rsidRPr="00546E37" w:rsidRDefault="00E841AB" w:rsidP="00282070">
            <w:pPr>
              <w:widowControl w:val="0"/>
              <w:ind w:firstLine="0"/>
              <w:jc w:val="center"/>
              <w:rPr>
                <w:sz w:val="20"/>
              </w:rPr>
            </w:pPr>
            <w:r w:rsidRPr="00546E37">
              <w:rPr>
                <w:sz w:val="20"/>
              </w:rPr>
              <w:t>хххх 0000000000 244</w:t>
            </w:r>
          </w:p>
        </w:tc>
        <w:tc>
          <w:tcPr>
            <w:tcW w:w="212" w:type="pct"/>
            <w:shd w:val="clear" w:color="auto" w:fill="auto"/>
          </w:tcPr>
          <w:p w14:paraId="3BB57A77" w14:textId="7435758B" w:rsidR="00E841AB" w:rsidRPr="00546E37" w:rsidRDefault="003871CF" w:rsidP="00282070">
            <w:pPr>
              <w:widowControl w:val="0"/>
              <w:ind w:firstLine="0"/>
              <w:jc w:val="center"/>
              <w:rPr>
                <w:sz w:val="20"/>
              </w:rPr>
            </w:pPr>
            <w:r>
              <w:rPr>
                <w:sz w:val="20"/>
              </w:rPr>
              <w:t>4,2</w:t>
            </w:r>
          </w:p>
        </w:tc>
        <w:tc>
          <w:tcPr>
            <w:tcW w:w="366" w:type="pct"/>
            <w:vMerge/>
            <w:shd w:val="clear" w:color="auto" w:fill="auto"/>
          </w:tcPr>
          <w:p w14:paraId="3C2806C4" w14:textId="6D911E10" w:rsidR="00E841AB" w:rsidRPr="00546E37" w:rsidRDefault="00E841AB" w:rsidP="00282070">
            <w:pPr>
              <w:widowControl w:val="0"/>
              <w:jc w:val="center"/>
              <w:rPr>
                <w:sz w:val="20"/>
              </w:rPr>
            </w:pPr>
          </w:p>
        </w:tc>
        <w:tc>
          <w:tcPr>
            <w:tcW w:w="247" w:type="pct"/>
            <w:vMerge w:val="restart"/>
            <w:shd w:val="clear" w:color="auto" w:fill="auto"/>
          </w:tcPr>
          <w:p w14:paraId="66985761" w14:textId="77777777" w:rsidR="00E841AB" w:rsidRPr="00546E37" w:rsidRDefault="00E841AB" w:rsidP="00282070">
            <w:pPr>
              <w:widowControl w:val="0"/>
              <w:ind w:firstLine="0"/>
              <w:jc w:val="center"/>
              <w:rPr>
                <w:sz w:val="20"/>
              </w:rPr>
            </w:pPr>
            <w:r w:rsidRPr="00546E37">
              <w:rPr>
                <w:sz w:val="20"/>
              </w:rPr>
              <w:t>310</w:t>
            </w:r>
          </w:p>
          <w:p w14:paraId="7849205C" w14:textId="39A96D32" w:rsidR="00E841AB" w:rsidRPr="00546E37" w:rsidRDefault="00E841AB" w:rsidP="00282070">
            <w:pPr>
              <w:widowControl w:val="0"/>
              <w:ind w:firstLine="0"/>
              <w:jc w:val="center"/>
              <w:rPr>
                <w:sz w:val="20"/>
              </w:rPr>
            </w:pPr>
            <w:r w:rsidRPr="00546E37">
              <w:rPr>
                <w:sz w:val="20"/>
              </w:rPr>
              <w:t>410</w:t>
            </w:r>
          </w:p>
        </w:tc>
        <w:tc>
          <w:tcPr>
            <w:tcW w:w="512" w:type="pct"/>
            <w:vMerge w:val="restart"/>
            <w:shd w:val="clear" w:color="auto" w:fill="auto"/>
          </w:tcPr>
          <w:p w14:paraId="286B5C70" w14:textId="77777777" w:rsidR="00E841AB" w:rsidRPr="00546E37" w:rsidRDefault="00E841AB" w:rsidP="00282070">
            <w:pPr>
              <w:widowControl w:val="0"/>
              <w:ind w:firstLine="0"/>
              <w:rPr>
                <w:sz w:val="20"/>
              </w:rPr>
            </w:pPr>
            <w:r w:rsidRPr="00546E37">
              <w:rPr>
                <w:sz w:val="20"/>
              </w:rPr>
              <w:t>Основные средства</w:t>
            </w:r>
          </w:p>
        </w:tc>
        <w:tc>
          <w:tcPr>
            <w:tcW w:w="573" w:type="pct"/>
            <w:vMerge w:val="restart"/>
            <w:shd w:val="clear" w:color="auto" w:fill="auto"/>
          </w:tcPr>
          <w:p w14:paraId="39C607A2" w14:textId="08BB2286" w:rsidR="00E841AB" w:rsidRPr="00546E37" w:rsidRDefault="00E841AB" w:rsidP="00282070">
            <w:pPr>
              <w:widowControl w:val="0"/>
              <w:ind w:firstLine="0"/>
              <w:rPr>
                <w:sz w:val="20"/>
              </w:rPr>
            </w:pPr>
            <w:r w:rsidRPr="00546E37">
              <w:rPr>
                <w:sz w:val="20"/>
              </w:rPr>
              <w:t>Центры материальной ответственности</w:t>
            </w:r>
          </w:p>
        </w:tc>
        <w:tc>
          <w:tcPr>
            <w:tcW w:w="484" w:type="pct"/>
            <w:vMerge w:val="restart"/>
            <w:shd w:val="clear" w:color="auto" w:fill="auto"/>
          </w:tcPr>
          <w:p w14:paraId="7D1FAE9C" w14:textId="2F636198" w:rsidR="00E841AB" w:rsidRPr="00546E37" w:rsidRDefault="00E841AB" w:rsidP="00282070">
            <w:pPr>
              <w:widowControl w:val="0"/>
              <w:ind w:firstLine="0"/>
              <w:rPr>
                <w:sz w:val="20"/>
              </w:rPr>
            </w:pPr>
            <w:r w:rsidRPr="00546E37">
              <w:rPr>
                <w:sz w:val="20"/>
              </w:rPr>
              <w:t>Виды затрат</w:t>
            </w:r>
          </w:p>
        </w:tc>
        <w:tc>
          <w:tcPr>
            <w:tcW w:w="985" w:type="pct"/>
            <w:vMerge w:val="restart"/>
          </w:tcPr>
          <w:p w14:paraId="503D29A8" w14:textId="1E9D5FD7" w:rsidR="00E841AB" w:rsidRPr="00546E37" w:rsidRDefault="00E841AB" w:rsidP="00282070">
            <w:pPr>
              <w:widowControl w:val="0"/>
              <w:ind w:firstLine="0"/>
              <w:rPr>
                <w:sz w:val="20"/>
              </w:rPr>
            </w:pPr>
          </w:p>
        </w:tc>
      </w:tr>
      <w:tr w:rsidR="00546E37" w:rsidRPr="00546E37" w14:paraId="5DB6E7C8" w14:textId="77777777" w:rsidTr="00D50DAA">
        <w:trPr>
          <w:trHeight w:val="20"/>
        </w:trPr>
        <w:tc>
          <w:tcPr>
            <w:tcW w:w="999" w:type="pct"/>
            <w:vMerge/>
            <w:shd w:val="clear" w:color="auto" w:fill="auto"/>
          </w:tcPr>
          <w:p w14:paraId="2BA3BF22" w14:textId="77777777" w:rsidR="00E841AB" w:rsidRPr="00546E37" w:rsidRDefault="00E841AB" w:rsidP="00282070">
            <w:pPr>
              <w:widowControl w:val="0"/>
              <w:ind w:firstLine="0"/>
              <w:rPr>
                <w:sz w:val="20"/>
              </w:rPr>
            </w:pPr>
          </w:p>
        </w:tc>
        <w:tc>
          <w:tcPr>
            <w:tcW w:w="622" w:type="pct"/>
            <w:shd w:val="clear" w:color="auto" w:fill="auto"/>
          </w:tcPr>
          <w:p w14:paraId="43E84528" w14:textId="77777777" w:rsidR="00E841AB" w:rsidRPr="00546E37" w:rsidRDefault="00E841AB" w:rsidP="00282070">
            <w:pPr>
              <w:widowControl w:val="0"/>
              <w:ind w:firstLine="0"/>
              <w:jc w:val="center"/>
              <w:rPr>
                <w:sz w:val="20"/>
              </w:rPr>
            </w:pPr>
            <w:r w:rsidRPr="00546E37">
              <w:rPr>
                <w:sz w:val="20"/>
              </w:rPr>
              <w:t>хххх хххххххххх 244</w:t>
            </w:r>
          </w:p>
        </w:tc>
        <w:tc>
          <w:tcPr>
            <w:tcW w:w="212" w:type="pct"/>
            <w:shd w:val="clear" w:color="auto" w:fill="auto"/>
          </w:tcPr>
          <w:p w14:paraId="40B1E626" w14:textId="7F82763B" w:rsidR="00E841AB" w:rsidRPr="00546E37" w:rsidRDefault="003871CF" w:rsidP="00282070">
            <w:pPr>
              <w:widowControl w:val="0"/>
              <w:ind w:firstLine="0"/>
              <w:jc w:val="center"/>
              <w:rPr>
                <w:sz w:val="20"/>
              </w:rPr>
            </w:pPr>
            <w:r>
              <w:rPr>
                <w:sz w:val="20"/>
              </w:rPr>
              <w:t>5,4,2</w:t>
            </w:r>
          </w:p>
        </w:tc>
        <w:tc>
          <w:tcPr>
            <w:tcW w:w="366" w:type="pct"/>
            <w:vMerge/>
            <w:shd w:val="clear" w:color="auto" w:fill="auto"/>
          </w:tcPr>
          <w:p w14:paraId="03D718C0" w14:textId="77C8BFB4" w:rsidR="00E841AB" w:rsidRPr="00546E37" w:rsidRDefault="00E841AB" w:rsidP="00282070">
            <w:pPr>
              <w:widowControl w:val="0"/>
              <w:jc w:val="center"/>
              <w:rPr>
                <w:sz w:val="20"/>
              </w:rPr>
            </w:pPr>
          </w:p>
        </w:tc>
        <w:tc>
          <w:tcPr>
            <w:tcW w:w="247" w:type="pct"/>
            <w:vMerge/>
            <w:shd w:val="clear" w:color="auto" w:fill="auto"/>
          </w:tcPr>
          <w:p w14:paraId="6DDD222A" w14:textId="77777777" w:rsidR="00E841AB" w:rsidRPr="00546E37" w:rsidRDefault="00E841AB" w:rsidP="00282070">
            <w:pPr>
              <w:widowControl w:val="0"/>
              <w:ind w:firstLine="0"/>
              <w:jc w:val="center"/>
              <w:rPr>
                <w:sz w:val="20"/>
              </w:rPr>
            </w:pPr>
          </w:p>
        </w:tc>
        <w:tc>
          <w:tcPr>
            <w:tcW w:w="512" w:type="pct"/>
            <w:vMerge/>
            <w:shd w:val="clear" w:color="auto" w:fill="auto"/>
          </w:tcPr>
          <w:p w14:paraId="577489BC" w14:textId="77777777" w:rsidR="00E841AB" w:rsidRPr="00546E37" w:rsidRDefault="00E841AB" w:rsidP="00282070">
            <w:pPr>
              <w:widowControl w:val="0"/>
              <w:ind w:firstLine="0"/>
              <w:rPr>
                <w:sz w:val="20"/>
              </w:rPr>
            </w:pPr>
          </w:p>
        </w:tc>
        <w:tc>
          <w:tcPr>
            <w:tcW w:w="573" w:type="pct"/>
            <w:vMerge/>
            <w:shd w:val="clear" w:color="auto" w:fill="auto"/>
          </w:tcPr>
          <w:p w14:paraId="2CD4E177" w14:textId="77777777" w:rsidR="00E841AB" w:rsidRPr="00546E37" w:rsidRDefault="00E841AB" w:rsidP="00282070">
            <w:pPr>
              <w:widowControl w:val="0"/>
              <w:ind w:firstLine="0"/>
              <w:rPr>
                <w:sz w:val="20"/>
              </w:rPr>
            </w:pPr>
          </w:p>
        </w:tc>
        <w:tc>
          <w:tcPr>
            <w:tcW w:w="484" w:type="pct"/>
            <w:vMerge/>
            <w:shd w:val="clear" w:color="auto" w:fill="auto"/>
          </w:tcPr>
          <w:p w14:paraId="7DDA68D8" w14:textId="77777777" w:rsidR="00E841AB" w:rsidRPr="00546E37" w:rsidRDefault="00E841AB" w:rsidP="00282070">
            <w:pPr>
              <w:widowControl w:val="0"/>
              <w:ind w:firstLine="0"/>
              <w:rPr>
                <w:sz w:val="20"/>
              </w:rPr>
            </w:pPr>
          </w:p>
        </w:tc>
        <w:tc>
          <w:tcPr>
            <w:tcW w:w="985" w:type="pct"/>
            <w:vMerge/>
          </w:tcPr>
          <w:p w14:paraId="3EF525C6" w14:textId="77777777" w:rsidR="00E841AB" w:rsidRPr="00546E37" w:rsidRDefault="00E841AB" w:rsidP="00282070">
            <w:pPr>
              <w:widowControl w:val="0"/>
              <w:ind w:firstLine="0"/>
              <w:rPr>
                <w:sz w:val="20"/>
              </w:rPr>
            </w:pPr>
          </w:p>
        </w:tc>
      </w:tr>
      <w:tr w:rsidR="00546E37" w:rsidRPr="00546E37" w14:paraId="4C8B08DC" w14:textId="77777777" w:rsidTr="00D50DAA">
        <w:trPr>
          <w:trHeight w:val="20"/>
        </w:trPr>
        <w:tc>
          <w:tcPr>
            <w:tcW w:w="999" w:type="pct"/>
            <w:vMerge w:val="restart"/>
            <w:shd w:val="clear" w:color="auto" w:fill="auto"/>
          </w:tcPr>
          <w:p w14:paraId="43E27D65" w14:textId="5E03E587" w:rsidR="00E841AB" w:rsidRPr="00546E37" w:rsidRDefault="00E841AB" w:rsidP="00282070">
            <w:pPr>
              <w:widowControl w:val="0"/>
              <w:ind w:firstLine="0"/>
              <w:rPr>
                <w:sz w:val="20"/>
              </w:rPr>
            </w:pPr>
            <w:r w:rsidRPr="00546E37">
              <w:rPr>
                <w:sz w:val="20"/>
              </w:rPr>
              <w:t>Вложения в программное обеспечение и базы данных - особо ценное движимое имущество</w:t>
            </w:r>
          </w:p>
        </w:tc>
        <w:tc>
          <w:tcPr>
            <w:tcW w:w="622" w:type="pct"/>
            <w:shd w:val="clear" w:color="auto" w:fill="auto"/>
          </w:tcPr>
          <w:p w14:paraId="62F1769D" w14:textId="0EA2B789" w:rsidR="00E841AB" w:rsidRPr="00546E37" w:rsidRDefault="00E841AB" w:rsidP="00282070">
            <w:pPr>
              <w:widowControl w:val="0"/>
              <w:ind w:firstLine="0"/>
              <w:jc w:val="center"/>
              <w:rPr>
                <w:sz w:val="20"/>
              </w:rPr>
            </w:pPr>
            <w:r w:rsidRPr="00546E37">
              <w:rPr>
                <w:sz w:val="20"/>
              </w:rPr>
              <w:t>хххх 0000000000 244</w:t>
            </w:r>
          </w:p>
        </w:tc>
        <w:tc>
          <w:tcPr>
            <w:tcW w:w="212" w:type="pct"/>
            <w:shd w:val="clear" w:color="auto" w:fill="auto"/>
          </w:tcPr>
          <w:p w14:paraId="64604697" w14:textId="43149A72" w:rsidR="00E841AB" w:rsidRPr="00546E37" w:rsidRDefault="003871CF" w:rsidP="00282070">
            <w:pPr>
              <w:widowControl w:val="0"/>
              <w:ind w:firstLine="0"/>
              <w:jc w:val="center"/>
              <w:rPr>
                <w:sz w:val="20"/>
              </w:rPr>
            </w:pPr>
            <w:r>
              <w:rPr>
                <w:sz w:val="20"/>
              </w:rPr>
              <w:t>4,2</w:t>
            </w:r>
          </w:p>
        </w:tc>
        <w:tc>
          <w:tcPr>
            <w:tcW w:w="366" w:type="pct"/>
            <w:vMerge w:val="restart"/>
            <w:shd w:val="clear" w:color="auto" w:fill="auto"/>
          </w:tcPr>
          <w:p w14:paraId="5C80FBBA" w14:textId="0EFDE31D" w:rsidR="00E841AB" w:rsidRPr="00546E37" w:rsidRDefault="00E841AB" w:rsidP="00282070">
            <w:pPr>
              <w:widowControl w:val="0"/>
              <w:ind w:firstLine="0"/>
              <w:jc w:val="center"/>
              <w:rPr>
                <w:sz w:val="20"/>
              </w:rPr>
            </w:pPr>
            <w:r w:rsidRPr="00546E37">
              <w:rPr>
                <w:sz w:val="20"/>
              </w:rPr>
              <w:t>106.2</w:t>
            </w:r>
            <w:r w:rsidRPr="00546E37">
              <w:rPr>
                <w:sz w:val="20"/>
                <w:lang w:val="en-US"/>
              </w:rPr>
              <w:t>I</w:t>
            </w:r>
          </w:p>
        </w:tc>
        <w:tc>
          <w:tcPr>
            <w:tcW w:w="247" w:type="pct"/>
            <w:vMerge w:val="restart"/>
            <w:shd w:val="clear" w:color="auto" w:fill="auto"/>
          </w:tcPr>
          <w:p w14:paraId="1AE7B098" w14:textId="77777777" w:rsidR="00E841AB" w:rsidRPr="00546E37" w:rsidRDefault="00E841AB" w:rsidP="00282070">
            <w:pPr>
              <w:widowControl w:val="0"/>
              <w:ind w:firstLine="0"/>
              <w:jc w:val="center"/>
              <w:rPr>
                <w:sz w:val="20"/>
              </w:rPr>
            </w:pPr>
            <w:r w:rsidRPr="00546E37">
              <w:rPr>
                <w:sz w:val="20"/>
              </w:rPr>
              <w:t>320</w:t>
            </w:r>
          </w:p>
          <w:p w14:paraId="5B45E57C" w14:textId="456E75C9" w:rsidR="00E841AB" w:rsidRPr="00546E37" w:rsidRDefault="00E841AB" w:rsidP="00282070">
            <w:pPr>
              <w:widowControl w:val="0"/>
              <w:ind w:firstLine="0"/>
              <w:jc w:val="center"/>
              <w:rPr>
                <w:sz w:val="20"/>
              </w:rPr>
            </w:pPr>
            <w:r w:rsidRPr="00546E37">
              <w:rPr>
                <w:sz w:val="20"/>
              </w:rPr>
              <w:t>420</w:t>
            </w:r>
          </w:p>
        </w:tc>
        <w:tc>
          <w:tcPr>
            <w:tcW w:w="512" w:type="pct"/>
            <w:vMerge w:val="restart"/>
            <w:shd w:val="clear" w:color="auto" w:fill="auto"/>
          </w:tcPr>
          <w:p w14:paraId="2381BADD" w14:textId="2CA085B1" w:rsidR="00E841AB" w:rsidRPr="00546E37" w:rsidRDefault="00E841AB" w:rsidP="00282070">
            <w:pPr>
              <w:widowControl w:val="0"/>
              <w:ind w:firstLine="0"/>
              <w:rPr>
                <w:sz w:val="20"/>
              </w:rPr>
            </w:pPr>
            <w:r w:rsidRPr="00546E37">
              <w:rPr>
                <w:sz w:val="20"/>
              </w:rPr>
              <w:t>Основные средства</w:t>
            </w:r>
          </w:p>
        </w:tc>
        <w:tc>
          <w:tcPr>
            <w:tcW w:w="573" w:type="pct"/>
            <w:vMerge w:val="restart"/>
            <w:shd w:val="clear" w:color="auto" w:fill="auto"/>
          </w:tcPr>
          <w:p w14:paraId="42EA6A94" w14:textId="0E2830FF" w:rsidR="00E841AB" w:rsidRPr="00546E37" w:rsidRDefault="00E841AB" w:rsidP="00282070">
            <w:pPr>
              <w:widowControl w:val="0"/>
              <w:ind w:firstLine="0"/>
              <w:rPr>
                <w:sz w:val="20"/>
              </w:rPr>
            </w:pPr>
            <w:r w:rsidRPr="00546E37">
              <w:rPr>
                <w:sz w:val="20"/>
              </w:rPr>
              <w:t>Центры материальной ответственности</w:t>
            </w:r>
          </w:p>
        </w:tc>
        <w:tc>
          <w:tcPr>
            <w:tcW w:w="484" w:type="pct"/>
            <w:vMerge w:val="restart"/>
            <w:shd w:val="clear" w:color="auto" w:fill="auto"/>
          </w:tcPr>
          <w:p w14:paraId="360795BE" w14:textId="7700BA28" w:rsidR="00E841AB" w:rsidRPr="00546E37" w:rsidRDefault="00E841AB" w:rsidP="00282070">
            <w:pPr>
              <w:widowControl w:val="0"/>
              <w:ind w:firstLine="0"/>
              <w:rPr>
                <w:sz w:val="20"/>
              </w:rPr>
            </w:pPr>
            <w:r w:rsidRPr="00546E37">
              <w:rPr>
                <w:sz w:val="20"/>
              </w:rPr>
              <w:t>Виды затрат</w:t>
            </w:r>
          </w:p>
        </w:tc>
        <w:tc>
          <w:tcPr>
            <w:tcW w:w="985" w:type="pct"/>
            <w:vMerge w:val="restart"/>
          </w:tcPr>
          <w:p w14:paraId="5C087C07" w14:textId="77777777" w:rsidR="00E841AB" w:rsidRPr="00546E37" w:rsidRDefault="00E841AB" w:rsidP="00282070">
            <w:pPr>
              <w:widowControl w:val="0"/>
              <w:ind w:firstLine="0"/>
              <w:rPr>
                <w:sz w:val="20"/>
              </w:rPr>
            </w:pPr>
          </w:p>
        </w:tc>
      </w:tr>
      <w:tr w:rsidR="00546E37" w:rsidRPr="00546E37" w14:paraId="197440FA" w14:textId="77777777" w:rsidTr="00D50DAA">
        <w:trPr>
          <w:trHeight w:val="20"/>
        </w:trPr>
        <w:tc>
          <w:tcPr>
            <w:tcW w:w="999" w:type="pct"/>
            <w:vMerge/>
            <w:shd w:val="clear" w:color="auto" w:fill="auto"/>
          </w:tcPr>
          <w:p w14:paraId="0E1008E1" w14:textId="77777777" w:rsidR="00E841AB" w:rsidRPr="00546E37" w:rsidRDefault="00E841AB" w:rsidP="00282070">
            <w:pPr>
              <w:widowControl w:val="0"/>
              <w:ind w:firstLine="0"/>
              <w:rPr>
                <w:sz w:val="20"/>
              </w:rPr>
            </w:pPr>
          </w:p>
        </w:tc>
        <w:tc>
          <w:tcPr>
            <w:tcW w:w="622" w:type="pct"/>
            <w:shd w:val="clear" w:color="auto" w:fill="auto"/>
          </w:tcPr>
          <w:p w14:paraId="18314CB3" w14:textId="39018998" w:rsidR="00E841AB" w:rsidRPr="00546E37" w:rsidRDefault="00E841AB" w:rsidP="00282070">
            <w:pPr>
              <w:widowControl w:val="0"/>
              <w:ind w:firstLine="0"/>
              <w:jc w:val="center"/>
              <w:rPr>
                <w:sz w:val="20"/>
              </w:rPr>
            </w:pPr>
            <w:r w:rsidRPr="00546E37">
              <w:rPr>
                <w:sz w:val="20"/>
              </w:rPr>
              <w:t>хххх хххххххххх 244</w:t>
            </w:r>
          </w:p>
        </w:tc>
        <w:tc>
          <w:tcPr>
            <w:tcW w:w="212" w:type="pct"/>
            <w:shd w:val="clear" w:color="auto" w:fill="auto"/>
          </w:tcPr>
          <w:p w14:paraId="365821E8" w14:textId="01C9373B" w:rsidR="00E841AB" w:rsidRPr="00546E37" w:rsidRDefault="003871CF" w:rsidP="00282070">
            <w:pPr>
              <w:widowControl w:val="0"/>
              <w:ind w:firstLine="0"/>
              <w:jc w:val="center"/>
              <w:rPr>
                <w:sz w:val="20"/>
              </w:rPr>
            </w:pPr>
            <w:r>
              <w:rPr>
                <w:sz w:val="20"/>
              </w:rPr>
              <w:t>5,4,2</w:t>
            </w:r>
          </w:p>
        </w:tc>
        <w:tc>
          <w:tcPr>
            <w:tcW w:w="366" w:type="pct"/>
            <w:vMerge/>
            <w:shd w:val="clear" w:color="auto" w:fill="auto"/>
          </w:tcPr>
          <w:p w14:paraId="6E198191" w14:textId="77777777" w:rsidR="00E841AB" w:rsidRPr="00546E37" w:rsidRDefault="00E841AB" w:rsidP="00282070">
            <w:pPr>
              <w:widowControl w:val="0"/>
              <w:ind w:firstLine="0"/>
              <w:jc w:val="center"/>
              <w:rPr>
                <w:sz w:val="20"/>
              </w:rPr>
            </w:pPr>
          </w:p>
        </w:tc>
        <w:tc>
          <w:tcPr>
            <w:tcW w:w="247" w:type="pct"/>
            <w:vMerge/>
            <w:shd w:val="clear" w:color="auto" w:fill="auto"/>
          </w:tcPr>
          <w:p w14:paraId="638C9208" w14:textId="77777777" w:rsidR="00E841AB" w:rsidRPr="00546E37" w:rsidRDefault="00E841AB" w:rsidP="00282070">
            <w:pPr>
              <w:widowControl w:val="0"/>
              <w:ind w:firstLine="0"/>
              <w:jc w:val="center"/>
              <w:rPr>
                <w:sz w:val="20"/>
              </w:rPr>
            </w:pPr>
          </w:p>
        </w:tc>
        <w:tc>
          <w:tcPr>
            <w:tcW w:w="512" w:type="pct"/>
            <w:vMerge/>
            <w:shd w:val="clear" w:color="auto" w:fill="auto"/>
          </w:tcPr>
          <w:p w14:paraId="22CB2E93" w14:textId="77777777" w:rsidR="00E841AB" w:rsidRPr="00546E37" w:rsidRDefault="00E841AB" w:rsidP="00282070">
            <w:pPr>
              <w:widowControl w:val="0"/>
              <w:ind w:firstLine="0"/>
              <w:rPr>
                <w:sz w:val="20"/>
              </w:rPr>
            </w:pPr>
          </w:p>
        </w:tc>
        <w:tc>
          <w:tcPr>
            <w:tcW w:w="573" w:type="pct"/>
            <w:vMerge/>
            <w:shd w:val="clear" w:color="auto" w:fill="auto"/>
          </w:tcPr>
          <w:p w14:paraId="67C685EE" w14:textId="77777777" w:rsidR="00E841AB" w:rsidRPr="00546E37" w:rsidRDefault="00E841AB" w:rsidP="00282070">
            <w:pPr>
              <w:widowControl w:val="0"/>
              <w:ind w:firstLine="0"/>
              <w:rPr>
                <w:sz w:val="20"/>
              </w:rPr>
            </w:pPr>
          </w:p>
        </w:tc>
        <w:tc>
          <w:tcPr>
            <w:tcW w:w="484" w:type="pct"/>
            <w:vMerge/>
            <w:shd w:val="clear" w:color="auto" w:fill="auto"/>
          </w:tcPr>
          <w:p w14:paraId="460CF512" w14:textId="77777777" w:rsidR="00E841AB" w:rsidRPr="00546E37" w:rsidRDefault="00E841AB" w:rsidP="00282070">
            <w:pPr>
              <w:widowControl w:val="0"/>
              <w:ind w:firstLine="0"/>
              <w:rPr>
                <w:sz w:val="20"/>
              </w:rPr>
            </w:pPr>
          </w:p>
        </w:tc>
        <w:tc>
          <w:tcPr>
            <w:tcW w:w="985" w:type="pct"/>
            <w:vMerge/>
          </w:tcPr>
          <w:p w14:paraId="7A2285CF" w14:textId="77777777" w:rsidR="00E841AB" w:rsidRPr="00546E37" w:rsidRDefault="00E841AB" w:rsidP="00282070">
            <w:pPr>
              <w:widowControl w:val="0"/>
              <w:ind w:firstLine="0"/>
              <w:rPr>
                <w:sz w:val="20"/>
              </w:rPr>
            </w:pPr>
          </w:p>
        </w:tc>
      </w:tr>
      <w:tr w:rsidR="00546E37" w:rsidRPr="00546E37" w14:paraId="4B15EA8F" w14:textId="77777777" w:rsidTr="00D50DAA">
        <w:trPr>
          <w:trHeight w:val="20"/>
        </w:trPr>
        <w:tc>
          <w:tcPr>
            <w:tcW w:w="999" w:type="pct"/>
            <w:shd w:val="clear" w:color="auto" w:fill="auto"/>
          </w:tcPr>
          <w:p w14:paraId="27E6728A" w14:textId="47B2FEC6" w:rsidR="00E841AB" w:rsidRPr="00546E37" w:rsidRDefault="00E841AB" w:rsidP="00282070">
            <w:pPr>
              <w:widowControl w:val="0"/>
              <w:ind w:firstLine="0"/>
              <w:rPr>
                <w:sz w:val="20"/>
              </w:rPr>
            </w:pPr>
            <w:r w:rsidRPr="00546E37">
              <w:rPr>
                <w:sz w:val="20"/>
              </w:rPr>
              <w:t>Вложения в иное движимое имущество</w:t>
            </w:r>
          </w:p>
        </w:tc>
        <w:tc>
          <w:tcPr>
            <w:tcW w:w="622" w:type="pct"/>
            <w:shd w:val="clear" w:color="auto" w:fill="auto"/>
          </w:tcPr>
          <w:p w14:paraId="4EC4F03F" w14:textId="77777777" w:rsidR="00E841AB" w:rsidRPr="00546E37" w:rsidRDefault="00E841AB" w:rsidP="00282070">
            <w:pPr>
              <w:widowControl w:val="0"/>
              <w:ind w:firstLine="0"/>
              <w:jc w:val="center"/>
              <w:rPr>
                <w:sz w:val="20"/>
              </w:rPr>
            </w:pPr>
            <w:r w:rsidRPr="00546E37">
              <w:rPr>
                <w:sz w:val="20"/>
              </w:rPr>
              <w:t>0000 0000000000 000</w:t>
            </w:r>
          </w:p>
        </w:tc>
        <w:tc>
          <w:tcPr>
            <w:tcW w:w="212" w:type="pct"/>
            <w:shd w:val="clear" w:color="auto" w:fill="auto"/>
          </w:tcPr>
          <w:p w14:paraId="7441921A" w14:textId="6960CB40" w:rsidR="00E841AB" w:rsidRPr="00546E37" w:rsidRDefault="00E841AB" w:rsidP="00282070">
            <w:pPr>
              <w:widowControl w:val="0"/>
              <w:ind w:firstLine="0"/>
              <w:jc w:val="center"/>
              <w:rPr>
                <w:sz w:val="20"/>
              </w:rPr>
            </w:pPr>
            <w:r w:rsidRPr="00546E37">
              <w:rPr>
                <w:sz w:val="20"/>
              </w:rPr>
              <w:t>4,2,5</w:t>
            </w:r>
          </w:p>
        </w:tc>
        <w:tc>
          <w:tcPr>
            <w:tcW w:w="366" w:type="pct"/>
            <w:shd w:val="clear" w:color="auto" w:fill="auto"/>
          </w:tcPr>
          <w:p w14:paraId="128EDAE5" w14:textId="77777777" w:rsidR="00E841AB" w:rsidRPr="00546E37" w:rsidRDefault="00E841AB" w:rsidP="00282070">
            <w:pPr>
              <w:widowControl w:val="0"/>
              <w:ind w:firstLine="0"/>
              <w:jc w:val="center"/>
              <w:rPr>
                <w:sz w:val="20"/>
              </w:rPr>
            </w:pPr>
            <w:r w:rsidRPr="00546E37">
              <w:rPr>
                <w:sz w:val="20"/>
              </w:rPr>
              <w:t>106.30</w:t>
            </w:r>
          </w:p>
        </w:tc>
        <w:tc>
          <w:tcPr>
            <w:tcW w:w="247" w:type="pct"/>
            <w:shd w:val="clear" w:color="auto" w:fill="auto"/>
          </w:tcPr>
          <w:p w14:paraId="0D7048F4" w14:textId="77777777" w:rsidR="00E841AB" w:rsidRPr="00546E37" w:rsidRDefault="00E841AB" w:rsidP="00282070">
            <w:pPr>
              <w:widowControl w:val="0"/>
              <w:ind w:firstLine="0"/>
              <w:jc w:val="center"/>
              <w:rPr>
                <w:sz w:val="20"/>
              </w:rPr>
            </w:pPr>
            <w:r w:rsidRPr="00546E37">
              <w:rPr>
                <w:sz w:val="20"/>
              </w:rPr>
              <w:t>000</w:t>
            </w:r>
          </w:p>
        </w:tc>
        <w:tc>
          <w:tcPr>
            <w:tcW w:w="512" w:type="pct"/>
            <w:shd w:val="clear" w:color="auto" w:fill="auto"/>
          </w:tcPr>
          <w:p w14:paraId="27AB703D" w14:textId="77777777" w:rsidR="00E841AB" w:rsidRPr="00546E37" w:rsidRDefault="00E841AB" w:rsidP="00282070">
            <w:pPr>
              <w:widowControl w:val="0"/>
              <w:ind w:firstLine="0"/>
              <w:rPr>
                <w:sz w:val="20"/>
              </w:rPr>
            </w:pPr>
          </w:p>
        </w:tc>
        <w:tc>
          <w:tcPr>
            <w:tcW w:w="573" w:type="pct"/>
            <w:shd w:val="clear" w:color="auto" w:fill="auto"/>
          </w:tcPr>
          <w:p w14:paraId="76FDA574" w14:textId="2545AFE2" w:rsidR="00E841AB" w:rsidRPr="00546E37" w:rsidRDefault="00E841AB" w:rsidP="00282070">
            <w:pPr>
              <w:widowControl w:val="0"/>
              <w:ind w:firstLine="0"/>
              <w:rPr>
                <w:sz w:val="20"/>
              </w:rPr>
            </w:pPr>
          </w:p>
        </w:tc>
        <w:tc>
          <w:tcPr>
            <w:tcW w:w="484" w:type="pct"/>
            <w:shd w:val="clear" w:color="auto" w:fill="auto"/>
          </w:tcPr>
          <w:p w14:paraId="7BC15669" w14:textId="7D7947CA" w:rsidR="00E841AB" w:rsidRPr="00546E37" w:rsidRDefault="00E841AB" w:rsidP="00282070">
            <w:pPr>
              <w:widowControl w:val="0"/>
              <w:ind w:firstLine="0"/>
              <w:rPr>
                <w:sz w:val="20"/>
              </w:rPr>
            </w:pPr>
          </w:p>
        </w:tc>
        <w:tc>
          <w:tcPr>
            <w:tcW w:w="985" w:type="pct"/>
          </w:tcPr>
          <w:p w14:paraId="431D0357" w14:textId="77777777" w:rsidR="00E841AB" w:rsidRPr="00546E37" w:rsidRDefault="00E841AB" w:rsidP="00282070">
            <w:pPr>
              <w:widowControl w:val="0"/>
              <w:ind w:firstLine="0"/>
              <w:rPr>
                <w:sz w:val="20"/>
              </w:rPr>
            </w:pPr>
          </w:p>
        </w:tc>
      </w:tr>
      <w:tr w:rsidR="00546E37" w:rsidRPr="00546E37" w14:paraId="3FEB070F" w14:textId="77777777" w:rsidTr="00D50DAA">
        <w:trPr>
          <w:trHeight w:val="20"/>
        </w:trPr>
        <w:tc>
          <w:tcPr>
            <w:tcW w:w="999" w:type="pct"/>
            <w:vMerge w:val="restart"/>
            <w:shd w:val="clear" w:color="auto" w:fill="auto"/>
          </w:tcPr>
          <w:p w14:paraId="22D45481" w14:textId="1FE46114" w:rsidR="00E841AB" w:rsidRPr="00546E37" w:rsidRDefault="00E841AB" w:rsidP="00282070">
            <w:pPr>
              <w:widowControl w:val="0"/>
              <w:ind w:firstLine="0"/>
              <w:rPr>
                <w:sz w:val="20"/>
              </w:rPr>
            </w:pPr>
            <w:r w:rsidRPr="00546E37">
              <w:rPr>
                <w:sz w:val="20"/>
              </w:rPr>
              <w:lastRenderedPageBreak/>
              <w:t>Вложения в основные средства - иное движимое имущество</w:t>
            </w:r>
          </w:p>
        </w:tc>
        <w:tc>
          <w:tcPr>
            <w:tcW w:w="622" w:type="pct"/>
            <w:shd w:val="clear" w:color="auto" w:fill="auto"/>
          </w:tcPr>
          <w:p w14:paraId="7EC0B437" w14:textId="77777777" w:rsidR="00E841AB" w:rsidRPr="00546E37" w:rsidRDefault="00E841AB" w:rsidP="00282070">
            <w:pPr>
              <w:widowControl w:val="0"/>
              <w:ind w:firstLine="0"/>
              <w:jc w:val="center"/>
              <w:rPr>
                <w:sz w:val="20"/>
              </w:rPr>
            </w:pPr>
            <w:r w:rsidRPr="00546E37">
              <w:rPr>
                <w:sz w:val="20"/>
              </w:rPr>
              <w:t>хххх 0000000000 243</w:t>
            </w:r>
          </w:p>
          <w:p w14:paraId="7F17498A" w14:textId="41CEA87A" w:rsidR="00E841AB" w:rsidRPr="00546E37" w:rsidRDefault="00E841AB" w:rsidP="00282070">
            <w:pPr>
              <w:widowControl w:val="0"/>
              <w:ind w:firstLine="0"/>
              <w:jc w:val="center"/>
              <w:rPr>
                <w:sz w:val="20"/>
              </w:rPr>
            </w:pPr>
            <w:r w:rsidRPr="00546E37">
              <w:rPr>
                <w:sz w:val="20"/>
              </w:rPr>
              <w:t>хххх 0000000000 244</w:t>
            </w:r>
          </w:p>
        </w:tc>
        <w:tc>
          <w:tcPr>
            <w:tcW w:w="212" w:type="pct"/>
            <w:shd w:val="clear" w:color="auto" w:fill="auto"/>
          </w:tcPr>
          <w:p w14:paraId="3B6D2062" w14:textId="36E9A599" w:rsidR="00E841AB" w:rsidRPr="00546E37" w:rsidRDefault="003871CF" w:rsidP="00282070">
            <w:pPr>
              <w:widowControl w:val="0"/>
              <w:ind w:firstLine="0"/>
              <w:jc w:val="center"/>
              <w:rPr>
                <w:sz w:val="20"/>
              </w:rPr>
            </w:pPr>
            <w:r>
              <w:rPr>
                <w:sz w:val="20"/>
              </w:rPr>
              <w:t>4,2</w:t>
            </w:r>
          </w:p>
        </w:tc>
        <w:tc>
          <w:tcPr>
            <w:tcW w:w="366" w:type="pct"/>
            <w:vMerge w:val="restart"/>
            <w:shd w:val="clear" w:color="auto" w:fill="auto"/>
          </w:tcPr>
          <w:p w14:paraId="648013B6" w14:textId="77777777" w:rsidR="00E841AB" w:rsidRPr="00546E37" w:rsidRDefault="00E841AB" w:rsidP="00282070">
            <w:pPr>
              <w:widowControl w:val="0"/>
              <w:ind w:firstLine="0"/>
              <w:jc w:val="center"/>
              <w:rPr>
                <w:sz w:val="20"/>
              </w:rPr>
            </w:pPr>
            <w:r w:rsidRPr="00546E37">
              <w:rPr>
                <w:sz w:val="20"/>
              </w:rPr>
              <w:t>106.31</w:t>
            </w:r>
          </w:p>
        </w:tc>
        <w:tc>
          <w:tcPr>
            <w:tcW w:w="247" w:type="pct"/>
            <w:vMerge w:val="restart"/>
            <w:shd w:val="clear" w:color="auto" w:fill="auto"/>
          </w:tcPr>
          <w:p w14:paraId="20810B3B" w14:textId="77777777" w:rsidR="00E841AB" w:rsidRPr="00546E37" w:rsidRDefault="00E841AB" w:rsidP="00282070">
            <w:pPr>
              <w:widowControl w:val="0"/>
              <w:ind w:firstLine="0"/>
              <w:jc w:val="center"/>
              <w:rPr>
                <w:sz w:val="20"/>
              </w:rPr>
            </w:pPr>
            <w:r w:rsidRPr="00546E37">
              <w:rPr>
                <w:sz w:val="20"/>
              </w:rPr>
              <w:t>310</w:t>
            </w:r>
          </w:p>
          <w:p w14:paraId="24BE7802" w14:textId="2584BF17" w:rsidR="00E841AB" w:rsidRPr="00546E37" w:rsidRDefault="00E841AB" w:rsidP="00282070">
            <w:pPr>
              <w:widowControl w:val="0"/>
              <w:ind w:firstLine="0"/>
              <w:jc w:val="center"/>
              <w:rPr>
                <w:sz w:val="20"/>
              </w:rPr>
            </w:pPr>
            <w:r w:rsidRPr="00546E37">
              <w:rPr>
                <w:sz w:val="20"/>
              </w:rPr>
              <w:t>410</w:t>
            </w:r>
          </w:p>
        </w:tc>
        <w:tc>
          <w:tcPr>
            <w:tcW w:w="512" w:type="pct"/>
            <w:vMerge w:val="restart"/>
            <w:shd w:val="clear" w:color="auto" w:fill="auto"/>
          </w:tcPr>
          <w:p w14:paraId="3A0EA1F2" w14:textId="77777777" w:rsidR="00E841AB" w:rsidRPr="00546E37" w:rsidRDefault="00E841AB" w:rsidP="00282070">
            <w:pPr>
              <w:widowControl w:val="0"/>
              <w:ind w:firstLine="0"/>
              <w:rPr>
                <w:sz w:val="20"/>
              </w:rPr>
            </w:pPr>
            <w:r w:rsidRPr="00546E37">
              <w:rPr>
                <w:sz w:val="20"/>
              </w:rPr>
              <w:t>Основные средства</w:t>
            </w:r>
          </w:p>
        </w:tc>
        <w:tc>
          <w:tcPr>
            <w:tcW w:w="573" w:type="pct"/>
            <w:vMerge w:val="restart"/>
            <w:shd w:val="clear" w:color="auto" w:fill="auto"/>
          </w:tcPr>
          <w:p w14:paraId="5E6783C0" w14:textId="36EC5099" w:rsidR="00E841AB" w:rsidRPr="00546E37" w:rsidRDefault="00E841AB" w:rsidP="00282070">
            <w:pPr>
              <w:widowControl w:val="0"/>
              <w:ind w:firstLine="0"/>
              <w:rPr>
                <w:sz w:val="20"/>
              </w:rPr>
            </w:pPr>
            <w:r w:rsidRPr="00546E37">
              <w:rPr>
                <w:sz w:val="20"/>
              </w:rPr>
              <w:t>Центры материальной ответственности</w:t>
            </w:r>
          </w:p>
        </w:tc>
        <w:tc>
          <w:tcPr>
            <w:tcW w:w="484" w:type="pct"/>
            <w:vMerge w:val="restart"/>
            <w:shd w:val="clear" w:color="auto" w:fill="auto"/>
          </w:tcPr>
          <w:p w14:paraId="4436377D" w14:textId="0017E259" w:rsidR="00E841AB" w:rsidRPr="00546E37" w:rsidRDefault="00E841AB" w:rsidP="00282070">
            <w:pPr>
              <w:widowControl w:val="0"/>
              <w:ind w:firstLine="0"/>
              <w:rPr>
                <w:sz w:val="20"/>
              </w:rPr>
            </w:pPr>
            <w:r w:rsidRPr="00546E37">
              <w:rPr>
                <w:sz w:val="20"/>
              </w:rPr>
              <w:t>Виды затрат</w:t>
            </w:r>
          </w:p>
        </w:tc>
        <w:tc>
          <w:tcPr>
            <w:tcW w:w="985" w:type="pct"/>
          </w:tcPr>
          <w:p w14:paraId="43A8DB1F" w14:textId="16727DA5" w:rsidR="00E841AB" w:rsidRPr="00546E37" w:rsidRDefault="00E841AB" w:rsidP="00282070">
            <w:pPr>
              <w:widowControl w:val="0"/>
              <w:ind w:firstLine="0"/>
              <w:rPr>
                <w:sz w:val="20"/>
              </w:rPr>
            </w:pPr>
          </w:p>
        </w:tc>
      </w:tr>
      <w:tr w:rsidR="00546E37" w:rsidRPr="00546E37" w14:paraId="1EA88DC5" w14:textId="77777777" w:rsidTr="00D50DAA">
        <w:trPr>
          <w:trHeight w:val="20"/>
        </w:trPr>
        <w:tc>
          <w:tcPr>
            <w:tcW w:w="999" w:type="pct"/>
            <w:vMerge/>
            <w:shd w:val="clear" w:color="auto" w:fill="auto"/>
          </w:tcPr>
          <w:p w14:paraId="62AF7816" w14:textId="77777777" w:rsidR="00E841AB" w:rsidRPr="00546E37" w:rsidRDefault="00E841AB" w:rsidP="00282070">
            <w:pPr>
              <w:widowControl w:val="0"/>
              <w:ind w:firstLine="0"/>
              <w:rPr>
                <w:sz w:val="20"/>
              </w:rPr>
            </w:pPr>
          </w:p>
        </w:tc>
        <w:tc>
          <w:tcPr>
            <w:tcW w:w="622" w:type="pct"/>
            <w:shd w:val="clear" w:color="auto" w:fill="auto"/>
          </w:tcPr>
          <w:p w14:paraId="5E675ECA" w14:textId="77777777" w:rsidR="00E841AB" w:rsidRPr="00546E37" w:rsidRDefault="00E841AB" w:rsidP="00282070">
            <w:pPr>
              <w:widowControl w:val="0"/>
              <w:ind w:firstLine="0"/>
              <w:jc w:val="center"/>
              <w:rPr>
                <w:sz w:val="20"/>
              </w:rPr>
            </w:pPr>
            <w:r w:rsidRPr="00546E37">
              <w:rPr>
                <w:sz w:val="20"/>
              </w:rPr>
              <w:t>хххх хххххххххх 243</w:t>
            </w:r>
          </w:p>
          <w:p w14:paraId="69DBECE3" w14:textId="3EAC59E7" w:rsidR="00E841AB" w:rsidRPr="00546E37" w:rsidRDefault="00E841AB" w:rsidP="00282070">
            <w:pPr>
              <w:widowControl w:val="0"/>
              <w:ind w:firstLine="0"/>
              <w:jc w:val="center"/>
              <w:rPr>
                <w:sz w:val="20"/>
              </w:rPr>
            </w:pPr>
            <w:r w:rsidRPr="00546E37">
              <w:rPr>
                <w:sz w:val="20"/>
              </w:rPr>
              <w:t>хххх хххххххххх 244</w:t>
            </w:r>
          </w:p>
        </w:tc>
        <w:tc>
          <w:tcPr>
            <w:tcW w:w="212" w:type="pct"/>
            <w:shd w:val="clear" w:color="auto" w:fill="auto"/>
          </w:tcPr>
          <w:p w14:paraId="351BADCA" w14:textId="2B94FDD1" w:rsidR="00E841AB" w:rsidRPr="00546E37" w:rsidRDefault="003871CF" w:rsidP="00282070">
            <w:pPr>
              <w:widowControl w:val="0"/>
              <w:ind w:firstLine="0"/>
              <w:jc w:val="center"/>
              <w:rPr>
                <w:sz w:val="20"/>
              </w:rPr>
            </w:pPr>
            <w:r>
              <w:rPr>
                <w:sz w:val="20"/>
              </w:rPr>
              <w:t>5,4,2</w:t>
            </w:r>
          </w:p>
        </w:tc>
        <w:tc>
          <w:tcPr>
            <w:tcW w:w="366" w:type="pct"/>
            <w:vMerge/>
            <w:shd w:val="clear" w:color="auto" w:fill="auto"/>
          </w:tcPr>
          <w:p w14:paraId="01E6DDDA" w14:textId="77777777" w:rsidR="00E841AB" w:rsidRPr="00546E37" w:rsidRDefault="00E841AB" w:rsidP="00282070">
            <w:pPr>
              <w:widowControl w:val="0"/>
              <w:ind w:firstLine="0"/>
              <w:jc w:val="center"/>
              <w:rPr>
                <w:sz w:val="20"/>
              </w:rPr>
            </w:pPr>
          </w:p>
        </w:tc>
        <w:tc>
          <w:tcPr>
            <w:tcW w:w="247" w:type="pct"/>
            <w:vMerge/>
            <w:shd w:val="clear" w:color="auto" w:fill="auto"/>
          </w:tcPr>
          <w:p w14:paraId="10D9A1E8" w14:textId="77777777" w:rsidR="00E841AB" w:rsidRPr="00546E37" w:rsidRDefault="00E841AB" w:rsidP="00282070">
            <w:pPr>
              <w:widowControl w:val="0"/>
              <w:ind w:firstLine="0"/>
              <w:jc w:val="center"/>
              <w:rPr>
                <w:sz w:val="20"/>
              </w:rPr>
            </w:pPr>
          </w:p>
        </w:tc>
        <w:tc>
          <w:tcPr>
            <w:tcW w:w="512" w:type="pct"/>
            <w:vMerge/>
            <w:shd w:val="clear" w:color="auto" w:fill="auto"/>
          </w:tcPr>
          <w:p w14:paraId="0824ED1F" w14:textId="77777777" w:rsidR="00E841AB" w:rsidRPr="00546E37" w:rsidRDefault="00E841AB" w:rsidP="00282070">
            <w:pPr>
              <w:widowControl w:val="0"/>
              <w:ind w:firstLine="0"/>
              <w:rPr>
                <w:sz w:val="20"/>
              </w:rPr>
            </w:pPr>
          </w:p>
        </w:tc>
        <w:tc>
          <w:tcPr>
            <w:tcW w:w="573" w:type="pct"/>
            <w:vMerge/>
            <w:shd w:val="clear" w:color="auto" w:fill="auto"/>
          </w:tcPr>
          <w:p w14:paraId="0BA96C59" w14:textId="77777777" w:rsidR="00E841AB" w:rsidRPr="00546E37" w:rsidRDefault="00E841AB" w:rsidP="00282070">
            <w:pPr>
              <w:widowControl w:val="0"/>
              <w:ind w:firstLine="0"/>
              <w:rPr>
                <w:sz w:val="20"/>
              </w:rPr>
            </w:pPr>
          </w:p>
        </w:tc>
        <w:tc>
          <w:tcPr>
            <w:tcW w:w="484" w:type="pct"/>
            <w:vMerge/>
            <w:shd w:val="clear" w:color="auto" w:fill="auto"/>
          </w:tcPr>
          <w:p w14:paraId="7DAE3AA4" w14:textId="77777777" w:rsidR="00E841AB" w:rsidRPr="00546E37" w:rsidRDefault="00E841AB" w:rsidP="00282070">
            <w:pPr>
              <w:widowControl w:val="0"/>
              <w:ind w:firstLine="0"/>
              <w:rPr>
                <w:sz w:val="20"/>
              </w:rPr>
            </w:pPr>
          </w:p>
        </w:tc>
        <w:tc>
          <w:tcPr>
            <w:tcW w:w="985" w:type="pct"/>
          </w:tcPr>
          <w:p w14:paraId="200C9B25" w14:textId="77777777" w:rsidR="00E841AB" w:rsidRPr="00546E37" w:rsidRDefault="00E841AB" w:rsidP="00282070">
            <w:pPr>
              <w:widowControl w:val="0"/>
              <w:ind w:firstLine="0"/>
              <w:rPr>
                <w:sz w:val="20"/>
              </w:rPr>
            </w:pPr>
          </w:p>
        </w:tc>
      </w:tr>
      <w:tr w:rsidR="00546E37" w:rsidRPr="00546E37" w14:paraId="4CB9418F" w14:textId="77777777" w:rsidTr="00D50DAA">
        <w:trPr>
          <w:trHeight w:val="20"/>
        </w:trPr>
        <w:tc>
          <w:tcPr>
            <w:tcW w:w="999" w:type="pct"/>
            <w:vMerge w:val="restart"/>
            <w:shd w:val="clear" w:color="auto" w:fill="auto"/>
          </w:tcPr>
          <w:p w14:paraId="09282F34" w14:textId="3A0370E2" w:rsidR="00E841AB" w:rsidRPr="00546E37" w:rsidRDefault="00E841AB" w:rsidP="00282070">
            <w:pPr>
              <w:widowControl w:val="0"/>
              <w:ind w:firstLine="0"/>
              <w:rPr>
                <w:sz w:val="20"/>
              </w:rPr>
            </w:pPr>
            <w:r w:rsidRPr="00546E37">
              <w:rPr>
                <w:sz w:val="20"/>
              </w:rPr>
              <w:t>Вложения в программное обеспечение и базы данных – иное движимое имущество</w:t>
            </w:r>
          </w:p>
        </w:tc>
        <w:tc>
          <w:tcPr>
            <w:tcW w:w="622" w:type="pct"/>
            <w:shd w:val="clear" w:color="auto" w:fill="auto"/>
          </w:tcPr>
          <w:p w14:paraId="65A782E7" w14:textId="0E0DBE26" w:rsidR="00E841AB" w:rsidRPr="00546E37" w:rsidRDefault="00E841AB" w:rsidP="00282070">
            <w:pPr>
              <w:widowControl w:val="0"/>
              <w:ind w:firstLine="0"/>
              <w:jc w:val="center"/>
              <w:rPr>
                <w:sz w:val="20"/>
              </w:rPr>
            </w:pPr>
            <w:r w:rsidRPr="00546E37">
              <w:rPr>
                <w:sz w:val="20"/>
              </w:rPr>
              <w:t>хххх 0000000000 244</w:t>
            </w:r>
          </w:p>
        </w:tc>
        <w:tc>
          <w:tcPr>
            <w:tcW w:w="212" w:type="pct"/>
            <w:shd w:val="clear" w:color="auto" w:fill="auto"/>
          </w:tcPr>
          <w:p w14:paraId="6655CDC7" w14:textId="37D61B66" w:rsidR="00E841AB" w:rsidRPr="00546E37" w:rsidRDefault="003871CF" w:rsidP="00282070">
            <w:pPr>
              <w:widowControl w:val="0"/>
              <w:ind w:firstLine="0"/>
              <w:jc w:val="center"/>
              <w:rPr>
                <w:sz w:val="20"/>
              </w:rPr>
            </w:pPr>
            <w:r>
              <w:rPr>
                <w:sz w:val="20"/>
              </w:rPr>
              <w:t>4,2</w:t>
            </w:r>
          </w:p>
        </w:tc>
        <w:tc>
          <w:tcPr>
            <w:tcW w:w="366" w:type="pct"/>
            <w:vMerge w:val="restart"/>
            <w:shd w:val="clear" w:color="auto" w:fill="auto"/>
          </w:tcPr>
          <w:p w14:paraId="04C440C9" w14:textId="0DF91874" w:rsidR="00E841AB" w:rsidRPr="00546E37" w:rsidRDefault="00E841AB" w:rsidP="00282070">
            <w:pPr>
              <w:widowControl w:val="0"/>
              <w:ind w:firstLine="0"/>
              <w:jc w:val="center"/>
              <w:rPr>
                <w:sz w:val="20"/>
              </w:rPr>
            </w:pPr>
            <w:r w:rsidRPr="00546E37">
              <w:rPr>
                <w:sz w:val="20"/>
                <w:lang w:val="en-US"/>
              </w:rPr>
              <w:t>106</w:t>
            </w:r>
            <w:r w:rsidRPr="00546E37">
              <w:rPr>
                <w:sz w:val="20"/>
              </w:rPr>
              <w:t>.</w:t>
            </w:r>
            <w:r w:rsidRPr="00546E37">
              <w:rPr>
                <w:sz w:val="20"/>
                <w:lang w:val="en-US"/>
              </w:rPr>
              <w:t>3I</w:t>
            </w:r>
          </w:p>
        </w:tc>
        <w:tc>
          <w:tcPr>
            <w:tcW w:w="247" w:type="pct"/>
            <w:vMerge w:val="restart"/>
            <w:shd w:val="clear" w:color="auto" w:fill="auto"/>
          </w:tcPr>
          <w:p w14:paraId="65C0D0D9" w14:textId="77777777" w:rsidR="00E841AB" w:rsidRPr="00546E37" w:rsidRDefault="00E841AB" w:rsidP="00282070">
            <w:pPr>
              <w:widowControl w:val="0"/>
              <w:ind w:firstLine="0"/>
              <w:jc w:val="center"/>
              <w:rPr>
                <w:sz w:val="20"/>
              </w:rPr>
            </w:pPr>
            <w:r w:rsidRPr="00546E37">
              <w:rPr>
                <w:sz w:val="20"/>
              </w:rPr>
              <w:t>320</w:t>
            </w:r>
          </w:p>
          <w:p w14:paraId="77F60B4D" w14:textId="3118FB43" w:rsidR="00E841AB" w:rsidRPr="00546E37" w:rsidRDefault="00E841AB" w:rsidP="00282070">
            <w:pPr>
              <w:widowControl w:val="0"/>
              <w:ind w:firstLine="0"/>
              <w:jc w:val="center"/>
              <w:rPr>
                <w:sz w:val="20"/>
              </w:rPr>
            </w:pPr>
            <w:r w:rsidRPr="00546E37">
              <w:rPr>
                <w:sz w:val="20"/>
              </w:rPr>
              <w:t>420</w:t>
            </w:r>
          </w:p>
        </w:tc>
        <w:tc>
          <w:tcPr>
            <w:tcW w:w="512" w:type="pct"/>
            <w:vMerge w:val="restart"/>
            <w:shd w:val="clear" w:color="auto" w:fill="auto"/>
          </w:tcPr>
          <w:p w14:paraId="351C703A" w14:textId="12DA5D4E" w:rsidR="00E841AB" w:rsidRPr="00546E37" w:rsidRDefault="00E841AB" w:rsidP="00282070">
            <w:pPr>
              <w:widowControl w:val="0"/>
              <w:ind w:firstLine="0"/>
              <w:rPr>
                <w:sz w:val="20"/>
              </w:rPr>
            </w:pPr>
            <w:r w:rsidRPr="00546E37">
              <w:rPr>
                <w:sz w:val="20"/>
              </w:rPr>
              <w:t>Основные средства</w:t>
            </w:r>
          </w:p>
        </w:tc>
        <w:tc>
          <w:tcPr>
            <w:tcW w:w="573" w:type="pct"/>
            <w:vMerge w:val="restart"/>
            <w:shd w:val="clear" w:color="auto" w:fill="auto"/>
          </w:tcPr>
          <w:p w14:paraId="1F0A2016" w14:textId="0E3CDC6B" w:rsidR="00E841AB" w:rsidRPr="00546E37" w:rsidDel="00AB03F6" w:rsidRDefault="00E841AB" w:rsidP="00282070">
            <w:pPr>
              <w:widowControl w:val="0"/>
              <w:ind w:firstLine="0"/>
              <w:rPr>
                <w:sz w:val="20"/>
              </w:rPr>
            </w:pPr>
            <w:r w:rsidRPr="00546E37">
              <w:rPr>
                <w:sz w:val="20"/>
              </w:rPr>
              <w:t>Центры материальной ответственности</w:t>
            </w:r>
          </w:p>
        </w:tc>
        <w:tc>
          <w:tcPr>
            <w:tcW w:w="484" w:type="pct"/>
            <w:vMerge w:val="restart"/>
            <w:shd w:val="clear" w:color="auto" w:fill="auto"/>
          </w:tcPr>
          <w:p w14:paraId="627DBC9D" w14:textId="47CC5F8F" w:rsidR="00E841AB" w:rsidRPr="00546E37" w:rsidRDefault="00E841AB" w:rsidP="00282070">
            <w:pPr>
              <w:widowControl w:val="0"/>
              <w:ind w:firstLine="0"/>
              <w:rPr>
                <w:sz w:val="20"/>
              </w:rPr>
            </w:pPr>
            <w:r w:rsidRPr="00546E37">
              <w:rPr>
                <w:sz w:val="20"/>
              </w:rPr>
              <w:t>Виды затрат</w:t>
            </w:r>
          </w:p>
        </w:tc>
        <w:tc>
          <w:tcPr>
            <w:tcW w:w="985" w:type="pct"/>
            <w:vMerge w:val="restart"/>
          </w:tcPr>
          <w:p w14:paraId="0CB9BDF6" w14:textId="77777777" w:rsidR="00E841AB" w:rsidRPr="00546E37" w:rsidRDefault="00E841AB" w:rsidP="00282070">
            <w:pPr>
              <w:widowControl w:val="0"/>
              <w:ind w:firstLine="0"/>
              <w:rPr>
                <w:sz w:val="20"/>
              </w:rPr>
            </w:pPr>
          </w:p>
        </w:tc>
      </w:tr>
      <w:tr w:rsidR="00546E37" w:rsidRPr="00546E37" w14:paraId="07649638" w14:textId="77777777" w:rsidTr="00D50DAA">
        <w:trPr>
          <w:trHeight w:val="20"/>
        </w:trPr>
        <w:tc>
          <w:tcPr>
            <w:tcW w:w="999" w:type="pct"/>
            <w:vMerge/>
            <w:shd w:val="clear" w:color="auto" w:fill="auto"/>
          </w:tcPr>
          <w:p w14:paraId="2C6CDC10" w14:textId="77777777" w:rsidR="00E841AB" w:rsidRPr="00546E37" w:rsidRDefault="00E841AB" w:rsidP="00282070">
            <w:pPr>
              <w:widowControl w:val="0"/>
              <w:ind w:firstLine="0"/>
              <w:rPr>
                <w:sz w:val="20"/>
              </w:rPr>
            </w:pPr>
          </w:p>
        </w:tc>
        <w:tc>
          <w:tcPr>
            <w:tcW w:w="622" w:type="pct"/>
            <w:shd w:val="clear" w:color="auto" w:fill="auto"/>
          </w:tcPr>
          <w:p w14:paraId="67432F40" w14:textId="0385CC80" w:rsidR="00E841AB" w:rsidRPr="00546E37" w:rsidRDefault="00E841AB" w:rsidP="00282070">
            <w:pPr>
              <w:widowControl w:val="0"/>
              <w:ind w:firstLine="0"/>
              <w:jc w:val="center"/>
              <w:rPr>
                <w:sz w:val="20"/>
              </w:rPr>
            </w:pPr>
            <w:r w:rsidRPr="00546E37">
              <w:rPr>
                <w:sz w:val="20"/>
              </w:rPr>
              <w:t>хххх хххххххххх 244</w:t>
            </w:r>
          </w:p>
        </w:tc>
        <w:tc>
          <w:tcPr>
            <w:tcW w:w="212" w:type="pct"/>
            <w:shd w:val="clear" w:color="auto" w:fill="auto"/>
          </w:tcPr>
          <w:p w14:paraId="17788823" w14:textId="0A18981C" w:rsidR="00E841AB" w:rsidRPr="00546E37" w:rsidRDefault="003871CF" w:rsidP="00282070">
            <w:pPr>
              <w:widowControl w:val="0"/>
              <w:ind w:firstLine="0"/>
              <w:jc w:val="center"/>
              <w:rPr>
                <w:sz w:val="20"/>
              </w:rPr>
            </w:pPr>
            <w:r>
              <w:rPr>
                <w:sz w:val="20"/>
              </w:rPr>
              <w:t>5,4,2</w:t>
            </w:r>
          </w:p>
        </w:tc>
        <w:tc>
          <w:tcPr>
            <w:tcW w:w="366" w:type="pct"/>
            <w:vMerge/>
            <w:shd w:val="clear" w:color="auto" w:fill="auto"/>
          </w:tcPr>
          <w:p w14:paraId="060B710C" w14:textId="77777777" w:rsidR="00E841AB" w:rsidRPr="00546E37" w:rsidRDefault="00E841AB" w:rsidP="00282070">
            <w:pPr>
              <w:widowControl w:val="0"/>
              <w:ind w:firstLine="0"/>
              <w:jc w:val="center"/>
              <w:rPr>
                <w:sz w:val="20"/>
              </w:rPr>
            </w:pPr>
          </w:p>
        </w:tc>
        <w:tc>
          <w:tcPr>
            <w:tcW w:w="247" w:type="pct"/>
            <w:vMerge/>
            <w:shd w:val="clear" w:color="auto" w:fill="auto"/>
          </w:tcPr>
          <w:p w14:paraId="7FFC9406" w14:textId="77777777" w:rsidR="00E841AB" w:rsidRPr="00546E37" w:rsidRDefault="00E841AB" w:rsidP="00282070">
            <w:pPr>
              <w:widowControl w:val="0"/>
              <w:ind w:firstLine="0"/>
              <w:jc w:val="center"/>
              <w:rPr>
                <w:sz w:val="20"/>
              </w:rPr>
            </w:pPr>
          </w:p>
        </w:tc>
        <w:tc>
          <w:tcPr>
            <w:tcW w:w="512" w:type="pct"/>
            <w:vMerge/>
            <w:shd w:val="clear" w:color="auto" w:fill="auto"/>
          </w:tcPr>
          <w:p w14:paraId="17C7B300" w14:textId="77777777" w:rsidR="00E841AB" w:rsidRPr="00546E37" w:rsidRDefault="00E841AB" w:rsidP="00282070">
            <w:pPr>
              <w:widowControl w:val="0"/>
              <w:ind w:firstLine="0"/>
              <w:rPr>
                <w:sz w:val="20"/>
              </w:rPr>
            </w:pPr>
          </w:p>
        </w:tc>
        <w:tc>
          <w:tcPr>
            <w:tcW w:w="573" w:type="pct"/>
            <w:vMerge/>
            <w:shd w:val="clear" w:color="auto" w:fill="auto"/>
          </w:tcPr>
          <w:p w14:paraId="632AD466" w14:textId="77777777" w:rsidR="00E841AB" w:rsidRPr="00546E37" w:rsidDel="00AB03F6" w:rsidRDefault="00E841AB" w:rsidP="00282070">
            <w:pPr>
              <w:widowControl w:val="0"/>
              <w:ind w:firstLine="0"/>
              <w:rPr>
                <w:sz w:val="20"/>
              </w:rPr>
            </w:pPr>
          </w:p>
        </w:tc>
        <w:tc>
          <w:tcPr>
            <w:tcW w:w="484" w:type="pct"/>
            <w:vMerge/>
            <w:shd w:val="clear" w:color="auto" w:fill="auto"/>
          </w:tcPr>
          <w:p w14:paraId="7D233F3E" w14:textId="77777777" w:rsidR="00E841AB" w:rsidRPr="00546E37" w:rsidRDefault="00E841AB" w:rsidP="00282070">
            <w:pPr>
              <w:widowControl w:val="0"/>
              <w:ind w:firstLine="0"/>
              <w:rPr>
                <w:sz w:val="20"/>
              </w:rPr>
            </w:pPr>
          </w:p>
        </w:tc>
        <w:tc>
          <w:tcPr>
            <w:tcW w:w="985" w:type="pct"/>
            <w:vMerge/>
          </w:tcPr>
          <w:p w14:paraId="4C3E26D5" w14:textId="77777777" w:rsidR="00E841AB" w:rsidRPr="00546E37" w:rsidRDefault="00E841AB" w:rsidP="00282070">
            <w:pPr>
              <w:widowControl w:val="0"/>
              <w:ind w:firstLine="0"/>
              <w:rPr>
                <w:sz w:val="20"/>
              </w:rPr>
            </w:pPr>
          </w:p>
        </w:tc>
      </w:tr>
      <w:tr w:rsidR="00546E37" w:rsidRPr="00546E37" w14:paraId="2397E395" w14:textId="77777777" w:rsidTr="00D50DAA">
        <w:trPr>
          <w:trHeight w:val="20"/>
        </w:trPr>
        <w:tc>
          <w:tcPr>
            <w:tcW w:w="999" w:type="pct"/>
            <w:shd w:val="clear" w:color="auto" w:fill="auto"/>
          </w:tcPr>
          <w:p w14:paraId="17A99863" w14:textId="37A50866" w:rsidR="00E841AB" w:rsidRPr="00546E37" w:rsidRDefault="00E841AB" w:rsidP="00282070">
            <w:pPr>
              <w:widowControl w:val="0"/>
              <w:ind w:firstLine="0"/>
              <w:rPr>
                <w:sz w:val="20"/>
              </w:rPr>
            </w:pPr>
            <w:r w:rsidRPr="00546E37">
              <w:rPr>
                <w:sz w:val="20"/>
              </w:rPr>
              <w:t>Вложения в иные объекты интеллектуальной собственности - иное движимое имущество</w:t>
            </w:r>
          </w:p>
        </w:tc>
        <w:tc>
          <w:tcPr>
            <w:tcW w:w="622" w:type="pct"/>
            <w:shd w:val="clear" w:color="auto" w:fill="auto"/>
          </w:tcPr>
          <w:p w14:paraId="514004D3" w14:textId="77777777" w:rsidR="00E841AB" w:rsidRPr="00546E37" w:rsidRDefault="00E841AB" w:rsidP="00282070">
            <w:pPr>
              <w:widowControl w:val="0"/>
              <w:ind w:firstLine="0"/>
              <w:jc w:val="center"/>
              <w:rPr>
                <w:sz w:val="20"/>
              </w:rPr>
            </w:pPr>
            <w:r w:rsidRPr="00546E37">
              <w:rPr>
                <w:sz w:val="20"/>
              </w:rPr>
              <w:t>хххх 0000000000 244</w:t>
            </w:r>
          </w:p>
          <w:p w14:paraId="6047C3FD" w14:textId="2005EF57" w:rsidR="00E841AB" w:rsidRPr="00546E37" w:rsidRDefault="00E841AB" w:rsidP="00282070">
            <w:pPr>
              <w:widowControl w:val="0"/>
              <w:ind w:firstLine="0"/>
              <w:jc w:val="center"/>
              <w:rPr>
                <w:sz w:val="20"/>
              </w:rPr>
            </w:pPr>
            <w:r w:rsidRPr="00546E37">
              <w:rPr>
                <w:sz w:val="20"/>
              </w:rPr>
              <w:t>хххх хххххххххх 244</w:t>
            </w:r>
          </w:p>
        </w:tc>
        <w:tc>
          <w:tcPr>
            <w:tcW w:w="212" w:type="pct"/>
            <w:shd w:val="clear" w:color="auto" w:fill="auto"/>
          </w:tcPr>
          <w:p w14:paraId="3C369953" w14:textId="2C3B5B2E" w:rsidR="00E841AB" w:rsidRPr="00546E37" w:rsidRDefault="003871CF" w:rsidP="00282070">
            <w:pPr>
              <w:widowControl w:val="0"/>
              <w:ind w:firstLine="0"/>
              <w:jc w:val="center"/>
              <w:rPr>
                <w:sz w:val="20"/>
              </w:rPr>
            </w:pPr>
            <w:r>
              <w:rPr>
                <w:sz w:val="20"/>
              </w:rPr>
              <w:t>4,2</w:t>
            </w:r>
          </w:p>
        </w:tc>
        <w:tc>
          <w:tcPr>
            <w:tcW w:w="366" w:type="pct"/>
            <w:shd w:val="clear" w:color="auto" w:fill="auto"/>
          </w:tcPr>
          <w:p w14:paraId="15A4EBE2" w14:textId="2089F9A7" w:rsidR="00E841AB" w:rsidRPr="00546E37" w:rsidRDefault="00E841AB" w:rsidP="00282070">
            <w:pPr>
              <w:widowControl w:val="0"/>
              <w:ind w:firstLine="0"/>
              <w:jc w:val="center"/>
              <w:rPr>
                <w:sz w:val="20"/>
              </w:rPr>
            </w:pPr>
            <w:r w:rsidRPr="00546E37">
              <w:rPr>
                <w:sz w:val="20"/>
                <w:lang w:val="en-US"/>
              </w:rPr>
              <w:t>106</w:t>
            </w:r>
            <w:r w:rsidRPr="00546E37">
              <w:rPr>
                <w:sz w:val="20"/>
              </w:rPr>
              <w:t>.</w:t>
            </w:r>
            <w:r w:rsidRPr="00546E37">
              <w:rPr>
                <w:sz w:val="20"/>
                <w:lang w:val="en-US"/>
              </w:rPr>
              <w:t>3D</w:t>
            </w:r>
          </w:p>
        </w:tc>
        <w:tc>
          <w:tcPr>
            <w:tcW w:w="247" w:type="pct"/>
            <w:shd w:val="clear" w:color="auto" w:fill="auto"/>
          </w:tcPr>
          <w:p w14:paraId="683B31C4" w14:textId="77777777" w:rsidR="00E841AB" w:rsidRPr="00546E37" w:rsidRDefault="00E841AB" w:rsidP="00282070">
            <w:pPr>
              <w:widowControl w:val="0"/>
              <w:ind w:firstLine="0"/>
              <w:jc w:val="center"/>
              <w:rPr>
                <w:sz w:val="20"/>
              </w:rPr>
            </w:pPr>
            <w:r w:rsidRPr="00546E37">
              <w:rPr>
                <w:sz w:val="20"/>
              </w:rPr>
              <w:t>320</w:t>
            </w:r>
          </w:p>
          <w:p w14:paraId="72F9F1B3" w14:textId="41F10B96" w:rsidR="00E841AB" w:rsidRPr="00546E37" w:rsidRDefault="00E841AB" w:rsidP="00282070">
            <w:pPr>
              <w:widowControl w:val="0"/>
              <w:ind w:firstLine="0"/>
              <w:jc w:val="center"/>
              <w:rPr>
                <w:sz w:val="20"/>
              </w:rPr>
            </w:pPr>
            <w:r w:rsidRPr="00546E37">
              <w:rPr>
                <w:sz w:val="20"/>
              </w:rPr>
              <w:t>420</w:t>
            </w:r>
          </w:p>
        </w:tc>
        <w:tc>
          <w:tcPr>
            <w:tcW w:w="512" w:type="pct"/>
            <w:shd w:val="clear" w:color="auto" w:fill="auto"/>
          </w:tcPr>
          <w:p w14:paraId="79BA4D7F" w14:textId="3DE654C0" w:rsidR="00E841AB" w:rsidRPr="00546E37" w:rsidRDefault="00E841AB" w:rsidP="00282070">
            <w:pPr>
              <w:widowControl w:val="0"/>
              <w:ind w:firstLine="0"/>
              <w:rPr>
                <w:sz w:val="20"/>
              </w:rPr>
            </w:pPr>
            <w:r w:rsidRPr="00546E37">
              <w:rPr>
                <w:sz w:val="20"/>
              </w:rPr>
              <w:t>Основные средства</w:t>
            </w:r>
          </w:p>
        </w:tc>
        <w:tc>
          <w:tcPr>
            <w:tcW w:w="573" w:type="pct"/>
            <w:shd w:val="clear" w:color="auto" w:fill="auto"/>
          </w:tcPr>
          <w:p w14:paraId="7B3BE982" w14:textId="4FE0B383" w:rsidR="00E841AB" w:rsidRPr="00546E37" w:rsidRDefault="00E841AB" w:rsidP="00282070">
            <w:pPr>
              <w:widowControl w:val="0"/>
              <w:ind w:firstLine="0"/>
              <w:rPr>
                <w:sz w:val="20"/>
              </w:rPr>
            </w:pPr>
            <w:r w:rsidRPr="00546E37">
              <w:rPr>
                <w:sz w:val="20"/>
              </w:rPr>
              <w:t>Центры материальной ответственности</w:t>
            </w:r>
          </w:p>
        </w:tc>
        <w:tc>
          <w:tcPr>
            <w:tcW w:w="484" w:type="pct"/>
            <w:shd w:val="clear" w:color="auto" w:fill="auto"/>
          </w:tcPr>
          <w:p w14:paraId="447A217A" w14:textId="7861ED67" w:rsidR="00E841AB" w:rsidRPr="00546E37" w:rsidRDefault="00E841AB" w:rsidP="00282070">
            <w:pPr>
              <w:widowControl w:val="0"/>
              <w:ind w:firstLine="0"/>
              <w:rPr>
                <w:sz w:val="20"/>
              </w:rPr>
            </w:pPr>
            <w:r w:rsidRPr="00546E37">
              <w:rPr>
                <w:sz w:val="20"/>
              </w:rPr>
              <w:t>Виды затрат</w:t>
            </w:r>
          </w:p>
        </w:tc>
        <w:tc>
          <w:tcPr>
            <w:tcW w:w="985" w:type="pct"/>
          </w:tcPr>
          <w:p w14:paraId="1C632BE6" w14:textId="77777777" w:rsidR="00E841AB" w:rsidRPr="00546E37" w:rsidRDefault="00E841AB" w:rsidP="00282070">
            <w:pPr>
              <w:widowControl w:val="0"/>
              <w:ind w:firstLine="0"/>
              <w:rPr>
                <w:sz w:val="20"/>
              </w:rPr>
            </w:pPr>
          </w:p>
        </w:tc>
      </w:tr>
      <w:tr w:rsidR="00546E37" w:rsidRPr="00546E37" w14:paraId="0CD4E459" w14:textId="77777777" w:rsidTr="00D50DAA">
        <w:trPr>
          <w:trHeight w:val="20"/>
        </w:trPr>
        <w:tc>
          <w:tcPr>
            <w:tcW w:w="999" w:type="pct"/>
            <w:vMerge w:val="restart"/>
            <w:shd w:val="clear" w:color="auto" w:fill="auto"/>
          </w:tcPr>
          <w:p w14:paraId="6792A253" w14:textId="75ED4B2B" w:rsidR="00E841AB" w:rsidRPr="00546E37" w:rsidRDefault="00E841AB" w:rsidP="00282070">
            <w:pPr>
              <w:widowControl w:val="0"/>
              <w:ind w:firstLine="0"/>
              <w:rPr>
                <w:sz w:val="20"/>
              </w:rPr>
            </w:pPr>
            <w:r w:rsidRPr="00546E37">
              <w:rPr>
                <w:sz w:val="20"/>
              </w:rPr>
              <w:t>Вложения в материальные запасы - иное движимое имущество</w:t>
            </w:r>
          </w:p>
        </w:tc>
        <w:tc>
          <w:tcPr>
            <w:tcW w:w="622" w:type="pct"/>
            <w:shd w:val="clear" w:color="auto" w:fill="auto"/>
          </w:tcPr>
          <w:p w14:paraId="29605CF7" w14:textId="5C5929C0" w:rsidR="00E841AB" w:rsidRPr="00546E37" w:rsidRDefault="00E841AB" w:rsidP="00282070">
            <w:pPr>
              <w:widowControl w:val="0"/>
              <w:ind w:firstLine="0"/>
              <w:jc w:val="center"/>
              <w:rPr>
                <w:sz w:val="20"/>
              </w:rPr>
            </w:pPr>
            <w:r w:rsidRPr="00546E37">
              <w:rPr>
                <w:sz w:val="20"/>
              </w:rPr>
              <w:t>хххх 0000000000 244</w:t>
            </w:r>
          </w:p>
        </w:tc>
        <w:tc>
          <w:tcPr>
            <w:tcW w:w="212" w:type="pct"/>
            <w:shd w:val="clear" w:color="auto" w:fill="auto"/>
          </w:tcPr>
          <w:p w14:paraId="70DB4A2B" w14:textId="03810088" w:rsidR="00E841AB" w:rsidRPr="00546E37" w:rsidRDefault="003871CF" w:rsidP="00282070">
            <w:pPr>
              <w:widowControl w:val="0"/>
              <w:ind w:firstLine="0"/>
              <w:jc w:val="center"/>
              <w:rPr>
                <w:sz w:val="20"/>
              </w:rPr>
            </w:pPr>
            <w:r>
              <w:rPr>
                <w:sz w:val="20"/>
              </w:rPr>
              <w:t>4,2</w:t>
            </w:r>
          </w:p>
        </w:tc>
        <w:tc>
          <w:tcPr>
            <w:tcW w:w="366" w:type="pct"/>
            <w:vMerge w:val="restart"/>
            <w:shd w:val="clear" w:color="auto" w:fill="auto"/>
          </w:tcPr>
          <w:p w14:paraId="27B936AE" w14:textId="77777777" w:rsidR="00E841AB" w:rsidRPr="00546E37" w:rsidRDefault="00E841AB" w:rsidP="00282070">
            <w:pPr>
              <w:widowControl w:val="0"/>
              <w:ind w:firstLine="0"/>
              <w:jc w:val="center"/>
              <w:rPr>
                <w:sz w:val="20"/>
              </w:rPr>
            </w:pPr>
            <w:r w:rsidRPr="00546E37">
              <w:rPr>
                <w:sz w:val="20"/>
              </w:rPr>
              <w:t>106.34</w:t>
            </w:r>
          </w:p>
        </w:tc>
        <w:tc>
          <w:tcPr>
            <w:tcW w:w="247" w:type="pct"/>
            <w:vMerge w:val="restart"/>
            <w:shd w:val="clear" w:color="auto" w:fill="auto"/>
          </w:tcPr>
          <w:p w14:paraId="727CCE2D" w14:textId="77777777" w:rsidR="00E841AB" w:rsidRPr="00546E37" w:rsidRDefault="00E841AB" w:rsidP="00282070">
            <w:pPr>
              <w:widowControl w:val="0"/>
              <w:ind w:firstLine="0"/>
              <w:jc w:val="center"/>
              <w:rPr>
                <w:sz w:val="20"/>
              </w:rPr>
            </w:pPr>
            <w:r w:rsidRPr="00546E37">
              <w:rPr>
                <w:sz w:val="20"/>
              </w:rPr>
              <w:t>341</w:t>
            </w:r>
          </w:p>
          <w:p w14:paraId="043E00EB" w14:textId="77777777" w:rsidR="00E841AB" w:rsidRPr="00546E37" w:rsidRDefault="00E841AB" w:rsidP="00282070">
            <w:pPr>
              <w:widowControl w:val="0"/>
              <w:ind w:firstLine="0"/>
              <w:jc w:val="center"/>
              <w:rPr>
                <w:sz w:val="20"/>
              </w:rPr>
            </w:pPr>
            <w:r w:rsidRPr="00546E37">
              <w:rPr>
                <w:sz w:val="20"/>
              </w:rPr>
              <w:t>342</w:t>
            </w:r>
          </w:p>
          <w:p w14:paraId="24101394" w14:textId="77777777" w:rsidR="00E841AB" w:rsidRPr="00546E37" w:rsidRDefault="00E841AB" w:rsidP="00282070">
            <w:pPr>
              <w:widowControl w:val="0"/>
              <w:ind w:firstLine="0"/>
              <w:jc w:val="center"/>
              <w:rPr>
                <w:sz w:val="20"/>
              </w:rPr>
            </w:pPr>
            <w:r w:rsidRPr="00546E37">
              <w:rPr>
                <w:sz w:val="20"/>
              </w:rPr>
              <w:t>343</w:t>
            </w:r>
          </w:p>
          <w:p w14:paraId="3D338112" w14:textId="77777777" w:rsidR="00E841AB" w:rsidRPr="00546E37" w:rsidRDefault="00E841AB" w:rsidP="00282070">
            <w:pPr>
              <w:widowControl w:val="0"/>
              <w:ind w:firstLine="0"/>
              <w:jc w:val="center"/>
              <w:rPr>
                <w:sz w:val="20"/>
              </w:rPr>
            </w:pPr>
            <w:r w:rsidRPr="00546E37">
              <w:rPr>
                <w:sz w:val="20"/>
              </w:rPr>
              <w:t>344</w:t>
            </w:r>
          </w:p>
          <w:p w14:paraId="077369C9" w14:textId="7BEB6D1F" w:rsidR="00E841AB" w:rsidRPr="00546E37" w:rsidRDefault="00E841AB" w:rsidP="00282070">
            <w:pPr>
              <w:widowControl w:val="0"/>
              <w:ind w:firstLine="0"/>
              <w:jc w:val="center"/>
              <w:rPr>
                <w:sz w:val="20"/>
              </w:rPr>
            </w:pPr>
            <w:r w:rsidRPr="00546E37">
              <w:rPr>
                <w:sz w:val="20"/>
              </w:rPr>
              <w:t>345</w:t>
            </w:r>
          </w:p>
          <w:p w14:paraId="7EBE7CBC" w14:textId="77777777" w:rsidR="00E841AB" w:rsidRPr="00546E37" w:rsidRDefault="00E841AB" w:rsidP="00282070">
            <w:pPr>
              <w:widowControl w:val="0"/>
              <w:ind w:firstLine="0"/>
              <w:jc w:val="center"/>
              <w:rPr>
                <w:sz w:val="20"/>
              </w:rPr>
            </w:pPr>
            <w:r w:rsidRPr="00546E37">
              <w:rPr>
                <w:sz w:val="20"/>
              </w:rPr>
              <w:t>346</w:t>
            </w:r>
          </w:p>
          <w:p w14:paraId="5538580C" w14:textId="77777777" w:rsidR="00E841AB" w:rsidRPr="00546E37" w:rsidRDefault="00E841AB" w:rsidP="00282070">
            <w:pPr>
              <w:widowControl w:val="0"/>
              <w:ind w:firstLine="0"/>
              <w:jc w:val="center"/>
              <w:rPr>
                <w:sz w:val="20"/>
              </w:rPr>
            </w:pPr>
            <w:r w:rsidRPr="00546E37">
              <w:rPr>
                <w:sz w:val="20"/>
              </w:rPr>
              <w:t>347</w:t>
            </w:r>
          </w:p>
          <w:p w14:paraId="71ADFCD0" w14:textId="6D96B859" w:rsidR="00E841AB" w:rsidRPr="00546E37" w:rsidRDefault="00E841AB" w:rsidP="00282070">
            <w:pPr>
              <w:widowControl w:val="0"/>
              <w:ind w:firstLine="0"/>
              <w:jc w:val="center"/>
              <w:rPr>
                <w:sz w:val="20"/>
              </w:rPr>
            </w:pPr>
            <w:r w:rsidRPr="00546E37">
              <w:rPr>
                <w:sz w:val="20"/>
              </w:rPr>
              <w:t>349</w:t>
            </w:r>
          </w:p>
          <w:p w14:paraId="70EDC5D5" w14:textId="77777777" w:rsidR="00E841AB" w:rsidRPr="00546E37" w:rsidRDefault="00E841AB" w:rsidP="00282070">
            <w:pPr>
              <w:widowControl w:val="0"/>
              <w:ind w:firstLine="0"/>
              <w:jc w:val="center"/>
              <w:rPr>
                <w:sz w:val="20"/>
              </w:rPr>
            </w:pPr>
            <w:r w:rsidRPr="00546E37">
              <w:rPr>
                <w:sz w:val="20"/>
              </w:rPr>
              <w:t>441</w:t>
            </w:r>
          </w:p>
          <w:p w14:paraId="1E5964D9" w14:textId="77777777" w:rsidR="00E841AB" w:rsidRPr="00546E37" w:rsidRDefault="00E841AB" w:rsidP="00282070">
            <w:pPr>
              <w:widowControl w:val="0"/>
              <w:ind w:firstLine="0"/>
              <w:jc w:val="center"/>
              <w:rPr>
                <w:sz w:val="20"/>
              </w:rPr>
            </w:pPr>
            <w:r w:rsidRPr="00546E37">
              <w:rPr>
                <w:sz w:val="20"/>
              </w:rPr>
              <w:t>442</w:t>
            </w:r>
          </w:p>
          <w:p w14:paraId="5100A24C" w14:textId="77777777" w:rsidR="00E841AB" w:rsidRPr="00546E37" w:rsidRDefault="00E841AB" w:rsidP="00282070">
            <w:pPr>
              <w:widowControl w:val="0"/>
              <w:ind w:firstLine="0"/>
              <w:jc w:val="center"/>
              <w:rPr>
                <w:sz w:val="20"/>
              </w:rPr>
            </w:pPr>
            <w:r w:rsidRPr="00546E37">
              <w:rPr>
                <w:sz w:val="20"/>
              </w:rPr>
              <w:t>443</w:t>
            </w:r>
          </w:p>
          <w:p w14:paraId="248FF215" w14:textId="77777777" w:rsidR="00E841AB" w:rsidRPr="00546E37" w:rsidRDefault="00E841AB" w:rsidP="00282070">
            <w:pPr>
              <w:widowControl w:val="0"/>
              <w:ind w:firstLine="0"/>
              <w:jc w:val="center"/>
              <w:rPr>
                <w:sz w:val="20"/>
              </w:rPr>
            </w:pPr>
            <w:r w:rsidRPr="00546E37">
              <w:rPr>
                <w:sz w:val="20"/>
              </w:rPr>
              <w:t>444</w:t>
            </w:r>
          </w:p>
          <w:p w14:paraId="432D9973" w14:textId="77777777" w:rsidR="00E841AB" w:rsidRPr="00546E37" w:rsidRDefault="00E841AB" w:rsidP="00282070">
            <w:pPr>
              <w:widowControl w:val="0"/>
              <w:ind w:firstLine="0"/>
              <w:jc w:val="center"/>
              <w:rPr>
                <w:sz w:val="20"/>
              </w:rPr>
            </w:pPr>
            <w:r w:rsidRPr="00546E37">
              <w:rPr>
                <w:sz w:val="20"/>
              </w:rPr>
              <w:t>445</w:t>
            </w:r>
          </w:p>
          <w:p w14:paraId="0416AEC2" w14:textId="77777777" w:rsidR="00E841AB" w:rsidRPr="00546E37" w:rsidRDefault="00E841AB" w:rsidP="00282070">
            <w:pPr>
              <w:widowControl w:val="0"/>
              <w:ind w:firstLine="0"/>
              <w:jc w:val="center"/>
              <w:rPr>
                <w:sz w:val="20"/>
              </w:rPr>
            </w:pPr>
            <w:r w:rsidRPr="00546E37">
              <w:rPr>
                <w:sz w:val="20"/>
              </w:rPr>
              <w:t>446</w:t>
            </w:r>
          </w:p>
          <w:p w14:paraId="1242CB8E" w14:textId="77777777" w:rsidR="00E841AB" w:rsidRPr="00546E37" w:rsidRDefault="00E841AB" w:rsidP="00282070">
            <w:pPr>
              <w:widowControl w:val="0"/>
              <w:ind w:firstLine="0"/>
              <w:jc w:val="center"/>
              <w:rPr>
                <w:sz w:val="20"/>
              </w:rPr>
            </w:pPr>
            <w:r w:rsidRPr="00546E37">
              <w:rPr>
                <w:sz w:val="20"/>
              </w:rPr>
              <w:t>447</w:t>
            </w:r>
          </w:p>
          <w:p w14:paraId="3AC8ABA1" w14:textId="2787CC59" w:rsidR="00E841AB" w:rsidRPr="00546E37" w:rsidRDefault="00E841AB" w:rsidP="00282070">
            <w:pPr>
              <w:widowControl w:val="0"/>
              <w:ind w:firstLine="0"/>
              <w:jc w:val="center"/>
              <w:rPr>
                <w:sz w:val="20"/>
              </w:rPr>
            </w:pPr>
            <w:r w:rsidRPr="00546E37">
              <w:rPr>
                <w:sz w:val="20"/>
              </w:rPr>
              <w:t>449</w:t>
            </w:r>
          </w:p>
        </w:tc>
        <w:tc>
          <w:tcPr>
            <w:tcW w:w="512" w:type="pct"/>
            <w:vMerge w:val="restart"/>
            <w:shd w:val="clear" w:color="auto" w:fill="auto"/>
          </w:tcPr>
          <w:p w14:paraId="3F6D00E7" w14:textId="77777777" w:rsidR="00E841AB" w:rsidRPr="00546E37" w:rsidRDefault="00E841AB" w:rsidP="00282070">
            <w:pPr>
              <w:widowControl w:val="0"/>
              <w:ind w:firstLine="0"/>
              <w:rPr>
                <w:sz w:val="20"/>
              </w:rPr>
            </w:pPr>
            <w:r w:rsidRPr="00546E37">
              <w:rPr>
                <w:sz w:val="20"/>
              </w:rPr>
              <w:t>Номенклатура</w:t>
            </w:r>
          </w:p>
        </w:tc>
        <w:tc>
          <w:tcPr>
            <w:tcW w:w="573" w:type="pct"/>
            <w:vMerge w:val="restart"/>
            <w:shd w:val="clear" w:color="auto" w:fill="auto"/>
          </w:tcPr>
          <w:p w14:paraId="53C86759" w14:textId="7A537CBB" w:rsidR="00E841AB" w:rsidRPr="00546E37" w:rsidRDefault="00E841AB" w:rsidP="00282070">
            <w:pPr>
              <w:widowControl w:val="0"/>
              <w:ind w:firstLine="0"/>
              <w:rPr>
                <w:sz w:val="20"/>
              </w:rPr>
            </w:pPr>
            <w:r w:rsidRPr="00546E37">
              <w:rPr>
                <w:sz w:val="20"/>
              </w:rPr>
              <w:t>Центры материальной ответственности</w:t>
            </w:r>
          </w:p>
        </w:tc>
        <w:tc>
          <w:tcPr>
            <w:tcW w:w="484" w:type="pct"/>
            <w:vMerge w:val="restart"/>
            <w:shd w:val="clear" w:color="auto" w:fill="auto"/>
          </w:tcPr>
          <w:p w14:paraId="4A319B78" w14:textId="7CAF50DE" w:rsidR="00E841AB" w:rsidRPr="00546E37" w:rsidRDefault="00E841AB" w:rsidP="00282070">
            <w:pPr>
              <w:widowControl w:val="0"/>
              <w:ind w:firstLine="0"/>
              <w:rPr>
                <w:sz w:val="20"/>
              </w:rPr>
            </w:pPr>
            <w:r w:rsidRPr="00546E37">
              <w:rPr>
                <w:sz w:val="20"/>
              </w:rPr>
              <w:t>Виды затрат</w:t>
            </w:r>
          </w:p>
        </w:tc>
        <w:tc>
          <w:tcPr>
            <w:tcW w:w="985" w:type="pct"/>
            <w:vMerge w:val="restart"/>
          </w:tcPr>
          <w:p w14:paraId="60D21809" w14:textId="377C0E95" w:rsidR="00E841AB" w:rsidRPr="00546E37" w:rsidRDefault="00E841AB" w:rsidP="00282070">
            <w:pPr>
              <w:widowControl w:val="0"/>
              <w:ind w:firstLine="0"/>
              <w:rPr>
                <w:sz w:val="20"/>
              </w:rPr>
            </w:pPr>
            <w:r w:rsidRPr="00546E37">
              <w:rPr>
                <w:sz w:val="20"/>
              </w:rPr>
              <w:t>В УАИС Бюджетный учет с целью раздельного учета вложений к счету 106.34 применяются счета второго уровня счета второго уровня:</w:t>
            </w:r>
          </w:p>
          <w:p w14:paraId="76F0EABB" w14:textId="77777777" w:rsidR="00E841AB" w:rsidRPr="00546E37" w:rsidRDefault="00E841AB" w:rsidP="00282070">
            <w:pPr>
              <w:widowControl w:val="0"/>
              <w:ind w:firstLine="0"/>
              <w:rPr>
                <w:sz w:val="20"/>
              </w:rPr>
            </w:pPr>
            <w:r w:rsidRPr="00546E37">
              <w:rPr>
                <w:sz w:val="20"/>
              </w:rPr>
              <w:t>- 106.3П «(Покупка) Вложения в материальные запасы – иное движимое имущество»</w:t>
            </w:r>
          </w:p>
          <w:p w14:paraId="114485FD" w14:textId="136A037E" w:rsidR="00E841AB" w:rsidRPr="00546E37" w:rsidRDefault="00E841AB" w:rsidP="00282070">
            <w:pPr>
              <w:widowControl w:val="0"/>
              <w:ind w:firstLine="0"/>
              <w:rPr>
                <w:sz w:val="20"/>
              </w:rPr>
            </w:pPr>
            <w:r w:rsidRPr="00546E37">
              <w:rPr>
                <w:sz w:val="20"/>
              </w:rPr>
              <w:t>- 106.3И «(Изготовление) Вложения в материальные запасы – иное движимое имущество»</w:t>
            </w:r>
          </w:p>
        </w:tc>
      </w:tr>
      <w:tr w:rsidR="00546E37" w:rsidRPr="00546E37" w14:paraId="64BCDFA7" w14:textId="77777777" w:rsidTr="00D50DAA">
        <w:trPr>
          <w:trHeight w:val="20"/>
        </w:trPr>
        <w:tc>
          <w:tcPr>
            <w:tcW w:w="999" w:type="pct"/>
            <w:vMerge/>
            <w:shd w:val="clear" w:color="auto" w:fill="auto"/>
          </w:tcPr>
          <w:p w14:paraId="61409B0C" w14:textId="77777777" w:rsidR="00E841AB" w:rsidRPr="00546E37" w:rsidRDefault="00E841AB" w:rsidP="00282070">
            <w:pPr>
              <w:widowControl w:val="0"/>
              <w:ind w:firstLine="0"/>
              <w:rPr>
                <w:sz w:val="20"/>
              </w:rPr>
            </w:pPr>
          </w:p>
        </w:tc>
        <w:tc>
          <w:tcPr>
            <w:tcW w:w="622" w:type="pct"/>
            <w:shd w:val="clear" w:color="auto" w:fill="auto"/>
          </w:tcPr>
          <w:p w14:paraId="0688FBCC" w14:textId="77777777" w:rsidR="00E841AB" w:rsidRPr="00546E37" w:rsidRDefault="00E841AB" w:rsidP="00282070">
            <w:pPr>
              <w:widowControl w:val="0"/>
              <w:ind w:firstLine="0"/>
              <w:jc w:val="center"/>
              <w:rPr>
                <w:sz w:val="20"/>
              </w:rPr>
            </w:pPr>
            <w:r w:rsidRPr="00546E37">
              <w:rPr>
                <w:sz w:val="20"/>
              </w:rPr>
              <w:t>хххх хххххххххх 244</w:t>
            </w:r>
          </w:p>
        </w:tc>
        <w:tc>
          <w:tcPr>
            <w:tcW w:w="212" w:type="pct"/>
            <w:shd w:val="clear" w:color="auto" w:fill="auto"/>
          </w:tcPr>
          <w:p w14:paraId="50306BD1" w14:textId="5BE56B30" w:rsidR="00E841AB" w:rsidRPr="00546E37" w:rsidRDefault="003871CF" w:rsidP="00282070">
            <w:pPr>
              <w:widowControl w:val="0"/>
              <w:ind w:firstLine="0"/>
              <w:jc w:val="center"/>
              <w:rPr>
                <w:sz w:val="20"/>
              </w:rPr>
            </w:pPr>
            <w:r>
              <w:rPr>
                <w:sz w:val="20"/>
              </w:rPr>
              <w:t>5,4,2</w:t>
            </w:r>
          </w:p>
        </w:tc>
        <w:tc>
          <w:tcPr>
            <w:tcW w:w="366" w:type="pct"/>
            <w:vMerge/>
            <w:shd w:val="clear" w:color="auto" w:fill="auto"/>
          </w:tcPr>
          <w:p w14:paraId="6CA51F4B" w14:textId="77777777" w:rsidR="00E841AB" w:rsidRPr="00546E37" w:rsidRDefault="00E841AB" w:rsidP="00282070">
            <w:pPr>
              <w:widowControl w:val="0"/>
              <w:ind w:firstLine="0"/>
              <w:jc w:val="center"/>
              <w:rPr>
                <w:sz w:val="20"/>
              </w:rPr>
            </w:pPr>
          </w:p>
        </w:tc>
        <w:tc>
          <w:tcPr>
            <w:tcW w:w="247" w:type="pct"/>
            <w:vMerge/>
            <w:shd w:val="clear" w:color="auto" w:fill="auto"/>
          </w:tcPr>
          <w:p w14:paraId="15AE6F71" w14:textId="77777777" w:rsidR="00E841AB" w:rsidRPr="00546E37" w:rsidRDefault="00E841AB" w:rsidP="00282070">
            <w:pPr>
              <w:widowControl w:val="0"/>
              <w:ind w:firstLine="0"/>
              <w:jc w:val="center"/>
              <w:rPr>
                <w:sz w:val="20"/>
              </w:rPr>
            </w:pPr>
          </w:p>
        </w:tc>
        <w:tc>
          <w:tcPr>
            <w:tcW w:w="512" w:type="pct"/>
            <w:vMerge/>
            <w:shd w:val="clear" w:color="auto" w:fill="auto"/>
          </w:tcPr>
          <w:p w14:paraId="5FF60ACE" w14:textId="77777777" w:rsidR="00E841AB" w:rsidRPr="00546E37" w:rsidRDefault="00E841AB" w:rsidP="00282070">
            <w:pPr>
              <w:widowControl w:val="0"/>
              <w:ind w:firstLine="0"/>
              <w:rPr>
                <w:sz w:val="20"/>
              </w:rPr>
            </w:pPr>
          </w:p>
        </w:tc>
        <w:tc>
          <w:tcPr>
            <w:tcW w:w="573" w:type="pct"/>
            <w:vMerge/>
            <w:shd w:val="clear" w:color="auto" w:fill="auto"/>
          </w:tcPr>
          <w:p w14:paraId="7D0968FC" w14:textId="77777777" w:rsidR="00E841AB" w:rsidRPr="00546E37" w:rsidRDefault="00E841AB" w:rsidP="00282070">
            <w:pPr>
              <w:widowControl w:val="0"/>
              <w:ind w:firstLine="0"/>
              <w:rPr>
                <w:sz w:val="20"/>
              </w:rPr>
            </w:pPr>
          </w:p>
        </w:tc>
        <w:tc>
          <w:tcPr>
            <w:tcW w:w="484" w:type="pct"/>
            <w:vMerge/>
            <w:shd w:val="clear" w:color="auto" w:fill="auto"/>
          </w:tcPr>
          <w:p w14:paraId="6D0D77D1" w14:textId="77777777" w:rsidR="00E841AB" w:rsidRPr="00546E37" w:rsidRDefault="00E841AB" w:rsidP="00282070">
            <w:pPr>
              <w:widowControl w:val="0"/>
              <w:ind w:firstLine="0"/>
              <w:rPr>
                <w:sz w:val="20"/>
              </w:rPr>
            </w:pPr>
          </w:p>
        </w:tc>
        <w:tc>
          <w:tcPr>
            <w:tcW w:w="985" w:type="pct"/>
            <w:vMerge/>
          </w:tcPr>
          <w:p w14:paraId="38BA78E6" w14:textId="77777777" w:rsidR="00E841AB" w:rsidRPr="00546E37" w:rsidRDefault="00E841AB" w:rsidP="00282070">
            <w:pPr>
              <w:widowControl w:val="0"/>
              <w:ind w:firstLine="0"/>
              <w:rPr>
                <w:sz w:val="20"/>
              </w:rPr>
            </w:pPr>
          </w:p>
        </w:tc>
      </w:tr>
      <w:tr w:rsidR="00546E37" w:rsidRPr="00546E37" w14:paraId="4DA0D781" w14:textId="77777777" w:rsidTr="00D50DAA">
        <w:trPr>
          <w:trHeight w:val="20"/>
        </w:trPr>
        <w:tc>
          <w:tcPr>
            <w:tcW w:w="999" w:type="pct"/>
            <w:shd w:val="clear" w:color="auto" w:fill="auto"/>
          </w:tcPr>
          <w:p w14:paraId="143CA11B" w14:textId="3B6FC35D" w:rsidR="00E841AB" w:rsidRPr="00546E37" w:rsidRDefault="00E841AB" w:rsidP="00282070">
            <w:pPr>
              <w:ind w:firstLine="0"/>
              <w:jc w:val="left"/>
              <w:rPr>
                <w:sz w:val="20"/>
              </w:rPr>
            </w:pPr>
            <w:r w:rsidRPr="00546E37">
              <w:rPr>
                <w:sz w:val="20"/>
              </w:rPr>
              <w:t>Вложения в объекты финансовой аренды</w:t>
            </w:r>
          </w:p>
        </w:tc>
        <w:tc>
          <w:tcPr>
            <w:tcW w:w="622" w:type="pct"/>
            <w:shd w:val="clear" w:color="auto" w:fill="auto"/>
          </w:tcPr>
          <w:p w14:paraId="74FD3D55" w14:textId="1D3F3319" w:rsidR="00E841AB" w:rsidRPr="00546E37" w:rsidRDefault="00E841AB" w:rsidP="00282070">
            <w:pPr>
              <w:widowControl w:val="0"/>
              <w:ind w:firstLine="0"/>
              <w:jc w:val="center"/>
              <w:rPr>
                <w:sz w:val="20"/>
              </w:rPr>
            </w:pPr>
            <w:r w:rsidRPr="00546E37">
              <w:rPr>
                <w:sz w:val="20"/>
              </w:rPr>
              <w:t>0000 0000000000 000</w:t>
            </w:r>
          </w:p>
        </w:tc>
        <w:tc>
          <w:tcPr>
            <w:tcW w:w="212" w:type="pct"/>
            <w:shd w:val="clear" w:color="auto" w:fill="auto"/>
          </w:tcPr>
          <w:p w14:paraId="3226CC62" w14:textId="3B2F7C13" w:rsidR="00E841AB" w:rsidRPr="00546E37" w:rsidRDefault="00E841AB" w:rsidP="00282070">
            <w:pPr>
              <w:widowControl w:val="0"/>
              <w:ind w:firstLine="0"/>
              <w:jc w:val="center"/>
              <w:rPr>
                <w:sz w:val="20"/>
              </w:rPr>
            </w:pPr>
            <w:r w:rsidRPr="00546E37">
              <w:rPr>
                <w:sz w:val="20"/>
              </w:rPr>
              <w:t>2</w:t>
            </w:r>
          </w:p>
        </w:tc>
        <w:tc>
          <w:tcPr>
            <w:tcW w:w="366" w:type="pct"/>
            <w:shd w:val="clear" w:color="auto" w:fill="auto"/>
          </w:tcPr>
          <w:p w14:paraId="157B91AA" w14:textId="1545009A" w:rsidR="00E841AB" w:rsidRPr="00546E37" w:rsidRDefault="00E841AB" w:rsidP="00282070">
            <w:pPr>
              <w:widowControl w:val="0"/>
              <w:ind w:firstLine="0"/>
              <w:jc w:val="center"/>
              <w:rPr>
                <w:sz w:val="20"/>
              </w:rPr>
            </w:pPr>
            <w:r w:rsidRPr="00546E37">
              <w:rPr>
                <w:sz w:val="20"/>
              </w:rPr>
              <w:t>106.40</w:t>
            </w:r>
          </w:p>
        </w:tc>
        <w:tc>
          <w:tcPr>
            <w:tcW w:w="247" w:type="pct"/>
            <w:shd w:val="clear" w:color="auto" w:fill="auto"/>
          </w:tcPr>
          <w:p w14:paraId="408FD3DD" w14:textId="4D2E88EE" w:rsidR="00E841AB" w:rsidRPr="00546E37" w:rsidRDefault="00E841AB" w:rsidP="00282070">
            <w:pPr>
              <w:widowControl w:val="0"/>
              <w:ind w:firstLine="0"/>
              <w:jc w:val="center"/>
              <w:rPr>
                <w:sz w:val="20"/>
              </w:rPr>
            </w:pPr>
            <w:r w:rsidRPr="00546E37">
              <w:rPr>
                <w:sz w:val="20"/>
              </w:rPr>
              <w:t>000</w:t>
            </w:r>
          </w:p>
        </w:tc>
        <w:tc>
          <w:tcPr>
            <w:tcW w:w="512" w:type="pct"/>
            <w:shd w:val="clear" w:color="auto" w:fill="auto"/>
          </w:tcPr>
          <w:p w14:paraId="68BFAC76" w14:textId="2C7A1DED" w:rsidR="00E841AB" w:rsidRPr="00546E37" w:rsidRDefault="00E841AB" w:rsidP="00282070">
            <w:pPr>
              <w:widowControl w:val="0"/>
              <w:ind w:firstLine="0"/>
              <w:rPr>
                <w:sz w:val="20"/>
              </w:rPr>
            </w:pPr>
          </w:p>
        </w:tc>
        <w:tc>
          <w:tcPr>
            <w:tcW w:w="573" w:type="pct"/>
            <w:shd w:val="clear" w:color="auto" w:fill="auto"/>
          </w:tcPr>
          <w:p w14:paraId="1C480948" w14:textId="77777777" w:rsidR="00E841AB" w:rsidRPr="00546E37" w:rsidRDefault="00E841AB" w:rsidP="00282070">
            <w:pPr>
              <w:widowControl w:val="0"/>
              <w:ind w:firstLine="0"/>
              <w:rPr>
                <w:sz w:val="20"/>
              </w:rPr>
            </w:pPr>
          </w:p>
        </w:tc>
        <w:tc>
          <w:tcPr>
            <w:tcW w:w="484" w:type="pct"/>
            <w:shd w:val="clear" w:color="auto" w:fill="auto"/>
          </w:tcPr>
          <w:p w14:paraId="1298BD8A" w14:textId="77777777" w:rsidR="00E841AB" w:rsidRPr="00546E37" w:rsidRDefault="00E841AB" w:rsidP="00282070">
            <w:pPr>
              <w:widowControl w:val="0"/>
              <w:ind w:firstLine="0"/>
              <w:rPr>
                <w:sz w:val="20"/>
              </w:rPr>
            </w:pPr>
          </w:p>
        </w:tc>
        <w:tc>
          <w:tcPr>
            <w:tcW w:w="985" w:type="pct"/>
          </w:tcPr>
          <w:p w14:paraId="08AC1B52" w14:textId="77777777" w:rsidR="00E841AB" w:rsidRPr="00546E37" w:rsidRDefault="00E841AB" w:rsidP="00282070">
            <w:pPr>
              <w:widowControl w:val="0"/>
              <w:ind w:firstLine="0"/>
              <w:rPr>
                <w:sz w:val="20"/>
              </w:rPr>
            </w:pPr>
          </w:p>
        </w:tc>
      </w:tr>
      <w:tr w:rsidR="00546E37" w:rsidRPr="00546E37" w14:paraId="1A7C8C6A" w14:textId="77777777" w:rsidTr="00D50DAA">
        <w:trPr>
          <w:trHeight w:val="20"/>
        </w:trPr>
        <w:tc>
          <w:tcPr>
            <w:tcW w:w="999" w:type="pct"/>
            <w:shd w:val="clear" w:color="auto" w:fill="auto"/>
          </w:tcPr>
          <w:p w14:paraId="16DE2C90" w14:textId="6D6C57C4" w:rsidR="00E841AB" w:rsidRPr="00546E37" w:rsidRDefault="00E841AB" w:rsidP="00282070">
            <w:pPr>
              <w:widowControl w:val="0"/>
              <w:ind w:firstLine="0"/>
              <w:rPr>
                <w:sz w:val="20"/>
              </w:rPr>
            </w:pPr>
            <w:r w:rsidRPr="00546E37">
              <w:rPr>
                <w:sz w:val="20"/>
              </w:rPr>
              <w:lastRenderedPageBreak/>
              <w:t>Вложения в основные средства - объекты финансовой аренды</w:t>
            </w:r>
          </w:p>
        </w:tc>
        <w:tc>
          <w:tcPr>
            <w:tcW w:w="622" w:type="pct"/>
            <w:shd w:val="clear" w:color="auto" w:fill="auto"/>
          </w:tcPr>
          <w:p w14:paraId="7CB2043F" w14:textId="77777777" w:rsidR="00E841AB" w:rsidRPr="00546E37" w:rsidRDefault="00E841AB" w:rsidP="00282070">
            <w:pPr>
              <w:widowControl w:val="0"/>
              <w:ind w:firstLine="0"/>
              <w:jc w:val="center"/>
              <w:rPr>
                <w:sz w:val="20"/>
              </w:rPr>
            </w:pPr>
            <w:r w:rsidRPr="00546E37">
              <w:rPr>
                <w:sz w:val="20"/>
              </w:rPr>
              <w:t>хххх 0000000000 244</w:t>
            </w:r>
          </w:p>
          <w:p w14:paraId="6460535F" w14:textId="5459EF6E" w:rsidR="00E841AB" w:rsidRPr="00546E37" w:rsidRDefault="00E841AB" w:rsidP="00282070">
            <w:pPr>
              <w:widowControl w:val="0"/>
              <w:ind w:firstLine="0"/>
              <w:jc w:val="center"/>
              <w:rPr>
                <w:sz w:val="20"/>
              </w:rPr>
            </w:pPr>
            <w:r w:rsidRPr="00546E37">
              <w:rPr>
                <w:sz w:val="20"/>
              </w:rPr>
              <w:t>хххх хххххххххх 244</w:t>
            </w:r>
          </w:p>
        </w:tc>
        <w:tc>
          <w:tcPr>
            <w:tcW w:w="212" w:type="pct"/>
            <w:shd w:val="clear" w:color="auto" w:fill="auto"/>
          </w:tcPr>
          <w:p w14:paraId="5E6B5327" w14:textId="1AC8580F" w:rsidR="00E841AB" w:rsidRPr="00546E37" w:rsidRDefault="00E841AB" w:rsidP="00282070">
            <w:pPr>
              <w:widowControl w:val="0"/>
              <w:ind w:firstLine="0"/>
              <w:jc w:val="center"/>
              <w:rPr>
                <w:sz w:val="20"/>
              </w:rPr>
            </w:pPr>
            <w:r w:rsidRPr="00546E37">
              <w:rPr>
                <w:sz w:val="20"/>
              </w:rPr>
              <w:t>2</w:t>
            </w:r>
          </w:p>
        </w:tc>
        <w:tc>
          <w:tcPr>
            <w:tcW w:w="366" w:type="pct"/>
            <w:shd w:val="clear" w:color="auto" w:fill="auto"/>
          </w:tcPr>
          <w:p w14:paraId="5661F1BB" w14:textId="1334D7C2" w:rsidR="00E841AB" w:rsidRPr="00546E37" w:rsidRDefault="00E841AB" w:rsidP="00282070">
            <w:pPr>
              <w:widowControl w:val="0"/>
              <w:ind w:firstLine="0"/>
              <w:jc w:val="center"/>
              <w:rPr>
                <w:sz w:val="20"/>
              </w:rPr>
            </w:pPr>
            <w:r w:rsidRPr="00546E37">
              <w:rPr>
                <w:sz w:val="20"/>
              </w:rPr>
              <w:t>106.41</w:t>
            </w:r>
          </w:p>
        </w:tc>
        <w:tc>
          <w:tcPr>
            <w:tcW w:w="247" w:type="pct"/>
            <w:shd w:val="clear" w:color="auto" w:fill="auto"/>
          </w:tcPr>
          <w:p w14:paraId="6D45EFB6" w14:textId="77777777" w:rsidR="00E841AB" w:rsidRPr="00546E37" w:rsidRDefault="00E841AB" w:rsidP="00282070">
            <w:pPr>
              <w:widowControl w:val="0"/>
              <w:ind w:firstLine="0"/>
              <w:jc w:val="center"/>
              <w:rPr>
                <w:sz w:val="20"/>
              </w:rPr>
            </w:pPr>
            <w:r w:rsidRPr="00546E37">
              <w:rPr>
                <w:sz w:val="20"/>
              </w:rPr>
              <w:t>310</w:t>
            </w:r>
          </w:p>
          <w:p w14:paraId="068388BA" w14:textId="2F01CCFD" w:rsidR="00E841AB" w:rsidRPr="00546E37" w:rsidRDefault="00E841AB" w:rsidP="00282070">
            <w:pPr>
              <w:widowControl w:val="0"/>
              <w:ind w:firstLine="0"/>
              <w:jc w:val="center"/>
              <w:rPr>
                <w:sz w:val="20"/>
              </w:rPr>
            </w:pPr>
            <w:r w:rsidRPr="00546E37">
              <w:rPr>
                <w:sz w:val="20"/>
              </w:rPr>
              <w:t>410</w:t>
            </w:r>
          </w:p>
        </w:tc>
        <w:tc>
          <w:tcPr>
            <w:tcW w:w="512" w:type="pct"/>
            <w:shd w:val="clear" w:color="auto" w:fill="auto"/>
          </w:tcPr>
          <w:p w14:paraId="7F20E95C" w14:textId="09F0FFC9" w:rsidR="00E841AB" w:rsidRPr="00546E37" w:rsidRDefault="00E841AB" w:rsidP="00282070">
            <w:pPr>
              <w:widowControl w:val="0"/>
              <w:ind w:firstLine="0"/>
              <w:rPr>
                <w:sz w:val="20"/>
              </w:rPr>
            </w:pPr>
            <w:r w:rsidRPr="00546E37">
              <w:rPr>
                <w:sz w:val="20"/>
              </w:rPr>
              <w:t>Основные средства</w:t>
            </w:r>
          </w:p>
        </w:tc>
        <w:tc>
          <w:tcPr>
            <w:tcW w:w="573" w:type="pct"/>
            <w:shd w:val="clear" w:color="auto" w:fill="auto"/>
          </w:tcPr>
          <w:p w14:paraId="2CA56B8E" w14:textId="30F71A81" w:rsidR="00E841AB" w:rsidRPr="00546E37" w:rsidRDefault="00E841AB" w:rsidP="00282070">
            <w:pPr>
              <w:widowControl w:val="0"/>
              <w:ind w:firstLine="0"/>
              <w:rPr>
                <w:sz w:val="20"/>
              </w:rPr>
            </w:pPr>
            <w:r w:rsidRPr="00546E37">
              <w:rPr>
                <w:sz w:val="20"/>
              </w:rPr>
              <w:t>Центры материальной ответственности</w:t>
            </w:r>
          </w:p>
        </w:tc>
        <w:tc>
          <w:tcPr>
            <w:tcW w:w="484" w:type="pct"/>
            <w:shd w:val="clear" w:color="auto" w:fill="auto"/>
          </w:tcPr>
          <w:p w14:paraId="611BE719" w14:textId="50413BB7" w:rsidR="00E841AB" w:rsidRPr="00546E37" w:rsidRDefault="00E841AB" w:rsidP="00282070">
            <w:pPr>
              <w:widowControl w:val="0"/>
              <w:ind w:firstLine="0"/>
              <w:rPr>
                <w:sz w:val="20"/>
              </w:rPr>
            </w:pPr>
            <w:r w:rsidRPr="00546E37">
              <w:rPr>
                <w:sz w:val="20"/>
              </w:rPr>
              <w:t>Виды затрат</w:t>
            </w:r>
          </w:p>
        </w:tc>
        <w:tc>
          <w:tcPr>
            <w:tcW w:w="985" w:type="pct"/>
          </w:tcPr>
          <w:p w14:paraId="067D92FC" w14:textId="77777777" w:rsidR="00E841AB" w:rsidRPr="00546E37" w:rsidRDefault="00E841AB" w:rsidP="00282070">
            <w:pPr>
              <w:widowControl w:val="0"/>
              <w:ind w:firstLine="0"/>
              <w:rPr>
                <w:sz w:val="20"/>
              </w:rPr>
            </w:pPr>
          </w:p>
        </w:tc>
      </w:tr>
      <w:tr w:rsidR="00546E37" w:rsidRPr="00546E37" w14:paraId="36D414E4" w14:textId="77777777" w:rsidTr="00D50DAA">
        <w:trPr>
          <w:trHeight w:val="20"/>
        </w:trPr>
        <w:tc>
          <w:tcPr>
            <w:tcW w:w="999" w:type="pct"/>
            <w:shd w:val="clear" w:color="auto" w:fill="auto"/>
          </w:tcPr>
          <w:p w14:paraId="583C2193" w14:textId="2F0A08D6" w:rsidR="00E841AB" w:rsidRPr="00546E37" w:rsidRDefault="00E841AB" w:rsidP="00282070">
            <w:pPr>
              <w:widowControl w:val="0"/>
              <w:ind w:firstLine="0"/>
              <w:rPr>
                <w:sz w:val="20"/>
              </w:rPr>
            </w:pPr>
            <w:r w:rsidRPr="00546E37">
              <w:rPr>
                <w:sz w:val="20"/>
              </w:rPr>
              <w:t>Вложения в права пользования нематериальными активами</w:t>
            </w:r>
          </w:p>
        </w:tc>
        <w:tc>
          <w:tcPr>
            <w:tcW w:w="622" w:type="pct"/>
            <w:shd w:val="clear" w:color="auto" w:fill="auto"/>
          </w:tcPr>
          <w:p w14:paraId="15E0F9F8" w14:textId="25CBDBB4" w:rsidR="00E841AB" w:rsidRPr="00546E37" w:rsidRDefault="00E841AB" w:rsidP="00282070">
            <w:pPr>
              <w:widowControl w:val="0"/>
              <w:ind w:firstLine="0"/>
              <w:jc w:val="center"/>
              <w:rPr>
                <w:sz w:val="20"/>
              </w:rPr>
            </w:pPr>
            <w:r w:rsidRPr="00546E37">
              <w:rPr>
                <w:sz w:val="20"/>
              </w:rPr>
              <w:t>0000 0000000000 000</w:t>
            </w:r>
          </w:p>
        </w:tc>
        <w:tc>
          <w:tcPr>
            <w:tcW w:w="212" w:type="pct"/>
            <w:shd w:val="clear" w:color="auto" w:fill="auto"/>
          </w:tcPr>
          <w:p w14:paraId="72E25258" w14:textId="19B9CBBC" w:rsidR="00E841AB" w:rsidRPr="00546E37" w:rsidRDefault="003871CF" w:rsidP="00282070">
            <w:pPr>
              <w:widowControl w:val="0"/>
              <w:ind w:firstLine="0"/>
              <w:jc w:val="center"/>
              <w:rPr>
                <w:sz w:val="20"/>
              </w:rPr>
            </w:pPr>
            <w:r>
              <w:rPr>
                <w:sz w:val="20"/>
              </w:rPr>
              <w:t>4,2</w:t>
            </w:r>
          </w:p>
        </w:tc>
        <w:tc>
          <w:tcPr>
            <w:tcW w:w="366" w:type="pct"/>
            <w:shd w:val="clear" w:color="auto" w:fill="auto"/>
          </w:tcPr>
          <w:p w14:paraId="6F7DDD19" w14:textId="4C8A99D3" w:rsidR="00E841AB" w:rsidRPr="00546E37" w:rsidRDefault="00E841AB" w:rsidP="00282070">
            <w:pPr>
              <w:widowControl w:val="0"/>
              <w:ind w:firstLine="0"/>
              <w:jc w:val="center"/>
              <w:rPr>
                <w:sz w:val="20"/>
                <w:lang w:val="en-US"/>
              </w:rPr>
            </w:pPr>
            <w:r w:rsidRPr="00546E37">
              <w:rPr>
                <w:sz w:val="20"/>
                <w:lang w:val="en-US"/>
              </w:rPr>
              <w:t>106.60</w:t>
            </w:r>
          </w:p>
        </w:tc>
        <w:tc>
          <w:tcPr>
            <w:tcW w:w="247" w:type="pct"/>
            <w:shd w:val="clear" w:color="auto" w:fill="auto"/>
          </w:tcPr>
          <w:p w14:paraId="4A97EDE9" w14:textId="677D2D88" w:rsidR="00E841AB" w:rsidRPr="00546E37" w:rsidRDefault="00E841AB" w:rsidP="00282070">
            <w:pPr>
              <w:widowControl w:val="0"/>
              <w:ind w:firstLine="0"/>
              <w:jc w:val="center"/>
              <w:rPr>
                <w:sz w:val="20"/>
                <w:lang w:val="en-US"/>
              </w:rPr>
            </w:pPr>
            <w:r w:rsidRPr="00546E37">
              <w:rPr>
                <w:sz w:val="20"/>
                <w:lang w:val="en-US"/>
              </w:rPr>
              <w:t>000</w:t>
            </w:r>
          </w:p>
        </w:tc>
        <w:tc>
          <w:tcPr>
            <w:tcW w:w="512" w:type="pct"/>
            <w:shd w:val="clear" w:color="auto" w:fill="auto"/>
          </w:tcPr>
          <w:p w14:paraId="418ED7CA" w14:textId="77777777" w:rsidR="00E841AB" w:rsidRPr="00546E37" w:rsidRDefault="00E841AB" w:rsidP="00282070">
            <w:pPr>
              <w:widowControl w:val="0"/>
              <w:ind w:firstLine="0"/>
              <w:rPr>
                <w:sz w:val="20"/>
              </w:rPr>
            </w:pPr>
          </w:p>
        </w:tc>
        <w:tc>
          <w:tcPr>
            <w:tcW w:w="573" w:type="pct"/>
            <w:shd w:val="clear" w:color="auto" w:fill="auto"/>
          </w:tcPr>
          <w:p w14:paraId="1FF9398D" w14:textId="77777777" w:rsidR="00E841AB" w:rsidRPr="00546E37" w:rsidRDefault="00E841AB" w:rsidP="00282070">
            <w:pPr>
              <w:widowControl w:val="0"/>
              <w:ind w:firstLine="0"/>
              <w:rPr>
                <w:sz w:val="20"/>
              </w:rPr>
            </w:pPr>
          </w:p>
        </w:tc>
        <w:tc>
          <w:tcPr>
            <w:tcW w:w="484" w:type="pct"/>
            <w:shd w:val="clear" w:color="auto" w:fill="auto"/>
          </w:tcPr>
          <w:p w14:paraId="37218F8B" w14:textId="77777777" w:rsidR="00E841AB" w:rsidRPr="00546E37" w:rsidRDefault="00E841AB" w:rsidP="00282070">
            <w:pPr>
              <w:widowControl w:val="0"/>
              <w:ind w:firstLine="0"/>
              <w:rPr>
                <w:sz w:val="20"/>
              </w:rPr>
            </w:pPr>
          </w:p>
        </w:tc>
        <w:tc>
          <w:tcPr>
            <w:tcW w:w="985" w:type="pct"/>
          </w:tcPr>
          <w:p w14:paraId="1D8C9F9D" w14:textId="77777777" w:rsidR="00E841AB" w:rsidRPr="00546E37" w:rsidRDefault="00E841AB" w:rsidP="00282070">
            <w:pPr>
              <w:widowControl w:val="0"/>
              <w:ind w:firstLine="0"/>
              <w:rPr>
                <w:sz w:val="20"/>
              </w:rPr>
            </w:pPr>
          </w:p>
        </w:tc>
      </w:tr>
      <w:tr w:rsidR="00546E37" w:rsidRPr="00546E37" w14:paraId="6870611D" w14:textId="77777777" w:rsidTr="00D50DAA">
        <w:trPr>
          <w:trHeight w:val="20"/>
        </w:trPr>
        <w:tc>
          <w:tcPr>
            <w:tcW w:w="999" w:type="pct"/>
            <w:tcBorders>
              <w:bottom w:val="single" w:sz="4" w:space="0" w:color="auto"/>
            </w:tcBorders>
            <w:shd w:val="clear" w:color="auto" w:fill="auto"/>
          </w:tcPr>
          <w:p w14:paraId="38D51314" w14:textId="5265DC77" w:rsidR="00E841AB" w:rsidRPr="00546E37" w:rsidRDefault="00E841AB" w:rsidP="00282070">
            <w:pPr>
              <w:widowControl w:val="0"/>
              <w:ind w:firstLine="0"/>
              <w:rPr>
                <w:sz w:val="20"/>
              </w:rPr>
            </w:pPr>
            <w:r w:rsidRPr="00546E37">
              <w:rPr>
                <w:sz w:val="20"/>
              </w:rPr>
              <w:t>Вложения в права пользования программным обеспечением и базами данных</w:t>
            </w:r>
          </w:p>
        </w:tc>
        <w:tc>
          <w:tcPr>
            <w:tcW w:w="622" w:type="pct"/>
            <w:tcBorders>
              <w:bottom w:val="single" w:sz="4" w:space="0" w:color="auto"/>
            </w:tcBorders>
            <w:shd w:val="clear" w:color="auto" w:fill="auto"/>
          </w:tcPr>
          <w:p w14:paraId="21DA67B4" w14:textId="24396572" w:rsidR="00E841AB" w:rsidRPr="00546E37" w:rsidRDefault="00E841AB" w:rsidP="00282070">
            <w:pPr>
              <w:widowControl w:val="0"/>
              <w:ind w:firstLine="0"/>
              <w:jc w:val="center"/>
              <w:rPr>
                <w:sz w:val="20"/>
              </w:rPr>
            </w:pPr>
            <w:r w:rsidRPr="00546E37">
              <w:rPr>
                <w:sz w:val="20"/>
              </w:rPr>
              <w:t>хххх 0000000000 244</w:t>
            </w:r>
          </w:p>
          <w:p w14:paraId="6149C340" w14:textId="59A8651A" w:rsidR="00E841AB" w:rsidRPr="00546E37" w:rsidRDefault="00E841AB" w:rsidP="00282070">
            <w:pPr>
              <w:widowControl w:val="0"/>
              <w:ind w:firstLine="0"/>
              <w:jc w:val="center"/>
              <w:rPr>
                <w:sz w:val="20"/>
              </w:rPr>
            </w:pPr>
            <w:r w:rsidRPr="00546E37">
              <w:rPr>
                <w:sz w:val="20"/>
              </w:rPr>
              <w:t>хххх хххххххххх 244</w:t>
            </w:r>
          </w:p>
        </w:tc>
        <w:tc>
          <w:tcPr>
            <w:tcW w:w="212" w:type="pct"/>
            <w:tcBorders>
              <w:bottom w:val="single" w:sz="4" w:space="0" w:color="auto"/>
            </w:tcBorders>
            <w:shd w:val="clear" w:color="auto" w:fill="auto"/>
          </w:tcPr>
          <w:p w14:paraId="65D4580C" w14:textId="579B8A36" w:rsidR="00E841AB" w:rsidRPr="00546E37" w:rsidRDefault="003871CF" w:rsidP="00282070">
            <w:pPr>
              <w:widowControl w:val="0"/>
              <w:ind w:firstLine="0"/>
              <w:jc w:val="center"/>
              <w:rPr>
                <w:sz w:val="20"/>
              </w:rPr>
            </w:pPr>
            <w:r>
              <w:rPr>
                <w:sz w:val="20"/>
              </w:rPr>
              <w:t>4,2</w:t>
            </w:r>
          </w:p>
        </w:tc>
        <w:tc>
          <w:tcPr>
            <w:tcW w:w="366" w:type="pct"/>
            <w:tcBorders>
              <w:bottom w:val="single" w:sz="4" w:space="0" w:color="auto"/>
            </w:tcBorders>
            <w:shd w:val="clear" w:color="auto" w:fill="auto"/>
          </w:tcPr>
          <w:p w14:paraId="1E42B07C" w14:textId="491D430F" w:rsidR="00E841AB" w:rsidRPr="00546E37" w:rsidRDefault="00E841AB" w:rsidP="00282070">
            <w:pPr>
              <w:widowControl w:val="0"/>
              <w:ind w:firstLine="0"/>
              <w:jc w:val="center"/>
              <w:rPr>
                <w:sz w:val="20"/>
                <w:lang w:val="en-US"/>
              </w:rPr>
            </w:pPr>
            <w:r w:rsidRPr="00546E37">
              <w:rPr>
                <w:sz w:val="20"/>
                <w:lang w:val="en-US"/>
              </w:rPr>
              <w:t>106.6I</w:t>
            </w:r>
          </w:p>
        </w:tc>
        <w:tc>
          <w:tcPr>
            <w:tcW w:w="247" w:type="pct"/>
            <w:tcBorders>
              <w:bottom w:val="single" w:sz="4" w:space="0" w:color="auto"/>
            </w:tcBorders>
            <w:shd w:val="clear" w:color="auto" w:fill="auto"/>
          </w:tcPr>
          <w:p w14:paraId="08A702B1" w14:textId="77777777" w:rsidR="00E841AB" w:rsidRPr="00546E37" w:rsidRDefault="00E841AB" w:rsidP="00282070">
            <w:pPr>
              <w:widowControl w:val="0"/>
              <w:ind w:firstLine="0"/>
              <w:jc w:val="center"/>
              <w:rPr>
                <w:sz w:val="20"/>
              </w:rPr>
            </w:pPr>
            <w:r w:rsidRPr="00546E37">
              <w:rPr>
                <w:sz w:val="20"/>
                <w:lang w:val="en-US"/>
              </w:rPr>
              <w:t>352</w:t>
            </w:r>
          </w:p>
          <w:p w14:paraId="4F4036F4" w14:textId="0A1EECE3" w:rsidR="00E841AB" w:rsidRPr="00546E37" w:rsidRDefault="00E841AB" w:rsidP="00282070">
            <w:pPr>
              <w:widowControl w:val="0"/>
              <w:ind w:firstLine="0"/>
              <w:jc w:val="center"/>
              <w:rPr>
                <w:sz w:val="20"/>
              </w:rPr>
            </w:pPr>
            <w:r w:rsidRPr="00546E37">
              <w:rPr>
                <w:sz w:val="20"/>
              </w:rPr>
              <w:t>452</w:t>
            </w:r>
          </w:p>
          <w:p w14:paraId="4546D12E" w14:textId="77777777" w:rsidR="00E841AB" w:rsidRPr="00546E37" w:rsidRDefault="00E841AB" w:rsidP="00282070">
            <w:pPr>
              <w:widowControl w:val="0"/>
              <w:ind w:firstLine="0"/>
              <w:jc w:val="center"/>
              <w:rPr>
                <w:sz w:val="20"/>
              </w:rPr>
            </w:pPr>
            <w:r w:rsidRPr="00546E37">
              <w:rPr>
                <w:sz w:val="20"/>
              </w:rPr>
              <w:t>353</w:t>
            </w:r>
          </w:p>
          <w:p w14:paraId="7F793CA4" w14:textId="48D3A3D5" w:rsidR="00E841AB" w:rsidRPr="00546E37" w:rsidRDefault="00E841AB" w:rsidP="00282070">
            <w:pPr>
              <w:widowControl w:val="0"/>
              <w:ind w:firstLine="0"/>
              <w:jc w:val="center"/>
              <w:rPr>
                <w:sz w:val="20"/>
              </w:rPr>
            </w:pPr>
            <w:r w:rsidRPr="00546E37">
              <w:rPr>
                <w:sz w:val="20"/>
              </w:rPr>
              <w:t>453</w:t>
            </w:r>
          </w:p>
        </w:tc>
        <w:tc>
          <w:tcPr>
            <w:tcW w:w="512" w:type="pct"/>
            <w:tcBorders>
              <w:bottom w:val="single" w:sz="4" w:space="0" w:color="auto"/>
            </w:tcBorders>
            <w:shd w:val="clear" w:color="auto" w:fill="auto"/>
          </w:tcPr>
          <w:p w14:paraId="6918573D" w14:textId="43C669A8" w:rsidR="00E841AB" w:rsidRPr="00546E37" w:rsidRDefault="00E841AB" w:rsidP="00282070">
            <w:pPr>
              <w:widowControl w:val="0"/>
              <w:ind w:firstLine="0"/>
              <w:rPr>
                <w:sz w:val="20"/>
              </w:rPr>
            </w:pPr>
            <w:r w:rsidRPr="00546E37">
              <w:rPr>
                <w:sz w:val="20"/>
              </w:rPr>
              <w:t>Основные средства</w:t>
            </w:r>
          </w:p>
        </w:tc>
        <w:tc>
          <w:tcPr>
            <w:tcW w:w="573" w:type="pct"/>
            <w:tcBorders>
              <w:bottom w:val="single" w:sz="4" w:space="0" w:color="auto"/>
            </w:tcBorders>
            <w:shd w:val="clear" w:color="auto" w:fill="auto"/>
          </w:tcPr>
          <w:p w14:paraId="65D79C25" w14:textId="2AB42EA6" w:rsidR="00E841AB" w:rsidRPr="00546E37" w:rsidRDefault="00E841AB" w:rsidP="00282070">
            <w:pPr>
              <w:widowControl w:val="0"/>
              <w:ind w:firstLine="0"/>
              <w:rPr>
                <w:sz w:val="20"/>
              </w:rPr>
            </w:pPr>
            <w:r w:rsidRPr="00546E37">
              <w:rPr>
                <w:sz w:val="20"/>
              </w:rPr>
              <w:t>Центры материальной ответственности</w:t>
            </w:r>
          </w:p>
        </w:tc>
        <w:tc>
          <w:tcPr>
            <w:tcW w:w="484" w:type="pct"/>
            <w:tcBorders>
              <w:bottom w:val="single" w:sz="4" w:space="0" w:color="auto"/>
            </w:tcBorders>
            <w:shd w:val="clear" w:color="auto" w:fill="auto"/>
          </w:tcPr>
          <w:p w14:paraId="1B8E213E" w14:textId="78B2FBB2" w:rsidR="00E841AB" w:rsidRPr="00546E37" w:rsidRDefault="00E841AB" w:rsidP="00282070">
            <w:pPr>
              <w:widowControl w:val="0"/>
              <w:ind w:firstLine="0"/>
              <w:rPr>
                <w:sz w:val="20"/>
              </w:rPr>
            </w:pPr>
            <w:r w:rsidRPr="00546E37">
              <w:rPr>
                <w:sz w:val="20"/>
              </w:rPr>
              <w:t>Виды затрат</w:t>
            </w:r>
          </w:p>
        </w:tc>
        <w:tc>
          <w:tcPr>
            <w:tcW w:w="985" w:type="pct"/>
            <w:tcBorders>
              <w:bottom w:val="single" w:sz="4" w:space="0" w:color="auto"/>
            </w:tcBorders>
          </w:tcPr>
          <w:p w14:paraId="369E0D48" w14:textId="77777777" w:rsidR="00E841AB" w:rsidRPr="00546E37" w:rsidRDefault="00E841AB" w:rsidP="00282070">
            <w:pPr>
              <w:widowControl w:val="0"/>
              <w:ind w:firstLine="0"/>
              <w:rPr>
                <w:sz w:val="20"/>
              </w:rPr>
            </w:pPr>
          </w:p>
        </w:tc>
      </w:tr>
      <w:tr w:rsidR="00546E37" w:rsidRPr="00546E37" w14:paraId="7FAE5998" w14:textId="77777777" w:rsidTr="00D50DAA">
        <w:trPr>
          <w:trHeight w:val="20"/>
        </w:trPr>
        <w:tc>
          <w:tcPr>
            <w:tcW w:w="999" w:type="pct"/>
            <w:tcBorders>
              <w:bottom w:val="single" w:sz="4" w:space="0" w:color="auto"/>
            </w:tcBorders>
            <w:shd w:val="clear" w:color="auto" w:fill="auto"/>
          </w:tcPr>
          <w:p w14:paraId="3E524352" w14:textId="51873C7B" w:rsidR="00E841AB" w:rsidRPr="00546E37" w:rsidRDefault="00E841AB" w:rsidP="00282070">
            <w:pPr>
              <w:widowControl w:val="0"/>
              <w:ind w:firstLine="0"/>
              <w:rPr>
                <w:sz w:val="20"/>
              </w:rPr>
            </w:pPr>
            <w:r w:rsidRPr="00546E37">
              <w:rPr>
                <w:sz w:val="20"/>
              </w:rPr>
              <w:t>Вложения в права пользования иными объектами интеллектуальной собственности</w:t>
            </w:r>
          </w:p>
        </w:tc>
        <w:tc>
          <w:tcPr>
            <w:tcW w:w="622" w:type="pct"/>
            <w:tcBorders>
              <w:bottom w:val="single" w:sz="4" w:space="0" w:color="auto"/>
            </w:tcBorders>
            <w:shd w:val="clear" w:color="auto" w:fill="auto"/>
          </w:tcPr>
          <w:p w14:paraId="1B5B8458" w14:textId="77777777" w:rsidR="00E841AB" w:rsidRPr="00546E37" w:rsidRDefault="00E841AB" w:rsidP="00282070">
            <w:pPr>
              <w:widowControl w:val="0"/>
              <w:ind w:firstLine="0"/>
              <w:jc w:val="center"/>
              <w:rPr>
                <w:sz w:val="20"/>
              </w:rPr>
            </w:pPr>
            <w:r w:rsidRPr="00546E37">
              <w:rPr>
                <w:sz w:val="20"/>
              </w:rPr>
              <w:t>хххх 0000000000 244</w:t>
            </w:r>
          </w:p>
          <w:p w14:paraId="74ED63D9" w14:textId="20F0D666" w:rsidR="00E841AB" w:rsidRPr="00546E37" w:rsidRDefault="00E841AB" w:rsidP="00282070">
            <w:pPr>
              <w:widowControl w:val="0"/>
              <w:ind w:firstLine="0"/>
              <w:jc w:val="center"/>
              <w:rPr>
                <w:sz w:val="20"/>
              </w:rPr>
            </w:pPr>
            <w:r w:rsidRPr="00546E37">
              <w:rPr>
                <w:sz w:val="20"/>
              </w:rPr>
              <w:t>хххх хххххххххх 244</w:t>
            </w:r>
          </w:p>
        </w:tc>
        <w:tc>
          <w:tcPr>
            <w:tcW w:w="212" w:type="pct"/>
            <w:tcBorders>
              <w:bottom w:val="single" w:sz="4" w:space="0" w:color="auto"/>
            </w:tcBorders>
            <w:shd w:val="clear" w:color="auto" w:fill="auto"/>
          </w:tcPr>
          <w:p w14:paraId="521C6B79" w14:textId="1228B7C0" w:rsidR="00E841AB" w:rsidRPr="00546E37" w:rsidRDefault="003871CF" w:rsidP="00282070">
            <w:pPr>
              <w:widowControl w:val="0"/>
              <w:ind w:firstLine="0"/>
              <w:jc w:val="center"/>
              <w:rPr>
                <w:sz w:val="20"/>
              </w:rPr>
            </w:pPr>
            <w:r>
              <w:rPr>
                <w:sz w:val="20"/>
              </w:rPr>
              <w:t>4,2</w:t>
            </w:r>
          </w:p>
        </w:tc>
        <w:tc>
          <w:tcPr>
            <w:tcW w:w="366" w:type="pct"/>
            <w:tcBorders>
              <w:bottom w:val="single" w:sz="4" w:space="0" w:color="auto"/>
            </w:tcBorders>
            <w:shd w:val="clear" w:color="auto" w:fill="auto"/>
          </w:tcPr>
          <w:p w14:paraId="2753F3AD" w14:textId="3B6B0BF9" w:rsidR="00E841AB" w:rsidRPr="00546E37" w:rsidRDefault="00E841AB" w:rsidP="00282070">
            <w:pPr>
              <w:widowControl w:val="0"/>
              <w:ind w:firstLine="0"/>
              <w:jc w:val="center"/>
              <w:rPr>
                <w:sz w:val="20"/>
              </w:rPr>
            </w:pPr>
            <w:r w:rsidRPr="00546E37">
              <w:rPr>
                <w:sz w:val="20"/>
                <w:lang w:val="en-US"/>
              </w:rPr>
              <w:t>106.6D</w:t>
            </w:r>
          </w:p>
        </w:tc>
        <w:tc>
          <w:tcPr>
            <w:tcW w:w="247" w:type="pct"/>
            <w:tcBorders>
              <w:bottom w:val="single" w:sz="4" w:space="0" w:color="auto"/>
            </w:tcBorders>
            <w:shd w:val="clear" w:color="auto" w:fill="auto"/>
          </w:tcPr>
          <w:p w14:paraId="2A8BBCD8" w14:textId="77777777" w:rsidR="00E841AB" w:rsidRPr="00546E37" w:rsidRDefault="00E841AB" w:rsidP="00282070">
            <w:pPr>
              <w:widowControl w:val="0"/>
              <w:ind w:firstLine="0"/>
              <w:jc w:val="center"/>
              <w:rPr>
                <w:sz w:val="20"/>
              </w:rPr>
            </w:pPr>
            <w:r w:rsidRPr="00546E37">
              <w:rPr>
                <w:sz w:val="20"/>
                <w:lang w:val="en-US"/>
              </w:rPr>
              <w:t>352</w:t>
            </w:r>
          </w:p>
          <w:p w14:paraId="0490D58C" w14:textId="4DD87878" w:rsidR="00E841AB" w:rsidRPr="00546E37" w:rsidRDefault="00E841AB" w:rsidP="00282070">
            <w:pPr>
              <w:widowControl w:val="0"/>
              <w:ind w:firstLine="0"/>
              <w:jc w:val="center"/>
              <w:rPr>
                <w:sz w:val="20"/>
              </w:rPr>
            </w:pPr>
            <w:r w:rsidRPr="00546E37">
              <w:rPr>
                <w:sz w:val="20"/>
              </w:rPr>
              <w:t>452</w:t>
            </w:r>
          </w:p>
          <w:p w14:paraId="00FE672E" w14:textId="77777777" w:rsidR="00E841AB" w:rsidRPr="00546E37" w:rsidRDefault="00E841AB" w:rsidP="00282070">
            <w:pPr>
              <w:widowControl w:val="0"/>
              <w:ind w:firstLine="0"/>
              <w:jc w:val="center"/>
              <w:rPr>
                <w:sz w:val="20"/>
              </w:rPr>
            </w:pPr>
            <w:r w:rsidRPr="00546E37">
              <w:rPr>
                <w:sz w:val="20"/>
              </w:rPr>
              <w:t>353</w:t>
            </w:r>
          </w:p>
          <w:p w14:paraId="5AB7EAD8" w14:textId="3AC9091B" w:rsidR="00E841AB" w:rsidRPr="00546E37" w:rsidRDefault="00E841AB" w:rsidP="00282070">
            <w:pPr>
              <w:widowControl w:val="0"/>
              <w:ind w:firstLine="0"/>
              <w:jc w:val="center"/>
              <w:rPr>
                <w:sz w:val="20"/>
                <w:lang w:val="en-US"/>
              </w:rPr>
            </w:pPr>
            <w:r w:rsidRPr="00546E37">
              <w:rPr>
                <w:sz w:val="20"/>
              </w:rPr>
              <w:t>453</w:t>
            </w:r>
          </w:p>
        </w:tc>
        <w:tc>
          <w:tcPr>
            <w:tcW w:w="512" w:type="pct"/>
            <w:tcBorders>
              <w:bottom w:val="single" w:sz="4" w:space="0" w:color="auto"/>
            </w:tcBorders>
            <w:shd w:val="clear" w:color="auto" w:fill="auto"/>
          </w:tcPr>
          <w:p w14:paraId="5CB946BF" w14:textId="66ABCAAF" w:rsidR="00E841AB" w:rsidRPr="00546E37" w:rsidRDefault="00E841AB" w:rsidP="00282070">
            <w:pPr>
              <w:widowControl w:val="0"/>
              <w:ind w:firstLine="0"/>
              <w:rPr>
                <w:sz w:val="20"/>
              </w:rPr>
            </w:pPr>
            <w:r w:rsidRPr="00546E37">
              <w:rPr>
                <w:sz w:val="20"/>
              </w:rPr>
              <w:t>Основные средства</w:t>
            </w:r>
          </w:p>
        </w:tc>
        <w:tc>
          <w:tcPr>
            <w:tcW w:w="573" w:type="pct"/>
            <w:tcBorders>
              <w:bottom w:val="single" w:sz="4" w:space="0" w:color="auto"/>
            </w:tcBorders>
            <w:shd w:val="clear" w:color="auto" w:fill="auto"/>
          </w:tcPr>
          <w:p w14:paraId="4ADBE4E7" w14:textId="678B90AF" w:rsidR="00E841AB" w:rsidRPr="00546E37" w:rsidRDefault="00E841AB" w:rsidP="00282070">
            <w:pPr>
              <w:widowControl w:val="0"/>
              <w:ind w:firstLine="0"/>
              <w:rPr>
                <w:sz w:val="20"/>
              </w:rPr>
            </w:pPr>
            <w:r w:rsidRPr="00546E37">
              <w:rPr>
                <w:sz w:val="20"/>
              </w:rPr>
              <w:t>Центры материальной ответственности</w:t>
            </w:r>
          </w:p>
        </w:tc>
        <w:tc>
          <w:tcPr>
            <w:tcW w:w="484" w:type="pct"/>
            <w:tcBorders>
              <w:bottom w:val="single" w:sz="4" w:space="0" w:color="auto"/>
            </w:tcBorders>
            <w:shd w:val="clear" w:color="auto" w:fill="auto"/>
          </w:tcPr>
          <w:p w14:paraId="70E951C0" w14:textId="703A861A" w:rsidR="00E841AB" w:rsidRPr="00546E37" w:rsidRDefault="00E841AB" w:rsidP="00282070">
            <w:pPr>
              <w:widowControl w:val="0"/>
              <w:ind w:firstLine="0"/>
              <w:rPr>
                <w:sz w:val="20"/>
              </w:rPr>
            </w:pPr>
            <w:r w:rsidRPr="00546E37">
              <w:rPr>
                <w:sz w:val="20"/>
              </w:rPr>
              <w:t>Виды затрат</w:t>
            </w:r>
          </w:p>
        </w:tc>
        <w:tc>
          <w:tcPr>
            <w:tcW w:w="985" w:type="pct"/>
            <w:tcBorders>
              <w:bottom w:val="single" w:sz="4" w:space="0" w:color="auto"/>
            </w:tcBorders>
          </w:tcPr>
          <w:p w14:paraId="41F218CD" w14:textId="77777777" w:rsidR="00E841AB" w:rsidRPr="00546E37" w:rsidRDefault="00E841AB" w:rsidP="00282070">
            <w:pPr>
              <w:widowControl w:val="0"/>
              <w:ind w:firstLine="0"/>
              <w:rPr>
                <w:sz w:val="20"/>
              </w:rPr>
            </w:pPr>
          </w:p>
        </w:tc>
      </w:tr>
      <w:tr w:rsidR="00546E37" w:rsidRPr="00546E37" w14:paraId="79E9E2C1" w14:textId="366E1A21" w:rsidTr="00D50DAA">
        <w:trPr>
          <w:trHeight w:val="20"/>
        </w:trPr>
        <w:tc>
          <w:tcPr>
            <w:tcW w:w="4015" w:type="pct"/>
            <w:gridSpan w:val="8"/>
            <w:shd w:val="clear" w:color="auto" w:fill="auto"/>
          </w:tcPr>
          <w:p w14:paraId="3DB5938A" w14:textId="40CFDADE" w:rsidR="00E841AB" w:rsidRPr="00546E37" w:rsidRDefault="00E841AB" w:rsidP="00282070">
            <w:pPr>
              <w:widowControl w:val="0"/>
              <w:spacing w:before="60" w:after="60"/>
              <w:ind w:firstLine="0"/>
              <w:jc w:val="left"/>
              <w:rPr>
                <w:b/>
                <w:sz w:val="20"/>
              </w:rPr>
            </w:pPr>
            <w:r w:rsidRPr="00546E37">
              <w:rPr>
                <w:b/>
                <w:sz w:val="20"/>
              </w:rPr>
              <w:t>Счет 0.109.00.000 «Затраты на изготовление готовой продукции, выполнение работ, услуг»</w:t>
            </w:r>
          </w:p>
        </w:tc>
        <w:tc>
          <w:tcPr>
            <w:tcW w:w="985" w:type="pct"/>
            <w:tcBorders>
              <w:right w:val="single" w:sz="4" w:space="0" w:color="auto"/>
            </w:tcBorders>
          </w:tcPr>
          <w:p w14:paraId="134690A0" w14:textId="77777777" w:rsidR="00E841AB" w:rsidRPr="00546E37" w:rsidRDefault="00E841AB" w:rsidP="00282070">
            <w:pPr>
              <w:widowControl w:val="0"/>
              <w:spacing w:before="60" w:after="60"/>
              <w:ind w:firstLine="0"/>
              <w:jc w:val="left"/>
              <w:rPr>
                <w:b/>
                <w:sz w:val="20"/>
              </w:rPr>
            </w:pPr>
          </w:p>
        </w:tc>
      </w:tr>
      <w:tr w:rsidR="00546E37" w:rsidRPr="00546E37" w14:paraId="4FDBB6F5" w14:textId="77777777" w:rsidTr="00D50DAA">
        <w:trPr>
          <w:trHeight w:val="20"/>
        </w:trPr>
        <w:tc>
          <w:tcPr>
            <w:tcW w:w="999" w:type="pct"/>
            <w:shd w:val="clear" w:color="auto" w:fill="auto"/>
          </w:tcPr>
          <w:p w14:paraId="447E52D3" w14:textId="77777777" w:rsidR="00E841AB" w:rsidRPr="00546E37" w:rsidRDefault="00E841AB" w:rsidP="00282070">
            <w:pPr>
              <w:widowControl w:val="0"/>
              <w:ind w:firstLine="0"/>
              <w:rPr>
                <w:sz w:val="20"/>
              </w:rPr>
            </w:pPr>
            <w:r w:rsidRPr="00546E37">
              <w:rPr>
                <w:sz w:val="20"/>
              </w:rPr>
              <w:t>Затраты на изготовление продукции, выполнение работ, услуг</w:t>
            </w:r>
          </w:p>
        </w:tc>
        <w:tc>
          <w:tcPr>
            <w:tcW w:w="622" w:type="pct"/>
            <w:shd w:val="clear" w:color="auto" w:fill="auto"/>
          </w:tcPr>
          <w:p w14:paraId="3D3C3860" w14:textId="77777777" w:rsidR="00E841AB" w:rsidRPr="00546E37" w:rsidRDefault="00E841AB" w:rsidP="00282070">
            <w:pPr>
              <w:widowControl w:val="0"/>
              <w:ind w:firstLine="0"/>
              <w:jc w:val="center"/>
              <w:rPr>
                <w:sz w:val="20"/>
              </w:rPr>
            </w:pPr>
            <w:r w:rsidRPr="00546E37">
              <w:rPr>
                <w:sz w:val="20"/>
              </w:rPr>
              <w:t>0000 0000000000 000</w:t>
            </w:r>
          </w:p>
        </w:tc>
        <w:tc>
          <w:tcPr>
            <w:tcW w:w="212" w:type="pct"/>
            <w:shd w:val="clear" w:color="auto" w:fill="auto"/>
          </w:tcPr>
          <w:p w14:paraId="4A4B9EE7" w14:textId="06211AE0" w:rsidR="00E841AB" w:rsidRPr="00546E37" w:rsidRDefault="003871CF" w:rsidP="00282070">
            <w:pPr>
              <w:widowControl w:val="0"/>
              <w:ind w:firstLine="0"/>
              <w:jc w:val="center"/>
              <w:rPr>
                <w:sz w:val="20"/>
              </w:rPr>
            </w:pPr>
            <w:r>
              <w:rPr>
                <w:sz w:val="20"/>
              </w:rPr>
              <w:t>4,2</w:t>
            </w:r>
          </w:p>
        </w:tc>
        <w:tc>
          <w:tcPr>
            <w:tcW w:w="366" w:type="pct"/>
            <w:shd w:val="clear" w:color="auto" w:fill="auto"/>
          </w:tcPr>
          <w:p w14:paraId="521BF090" w14:textId="77777777" w:rsidR="00E841AB" w:rsidRPr="00546E37" w:rsidRDefault="00E841AB" w:rsidP="00282070">
            <w:pPr>
              <w:widowControl w:val="0"/>
              <w:ind w:firstLine="0"/>
              <w:jc w:val="center"/>
              <w:rPr>
                <w:sz w:val="20"/>
              </w:rPr>
            </w:pPr>
            <w:r w:rsidRPr="00546E37">
              <w:rPr>
                <w:sz w:val="20"/>
              </w:rPr>
              <w:t>109.00</w:t>
            </w:r>
          </w:p>
        </w:tc>
        <w:tc>
          <w:tcPr>
            <w:tcW w:w="247" w:type="pct"/>
            <w:shd w:val="clear" w:color="auto" w:fill="auto"/>
          </w:tcPr>
          <w:p w14:paraId="14E8ACB1" w14:textId="77777777" w:rsidR="00E841AB" w:rsidRPr="00546E37" w:rsidRDefault="00E841AB" w:rsidP="00282070">
            <w:pPr>
              <w:widowControl w:val="0"/>
              <w:ind w:firstLine="0"/>
              <w:jc w:val="center"/>
              <w:rPr>
                <w:sz w:val="20"/>
              </w:rPr>
            </w:pPr>
            <w:r w:rsidRPr="00546E37">
              <w:rPr>
                <w:sz w:val="20"/>
              </w:rPr>
              <w:t>000</w:t>
            </w:r>
          </w:p>
        </w:tc>
        <w:tc>
          <w:tcPr>
            <w:tcW w:w="512" w:type="pct"/>
            <w:shd w:val="clear" w:color="auto" w:fill="auto"/>
          </w:tcPr>
          <w:p w14:paraId="3D35B6C0" w14:textId="77777777" w:rsidR="00E841AB" w:rsidRPr="00546E37" w:rsidRDefault="00E841AB" w:rsidP="00282070">
            <w:pPr>
              <w:widowControl w:val="0"/>
              <w:ind w:firstLine="0"/>
              <w:rPr>
                <w:sz w:val="20"/>
              </w:rPr>
            </w:pPr>
          </w:p>
        </w:tc>
        <w:tc>
          <w:tcPr>
            <w:tcW w:w="573" w:type="pct"/>
            <w:shd w:val="clear" w:color="auto" w:fill="auto"/>
          </w:tcPr>
          <w:p w14:paraId="50B0C348" w14:textId="77777777" w:rsidR="00E841AB" w:rsidRPr="00546E37" w:rsidRDefault="00E841AB" w:rsidP="00282070">
            <w:pPr>
              <w:widowControl w:val="0"/>
              <w:ind w:firstLine="0"/>
              <w:rPr>
                <w:sz w:val="20"/>
              </w:rPr>
            </w:pPr>
            <w:r w:rsidRPr="00546E37">
              <w:rPr>
                <w:sz w:val="20"/>
              </w:rPr>
              <w:t> </w:t>
            </w:r>
          </w:p>
        </w:tc>
        <w:tc>
          <w:tcPr>
            <w:tcW w:w="484" w:type="pct"/>
            <w:shd w:val="clear" w:color="auto" w:fill="auto"/>
          </w:tcPr>
          <w:p w14:paraId="284091B3" w14:textId="77777777" w:rsidR="00E841AB" w:rsidRPr="00546E37" w:rsidRDefault="00E841AB" w:rsidP="00282070">
            <w:pPr>
              <w:widowControl w:val="0"/>
              <w:ind w:firstLine="0"/>
              <w:rPr>
                <w:sz w:val="20"/>
              </w:rPr>
            </w:pPr>
          </w:p>
        </w:tc>
        <w:tc>
          <w:tcPr>
            <w:tcW w:w="985" w:type="pct"/>
          </w:tcPr>
          <w:p w14:paraId="5022531F" w14:textId="77777777" w:rsidR="00E841AB" w:rsidRPr="00546E37" w:rsidRDefault="00E841AB" w:rsidP="00282070">
            <w:pPr>
              <w:widowControl w:val="0"/>
              <w:ind w:firstLine="0"/>
              <w:rPr>
                <w:sz w:val="20"/>
              </w:rPr>
            </w:pPr>
          </w:p>
        </w:tc>
      </w:tr>
      <w:tr w:rsidR="00546E37" w:rsidRPr="00546E37" w14:paraId="15FCDB7F" w14:textId="77777777" w:rsidTr="00D50DAA">
        <w:trPr>
          <w:trHeight w:val="20"/>
        </w:trPr>
        <w:tc>
          <w:tcPr>
            <w:tcW w:w="999" w:type="pct"/>
            <w:shd w:val="clear" w:color="auto" w:fill="auto"/>
          </w:tcPr>
          <w:p w14:paraId="3B06C805" w14:textId="77777777" w:rsidR="00E841AB" w:rsidRPr="00546E37" w:rsidRDefault="00E841AB" w:rsidP="00282070">
            <w:pPr>
              <w:widowControl w:val="0"/>
              <w:ind w:firstLine="0"/>
              <w:rPr>
                <w:sz w:val="20"/>
              </w:rPr>
            </w:pPr>
            <w:r w:rsidRPr="00546E37">
              <w:rPr>
                <w:sz w:val="20"/>
              </w:rPr>
              <w:t>Себестоимость готовой продукции, работ, услуг</w:t>
            </w:r>
          </w:p>
        </w:tc>
        <w:tc>
          <w:tcPr>
            <w:tcW w:w="622" w:type="pct"/>
            <w:shd w:val="clear" w:color="auto" w:fill="auto"/>
          </w:tcPr>
          <w:p w14:paraId="0E343AB1" w14:textId="77777777" w:rsidR="00E841AB" w:rsidRPr="00546E37" w:rsidRDefault="00E841AB" w:rsidP="00282070">
            <w:pPr>
              <w:widowControl w:val="0"/>
              <w:ind w:firstLine="0"/>
              <w:jc w:val="center"/>
              <w:rPr>
                <w:sz w:val="20"/>
              </w:rPr>
            </w:pPr>
            <w:r w:rsidRPr="00546E37">
              <w:rPr>
                <w:sz w:val="20"/>
              </w:rPr>
              <w:t>0000 0000000000 000</w:t>
            </w:r>
          </w:p>
        </w:tc>
        <w:tc>
          <w:tcPr>
            <w:tcW w:w="212" w:type="pct"/>
            <w:shd w:val="clear" w:color="auto" w:fill="auto"/>
          </w:tcPr>
          <w:p w14:paraId="04BC47BC" w14:textId="55C3BA02" w:rsidR="00E841AB" w:rsidRPr="00546E37" w:rsidRDefault="003871CF" w:rsidP="00282070">
            <w:pPr>
              <w:widowControl w:val="0"/>
              <w:ind w:firstLine="0"/>
              <w:jc w:val="center"/>
              <w:rPr>
                <w:sz w:val="20"/>
              </w:rPr>
            </w:pPr>
            <w:r>
              <w:rPr>
                <w:sz w:val="20"/>
              </w:rPr>
              <w:t>4,2</w:t>
            </w:r>
          </w:p>
        </w:tc>
        <w:tc>
          <w:tcPr>
            <w:tcW w:w="366" w:type="pct"/>
            <w:shd w:val="clear" w:color="auto" w:fill="auto"/>
          </w:tcPr>
          <w:p w14:paraId="4618A9F3" w14:textId="77777777" w:rsidR="00E841AB" w:rsidRPr="00546E37" w:rsidRDefault="00E841AB" w:rsidP="00282070">
            <w:pPr>
              <w:widowControl w:val="0"/>
              <w:ind w:firstLine="0"/>
              <w:jc w:val="center"/>
              <w:rPr>
                <w:sz w:val="20"/>
              </w:rPr>
            </w:pPr>
            <w:r w:rsidRPr="00546E37">
              <w:rPr>
                <w:sz w:val="20"/>
              </w:rPr>
              <w:t>109.60</w:t>
            </w:r>
          </w:p>
        </w:tc>
        <w:tc>
          <w:tcPr>
            <w:tcW w:w="247" w:type="pct"/>
            <w:shd w:val="clear" w:color="auto" w:fill="auto"/>
          </w:tcPr>
          <w:p w14:paraId="1FFA438A" w14:textId="1235D1CB" w:rsidR="00E841AB" w:rsidRPr="00546E37" w:rsidRDefault="00E841AB" w:rsidP="00282070">
            <w:pPr>
              <w:widowControl w:val="0"/>
              <w:ind w:firstLine="0"/>
              <w:jc w:val="center"/>
              <w:rPr>
                <w:sz w:val="20"/>
              </w:rPr>
            </w:pPr>
            <w:r w:rsidRPr="00546E37">
              <w:rPr>
                <w:sz w:val="20"/>
              </w:rPr>
              <w:t>000</w:t>
            </w:r>
          </w:p>
        </w:tc>
        <w:tc>
          <w:tcPr>
            <w:tcW w:w="512" w:type="pct"/>
            <w:shd w:val="clear" w:color="auto" w:fill="auto"/>
          </w:tcPr>
          <w:p w14:paraId="5EFDCF3C" w14:textId="46228CC3" w:rsidR="00E841AB" w:rsidRPr="00546E37" w:rsidRDefault="00E841AB" w:rsidP="00282070">
            <w:pPr>
              <w:widowControl w:val="0"/>
              <w:ind w:firstLine="0"/>
              <w:rPr>
                <w:sz w:val="20"/>
              </w:rPr>
            </w:pPr>
          </w:p>
        </w:tc>
        <w:tc>
          <w:tcPr>
            <w:tcW w:w="573" w:type="pct"/>
            <w:shd w:val="clear" w:color="auto" w:fill="auto"/>
          </w:tcPr>
          <w:p w14:paraId="4A042349" w14:textId="2D4834E9" w:rsidR="00E841AB" w:rsidRPr="00546E37" w:rsidRDefault="00E841AB" w:rsidP="00282070">
            <w:pPr>
              <w:widowControl w:val="0"/>
              <w:ind w:firstLine="0"/>
              <w:rPr>
                <w:sz w:val="20"/>
              </w:rPr>
            </w:pPr>
          </w:p>
        </w:tc>
        <w:tc>
          <w:tcPr>
            <w:tcW w:w="484" w:type="pct"/>
            <w:shd w:val="clear" w:color="auto" w:fill="auto"/>
          </w:tcPr>
          <w:p w14:paraId="1BCA9657" w14:textId="77777777" w:rsidR="00E841AB" w:rsidRPr="00546E37" w:rsidRDefault="00E841AB" w:rsidP="00282070">
            <w:pPr>
              <w:widowControl w:val="0"/>
              <w:ind w:firstLine="0"/>
              <w:rPr>
                <w:sz w:val="20"/>
              </w:rPr>
            </w:pPr>
          </w:p>
        </w:tc>
        <w:tc>
          <w:tcPr>
            <w:tcW w:w="985" w:type="pct"/>
          </w:tcPr>
          <w:p w14:paraId="45F653E2" w14:textId="77777777" w:rsidR="00E841AB" w:rsidRPr="00546E37" w:rsidRDefault="00E841AB" w:rsidP="00282070">
            <w:pPr>
              <w:widowControl w:val="0"/>
              <w:ind w:firstLine="0"/>
              <w:rPr>
                <w:sz w:val="20"/>
              </w:rPr>
            </w:pPr>
          </w:p>
        </w:tc>
      </w:tr>
      <w:tr w:rsidR="00546E37" w:rsidRPr="00546E37" w14:paraId="2246B7B7" w14:textId="77777777" w:rsidTr="00D50DAA">
        <w:trPr>
          <w:trHeight w:val="20"/>
        </w:trPr>
        <w:tc>
          <w:tcPr>
            <w:tcW w:w="999" w:type="pct"/>
            <w:vMerge w:val="restart"/>
            <w:shd w:val="clear" w:color="auto" w:fill="auto"/>
          </w:tcPr>
          <w:p w14:paraId="207D5B2D" w14:textId="654E8B7A" w:rsidR="00CA5519" w:rsidRPr="00546E37" w:rsidRDefault="00CA5519" w:rsidP="00282070">
            <w:pPr>
              <w:widowControl w:val="0"/>
              <w:ind w:firstLine="0"/>
              <w:rPr>
                <w:sz w:val="20"/>
              </w:rPr>
            </w:pPr>
            <w:r w:rsidRPr="00546E37">
              <w:rPr>
                <w:sz w:val="20"/>
              </w:rPr>
              <w:t>Прямые затраты на изготовление готовой продукции, выполнение работ, оказание услуг</w:t>
            </w:r>
          </w:p>
        </w:tc>
        <w:tc>
          <w:tcPr>
            <w:tcW w:w="622" w:type="pct"/>
            <w:shd w:val="clear" w:color="auto" w:fill="auto"/>
          </w:tcPr>
          <w:p w14:paraId="041F7E21" w14:textId="77777777" w:rsidR="00CA5519" w:rsidRPr="00546E37" w:rsidRDefault="00CA5519" w:rsidP="00282070">
            <w:pPr>
              <w:widowControl w:val="0"/>
              <w:ind w:firstLine="0"/>
              <w:jc w:val="center"/>
              <w:rPr>
                <w:sz w:val="20"/>
              </w:rPr>
            </w:pPr>
            <w:r w:rsidRPr="00546E37">
              <w:rPr>
                <w:sz w:val="20"/>
              </w:rPr>
              <w:t>хххх 0000000000 111</w:t>
            </w:r>
          </w:p>
          <w:p w14:paraId="0F32957B" w14:textId="4FEAA931" w:rsidR="00CA5519" w:rsidRPr="00546E37" w:rsidRDefault="00CA5519" w:rsidP="00282070">
            <w:pPr>
              <w:widowControl w:val="0"/>
              <w:ind w:firstLine="0"/>
              <w:jc w:val="center"/>
              <w:rPr>
                <w:sz w:val="20"/>
              </w:rPr>
            </w:pPr>
            <w:r w:rsidRPr="00546E37">
              <w:rPr>
                <w:sz w:val="20"/>
              </w:rPr>
              <w:t>хххх хххххххххх 111</w:t>
            </w:r>
          </w:p>
        </w:tc>
        <w:tc>
          <w:tcPr>
            <w:tcW w:w="212" w:type="pct"/>
            <w:vMerge w:val="restart"/>
            <w:shd w:val="clear" w:color="auto" w:fill="auto"/>
          </w:tcPr>
          <w:p w14:paraId="229D506C" w14:textId="08101005" w:rsidR="00CA5519" w:rsidRPr="00546E37" w:rsidRDefault="003871CF" w:rsidP="00282070">
            <w:pPr>
              <w:widowControl w:val="0"/>
              <w:ind w:firstLine="0"/>
              <w:jc w:val="center"/>
              <w:rPr>
                <w:sz w:val="20"/>
              </w:rPr>
            </w:pPr>
            <w:r>
              <w:rPr>
                <w:sz w:val="20"/>
              </w:rPr>
              <w:t>4,2</w:t>
            </w:r>
          </w:p>
        </w:tc>
        <w:tc>
          <w:tcPr>
            <w:tcW w:w="366" w:type="pct"/>
            <w:vMerge w:val="restart"/>
            <w:shd w:val="clear" w:color="auto" w:fill="auto"/>
          </w:tcPr>
          <w:p w14:paraId="082316AE" w14:textId="25185069" w:rsidR="00CA5519" w:rsidRPr="00546E37" w:rsidRDefault="00CA5519" w:rsidP="00282070">
            <w:pPr>
              <w:widowControl w:val="0"/>
              <w:ind w:firstLine="0"/>
              <w:jc w:val="center"/>
              <w:rPr>
                <w:sz w:val="20"/>
              </w:rPr>
            </w:pPr>
            <w:r w:rsidRPr="00546E37">
              <w:rPr>
                <w:sz w:val="20"/>
              </w:rPr>
              <w:t>109.60</w:t>
            </w:r>
          </w:p>
        </w:tc>
        <w:tc>
          <w:tcPr>
            <w:tcW w:w="247" w:type="pct"/>
            <w:shd w:val="clear" w:color="auto" w:fill="auto"/>
          </w:tcPr>
          <w:p w14:paraId="4529C3B6" w14:textId="77777777" w:rsidR="00CA5519" w:rsidRPr="00546E37" w:rsidRDefault="00CA5519" w:rsidP="00282070">
            <w:pPr>
              <w:widowControl w:val="0"/>
              <w:ind w:firstLine="0"/>
              <w:jc w:val="center"/>
              <w:rPr>
                <w:sz w:val="20"/>
              </w:rPr>
            </w:pPr>
            <w:r w:rsidRPr="00546E37">
              <w:rPr>
                <w:sz w:val="20"/>
              </w:rPr>
              <w:t>211</w:t>
            </w:r>
          </w:p>
          <w:p w14:paraId="6E46074A" w14:textId="77777777" w:rsidR="00CA5519" w:rsidRPr="00546E37" w:rsidRDefault="00CA5519" w:rsidP="00282070">
            <w:pPr>
              <w:widowControl w:val="0"/>
              <w:ind w:firstLine="0"/>
              <w:jc w:val="center"/>
              <w:rPr>
                <w:sz w:val="20"/>
              </w:rPr>
            </w:pPr>
            <w:r w:rsidRPr="00546E37">
              <w:rPr>
                <w:sz w:val="20"/>
              </w:rPr>
              <w:t>266</w:t>
            </w:r>
          </w:p>
        </w:tc>
        <w:tc>
          <w:tcPr>
            <w:tcW w:w="512" w:type="pct"/>
            <w:shd w:val="clear" w:color="auto" w:fill="auto"/>
          </w:tcPr>
          <w:p w14:paraId="0F928A7C" w14:textId="77777777" w:rsidR="00CA5519" w:rsidRPr="00546E37" w:rsidRDefault="00CA5519" w:rsidP="00282070">
            <w:pPr>
              <w:widowControl w:val="0"/>
              <w:ind w:firstLine="0"/>
              <w:rPr>
                <w:sz w:val="20"/>
              </w:rPr>
            </w:pPr>
            <w:r w:rsidRPr="00546E37">
              <w:rPr>
                <w:sz w:val="20"/>
              </w:rPr>
              <w:t>Номенклатура</w:t>
            </w:r>
          </w:p>
        </w:tc>
        <w:tc>
          <w:tcPr>
            <w:tcW w:w="573" w:type="pct"/>
            <w:shd w:val="clear" w:color="auto" w:fill="auto"/>
          </w:tcPr>
          <w:p w14:paraId="03D78068" w14:textId="77777777" w:rsidR="00CA5519" w:rsidRPr="00546E37" w:rsidRDefault="00CA5519" w:rsidP="00282070">
            <w:pPr>
              <w:widowControl w:val="0"/>
              <w:ind w:firstLine="0"/>
              <w:rPr>
                <w:sz w:val="20"/>
              </w:rPr>
            </w:pPr>
            <w:r w:rsidRPr="00546E37">
              <w:rPr>
                <w:sz w:val="20"/>
              </w:rPr>
              <w:t>Виды затрат</w:t>
            </w:r>
          </w:p>
        </w:tc>
        <w:tc>
          <w:tcPr>
            <w:tcW w:w="484" w:type="pct"/>
            <w:shd w:val="clear" w:color="auto" w:fill="auto"/>
          </w:tcPr>
          <w:p w14:paraId="7D65C296" w14:textId="77777777" w:rsidR="00CA5519" w:rsidRPr="00546E37" w:rsidRDefault="00CA5519" w:rsidP="00282070">
            <w:pPr>
              <w:widowControl w:val="0"/>
              <w:ind w:firstLine="0"/>
              <w:rPr>
                <w:sz w:val="20"/>
              </w:rPr>
            </w:pPr>
          </w:p>
        </w:tc>
        <w:tc>
          <w:tcPr>
            <w:tcW w:w="985" w:type="pct"/>
          </w:tcPr>
          <w:p w14:paraId="0C187B81" w14:textId="0C21E0F8" w:rsidR="00CA5519" w:rsidRPr="00546E37" w:rsidRDefault="00CA5519" w:rsidP="00282070">
            <w:pPr>
              <w:widowControl w:val="0"/>
              <w:ind w:firstLine="0"/>
              <w:rPr>
                <w:sz w:val="20"/>
              </w:rPr>
            </w:pPr>
          </w:p>
        </w:tc>
      </w:tr>
      <w:tr w:rsidR="00546E37" w:rsidRPr="00546E37" w14:paraId="38B5587C" w14:textId="77777777" w:rsidTr="00D50DAA">
        <w:trPr>
          <w:trHeight w:val="20"/>
        </w:trPr>
        <w:tc>
          <w:tcPr>
            <w:tcW w:w="999" w:type="pct"/>
            <w:vMerge/>
            <w:shd w:val="clear" w:color="auto" w:fill="auto"/>
          </w:tcPr>
          <w:p w14:paraId="43E31710" w14:textId="1149C461" w:rsidR="00CA5519" w:rsidRPr="00546E37" w:rsidRDefault="00CA5519" w:rsidP="00282070">
            <w:pPr>
              <w:widowControl w:val="0"/>
              <w:ind w:firstLine="0"/>
              <w:rPr>
                <w:sz w:val="20"/>
              </w:rPr>
            </w:pPr>
          </w:p>
        </w:tc>
        <w:tc>
          <w:tcPr>
            <w:tcW w:w="622" w:type="pct"/>
            <w:shd w:val="clear" w:color="auto" w:fill="auto"/>
          </w:tcPr>
          <w:p w14:paraId="79F89BEC" w14:textId="77777777" w:rsidR="00CA5519" w:rsidRPr="00546E37" w:rsidRDefault="00CA5519" w:rsidP="00282070">
            <w:pPr>
              <w:widowControl w:val="0"/>
              <w:ind w:firstLine="0"/>
              <w:jc w:val="center"/>
              <w:rPr>
                <w:sz w:val="20"/>
              </w:rPr>
            </w:pPr>
            <w:r w:rsidRPr="00546E37">
              <w:rPr>
                <w:sz w:val="20"/>
              </w:rPr>
              <w:t>хххх 0000000000 112</w:t>
            </w:r>
          </w:p>
          <w:p w14:paraId="1C794D37" w14:textId="3B4D47F1" w:rsidR="00CA5519" w:rsidRPr="00546E37" w:rsidRDefault="00CA5519" w:rsidP="00282070">
            <w:pPr>
              <w:widowControl w:val="0"/>
              <w:ind w:firstLine="0"/>
              <w:jc w:val="center"/>
              <w:rPr>
                <w:sz w:val="20"/>
              </w:rPr>
            </w:pPr>
            <w:r w:rsidRPr="00546E37">
              <w:rPr>
                <w:sz w:val="20"/>
              </w:rPr>
              <w:t>хххх хххххххххх 112</w:t>
            </w:r>
          </w:p>
        </w:tc>
        <w:tc>
          <w:tcPr>
            <w:tcW w:w="212" w:type="pct"/>
            <w:vMerge/>
            <w:shd w:val="clear" w:color="auto" w:fill="auto"/>
          </w:tcPr>
          <w:p w14:paraId="7493EC2D" w14:textId="024A0CFF" w:rsidR="00CA5519" w:rsidRPr="00546E37" w:rsidRDefault="00CA5519" w:rsidP="00282070">
            <w:pPr>
              <w:widowControl w:val="0"/>
              <w:ind w:firstLine="0"/>
              <w:jc w:val="center"/>
              <w:rPr>
                <w:sz w:val="20"/>
              </w:rPr>
            </w:pPr>
          </w:p>
        </w:tc>
        <w:tc>
          <w:tcPr>
            <w:tcW w:w="366" w:type="pct"/>
            <w:vMerge/>
            <w:shd w:val="clear" w:color="auto" w:fill="auto"/>
          </w:tcPr>
          <w:p w14:paraId="69D87933" w14:textId="073F1847" w:rsidR="00CA5519" w:rsidRPr="00546E37" w:rsidRDefault="00CA5519" w:rsidP="00282070">
            <w:pPr>
              <w:widowControl w:val="0"/>
              <w:jc w:val="center"/>
              <w:rPr>
                <w:sz w:val="20"/>
              </w:rPr>
            </w:pPr>
          </w:p>
        </w:tc>
        <w:tc>
          <w:tcPr>
            <w:tcW w:w="247" w:type="pct"/>
            <w:shd w:val="clear" w:color="auto" w:fill="auto"/>
          </w:tcPr>
          <w:p w14:paraId="30AE874C" w14:textId="77777777" w:rsidR="00CA5519" w:rsidRPr="00546E37" w:rsidRDefault="00CA5519" w:rsidP="00282070">
            <w:pPr>
              <w:widowControl w:val="0"/>
              <w:ind w:firstLine="0"/>
              <w:jc w:val="center"/>
              <w:rPr>
                <w:sz w:val="20"/>
              </w:rPr>
            </w:pPr>
            <w:r w:rsidRPr="00546E37">
              <w:rPr>
                <w:sz w:val="20"/>
              </w:rPr>
              <w:t>212</w:t>
            </w:r>
          </w:p>
          <w:p w14:paraId="32894C6C" w14:textId="77777777" w:rsidR="00CA5519" w:rsidRPr="00546E37" w:rsidRDefault="00CA5519" w:rsidP="00282070">
            <w:pPr>
              <w:widowControl w:val="0"/>
              <w:ind w:firstLine="0"/>
              <w:jc w:val="center"/>
              <w:rPr>
                <w:sz w:val="20"/>
              </w:rPr>
            </w:pPr>
            <w:r w:rsidRPr="00546E37">
              <w:rPr>
                <w:sz w:val="20"/>
              </w:rPr>
              <w:t>214</w:t>
            </w:r>
          </w:p>
          <w:p w14:paraId="58458E98" w14:textId="77777777" w:rsidR="00CA5519" w:rsidRPr="00546E37" w:rsidRDefault="00CA5519" w:rsidP="00282070">
            <w:pPr>
              <w:widowControl w:val="0"/>
              <w:ind w:firstLine="0"/>
              <w:jc w:val="center"/>
              <w:rPr>
                <w:sz w:val="20"/>
              </w:rPr>
            </w:pPr>
            <w:r w:rsidRPr="00546E37">
              <w:rPr>
                <w:sz w:val="20"/>
              </w:rPr>
              <w:t>221</w:t>
            </w:r>
          </w:p>
          <w:p w14:paraId="7F7C425E" w14:textId="77777777" w:rsidR="00CA5519" w:rsidRPr="00546E37" w:rsidRDefault="00CA5519" w:rsidP="00282070">
            <w:pPr>
              <w:widowControl w:val="0"/>
              <w:ind w:firstLine="0"/>
              <w:jc w:val="center"/>
              <w:rPr>
                <w:sz w:val="20"/>
              </w:rPr>
            </w:pPr>
            <w:r w:rsidRPr="00546E37">
              <w:rPr>
                <w:sz w:val="20"/>
              </w:rPr>
              <w:t>222</w:t>
            </w:r>
          </w:p>
          <w:p w14:paraId="5D0B1897" w14:textId="77777777" w:rsidR="00CA5519" w:rsidRPr="00546E37" w:rsidRDefault="00CA5519" w:rsidP="00282070">
            <w:pPr>
              <w:widowControl w:val="0"/>
              <w:ind w:firstLine="0"/>
              <w:jc w:val="center"/>
              <w:rPr>
                <w:sz w:val="20"/>
              </w:rPr>
            </w:pPr>
            <w:r w:rsidRPr="00546E37">
              <w:rPr>
                <w:sz w:val="20"/>
              </w:rPr>
              <w:t>226</w:t>
            </w:r>
          </w:p>
          <w:p w14:paraId="0DBB5038" w14:textId="453F4895" w:rsidR="00CA5519" w:rsidRPr="00546E37" w:rsidRDefault="00CA5519" w:rsidP="00282070">
            <w:pPr>
              <w:widowControl w:val="0"/>
              <w:ind w:firstLine="0"/>
              <w:jc w:val="center"/>
              <w:rPr>
                <w:sz w:val="20"/>
              </w:rPr>
            </w:pPr>
            <w:r w:rsidRPr="00546E37">
              <w:rPr>
                <w:sz w:val="20"/>
              </w:rPr>
              <w:t>266</w:t>
            </w:r>
          </w:p>
        </w:tc>
        <w:tc>
          <w:tcPr>
            <w:tcW w:w="512" w:type="pct"/>
            <w:shd w:val="clear" w:color="auto" w:fill="auto"/>
          </w:tcPr>
          <w:p w14:paraId="66013561" w14:textId="77777777" w:rsidR="00CA5519" w:rsidRPr="00546E37" w:rsidRDefault="00CA5519" w:rsidP="00282070">
            <w:pPr>
              <w:widowControl w:val="0"/>
              <w:ind w:firstLine="0"/>
              <w:rPr>
                <w:sz w:val="20"/>
              </w:rPr>
            </w:pPr>
            <w:r w:rsidRPr="00546E37">
              <w:rPr>
                <w:sz w:val="20"/>
              </w:rPr>
              <w:t>Номенклатура</w:t>
            </w:r>
          </w:p>
        </w:tc>
        <w:tc>
          <w:tcPr>
            <w:tcW w:w="573" w:type="pct"/>
            <w:shd w:val="clear" w:color="auto" w:fill="auto"/>
          </w:tcPr>
          <w:p w14:paraId="5769BD8D" w14:textId="77777777" w:rsidR="00CA5519" w:rsidRPr="00546E37" w:rsidRDefault="00CA5519" w:rsidP="00282070">
            <w:pPr>
              <w:widowControl w:val="0"/>
              <w:ind w:firstLine="0"/>
              <w:rPr>
                <w:sz w:val="20"/>
              </w:rPr>
            </w:pPr>
            <w:r w:rsidRPr="00546E37">
              <w:rPr>
                <w:sz w:val="20"/>
              </w:rPr>
              <w:t>Виды затрат</w:t>
            </w:r>
          </w:p>
        </w:tc>
        <w:tc>
          <w:tcPr>
            <w:tcW w:w="484" w:type="pct"/>
            <w:shd w:val="clear" w:color="auto" w:fill="auto"/>
          </w:tcPr>
          <w:p w14:paraId="0E99B8F8" w14:textId="77777777" w:rsidR="00CA5519" w:rsidRPr="00546E37" w:rsidRDefault="00CA5519" w:rsidP="00282070">
            <w:pPr>
              <w:widowControl w:val="0"/>
              <w:ind w:firstLine="0"/>
              <w:rPr>
                <w:sz w:val="20"/>
              </w:rPr>
            </w:pPr>
          </w:p>
        </w:tc>
        <w:tc>
          <w:tcPr>
            <w:tcW w:w="985" w:type="pct"/>
          </w:tcPr>
          <w:p w14:paraId="214394EF" w14:textId="5A5BBB00" w:rsidR="00CA5519" w:rsidRPr="00546E37" w:rsidRDefault="00CA5519" w:rsidP="00282070">
            <w:pPr>
              <w:widowControl w:val="0"/>
              <w:ind w:firstLine="0"/>
              <w:rPr>
                <w:sz w:val="20"/>
              </w:rPr>
            </w:pPr>
          </w:p>
        </w:tc>
      </w:tr>
      <w:tr w:rsidR="00546E37" w:rsidRPr="00546E37" w14:paraId="34455B27" w14:textId="77777777" w:rsidTr="00D50DAA">
        <w:trPr>
          <w:trHeight w:val="20"/>
        </w:trPr>
        <w:tc>
          <w:tcPr>
            <w:tcW w:w="999" w:type="pct"/>
            <w:vMerge/>
            <w:shd w:val="clear" w:color="auto" w:fill="auto"/>
          </w:tcPr>
          <w:p w14:paraId="7EE7519E" w14:textId="55FF76C8" w:rsidR="00CA5519" w:rsidRPr="00546E37" w:rsidRDefault="00CA5519" w:rsidP="00282070">
            <w:pPr>
              <w:widowControl w:val="0"/>
              <w:ind w:firstLine="0"/>
              <w:rPr>
                <w:sz w:val="20"/>
              </w:rPr>
            </w:pPr>
          </w:p>
        </w:tc>
        <w:tc>
          <w:tcPr>
            <w:tcW w:w="622" w:type="pct"/>
            <w:shd w:val="clear" w:color="auto" w:fill="auto"/>
          </w:tcPr>
          <w:p w14:paraId="0B3322C5" w14:textId="77777777" w:rsidR="00CA5519" w:rsidRPr="00546E37" w:rsidRDefault="00CA5519" w:rsidP="00282070">
            <w:pPr>
              <w:widowControl w:val="0"/>
              <w:ind w:firstLine="0"/>
              <w:jc w:val="center"/>
              <w:rPr>
                <w:sz w:val="20"/>
              </w:rPr>
            </w:pPr>
            <w:r w:rsidRPr="00546E37">
              <w:rPr>
                <w:sz w:val="20"/>
              </w:rPr>
              <w:t>хххх 0000000000 119</w:t>
            </w:r>
          </w:p>
          <w:p w14:paraId="2A7937DF" w14:textId="7641A883" w:rsidR="00CA5519" w:rsidRPr="00546E37" w:rsidRDefault="00CA5519" w:rsidP="00282070">
            <w:pPr>
              <w:widowControl w:val="0"/>
              <w:ind w:firstLine="0"/>
              <w:jc w:val="center"/>
              <w:rPr>
                <w:sz w:val="20"/>
              </w:rPr>
            </w:pPr>
            <w:r w:rsidRPr="00546E37">
              <w:rPr>
                <w:sz w:val="20"/>
              </w:rPr>
              <w:t>хххх хххххххххх 119</w:t>
            </w:r>
          </w:p>
        </w:tc>
        <w:tc>
          <w:tcPr>
            <w:tcW w:w="212" w:type="pct"/>
            <w:vMerge/>
            <w:shd w:val="clear" w:color="auto" w:fill="auto"/>
          </w:tcPr>
          <w:p w14:paraId="076136B7" w14:textId="6DE133C1" w:rsidR="00CA5519" w:rsidRPr="00546E37" w:rsidRDefault="00CA5519" w:rsidP="00282070">
            <w:pPr>
              <w:widowControl w:val="0"/>
              <w:ind w:firstLine="0"/>
              <w:jc w:val="center"/>
              <w:rPr>
                <w:sz w:val="20"/>
              </w:rPr>
            </w:pPr>
          </w:p>
        </w:tc>
        <w:tc>
          <w:tcPr>
            <w:tcW w:w="366" w:type="pct"/>
            <w:vMerge/>
            <w:shd w:val="clear" w:color="auto" w:fill="auto"/>
          </w:tcPr>
          <w:p w14:paraId="377CAFA5" w14:textId="2359B67D" w:rsidR="00CA5519" w:rsidRPr="00546E37" w:rsidRDefault="00CA5519" w:rsidP="00282070">
            <w:pPr>
              <w:widowControl w:val="0"/>
              <w:jc w:val="center"/>
              <w:rPr>
                <w:sz w:val="20"/>
              </w:rPr>
            </w:pPr>
          </w:p>
        </w:tc>
        <w:tc>
          <w:tcPr>
            <w:tcW w:w="247" w:type="pct"/>
            <w:shd w:val="clear" w:color="auto" w:fill="auto"/>
          </w:tcPr>
          <w:p w14:paraId="456B2A61" w14:textId="77777777" w:rsidR="00CA5519" w:rsidRPr="00546E37" w:rsidRDefault="00CA5519" w:rsidP="00282070">
            <w:pPr>
              <w:widowControl w:val="0"/>
              <w:ind w:firstLine="0"/>
              <w:jc w:val="center"/>
              <w:rPr>
                <w:sz w:val="20"/>
              </w:rPr>
            </w:pPr>
            <w:r w:rsidRPr="00546E37">
              <w:rPr>
                <w:sz w:val="20"/>
              </w:rPr>
              <w:t>213</w:t>
            </w:r>
          </w:p>
          <w:p w14:paraId="5CB8473D" w14:textId="640FAC73" w:rsidR="00CA5519" w:rsidRPr="00546E37" w:rsidRDefault="00CA5519" w:rsidP="00282070">
            <w:pPr>
              <w:widowControl w:val="0"/>
              <w:ind w:firstLine="0"/>
              <w:jc w:val="center"/>
              <w:rPr>
                <w:sz w:val="20"/>
              </w:rPr>
            </w:pPr>
            <w:r w:rsidRPr="00546E37">
              <w:rPr>
                <w:sz w:val="20"/>
              </w:rPr>
              <w:t>266</w:t>
            </w:r>
          </w:p>
        </w:tc>
        <w:tc>
          <w:tcPr>
            <w:tcW w:w="512" w:type="pct"/>
            <w:shd w:val="clear" w:color="auto" w:fill="auto"/>
          </w:tcPr>
          <w:p w14:paraId="2491D1B1" w14:textId="77777777" w:rsidR="00CA5519" w:rsidRPr="00546E37" w:rsidRDefault="00CA5519" w:rsidP="00282070">
            <w:pPr>
              <w:widowControl w:val="0"/>
              <w:ind w:firstLine="0"/>
              <w:rPr>
                <w:sz w:val="20"/>
              </w:rPr>
            </w:pPr>
            <w:r w:rsidRPr="00546E37">
              <w:rPr>
                <w:sz w:val="20"/>
              </w:rPr>
              <w:t>Номенклатура</w:t>
            </w:r>
          </w:p>
        </w:tc>
        <w:tc>
          <w:tcPr>
            <w:tcW w:w="573" w:type="pct"/>
            <w:shd w:val="clear" w:color="auto" w:fill="auto"/>
          </w:tcPr>
          <w:p w14:paraId="092647AC" w14:textId="77777777" w:rsidR="00CA5519" w:rsidRPr="00546E37" w:rsidRDefault="00CA5519" w:rsidP="00282070">
            <w:pPr>
              <w:widowControl w:val="0"/>
              <w:ind w:firstLine="0"/>
              <w:rPr>
                <w:sz w:val="20"/>
              </w:rPr>
            </w:pPr>
            <w:r w:rsidRPr="00546E37">
              <w:rPr>
                <w:sz w:val="20"/>
              </w:rPr>
              <w:t>Виды затрат</w:t>
            </w:r>
          </w:p>
        </w:tc>
        <w:tc>
          <w:tcPr>
            <w:tcW w:w="484" w:type="pct"/>
            <w:shd w:val="clear" w:color="auto" w:fill="auto"/>
          </w:tcPr>
          <w:p w14:paraId="1C985931" w14:textId="77777777" w:rsidR="00CA5519" w:rsidRPr="00546E37" w:rsidRDefault="00CA5519" w:rsidP="00282070">
            <w:pPr>
              <w:widowControl w:val="0"/>
              <w:ind w:firstLine="0"/>
              <w:rPr>
                <w:sz w:val="20"/>
              </w:rPr>
            </w:pPr>
          </w:p>
        </w:tc>
        <w:tc>
          <w:tcPr>
            <w:tcW w:w="985" w:type="pct"/>
          </w:tcPr>
          <w:p w14:paraId="4419FE80" w14:textId="0D9C297B" w:rsidR="00CA5519" w:rsidRPr="00546E37" w:rsidRDefault="00CA5519" w:rsidP="00282070">
            <w:pPr>
              <w:widowControl w:val="0"/>
              <w:ind w:firstLine="0"/>
              <w:rPr>
                <w:sz w:val="20"/>
              </w:rPr>
            </w:pPr>
          </w:p>
        </w:tc>
      </w:tr>
      <w:tr w:rsidR="00546E37" w:rsidRPr="00546E37" w14:paraId="79DD8BD6" w14:textId="77777777" w:rsidTr="00D50DAA">
        <w:trPr>
          <w:trHeight w:val="20"/>
        </w:trPr>
        <w:tc>
          <w:tcPr>
            <w:tcW w:w="999" w:type="pct"/>
            <w:vMerge/>
            <w:shd w:val="clear" w:color="auto" w:fill="auto"/>
          </w:tcPr>
          <w:p w14:paraId="4888AB4A" w14:textId="77777777" w:rsidR="00CA5519" w:rsidRPr="00546E37" w:rsidRDefault="00CA5519" w:rsidP="00282070">
            <w:pPr>
              <w:widowControl w:val="0"/>
              <w:ind w:firstLine="0"/>
              <w:rPr>
                <w:sz w:val="20"/>
              </w:rPr>
            </w:pPr>
          </w:p>
        </w:tc>
        <w:tc>
          <w:tcPr>
            <w:tcW w:w="622" w:type="pct"/>
            <w:shd w:val="clear" w:color="auto" w:fill="auto"/>
          </w:tcPr>
          <w:p w14:paraId="5B72AC28" w14:textId="77777777" w:rsidR="00CA5519" w:rsidRPr="00546E37" w:rsidRDefault="00CA5519" w:rsidP="00282070">
            <w:pPr>
              <w:widowControl w:val="0"/>
              <w:ind w:firstLine="0"/>
              <w:jc w:val="center"/>
              <w:rPr>
                <w:i/>
                <w:sz w:val="20"/>
              </w:rPr>
            </w:pPr>
            <w:r w:rsidRPr="00546E37">
              <w:rPr>
                <w:i/>
                <w:sz w:val="20"/>
              </w:rPr>
              <w:t>хххх 0000000000 119</w:t>
            </w:r>
          </w:p>
          <w:p w14:paraId="3E20236E" w14:textId="59436A53" w:rsidR="00CA5519" w:rsidRPr="00546E37" w:rsidRDefault="00CA5519" w:rsidP="00282070">
            <w:pPr>
              <w:widowControl w:val="0"/>
              <w:ind w:firstLine="0"/>
              <w:jc w:val="center"/>
              <w:rPr>
                <w:sz w:val="20"/>
              </w:rPr>
            </w:pPr>
            <w:r w:rsidRPr="00546E37">
              <w:rPr>
                <w:i/>
                <w:sz w:val="20"/>
              </w:rPr>
              <w:t>хххх хххххххххх 119</w:t>
            </w:r>
          </w:p>
        </w:tc>
        <w:tc>
          <w:tcPr>
            <w:tcW w:w="212" w:type="pct"/>
            <w:vMerge/>
            <w:shd w:val="clear" w:color="auto" w:fill="auto"/>
          </w:tcPr>
          <w:p w14:paraId="71FBFBDD" w14:textId="77777777" w:rsidR="00CA5519" w:rsidRPr="00546E37" w:rsidRDefault="00CA5519" w:rsidP="00282070">
            <w:pPr>
              <w:widowControl w:val="0"/>
              <w:ind w:firstLine="0"/>
              <w:jc w:val="center"/>
              <w:rPr>
                <w:sz w:val="20"/>
              </w:rPr>
            </w:pPr>
          </w:p>
        </w:tc>
        <w:tc>
          <w:tcPr>
            <w:tcW w:w="366" w:type="pct"/>
            <w:vMerge/>
            <w:shd w:val="clear" w:color="auto" w:fill="auto"/>
          </w:tcPr>
          <w:p w14:paraId="6AFA435F" w14:textId="77777777" w:rsidR="00CA5519" w:rsidRPr="00546E37" w:rsidRDefault="00CA5519" w:rsidP="00282070">
            <w:pPr>
              <w:widowControl w:val="0"/>
              <w:jc w:val="center"/>
              <w:rPr>
                <w:sz w:val="20"/>
              </w:rPr>
            </w:pPr>
          </w:p>
        </w:tc>
        <w:tc>
          <w:tcPr>
            <w:tcW w:w="247" w:type="pct"/>
            <w:shd w:val="clear" w:color="auto" w:fill="auto"/>
          </w:tcPr>
          <w:p w14:paraId="1DF7778B" w14:textId="29650FB4" w:rsidR="00CA5519" w:rsidRPr="00546E37" w:rsidRDefault="00CA5519" w:rsidP="00282070">
            <w:pPr>
              <w:widowControl w:val="0"/>
              <w:ind w:firstLine="0"/>
              <w:jc w:val="center"/>
              <w:rPr>
                <w:sz w:val="20"/>
              </w:rPr>
            </w:pPr>
            <w:r w:rsidRPr="00546E37">
              <w:rPr>
                <w:i/>
                <w:sz w:val="20"/>
              </w:rPr>
              <w:t>226</w:t>
            </w:r>
          </w:p>
        </w:tc>
        <w:tc>
          <w:tcPr>
            <w:tcW w:w="512" w:type="pct"/>
            <w:shd w:val="clear" w:color="auto" w:fill="auto"/>
          </w:tcPr>
          <w:p w14:paraId="39B1D5DB" w14:textId="2A013405" w:rsidR="00CA5519" w:rsidRPr="00546E37" w:rsidRDefault="00CA5519" w:rsidP="00282070">
            <w:pPr>
              <w:widowControl w:val="0"/>
              <w:ind w:firstLine="0"/>
              <w:rPr>
                <w:sz w:val="20"/>
              </w:rPr>
            </w:pPr>
            <w:r w:rsidRPr="00546E37">
              <w:rPr>
                <w:i/>
                <w:sz w:val="20"/>
              </w:rPr>
              <w:t>Номенклатура</w:t>
            </w:r>
          </w:p>
        </w:tc>
        <w:tc>
          <w:tcPr>
            <w:tcW w:w="573" w:type="pct"/>
            <w:shd w:val="clear" w:color="auto" w:fill="auto"/>
          </w:tcPr>
          <w:p w14:paraId="7665FB89" w14:textId="0B356DB3" w:rsidR="00CA5519" w:rsidRPr="00546E37" w:rsidRDefault="00CA5519" w:rsidP="00282070">
            <w:pPr>
              <w:widowControl w:val="0"/>
              <w:ind w:firstLine="0"/>
              <w:rPr>
                <w:sz w:val="20"/>
              </w:rPr>
            </w:pPr>
            <w:r w:rsidRPr="00546E37">
              <w:rPr>
                <w:i/>
                <w:sz w:val="20"/>
              </w:rPr>
              <w:t>Виды затрат</w:t>
            </w:r>
          </w:p>
        </w:tc>
        <w:tc>
          <w:tcPr>
            <w:tcW w:w="484" w:type="pct"/>
            <w:shd w:val="clear" w:color="auto" w:fill="auto"/>
          </w:tcPr>
          <w:p w14:paraId="416FB3D3" w14:textId="77777777" w:rsidR="00CA5519" w:rsidRPr="00546E37" w:rsidRDefault="00CA5519" w:rsidP="00282070">
            <w:pPr>
              <w:widowControl w:val="0"/>
              <w:ind w:firstLine="0"/>
              <w:rPr>
                <w:sz w:val="20"/>
              </w:rPr>
            </w:pPr>
          </w:p>
        </w:tc>
        <w:tc>
          <w:tcPr>
            <w:tcW w:w="985" w:type="pct"/>
          </w:tcPr>
          <w:p w14:paraId="1BBE2341" w14:textId="77777777" w:rsidR="00CA5519" w:rsidRPr="00546E37" w:rsidRDefault="00CA5519" w:rsidP="00282070">
            <w:pPr>
              <w:widowControl w:val="0"/>
              <w:ind w:firstLine="0"/>
              <w:rPr>
                <w:i/>
                <w:sz w:val="20"/>
              </w:rPr>
            </w:pPr>
            <w:r w:rsidRPr="00546E37">
              <w:rPr>
                <w:i/>
                <w:sz w:val="20"/>
              </w:rPr>
              <w:t>Сегмент «Социальная сфера</w:t>
            </w:r>
          </w:p>
          <w:p w14:paraId="755285A2" w14:textId="685B2311" w:rsidR="00CA5519" w:rsidRPr="00546E37" w:rsidRDefault="00CA5519" w:rsidP="00282070">
            <w:pPr>
              <w:widowControl w:val="0"/>
              <w:ind w:firstLine="0"/>
              <w:rPr>
                <w:sz w:val="20"/>
              </w:rPr>
            </w:pPr>
            <w:r w:rsidRPr="00546E37">
              <w:rPr>
                <w:i/>
                <w:sz w:val="20"/>
              </w:rPr>
              <w:t>Отрасль «Образование»</w:t>
            </w:r>
          </w:p>
        </w:tc>
      </w:tr>
      <w:tr w:rsidR="00546E37" w:rsidRPr="00546E37" w14:paraId="28FFA1FF" w14:textId="77777777" w:rsidTr="00D50DAA">
        <w:trPr>
          <w:trHeight w:val="20"/>
        </w:trPr>
        <w:tc>
          <w:tcPr>
            <w:tcW w:w="999" w:type="pct"/>
            <w:vMerge/>
            <w:shd w:val="clear" w:color="auto" w:fill="auto"/>
          </w:tcPr>
          <w:p w14:paraId="14095716" w14:textId="447CC3AD" w:rsidR="00CA5519" w:rsidRPr="00546E37" w:rsidRDefault="00CA5519" w:rsidP="00282070">
            <w:pPr>
              <w:widowControl w:val="0"/>
              <w:ind w:firstLine="0"/>
              <w:rPr>
                <w:sz w:val="20"/>
              </w:rPr>
            </w:pPr>
          </w:p>
        </w:tc>
        <w:tc>
          <w:tcPr>
            <w:tcW w:w="622" w:type="pct"/>
            <w:shd w:val="clear" w:color="auto" w:fill="auto"/>
          </w:tcPr>
          <w:p w14:paraId="455E9526" w14:textId="77777777" w:rsidR="00CA5519" w:rsidRPr="00546E37" w:rsidRDefault="00CA5519" w:rsidP="00282070">
            <w:pPr>
              <w:widowControl w:val="0"/>
              <w:ind w:firstLine="0"/>
              <w:jc w:val="center"/>
              <w:rPr>
                <w:sz w:val="20"/>
              </w:rPr>
            </w:pPr>
            <w:r w:rsidRPr="00546E37">
              <w:rPr>
                <w:sz w:val="20"/>
              </w:rPr>
              <w:t>хххх 0000000000 243</w:t>
            </w:r>
          </w:p>
          <w:p w14:paraId="27270EDB" w14:textId="7C8E32D9" w:rsidR="00CA5519" w:rsidRPr="00546E37" w:rsidRDefault="00CA5519" w:rsidP="00282070">
            <w:pPr>
              <w:widowControl w:val="0"/>
              <w:ind w:firstLine="0"/>
              <w:jc w:val="center"/>
              <w:rPr>
                <w:sz w:val="20"/>
              </w:rPr>
            </w:pPr>
            <w:r w:rsidRPr="00546E37">
              <w:rPr>
                <w:sz w:val="20"/>
              </w:rPr>
              <w:t>хххх хххххххххх 243</w:t>
            </w:r>
          </w:p>
        </w:tc>
        <w:tc>
          <w:tcPr>
            <w:tcW w:w="212" w:type="pct"/>
            <w:vMerge/>
            <w:shd w:val="clear" w:color="auto" w:fill="auto"/>
          </w:tcPr>
          <w:p w14:paraId="2071C18D" w14:textId="738B57E4" w:rsidR="00CA5519" w:rsidRPr="00546E37" w:rsidRDefault="00CA5519" w:rsidP="00282070">
            <w:pPr>
              <w:widowControl w:val="0"/>
              <w:ind w:firstLine="0"/>
              <w:jc w:val="center"/>
              <w:rPr>
                <w:sz w:val="20"/>
              </w:rPr>
            </w:pPr>
          </w:p>
        </w:tc>
        <w:tc>
          <w:tcPr>
            <w:tcW w:w="366" w:type="pct"/>
            <w:vMerge/>
            <w:shd w:val="clear" w:color="auto" w:fill="auto"/>
          </w:tcPr>
          <w:p w14:paraId="471AF778" w14:textId="13125CA6" w:rsidR="00CA5519" w:rsidRPr="00546E37" w:rsidRDefault="00CA5519" w:rsidP="00282070">
            <w:pPr>
              <w:widowControl w:val="0"/>
              <w:jc w:val="center"/>
              <w:rPr>
                <w:sz w:val="20"/>
              </w:rPr>
            </w:pPr>
          </w:p>
        </w:tc>
        <w:tc>
          <w:tcPr>
            <w:tcW w:w="247" w:type="pct"/>
            <w:shd w:val="clear" w:color="auto" w:fill="auto"/>
          </w:tcPr>
          <w:p w14:paraId="709487BD" w14:textId="77777777" w:rsidR="00CA5519" w:rsidRPr="00546E37" w:rsidRDefault="00CA5519" w:rsidP="00282070">
            <w:pPr>
              <w:widowControl w:val="0"/>
              <w:ind w:firstLine="0"/>
              <w:jc w:val="center"/>
              <w:rPr>
                <w:sz w:val="20"/>
              </w:rPr>
            </w:pPr>
            <w:r w:rsidRPr="00546E37">
              <w:rPr>
                <w:sz w:val="20"/>
              </w:rPr>
              <w:t>224</w:t>
            </w:r>
          </w:p>
          <w:p w14:paraId="0D285300" w14:textId="77777777" w:rsidR="00CA5519" w:rsidRPr="00546E37" w:rsidRDefault="00CA5519" w:rsidP="00282070">
            <w:pPr>
              <w:widowControl w:val="0"/>
              <w:ind w:firstLine="0"/>
              <w:jc w:val="center"/>
              <w:rPr>
                <w:sz w:val="20"/>
              </w:rPr>
            </w:pPr>
            <w:r w:rsidRPr="00546E37">
              <w:rPr>
                <w:sz w:val="20"/>
              </w:rPr>
              <w:t>225</w:t>
            </w:r>
          </w:p>
          <w:p w14:paraId="5F04EBDC" w14:textId="77777777" w:rsidR="00CA5519" w:rsidRPr="00546E37" w:rsidRDefault="00CA5519" w:rsidP="00282070">
            <w:pPr>
              <w:widowControl w:val="0"/>
              <w:ind w:firstLine="0"/>
              <w:jc w:val="center"/>
              <w:rPr>
                <w:sz w:val="20"/>
              </w:rPr>
            </w:pPr>
            <w:r w:rsidRPr="00546E37">
              <w:rPr>
                <w:sz w:val="20"/>
              </w:rPr>
              <w:t>226</w:t>
            </w:r>
          </w:p>
        </w:tc>
        <w:tc>
          <w:tcPr>
            <w:tcW w:w="512" w:type="pct"/>
            <w:shd w:val="clear" w:color="auto" w:fill="auto"/>
          </w:tcPr>
          <w:p w14:paraId="5AD92DFD" w14:textId="77777777" w:rsidR="00CA5519" w:rsidRPr="00546E37" w:rsidRDefault="00CA5519" w:rsidP="00282070">
            <w:pPr>
              <w:widowControl w:val="0"/>
              <w:ind w:firstLine="0"/>
              <w:rPr>
                <w:sz w:val="20"/>
              </w:rPr>
            </w:pPr>
            <w:r w:rsidRPr="00546E37">
              <w:rPr>
                <w:sz w:val="20"/>
              </w:rPr>
              <w:t>Номенклатура</w:t>
            </w:r>
          </w:p>
        </w:tc>
        <w:tc>
          <w:tcPr>
            <w:tcW w:w="573" w:type="pct"/>
            <w:shd w:val="clear" w:color="auto" w:fill="auto"/>
          </w:tcPr>
          <w:p w14:paraId="58C61F4C" w14:textId="77777777" w:rsidR="00CA5519" w:rsidRPr="00546E37" w:rsidRDefault="00CA5519" w:rsidP="00282070">
            <w:pPr>
              <w:widowControl w:val="0"/>
              <w:ind w:firstLine="0"/>
              <w:rPr>
                <w:sz w:val="20"/>
              </w:rPr>
            </w:pPr>
            <w:r w:rsidRPr="00546E37">
              <w:rPr>
                <w:sz w:val="20"/>
              </w:rPr>
              <w:t>Виды затрат</w:t>
            </w:r>
          </w:p>
        </w:tc>
        <w:tc>
          <w:tcPr>
            <w:tcW w:w="484" w:type="pct"/>
            <w:shd w:val="clear" w:color="auto" w:fill="auto"/>
          </w:tcPr>
          <w:p w14:paraId="43AB7F06" w14:textId="77777777" w:rsidR="00CA5519" w:rsidRPr="00546E37" w:rsidRDefault="00CA5519" w:rsidP="00282070">
            <w:pPr>
              <w:widowControl w:val="0"/>
              <w:ind w:firstLine="0"/>
              <w:rPr>
                <w:sz w:val="20"/>
              </w:rPr>
            </w:pPr>
          </w:p>
        </w:tc>
        <w:tc>
          <w:tcPr>
            <w:tcW w:w="985" w:type="pct"/>
          </w:tcPr>
          <w:p w14:paraId="7AE4723E" w14:textId="2466AC0B" w:rsidR="00CA5519" w:rsidRPr="00546E37" w:rsidRDefault="00CA5519" w:rsidP="00282070">
            <w:pPr>
              <w:widowControl w:val="0"/>
              <w:ind w:firstLine="0"/>
              <w:rPr>
                <w:sz w:val="20"/>
              </w:rPr>
            </w:pPr>
          </w:p>
        </w:tc>
      </w:tr>
      <w:tr w:rsidR="00546E37" w:rsidRPr="00546E37" w14:paraId="5F3114C0" w14:textId="77777777" w:rsidTr="00D50DAA">
        <w:trPr>
          <w:trHeight w:val="20"/>
        </w:trPr>
        <w:tc>
          <w:tcPr>
            <w:tcW w:w="999" w:type="pct"/>
            <w:vMerge/>
            <w:shd w:val="clear" w:color="auto" w:fill="auto"/>
          </w:tcPr>
          <w:p w14:paraId="288DC16D" w14:textId="016BA8B5" w:rsidR="00CA5519" w:rsidRPr="00546E37" w:rsidRDefault="00CA5519" w:rsidP="00282070">
            <w:pPr>
              <w:widowControl w:val="0"/>
              <w:ind w:firstLine="0"/>
              <w:rPr>
                <w:sz w:val="20"/>
              </w:rPr>
            </w:pPr>
          </w:p>
        </w:tc>
        <w:tc>
          <w:tcPr>
            <w:tcW w:w="622" w:type="pct"/>
            <w:shd w:val="clear" w:color="auto" w:fill="auto"/>
          </w:tcPr>
          <w:p w14:paraId="614238F4" w14:textId="77777777" w:rsidR="00CA5519" w:rsidRPr="00546E37" w:rsidRDefault="00CA5519" w:rsidP="00282070">
            <w:pPr>
              <w:widowControl w:val="0"/>
              <w:ind w:firstLine="0"/>
              <w:jc w:val="center"/>
              <w:rPr>
                <w:sz w:val="20"/>
              </w:rPr>
            </w:pPr>
            <w:r w:rsidRPr="00546E37">
              <w:rPr>
                <w:sz w:val="20"/>
              </w:rPr>
              <w:t>хххх 0000000000 244</w:t>
            </w:r>
          </w:p>
          <w:p w14:paraId="5D5DB53D" w14:textId="7908B74D" w:rsidR="00CA5519" w:rsidRPr="00546E37" w:rsidRDefault="00CA5519" w:rsidP="00282070">
            <w:pPr>
              <w:widowControl w:val="0"/>
              <w:ind w:firstLine="0"/>
              <w:jc w:val="center"/>
              <w:rPr>
                <w:sz w:val="20"/>
              </w:rPr>
            </w:pPr>
            <w:r w:rsidRPr="00546E37">
              <w:rPr>
                <w:sz w:val="20"/>
              </w:rPr>
              <w:t>хххх хххххххххх 244</w:t>
            </w:r>
          </w:p>
        </w:tc>
        <w:tc>
          <w:tcPr>
            <w:tcW w:w="212" w:type="pct"/>
            <w:vMerge/>
            <w:shd w:val="clear" w:color="auto" w:fill="auto"/>
          </w:tcPr>
          <w:p w14:paraId="6EFEC511" w14:textId="43B7C26F" w:rsidR="00CA5519" w:rsidRPr="00546E37" w:rsidRDefault="00CA5519" w:rsidP="00282070">
            <w:pPr>
              <w:widowControl w:val="0"/>
              <w:ind w:firstLine="0"/>
              <w:jc w:val="center"/>
              <w:rPr>
                <w:sz w:val="20"/>
              </w:rPr>
            </w:pPr>
          </w:p>
        </w:tc>
        <w:tc>
          <w:tcPr>
            <w:tcW w:w="366" w:type="pct"/>
            <w:vMerge/>
            <w:shd w:val="clear" w:color="auto" w:fill="auto"/>
          </w:tcPr>
          <w:p w14:paraId="3EDB0A32" w14:textId="1AC3D50B" w:rsidR="00CA5519" w:rsidRPr="00546E37" w:rsidRDefault="00CA5519" w:rsidP="00282070">
            <w:pPr>
              <w:widowControl w:val="0"/>
              <w:jc w:val="center"/>
              <w:rPr>
                <w:sz w:val="20"/>
              </w:rPr>
            </w:pPr>
          </w:p>
        </w:tc>
        <w:tc>
          <w:tcPr>
            <w:tcW w:w="247" w:type="pct"/>
            <w:shd w:val="clear" w:color="auto" w:fill="auto"/>
          </w:tcPr>
          <w:p w14:paraId="74230517" w14:textId="711D7D12" w:rsidR="00CA5519" w:rsidRPr="00546E37" w:rsidRDefault="00CA5519" w:rsidP="00282070">
            <w:pPr>
              <w:widowControl w:val="0"/>
              <w:ind w:firstLine="0"/>
              <w:jc w:val="center"/>
              <w:rPr>
                <w:sz w:val="20"/>
              </w:rPr>
            </w:pPr>
            <w:r w:rsidRPr="00546E37">
              <w:rPr>
                <w:sz w:val="20"/>
              </w:rPr>
              <w:t>214</w:t>
            </w:r>
          </w:p>
          <w:p w14:paraId="7E8736E4" w14:textId="1D6E318D" w:rsidR="00CA5519" w:rsidRPr="00546E37" w:rsidRDefault="00CA5519" w:rsidP="00282070">
            <w:pPr>
              <w:widowControl w:val="0"/>
              <w:ind w:firstLine="0"/>
              <w:jc w:val="center"/>
              <w:rPr>
                <w:sz w:val="20"/>
              </w:rPr>
            </w:pPr>
            <w:r w:rsidRPr="00546E37">
              <w:rPr>
                <w:sz w:val="20"/>
              </w:rPr>
              <w:t>221-227</w:t>
            </w:r>
          </w:p>
          <w:p w14:paraId="57A80934" w14:textId="77777777" w:rsidR="00CA5519" w:rsidRPr="00546E37" w:rsidRDefault="00CA5519" w:rsidP="00282070">
            <w:pPr>
              <w:widowControl w:val="0"/>
              <w:ind w:firstLine="0"/>
              <w:jc w:val="center"/>
              <w:rPr>
                <w:sz w:val="20"/>
              </w:rPr>
            </w:pPr>
            <w:r w:rsidRPr="00546E37">
              <w:rPr>
                <w:sz w:val="20"/>
              </w:rPr>
              <w:t>229</w:t>
            </w:r>
          </w:p>
          <w:p w14:paraId="6475EA07" w14:textId="77777777" w:rsidR="00F673CA" w:rsidRPr="00546E37" w:rsidRDefault="00F673CA" w:rsidP="00282070">
            <w:pPr>
              <w:widowControl w:val="0"/>
              <w:ind w:firstLine="0"/>
              <w:jc w:val="center"/>
              <w:rPr>
                <w:sz w:val="20"/>
              </w:rPr>
            </w:pPr>
            <w:r w:rsidRPr="00546E37">
              <w:rPr>
                <w:sz w:val="20"/>
              </w:rPr>
              <w:t>271</w:t>
            </w:r>
          </w:p>
          <w:p w14:paraId="2451CCA1" w14:textId="1A9FFC17" w:rsidR="00F673CA" w:rsidRPr="00546E37" w:rsidRDefault="00F673CA" w:rsidP="00282070">
            <w:pPr>
              <w:widowControl w:val="0"/>
              <w:ind w:firstLine="0"/>
              <w:jc w:val="center"/>
              <w:rPr>
                <w:sz w:val="20"/>
              </w:rPr>
            </w:pPr>
            <w:r w:rsidRPr="00546E37">
              <w:rPr>
                <w:sz w:val="20"/>
              </w:rPr>
              <w:t>272</w:t>
            </w:r>
          </w:p>
        </w:tc>
        <w:tc>
          <w:tcPr>
            <w:tcW w:w="512" w:type="pct"/>
            <w:shd w:val="clear" w:color="auto" w:fill="auto"/>
          </w:tcPr>
          <w:p w14:paraId="71240371" w14:textId="77777777" w:rsidR="00CA5519" w:rsidRPr="00546E37" w:rsidRDefault="00CA5519" w:rsidP="00282070">
            <w:pPr>
              <w:widowControl w:val="0"/>
              <w:ind w:firstLine="0"/>
              <w:rPr>
                <w:sz w:val="20"/>
              </w:rPr>
            </w:pPr>
            <w:r w:rsidRPr="00546E37">
              <w:rPr>
                <w:sz w:val="20"/>
              </w:rPr>
              <w:t>Номенклатура</w:t>
            </w:r>
          </w:p>
        </w:tc>
        <w:tc>
          <w:tcPr>
            <w:tcW w:w="573" w:type="pct"/>
            <w:shd w:val="clear" w:color="auto" w:fill="auto"/>
          </w:tcPr>
          <w:p w14:paraId="0DA506C8" w14:textId="77777777" w:rsidR="00CA5519" w:rsidRPr="00546E37" w:rsidRDefault="00CA5519" w:rsidP="00282070">
            <w:pPr>
              <w:widowControl w:val="0"/>
              <w:ind w:firstLine="0"/>
              <w:rPr>
                <w:sz w:val="20"/>
              </w:rPr>
            </w:pPr>
            <w:r w:rsidRPr="00546E37">
              <w:rPr>
                <w:sz w:val="20"/>
              </w:rPr>
              <w:t>Виды затрат</w:t>
            </w:r>
          </w:p>
        </w:tc>
        <w:tc>
          <w:tcPr>
            <w:tcW w:w="484" w:type="pct"/>
            <w:shd w:val="clear" w:color="auto" w:fill="auto"/>
          </w:tcPr>
          <w:p w14:paraId="0F01DC88" w14:textId="77777777" w:rsidR="00CA5519" w:rsidRPr="00546E37" w:rsidRDefault="00CA5519" w:rsidP="00282070">
            <w:pPr>
              <w:widowControl w:val="0"/>
              <w:ind w:firstLine="0"/>
              <w:rPr>
                <w:sz w:val="20"/>
              </w:rPr>
            </w:pPr>
          </w:p>
        </w:tc>
        <w:tc>
          <w:tcPr>
            <w:tcW w:w="985" w:type="pct"/>
          </w:tcPr>
          <w:p w14:paraId="286D8B93" w14:textId="77777777" w:rsidR="00F673CA" w:rsidRPr="00546E37" w:rsidRDefault="00F673CA" w:rsidP="00282070">
            <w:pPr>
              <w:widowControl w:val="0"/>
              <w:ind w:firstLine="0"/>
              <w:rPr>
                <w:sz w:val="20"/>
              </w:rPr>
            </w:pPr>
            <w:r w:rsidRPr="00546E37">
              <w:rPr>
                <w:sz w:val="20"/>
              </w:rPr>
              <w:t>- операции, отражающие уменьшение финансового результата, связанное с начислением сумм амортизации на объекты основных средств и нематериальных активов, а также выдачей в эксплуатацию объектов основных средств стоимостью до 10 тыс. руб. включительно (КОСГУ 271)</w:t>
            </w:r>
          </w:p>
          <w:p w14:paraId="2E7F2812" w14:textId="0D905DC6" w:rsidR="00CA5519" w:rsidRPr="00546E37" w:rsidRDefault="00F673CA" w:rsidP="00282070">
            <w:pPr>
              <w:widowControl w:val="0"/>
              <w:ind w:firstLine="0"/>
              <w:rPr>
                <w:sz w:val="20"/>
              </w:rPr>
            </w:pPr>
            <w:r w:rsidRPr="00546E37">
              <w:rPr>
                <w:sz w:val="20"/>
              </w:rPr>
              <w:t>- операции, отражающие уменьшение финансового результата, связанное со списанием материальных запасов (КОСГУ 272)</w:t>
            </w:r>
          </w:p>
        </w:tc>
      </w:tr>
      <w:tr w:rsidR="00546E37" w:rsidRPr="00546E37" w14:paraId="4E847974" w14:textId="77777777" w:rsidTr="00D50DAA">
        <w:trPr>
          <w:trHeight w:val="20"/>
        </w:trPr>
        <w:tc>
          <w:tcPr>
            <w:tcW w:w="999" w:type="pct"/>
            <w:vMerge/>
            <w:shd w:val="clear" w:color="auto" w:fill="auto"/>
          </w:tcPr>
          <w:p w14:paraId="1BFF8700" w14:textId="1A33C79A" w:rsidR="00CA5519" w:rsidRPr="00546E37" w:rsidRDefault="00CA5519" w:rsidP="00282070">
            <w:pPr>
              <w:widowControl w:val="0"/>
              <w:ind w:firstLine="0"/>
              <w:rPr>
                <w:sz w:val="20"/>
              </w:rPr>
            </w:pPr>
          </w:p>
        </w:tc>
        <w:tc>
          <w:tcPr>
            <w:tcW w:w="622" w:type="pct"/>
            <w:shd w:val="clear" w:color="auto" w:fill="auto"/>
          </w:tcPr>
          <w:p w14:paraId="3889E10D" w14:textId="01CC436A" w:rsidR="00CA5519" w:rsidRPr="00546E37" w:rsidRDefault="00CA5519" w:rsidP="00282070">
            <w:pPr>
              <w:widowControl w:val="0"/>
              <w:ind w:firstLine="0"/>
              <w:jc w:val="center"/>
              <w:rPr>
                <w:sz w:val="20"/>
              </w:rPr>
            </w:pPr>
            <w:r w:rsidRPr="00546E37">
              <w:rPr>
                <w:sz w:val="20"/>
              </w:rPr>
              <w:t>хххх 0000000000 247</w:t>
            </w:r>
          </w:p>
          <w:p w14:paraId="34EAC8BE" w14:textId="67002BEB" w:rsidR="00CA5519" w:rsidRPr="00546E37" w:rsidRDefault="00CA5519" w:rsidP="00282070">
            <w:pPr>
              <w:widowControl w:val="0"/>
              <w:ind w:firstLine="0"/>
              <w:jc w:val="center"/>
              <w:rPr>
                <w:sz w:val="20"/>
              </w:rPr>
            </w:pPr>
            <w:r w:rsidRPr="00546E37">
              <w:rPr>
                <w:sz w:val="20"/>
              </w:rPr>
              <w:t>хххх хххххххххх 247</w:t>
            </w:r>
          </w:p>
        </w:tc>
        <w:tc>
          <w:tcPr>
            <w:tcW w:w="212" w:type="pct"/>
            <w:vMerge/>
            <w:shd w:val="clear" w:color="auto" w:fill="auto"/>
          </w:tcPr>
          <w:p w14:paraId="2E23EE47" w14:textId="7BAAF8DB" w:rsidR="00CA5519" w:rsidRPr="00546E37" w:rsidRDefault="00CA5519" w:rsidP="00282070">
            <w:pPr>
              <w:widowControl w:val="0"/>
              <w:ind w:firstLine="0"/>
              <w:jc w:val="center"/>
              <w:rPr>
                <w:sz w:val="20"/>
              </w:rPr>
            </w:pPr>
          </w:p>
        </w:tc>
        <w:tc>
          <w:tcPr>
            <w:tcW w:w="366" w:type="pct"/>
            <w:vMerge/>
            <w:shd w:val="clear" w:color="auto" w:fill="auto"/>
          </w:tcPr>
          <w:p w14:paraId="3378D7AF" w14:textId="2E8D0C34" w:rsidR="00CA5519" w:rsidRPr="00546E37" w:rsidRDefault="00CA5519" w:rsidP="00282070">
            <w:pPr>
              <w:widowControl w:val="0"/>
              <w:jc w:val="center"/>
              <w:rPr>
                <w:sz w:val="20"/>
              </w:rPr>
            </w:pPr>
          </w:p>
        </w:tc>
        <w:tc>
          <w:tcPr>
            <w:tcW w:w="247" w:type="pct"/>
            <w:shd w:val="clear" w:color="auto" w:fill="auto"/>
          </w:tcPr>
          <w:p w14:paraId="3DF72FC3" w14:textId="5CB45033" w:rsidR="00CA5519" w:rsidRPr="00546E37" w:rsidRDefault="00CA5519" w:rsidP="00282070">
            <w:pPr>
              <w:widowControl w:val="0"/>
              <w:ind w:firstLine="0"/>
              <w:jc w:val="center"/>
              <w:rPr>
                <w:sz w:val="20"/>
              </w:rPr>
            </w:pPr>
            <w:r w:rsidRPr="00546E37">
              <w:rPr>
                <w:sz w:val="20"/>
              </w:rPr>
              <w:t>223</w:t>
            </w:r>
          </w:p>
        </w:tc>
        <w:tc>
          <w:tcPr>
            <w:tcW w:w="512" w:type="pct"/>
            <w:shd w:val="clear" w:color="auto" w:fill="auto"/>
          </w:tcPr>
          <w:p w14:paraId="4EF027DA" w14:textId="1955CA9C" w:rsidR="00CA5519" w:rsidRPr="00546E37" w:rsidRDefault="00CA5519" w:rsidP="00282070">
            <w:pPr>
              <w:widowControl w:val="0"/>
              <w:ind w:firstLine="0"/>
              <w:rPr>
                <w:sz w:val="20"/>
              </w:rPr>
            </w:pPr>
            <w:r w:rsidRPr="00546E37">
              <w:rPr>
                <w:sz w:val="20"/>
              </w:rPr>
              <w:t>Номенклатура</w:t>
            </w:r>
          </w:p>
        </w:tc>
        <w:tc>
          <w:tcPr>
            <w:tcW w:w="573" w:type="pct"/>
            <w:shd w:val="clear" w:color="auto" w:fill="auto"/>
          </w:tcPr>
          <w:p w14:paraId="6E35B221" w14:textId="453883BB" w:rsidR="00CA5519" w:rsidRPr="00546E37" w:rsidRDefault="00CA5519" w:rsidP="00282070">
            <w:pPr>
              <w:widowControl w:val="0"/>
              <w:ind w:firstLine="0"/>
              <w:rPr>
                <w:sz w:val="20"/>
              </w:rPr>
            </w:pPr>
            <w:r w:rsidRPr="00546E37">
              <w:rPr>
                <w:sz w:val="20"/>
              </w:rPr>
              <w:t>Виды затрат</w:t>
            </w:r>
          </w:p>
        </w:tc>
        <w:tc>
          <w:tcPr>
            <w:tcW w:w="484" w:type="pct"/>
            <w:shd w:val="clear" w:color="auto" w:fill="auto"/>
          </w:tcPr>
          <w:p w14:paraId="1CFF9753" w14:textId="77777777" w:rsidR="00CA5519" w:rsidRPr="00546E37" w:rsidRDefault="00CA5519" w:rsidP="00282070">
            <w:pPr>
              <w:widowControl w:val="0"/>
              <w:ind w:firstLine="0"/>
              <w:rPr>
                <w:sz w:val="20"/>
              </w:rPr>
            </w:pPr>
          </w:p>
        </w:tc>
        <w:tc>
          <w:tcPr>
            <w:tcW w:w="985" w:type="pct"/>
          </w:tcPr>
          <w:p w14:paraId="145CFDE2" w14:textId="77777777" w:rsidR="00CA5519" w:rsidRPr="00546E37" w:rsidRDefault="00CA5519" w:rsidP="00282070">
            <w:pPr>
              <w:widowControl w:val="0"/>
              <w:ind w:firstLine="0"/>
              <w:rPr>
                <w:sz w:val="20"/>
              </w:rPr>
            </w:pPr>
          </w:p>
        </w:tc>
      </w:tr>
      <w:tr w:rsidR="00546E37" w:rsidRPr="00546E37" w14:paraId="0763613B" w14:textId="77777777" w:rsidTr="00D50DAA">
        <w:trPr>
          <w:trHeight w:val="20"/>
        </w:trPr>
        <w:tc>
          <w:tcPr>
            <w:tcW w:w="999" w:type="pct"/>
            <w:vMerge/>
            <w:shd w:val="clear" w:color="auto" w:fill="auto"/>
          </w:tcPr>
          <w:p w14:paraId="3138D81E" w14:textId="77777777" w:rsidR="004755C6" w:rsidRPr="00546E37" w:rsidRDefault="004755C6" w:rsidP="00282070">
            <w:pPr>
              <w:widowControl w:val="0"/>
              <w:ind w:firstLine="0"/>
              <w:rPr>
                <w:sz w:val="20"/>
              </w:rPr>
            </w:pPr>
          </w:p>
        </w:tc>
        <w:tc>
          <w:tcPr>
            <w:tcW w:w="622" w:type="pct"/>
            <w:shd w:val="clear" w:color="auto" w:fill="auto"/>
          </w:tcPr>
          <w:p w14:paraId="3C1570D0" w14:textId="77777777" w:rsidR="004755C6" w:rsidRPr="00546E37" w:rsidRDefault="004755C6" w:rsidP="004755C6">
            <w:pPr>
              <w:widowControl w:val="0"/>
              <w:ind w:firstLine="0"/>
              <w:jc w:val="center"/>
              <w:rPr>
                <w:sz w:val="20"/>
              </w:rPr>
            </w:pPr>
            <w:r w:rsidRPr="00546E37">
              <w:rPr>
                <w:sz w:val="20"/>
              </w:rPr>
              <w:t>хххх 0000000000 321</w:t>
            </w:r>
          </w:p>
          <w:p w14:paraId="6CC7C379" w14:textId="1D95A2BF" w:rsidR="004755C6" w:rsidRPr="00546E37" w:rsidRDefault="004755C6" w:rsidP="004755C6">
            <w:pPr>
              <w:widowControl w:val="0"/>
              <w:ind w:firstLine="0"/>
              <w:jc w:val="center"/>
              <w:rPr>
                <w:sz w:val="20"/>
              </w:rPr>
            </w:pPr>
            <w:r w:rsidRPr="00546E37">
              <w:rPr>
                <w:sz w:val="20"/>
              </w:rPr>
              <w:t>хххх хххххххххх 321</w:t>
            </w:r>
          </w:p>
        </w:tc>
        <w:tc>
          <w:tcPr>
            <w:tcW w:w="212" w:type="pct"/>
            <w:vMerge/>
            <w:shd w:val="clear" w:color="auto" w:fill="auto"/>
          </w:tcPr>
          <w:p w14:paraId="46A2EB39" w14:textId="77777777" w:rsidR="004755C6" w:rsidRPr="00546E37" w:rsidRDefault="004755C6" w:rsidP="00282070">
            <w:pPr>
              <w:widowControl w:val="0"/>
              <w:ind w:firstLine="0"/>
              <w:jc w:val="center"/>
              <w:rPr>
                <w:sz w:val="20"/>
              </w:rPr>
            </w:pPr>
          </w:p>
        </w:tc>
        <w:tc>
          <w:tcPr>
            <w:tcW w:w="366" w:type="pct"/>
            <w:vMerge/>
            <w:shd w:val="clear" w:color="auto" w:fill="auto"/>
          </w:tcPr>
          <w:p w14:paraId="7326C3B1" w14:textId="77777777" w:rsidR="004755C6" w:rsidRPr="00546E37" w:rsidRDefault="004755C6" w:rsidP="00282070">
            <w:pPr>
              <w:widowControl w:val="0"/>
              <w:jc w:val="center"/>
              <w:rPr>
                <w:sz w:val="20"/>
              </w:rPr>
            </w:pPr>
          </w:p>
        </w:tc>
        <w:tc>
          <w:tcPr>
            <w:tcW w:w="247" w:type="pct"/>
            <w:shd w:val="clear" w:color="auto" w:fill="auto"/>
          </w:tcPr>
          <w:p w14:paraId="312E6346" w14:textId="7049F67F" w:rsidR="004755C6" w:rsidRPr="00546E37" w:rsidRDefault="004755C6" w:rsidP="00282070">
            <w:pPr>
              <w:widowControl w:val="0"/>
              <w:ind w:firstLine="0"/>
              <w:jc w:val="center"/>
              <w:rPr>
                <w:sz w:val="20"/>
              </w:rPr>
            </w:pPr>
            <w:r w:rsidRPr="00546E37">
              <w:rPr>
                <w:sz w:val="20"/>
              </w:rPr>
              <w:t>263</w:t>
            </w:r>
          </w:p>
        </w:tc>
        <w:tc>
          <w:tcPr>
            <w:tcW w:w="512" w:type="pct"/>
            <w:shd w:val="clear" w:color="auto" w:fill="auto"/>
          </w:tcPr>
          <w:p w14:paraId="5BA34593" w14:textId="1FF9D61F" w:rsidR="004755C6" w:rsidRPr="00546E37" w:rsidRDefault="004755C6" w:rsidP="00282070">
            <w:pPr>
              <w:widowControl w:val="0"/>
              <w:ind w:firstLine="0"/>
              <w:rPr>
                <w:sz w:val="20"/>
              </w:rPr>
            </w:pPr>
            <w:r w:rsidRPr="00546E37">
              <w:rPr>
                <w:sz w:val="20"/>
              </w:rPr>
              <w:t>Номенклатура</w:t>
            </w:r>
          </w:p>
        </w:tc>
        <w:tc>
          <w:tcPr>
            <w:tcW w:w="573" w:type="pct"/>
            <w:shd w:val="clear" w:color="auto" w:fill="auto"/>
          </w:tcPr>
          <w:p w14:paraId="21B10DBE" w14:textId="4E983861" w:rsidR="004755C6" w:rsidRPr="00546E37" w:rsidRDefault="004755C6" w:rsidP="00282070">
            <w:pPr>
              <w:widowControl w:val="0"/>
              <w:ind w:firstLine="0"/>
              <w:rPr>
                <w:sz w:val="20"/>
              </w:rPr>
            </w:pPr>
            <w:r w:rsidRPr="00546E37">
              <w:rPr>
                <w:sz w:val="20"/>
              </w:rPr>
              <w:t>Виды затрат</w:t>
            </w:r>
          </w:p>
        </w:tc>
        <w:tc>
          <w:tcPr>
            <w:tcW w:w="484" w:type="pct"/>
            <w:shd w:val="clear" w:color="auto" w:fill="auto"/>
          </w:tcPr>
          <w:p w14:paraId="2068F6BC" w14:textId="77777777" w:rsidR="004755C6" w:rsidRPr="00546E37" w:rsidRDefault="004755C6" w:rsidP="00282070">
            <w:pPr>
              <w:widowControl w:val="0"/>
              <w:ind w:firstLine="0"/>
              <w:rPr>
                <w:sz w:val="20"/>
              </w:rPr>
            </w:pPr>
          </w:p>
        </w:tc>
        <w:tc>
          <w:tcPr>
            <w:tcW w:w="985" w:type="pct"/>
          </w:tcPr>
          <w:p w14:paraId="75CE536D" w14:textId="77777777" w:rsidR="004755C6" w:rsidRPr="00546E37" w:rsidRDefault="004755C6" w:rsidP="00282070">
            <w:pPr>
              <w:widowControl w:val="0"/>
              <w:ind w:firstLine="0"/>
              <w:rPr>
                <w:sz w:val="20"/>
              </w:rPr>
            </w:pPr>
          </w:p>
        </w:tc>
      </w:tr>
      <w:tr w:rsidR="00546E37" w:rsidRPr="00546E37" w14:paraId="2FD4A10C" w14:textId="77777777" w:rsidTr="00D50DAA">
        <w:trPr>
          <w:trHeight w:val="20"/>
        </w:trPr>
        <w:tc>
          <w:tcPr>
            <w:tcW w:w="999" w:type="pct"/>
            <w:vMerge/>
            <w:shd w:val="clear" w:color="auto" w:fill="auto"/>
          </w:tcPr>
          <w:p w14:paraId="2749B34F" w14:textId="4F7D19FD" w:rsidR="004755C6" w:rsidRPr="00546E37" w:rsidRDefault="004755C6" w:rsidP="00282070">
            <w:pPr>
              <w:widowControl w:val="0"/>
              <w:ind w:firstLine="0"/>
              <w:rPr>
                <w:sz w:val="20"/>
              </w:rPr>
            </w:pPr>
          </w:p>
        </w:tc>
        <w:tc>
          <w:tcPr>
            <w:tcW w:w="622" w:type="pct"/>
            <w:shd w:val="clear" w:color="auto" w:fill="auto"/>
          </w:tcPr>
          <w:p w14:paraId="653D0D27" w14:textId="77777777" w:rsidR="004755C6" w:rsidRPr="00546E37" w:rsidRDefault="004755C6" w:rsidP="00282070">
            <w:pPr>
              <w:widowControl w:val="0"/>
              <w:ind w:firstLine="0"/>
              <w:jc w:val="center"/>
              <w:rPr>
                <w:sz w:val="20"/>
              </w:rPr>
            </w:pPr>
            <w:r w:rsidRPr="00546E37">
              <w:rPr>
                <w:sz w:val="20"/>
              </w:rPr>
              <w:t>хххх 0000000000 853</w:t>
            </w:r>
          </w:p>
          <w:p w14:paraId="5170A1CF" w14:textId="722E780B" w:rsidR="004755C6" w:rsidRPr="00546E37" w:rsidRDefault="004755C6" w:rsidP="00282070">
            <w:pPr>
              <w:widowControl w:val="0"/>
              <w:ind w:firstLine="0"/>
              <w:jc w:val="center"/>
              <w:rPr>
                <w:sz w:val="20"/>
              </w:rPr>
            </w:pPr>
            <w:r w:rsidRPr="00546E37">
              <w:rPr>
                <w:sz w:val="20"/>
              </w:rPr>
              <w:t>хххх хххххххххх 853</w:t>
            </w:r>
          </w:p>
        </w:tc>
        <w:tc>
          <w:tcPr>
            <w:tcW w:w="212" w:type="pct"/>
            <w:vMerge/>
            <w:shd w:val="clear" w:color="auto" w:fill="auto"/>
          </w:tcPr>
          <w:p w14:paraId="68FC604F" w14:textId="6919F646" w:rsidR="004755C6" w:rsidRPr="00546E37" w:rsidRDefault="004755C6" w:rsidP="00282070">
            <w:pPr>
              <w:widowControl w:val="0"/>
              <w:ind w:firstLine="0"/>
              <w:jc w:val="center"/>
              <w:rPr>
                <w:sz w:val="20"/>
              </w:rPr>
            </w:pPr>
          </w:p>
        </w:tc>
        <w:tc>
          <w:tcPr>
            <w:tcW w:w="366" w:type="pct"/>
            <w:vMerge/>
            <w:shd w:val="clear" w:color="auto" w:fill="auto"/>
          </w:tcPr>
          <w:p w14:paraId="350795EF" w14:textId="1F35AFDC" w:rsidR="004755C6" w:rsidRPr="00546E37" w:rsidRDefault="004755C6" w:rsidP="00282070">
            <w:pPr>
              <w:widowControl w:val="0"/>
              <w:jc w:val="center"/>
              <w:rPr>
                <w:sz w:val="20"/>
              </w:rPr>
            </w:pPr>
          </w:p>
        </w:tc>
        <w:tc>
          <w:tcPr>
            <w:tcW w:w="247" w:type="pct"/>
            <w:shd w:val="clear" w:color="auto" w:fill="auto"/>
          </w:tcPr>
          <w:p w14:paraId="7F0FC67D" w14:textId="0A0E6179" w:rsidR="004755C6" w:rsidRPr="00546E37" w:rsidRDefault="004755C6" w:rsidP="00282070">
            <w:pPr>
              <w:widowControl w:val="0"/>
              <w:ind w:firstLine="0"/>
              <w:jc w:val="center"/>
              <w:rPr>
                <w:sz w:val="20"/>
              </w:rPr>
            </w:pPr>
            <w:r w:rsidRPr="00546E37">
              <w:rPr>
                <w:sz w:val="20"/>
              </w:rPr>
              <w:t>291</w:t>
            </w:r>
          </w:p>
        </w:tc>
        <w:tc>
          <w:tcPr>
            <w:tcW w:w="512" w:type="pct"/>
            <w:shd w:val="clear" w:color="auto" w:fill="auto"/>
          </w:tcPr>
          <w:p w14:paraId="1B3EB35B" w14:textId="30C23469" w:rsidR="004755C6" w:rsidRPr="00546E37" w:rsidRDefault="004755C6" w:rsidP="00282070">
            <w:pPr>
              <w:widowControl w:val="0"/>
              <w:ind w:firstLine="0"/>
              <w:rPr>
                <w:sz w:val="20"/>
              </w:rPr>
            </w:pPr>
            <w:r w:rsidRPr="00546E37">
              <w:rPr>
                <w:sz w:val="20"/>
              </w:rPr>
              <w:t>Номенклатура</w:t>
            </w:r>
          </w:p>
        </w:tc>
        <w:tc>
          <w:tcPr>
            <w:tcW w:w="573" w:type="pct"/>
            <w:shd w:val="clear" w:color="auto" w:fill="auto"/>
          </w:tcPr>
          <w:p w14:paraId="4F736CF8" w14:textId="75CAFBA4" w:rsidR="004755C6" w:rsidRPr="00546E37" w:rsidRDefault="004755C6" w:rsidP="00282070">
            <w:pPr>
              <w:widowControl w:val="0"/>
              <w:ind w:firstLine="0"/>
              <w:rPr>
                <w:sz w:val="20"/>
              </w:rPr>
            </w:pPr>
            <w:r w:rsidRPr="00546E37">
              <w:rPr>
                <w:sz w:val="20"/>
              </w:rPr>
              <w:t>Виды затрат</w:t>
            </w:r>
          </w:p>
        </w:tc>
        <w:tc>
          <w:tcPr>
            <w:tcW w:w="484" w:type="pct"/>
            <w:shd w:val="clear" w:color="auto" w:fill="auto"/>
          </w:tcPr>
          <w:p w14:paraId="1A2847CE" w14:textId="77777777" w:rsidR="004755C6" w:rsidRPr="00546E37" w:rsidRDefault="004755C6" w:rsidP="00282070">
            <w:pPr>
              <w:widowControl w:val="0"/>
              <w:ind w:firstLine="0"/>
              <w:rPr>
                <w:sz w:val="20"/>
              </w:rPr>
            </w:pPr>
          </w:p>
        </w:tc>
        <w:tc>
          <w:tcPr>
            <w:tcW w:w="985" w:type="pct"/>
          </w:tcPr>
          <w:p w14:paraId="165757EB" w14:textId="77777777" w:rsidR="004755C6" w:rsidRPr="00546E37" w:rsidRDefault="004755C6" w:rsidP="00282070">
            <w:pPr>
              <w:widowControl w:val="0"/>
              <w:ind w:firstLine="0"/>
              <w:rPr>
                <w:sz w:val="20"/>
              </w:rPr>
            </w:pPr>
          </w:p>
        </w:tc>
      </w:tr>
      <w:tr w:rsidR="00546E37" w:rsidRPr="00546E37" w14:paraId="6F2EEDDC" w14:textId="77777777" w:rsidTr="00D50DAA">
        <w:trPr>
          <w:trHeight w:val="20"/>
        </w:trPr>
        <w:tc>
          <w:tcPr>
            <w:tcW w:w="999" w:type="pct"/>
            <w:vMerge/>
            <w:shd w:val="clear" w:color="auto" w:fill="auto"/>
          </w:tcPr>
          <w:p w14:paraId="27C694D8" w14:textId="0D5AE959" w:rsidR="004755C6" w:rsidRPr="00546E37" w:rsidRDefault="004755C6" w:rsidP="00282070">
            <w:pPr>
              <w:widowControl w:val="0"/>
              <w:ind w:firstLine="0"/>
              <w:rPr>
                <w:sz w:val="20"/>
              </w:rPr>
            </w:pPr>
          </w:p>
        </w:tc>
        <w:tc>
          <w:tcPr>
            <w:tcW w:w="622" w:type="pct"/>
            <w:shd w:val="clear" w:color="auto" w:fill="auto"/>
          </w:tcPr>
          <w:p w14:paraId="70C82E1B" w14:textId="5C817BAC" w:rsidR="004755C6" w:rsidRPr="00546E37" w:rsidRDefault="004755C6" w:rsidP="00282070">
            <w:pPr>
              <w:widowControl w:val="0"/>
              <w:ind w:firstLine="0"/>
              <w:jc w:val="center"/>
              <w:rPr>
                <w:sz w:val="20"/>
              </w:rPr>
            </w:pPr>
            <w:r w:rsidRPr="00546E37">
              <w:rPr>
                <w:sz w:val="20"/>
              </w:rPr>
              <w:t>хххх 0000000000 000</w:t>
            </w:r>
          </w:p>
        </w:tc>
        <w:tc>
          <w:tcPr>
            <w:tcW w:w="212" w:type="pct"/>
            <w:vMerge/>
            <w:shd w:val="clear" w:color="auto" w:fill="auto"/>
          </w:tcPr>
          <w:p w14:paraId="4A9DA9A9" w14:textId="2409B9EB" w:rsidR="004755C6" w:rsidRPr="00546E37" w:rsidRDefault="004755C6" w:rsidP="00282070">
            <w:pPr>
              <w:widowControl w:val="0"/>
              <w:ind w:firstLine="0"/>
              <w:jc w:val="center"/>
              <w:rPr>
                <w:sz w:val="20"/>
              </w:rPr>
            </w:pPr>
          </w:p>
        </w:tc>
        <w:tc>
          <w:tcPr>
            <w:tcW w:w="366" w:type="pct"/>
            <w:vMerge/>
            <w:shd w:val="clear" w:color="auto" w:fill="auto"/>
          </w:tcPr>
          <w:p w14:paraId="1D8288F2" w14:textId="0494484B" w:rsidR="004755C6" w:rsidRPr="00546E37" w:rsidRDefault="004755C6" w:rsidP="00282070">
            <w:pPr>
              <w:widowControl w:val="0"/>
              <w:jc w:val="center"/>
              <w:rPr>
                <w:sz w:val="20"/>
              </w:rPr>
            </w:pPr>
          </w:p>
        </w:tc>
        <w:tc>
          <w:tcPr>
            <w:tcW w:w="247" w:type="pct"/>
            <w:shd w:val="clear" w:color="auto" w:fill="auto"/>
          </w:tcPr>
          <w:p w14:paraId="33CC6982" w14:textId="77777777" w:rsidR="004755C6" w:rsidRPr="00546E37" w:rsidRDefault="004755C6" w:rsidP="00282070">
            <w:pPr>
              <w:widowControl w:val="0"/>
              <w:ind w:firstLine="0"/>
              <w:jc w:val="center"/>
              <w:rPr>
                <w:sz w:val="20"/>
              </w:rPr>
            </w:pPr>
            <w:r w:rsidRPr="00546E37">
              <w:rPr>
                <w:sz w:val="20"/>
              </w:rPr>
              <w:t>224</w:t>
            </w:r>
          </w:p>
          <w:p w14:paraId="5664A4CE" w14:textId="77777777" w:rsidR="004755C6" w:rsidRPr="00546E37" w:rsidRDefault="004755C6" w:rsidP="00282070">
            <w:pPr>
              <w:widowControl w:val="0"/>
              <w:ind w:firstLine="0"/>
              <w:jc w:val="center"/>
              <w:rPr>
                <w:sz w:val="20"/>
              </w:rPr>
            </w:pPr>
            <w:r w:rsidRPr="00546E37">
              <w:rPr>
                <w:sz w:val="20"/>
              </w:rPr>
              <w:t>229</w:t>
            </w:r>
          </w:p>
          <w:p w14:paraId="43F85F8B" w14:textId="054CF063" w:rsidR="004755C6" w:rsidRPr="00546E37" w:rsidRDefault="004755C6" w:rsidP="00282070">
            <w:pPr>
              <w:widowControl w:val="0"/>
              <w:ind w:firstLine="0"/>
              <w:jc w:val="center"/>
              <w:rPr>
                <w:sz w:val="20"/>
              </w:rPr>
            </w:pPr>
          </w:p>
        </w:tc>
        <w:tc>
          <w:tcPr>
            <w:tcW w:w="512" w:type="pct"/>
            <w:shd w:val="clear" w:color="auto" w:fill="auto"/>
          </w:tcPr>
          <w:p w14:paraId="2A761DA1" w14:textId="77777777" w:rsidR="004755C6" w:rsidRPr="00546E37" w:rsidRDefault="004755C6" w:rsidP="00282070">
            <w:pPr>
              <w:widowControl w:val="0"/>
              <w:ind w:firstLine="0"/>
              <w:rPr>
                <w:sz w:val="20"/>
              </w:rPr>
            </w:pPr>
            <w:r w:rsidRPr="00546E37">
              <w:rPr>
                <w:sz w:val="20"/>
              </w:rPr>
              <w:t>Номенклатура</w:t>
            </w:r>
          </w:p>
        </w:tc>
        <w:tc>
          <w:tcPr>
            <w:tcW w:w="573" w:type="pct"/>
            <w:shd w:val="clear" w:color="auto" w:fill="auto"/>
          </w:tcPr>
          <w:p w14:paraId="105B83EE" w14:textId="77777777" w:rsidR="004755C6" w:rsidRPr="00546E37" w:rsidRDefault="004755C6" w:rsidP="00282070">
            <w:pPr>
              <w:widowControl w:val="0"/>
              <w:ind w:firstLine="0"/>
              <w:rPr>
                <w:sz w:val="20"/>
              </w:rPr>
            </w:pPr>
            <w:r w:rsidRPr="00546E37">
              <w:rPr>
                <w:sz w:val="20"/>
              </w:rPr>
              <w:t>Виды затрат</w:t>
            </w:r>
          </w:p>
        </w:tc>
        <w:tc>
          <w:tcPr>
            <w:tcW w:w="484" w:type="pct"/>
            <w:shd w:val="clear" w:color="auto" w:fill="auto"/>
          </w:tcPr>
          <w:p w14:paraId="21E0FE28" w14:textId="77777777" w:rsidR="004755C6" w:rsidRPr="00546E37" w:rsidRDefault="004755C6" w:rsidP="00282070">
            <w:pPr>
              <w:widowControl w:val="0"/>
              <w:ind w:firstLine="0"/>
              <w:rPr>
                <w:sz w:val="20"/>
              </w:rPr>
            </w:pPr>
          </w:p>
        </w:tc>
        <w:tc>
          <w:tcPr>
            <w:tcW w:w="985" w:type="pct"/>
          </w:tcPr>
          <w:p w14:paraId="4F82FCF4" w14:textId="118D271F" w:rsidR="004755C6" w:rsidRPr="00546E37" w:rsidRDefault="004755C6" w:rsidP="00282070">
            <w:pPr>
              <w:widowControl w:val="0"/>
              <w:ind w:firstLine="0"/>
              <w:rPr>
                <w:sz w:val="20"/>
              </w:rPr>
            </w:pPr>
            <w:r w:rsidRPr="00546E37">
              <w:rPr>
                <w:sz w:val="20"/>
              </w:rPr>
              <w:t>- операции по начислению амортизации на объекты учета права пользования активом на льготных условиях (КОСГУ 224, 229)</w:t>
            </w:r>
          </w:p>
        </w:tc>
      </w:tr>
      <w:tr w:rsidR="00546E37" w:rsidRPr="00546E37" w14:paraId="324811FA" w14:textId="77777777" w:rsidTr="00D50DAA">
        <w:trPr>
          <w:trHeight w:val="20"/>
        </w:trPr>
        <w:tc>
          <w:tcPr>
            <w:tcW w:w="999" w:type="pct"/>
            <w:shd w:val="clear" w:color="auto" w:fill="auto"/>
          </w:tcPr>
          <w:p w14:paraId="6C230B3D" w14:textId="77777777" w:rsidR="004755C6" w:rsidRPr="00546E37" w:rsidRDefault="004755C6" w:rsidP="00282070">
            <w:pPr>
              <w:widowControl w:val="0"/>
              <w:ind w:firstLine="0"/>
              <w:rPr>
                <w:sz w:val="20"/>
              </w:rPr>
            </w:pPr>
            <w:r w:rsidRPr="00546E37">
              <w:rPr>
                <w:sz w:val="20"/>
              </w:rPr>
              <w:lastRenderedPageBreak/>
              <w:t>Общехозяйственные расходы</w:t>
            </w:r>
          </w:p>
        </w:tc>
        <w:tc>
          <w:tcPr>
            <w:tcW w:w="622" w:type="pct"/>
            <w:shd w:val="clear" w:color="auto" w:fill="auto"/>
          </w:tcPr>
          <w:p w14:paraId="17730518"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32972CC8" w14:textId="62B0A20F" w:rsidR="004755C6" w:rsidRPr="00546E37" w:rsidRDefault="003871CF" w:rsidP="00282070">
            <w:pPr>
              <w:widowControl w:val="0"/>
              <w:ind w:firstLine="0"/>
              <w:jc w:val="center"/>
              <w:rPr>
                <w:sz w:val="20"/>
              </w:rPr>
            </w:pPr>
            <w:r>
              <w:rPr>
                <w:sz w:val="20"/>
              </w:rPr>
              <w:t>4,2</w:t>
            </w:r>
          </w:p>
        </w:tc>
        <w:tc>
          <w:tcPr>
            <w:tcW w:w="366" w:type="pct"/>
            <w:shd w:val="clear" w:color="auto" w:fill="auto"/>
          </w:tcPr>
          <w:p w14:paraId="6C9DBDEF" w14:textId="77777777" w:rsidR="004755C6" w:rsidRPr="00546E37" w:rsidRDefault="004755C6" w:rsidP="00282070">
            <w:pPr>
              <w:widowControl w:val="0"/>
              <w:ind w:firstLine="0"/>
              <w:jc w:val="center"/>
              <w:rPr>
                <w:sz w:val="20"/>
              </w:rPr>
            </w:pPr>
            <w:r w:rsidRPr="00546E37">
              <w:rPr>
                <w:sz w:val="20"/>
              </w:rPr>
              <w:t>109.80</w:t>
            </w:r>
          </w:p>
        </w:tc>
        <w:tc>
          <w:tcPr>
            <w:tcW w:w="247" w:type="pct"/>
            <w:shd w:val="clear" w:color="auto" w:fill="auto"/>
          </w:tcPr>
          <w:p w14:paraId="7A8C6C63"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782707D3" w14:textId="3C2D56B0" w:rsidR="004755C6" w:rsidRPr="00546E37" w:rsidRDefault="004755C6" w:rsidP="00282070">
            <w:pPr>
              <w:widowControl w:val="0"/>
              <w:ind w:firstLine="0"/>
              <w:rPr>
                <w:sz w:val="20"/>
              </w:rPr>
            </w:pPr>
          </w:p>
        </w:tc>
        <w:tc>
          <w:tcPr>
            <w:tcW w:w="573" w:type="pct"/>
            <w:shd w:val="clear" w:color="auto" w:fill="auto"/>
          </w:tcPr>
          <w:p w14:paraId="0C641F38" w14:textId="77777777" w:rsidR="004755C6" w:rsidRPr="00546E37" w:rsidRDefault="004755C6" w:rsidP="00282070">
            <w:pPr>
              <w:widowControl w:val="0"/>
              <w:ind w:firstLine="0"/>
              <w:rPr>
                <w:sz w:val="20"/>
              </w:rPr>
            </w:pPr>
            <w:r w:rsidRPr="00546E37">
              <w:rPr>
                <w:sz w:val="20"/>
              </w:rPr>
              <w:t> </w:t>
            </w:r>
          </w:p>
        </w:tc>
        <w:tc>
          <w:tcPr>
            <w:tcW w:w="484" w:type="pct"/>
            <w:shd w:val="clear" w:color="auto" w:fill="auto"/>
          </w:tcPr>
          <w:p w14:paraId="780E5AAB" w14:textId="77777777" w:rsidR="004755C6" w:rsidRPr="00546E37" w:rsidRDefault="004755C6" w:rsidP="00282070">
            <w:pPr>
              <w:widowControl w:val="0"/>
              <w:ind w:firstLine="0"/>
              <w:rPr>
                <w:sz w:val="20"/>
              </w:rPr>
            </w:pPr>
          </w:p>
        </w:tc>
        <w:tc>
          <w:tcPr>
            <w:tcW w:w="985" w:type="pct"/>
          </w:tcPr>
          <w:p w14:paraId="59B93C38" w14:textId="77777777" w:rsidR="004755C6" w:rsidRPr="00546E37" w:rsidRDefault="004755C6" w:rsidP="00282070">
            <w:pPr>
              <w:widowControl w:val="0"/>
              <w:ind w:firstLine="0"/>
              <w:rPr>
                <w:sz w:val="20"/>
              </w:rPr>
            </w:pPr>
          </w:p>
        </w:tc>
      </w:tr>
      <w:tr w:rsidR="00546E37" w:rsidRPr="00546E37" w14:paraId="6826F34B" w14:textId="77777777" w:rsidTr="00D50DAA">
        <w:trPr>
          <w:trHeight w:val="20"/>
        </w:trPr>
        <w:tc>
          <w:tcPr>
            <w:tcW w:w="999" w:type="pct"/>
            <w:vMerge w:val="restart"/>
            <w:shd w:val="clear" w:color="auto" w:fill="auto"/>
          </w:tcPr>
          <w:p w14:paraId="11E6714D" w14:textId="37FA4D4B" w:rsidR="004755C6" w:rsidRPr="00546E37" w:rsidRDefault="004755C6" w:rsidP="00282070">
            <w:pPr>
              <w:widowControl w:val="0"/>
              <w:ind w:firstLine="0"/>
              <w:rPr>
                <w:sz w:val="20"/>
              </w:rPr>
            </w:pPr>
            <w:r w:rsidRPr="00546E37">
              <w:rPr>
                <w:sz w:val="20"/>
              </w:rPr>
              <w:t>Общехозяйственные расходы учреждений</w:t>
            </w:r>
          </w:p>
        </w:tc>
        <w:tc>
          <w:tcPr>
            <w:tcW w:w="622" w:type="pct"/>
            <w:shd w:val="clear" w:color="auto" w:fill="auto"/>
          </w:tcPr>
          <w:p w14:paraId="50954368" w14:textId="77777777" w:rsidR="004755C6" w:rsidRPr="00546E37" w:rsidRDefault="004755C6" w:rsidP="00282070">
            <w:pPr>
              <w:widowControl w:val="0"/>
              <w:ind w:firstLine="0"/>
              <w:jc w:val="center"/>
              <w:rPr>
                <w:sz w:val="20"/>
              </w:rPr>
            </w:pPr>
            <w:r w:rsidRPr="00546E37">
              <w:rPr>
                <w:sz w:val="20"/>
              </w:rPr>
              <w:t>хххх 0000000000 111</w:t>
            </w:r>
          </w:p>
          <w:p w14:paraId="0947BB9C" w14:textId="1669ACBD" w:rsidR="004755C6" w:rsidRPr="00546E37" w:rsidRDefault="004755C6" w:rsidP="00282070">
            <w:pPr>
              <w:widowControl w:val="0"/>
              <w:ind w:firstLine="0"/>
              <w:jc w:val="center"/>
              <w:rPr>
                <w:sz w:val="20"/>
              </w:rPr>
            </w:pPr>
            <w:r w:rsidRPr="00546E37">
              <w:rPr>
                <w:sz w:val="20"/>
              </w:rPr>
              <w:t>хххх хххххххххх 111</w:t>
            </w:r>
          </w:p>
        </w:tc>
        <w:tc>
          <w:tcPr>
            <w:tcW w:w="212" w:type="pct"/>
            <w:vMerge w:val="restart"/>
            <w:shd w:val="clear" w:color="auto" w:fill="auto"/>
          </w:tcPr>
          <w:p w14:paraId="1FF50672" w14:textId="71FB6B66" w:rsidR="004755C6" w:rsidRPr="00546E37" w:rsidRDefault="003871CF" w:rsidP="00282070">
            <w:pPr>
              <w:widowControl w:val="0"/>
              <w:ind w:firstLine="0"/>
              <w:jc w:val="center"/>
              <w:rPr>
                <w:sz w:val="20"/>
              </w:rPr>
            </w:pPr>
            <w:r>
              <w:rPr>
                <w:sz w:val="20"/>
              </w:rPr>
              <w:t>4,2</w:t>
            </w:r>
          </w:p>
        </w:tc>
        <w:tc>
          <w:tcPr>
            <w:tcW w:w="366" w:type="pct"/>
            <w:vMerge w:val="restart"/>
            <w:shd w:val="clear" w:color="auto" w:fill="auto"/>
          </w:tcPr>
          <w:p w14:paraId="160514CA" w14:textId="1F76F351" w:rsidR="004755C6" w:rsidRPr="00546E37" w:rsidRDefault="004755C6" w:rsidP="00282070">
            <w:pPr>
              <w:widowControl w:val="0"/>
              <w:ind w:firstLine="0"/>
              <w:jc w:val="center"/>
              <w:rPr>
                <w:sz w:val="20"/>
              </w:rPr>
            </w:pPr>
            <w:r w:rsidRPr="00546E37">
              <w:rPr>
                <w:sz w:val="20"/>
              </w:rPr>
              <w:t>109.80</w:t>
            </w:r>
          </w:p>
        </w:tc>
        <w:tc>
          <w:tcPr>
            <w:tcW w:w="247" w:type="pct"/>
            <w:shd w:val="clear" w:color="auto" w:fill="auto"/>
          </w:tcPr>
          <w:p w14:paraId="5BFB46E6" w14:textId="77777777" w:rsidR="004755C6" w:rsidRPr="00546E37" w:rsidRDefault="004755C6" w:rsidP="00282070">
            <w:pPr>
              <w:widowControl w:val="0"/>
              <w:ind w:firstLine="0"/>
              <w:jc w:val="center"/>
              <w:rPr>
                <w:sz w:val="20"/>
              </w:rPr>
            </w:pPr>
            <w:r w:rsidRPr="00546E37">
              <w:rPr>
                <w:sz w:val="20"/>
              </w:rPr>
              <w:t>211</w:t>
            </w:r>
          </w:p>
          <w:p w14:paraId="51DBC443" w14:textId="77777777" w:rsidR="004755C6" w:rsidRPr="00546E37" w:rsidRDefault="004755C6" w:rsidP="00282070">
            <w:pPr>
              <w:widowControl w:val="0"/>
              <w:ind w:firstLine="0"/>
              <w:jc w:val="center"/>
              <w:rPr>
                <w:sz w:val="20"/>
              </w:rPr>
            </w:pPr>
            <w:r w:rsidRPr="00546E37">
              <w:rPr>
                <w:sz w:val="20"/>
              </w:rPr>
              <w:t>266</w:t>
            </w:r>
          </w:p>
        </w:tc>
        <w:tc>
          <w:tcPr>
            <w:tcW w:w="512" w:type="pct"/>
            <w:shd w:val="clear" w:color="auto" w:fill="auto"/>
          </w:tcPr>
          <w:p w14:paraId="77052EF4" w14:textId="77777777" w:rsidR="004755C6" w:rsidRPr="00546E37" w:rsidRDefault="004755C6" w:rsidP="00282070">
            <w:pPr>
              <w:widowControl w:val="0"/>
              <w:ind w:firstLine="0"/>
              <w:rPr>
                <w:sz w:val="20"/>
              </w:rPr>
            </w:pPr>
            <w:r w:rsidRPr="00546E37">
              <w:rPr>
                <w:sz w:val="20"/>
              </w:rPr>
              <w:t>Виды затрат</w:t>
            </w:r>
          </w:p>
        </w:tc>
        <w:tc>
          <w:tcPr>
            <w:tcW w:w="573" w:type="pct"/>
            <w:shd w:val="clear" w:color="auto" w:fill="auto"/>
          </w:tcPr>
          <w:p w14:paraId="1CE74712" w14:textId="77777777" w:rsidR="004755C6" w:rsidRPr="00546E37" w:rsidRDefault="004755C6" w:rsidP="00282070">
            <w:pPr>
              <w:widowControl w:val="0"/>
              <w:ind w:firstLine="0"/>
              <w:rPr>
                <w:sz w:val="20"/>
              </w:rPr>
            </w:pPr>
          </w:p>
        </w:tc>
        <w:tc>
          <w:tcPr>
            <w:tcW w:w="484" w:type="pct"/>
            <w:shd w:val="clear" w:color="auto" w:fill="auto"/>
          </w:tcPr>
          <w:p w14:paraId="6F9E3DE6" w14:textId="77777777" w:rsidR="004755C6" w:rsidRPr="00546E37" w:rsidRDefault="004755C6" w:rsidP="00282070">
            <w:pPr>
              <w:widowControl w:val="0"/>
              <w:ind w:firstLine="0"/>
              <w:rPr>
                <w:sz w:val="20"/>
              </w:rPr>
            </w:pPr>
          </w:p>
        </w:tc>
        <w:tc>
          <w:tcPr>
            <w:tcW w:w="985" w:type="pct"/>
          </w:tcPr>
          <w:p w14:paraId="0084225D" w14:textId="09E78149" w:rsidR="004755C6" w:rsidRPr="00546E37" w:rsidRDefault="004755C6" w:rsidP="00282070">
            <w:pPr>
              <w:widowControl w:val="0"/>
              <w:ind w:firstLine="0"/>
              <w:rPr>
                <w:sz w:val="20"/>
              </w:rPr>
            </w:pPr>
          </w:p>
        </w:tc>
      </w:tr>
      <w:tr w:rsidR="00546E37" w:rsidRPr="00546E37" w14:paraId="20460220" w14:textId="77777777" w:rsidTr="00D50DAA">
        <w:trPr>
          <w:trHeight w:val="20"/>
        </w:trPr>
        <w:tc>
          <w:tcPr>
            <w:tcW w:w="999" w:type="pct"/>
            <w:vMerge/>
            <w:shd w:val="clear" w:color="auto" w:fill="auto"/>
          </w:tcPr>
          <w:p w14:paraId="3092AB30" w14:textId="187416D5" w:rsidR="004755C6" w:rsidRPr="00546E37" w:rsidRDefault="004755C6" w:rsidP="00282070">
            <w:pPr>
              <w:widowControl w:val="0"/>
              <w:ind w:firstLine="0"/>
              <w:rPr>
                <w:sz w:val="20"/>
              </w:rPr>
            </w:pPr>
          </w:p>
        </w:tc>
        <w:tc>
          <w:tcPr>
            <w:tcW w:w="622" w:type="pct"/>
            <w:shd w:val="clear" w:color="auto" w:fill="auto"/>
          </w:tcPr>
          <w:p w14:paraId="05BE2230" w14:textId="77777777" w:rsidR="004755C6" w:rsidRPr="00546E37" w:rsidRDefault="004755C6" w:rsidP="00282070">
            <w:pPr>
              <w:widowControl w:val="0"/>
              <w:ind w:firstLine="0"/>
              <w:jc w:val="center"/>
              <w:rPr>
                <w:sz w:val="20"/>
              </w:rPr>
            </w:pPr>
            <w:r w:rsidRPr="00546E37">
              <w:rPr>
                <w:sz w:val="20"/>
              </w:rPr>
              <w:t>хххх 0000000000 112</w:t>
            </w:r>
          </w:p>
          <w:p w14:paraId="6A32456E" w14:textId="7FE2B51E" w:rsidR="004755C6" w:rsidRPr="00546E37" w:rsidRDefault="004755C6" w:rsidP="00282070">
            <w:pPr>
              <w:widowControl w:val="0"/>
              <w:ind w:firstLine="0"/>
              <w:jc w:val="center"/>
              <w:rPr>
                <w:sz w:val="20"/>
              </w:rPr>
            </w:pPr>
            <w:r w:rsidRPr="00546E37">
              <w:rPr>
                <w:sz w:val="20"/>
              </w:rPr>
              <w:t>хххх хххххххххх 112</w:t>
            </w:r>
          </w:p>
        </w:tc>
        <w:tc>
          <w:tcPr>
            <w:tcW w:w="212" w:type="pct"/>
            <w:vMerge/>
            <w:shd w:val="clear" w:color="auto" w:fill="auto"/>
          </w:tcPr>
          <w:p w14:paraId="259E7D6E" w14:textId="67065351" w:rsidR="004755C6" w:rsidRPr="00546E37" w:rsidRDefault="004755C6" w:rsidP="00282070">
            <w:pPr>
              <w:widowControl w:val="0"/>
              <w:ind w:firstLine="0"/>
              <w:jc w:val="center"/>
              <w:rPr>
                <w:sz w:val="20"/>
              </w:rPr>
            </w:pPr>
          </w:p>
        </w:tc>
        <w:tc>
          <w:tcPr>
            <w:tcW w:w="366" w:type="pct"/>
            <w:vMerge/>
            <w:shd w:val="clear" w:color="auto" w:fill="auto"/>
          </w:tcPr>
          <w:p w14:paraId="4C3EB116" w14:textId="3159AF68" w:rsidR="004755C6" w:rsidRPr="00546E37" w:rsidRDefault="004755C6" w:rsidP="00282070">
            <w:pPr>
              <w:widowControl w:val="0"/>
              <w:jc w:val="center"/>
              <w:rPr>
                <w:sz w:val="20"/>
              </w:rPr>
            </w:pPr>
          </w:p>
        </w:tc>
        <w:tc>
          <w:tcPr>
            <w:tcW w:w="247" w:type="pct"/>
            <w:shd w:val="clear" w:color="auto" w:fill="auto"/>
          </w:tcPr>
          <w:p w14:paraId="1C1C87D0" w14:textId="77777777" w:rsidR="004755C6" w:rsidRPr="00546E37" w:rsidRDefault="004755C6" w:rsidP="00282070">
            <w:pPr>
              <w:widowControl w:val="0"/>
              <w:ind w:firstLine="0"/>
              <w:jc w:val="center"/>
              <w:rPr>
                <w:sz w:val="20"/>
              </w:rPr>
            </w:pPr>
            <w:r w:rsidRPr="00546E37">
              <w:rPr>
                <w:sz w:val="20"/>
              </w:rPr>
              <w:t>212</w:t>
            </w:r>
          </w:p>
          <w:p w14:paraId="0D9302D8" w14:textId="77777777" w:rsidR="004755C6" w:rsidRPr="00546E37" w:rsidRDefault="004755C6" w:rsidP="00282070">
            <w:pPr>
              <w:widowControl w:val="0"/>
              <w:ind w:firstLine="0"/>
              <w:jc w:val="center"/>
              <w:rPr>
                <w:sz w:val="20"/>
              </w:rPr>
            </w:pPr>
            <w:r w:rsidRPr="00546E37">
              <w:rPr>
                <w:sz w:val="20"/>
              </w:rPr>
              <w:t>214</w:t>
            </w:r>
          </w:p>
          <w:p w14:paraId="5BE0C87F" w14:textId="77777777" w:rsidR="004755C6" w:rsidRPr="00546E37" w:rsidRDefault="004755C6" w:rsidP="00282070">
            <w:pPr>
              <w:widowControl w:val="0"/>
              <w:ind w:firstLine="0"/>
              <w:jc w:val="center"/>
              <w:rPr>
                <w:sz w:val="20"/>
              </w:rPr>
            </w:pPr>
            <w:r w:rsidRPr="00546E37">
              <w:rPr>
                <w:sz w:val="20"/>
              </w:rPr>
              <w:t>221</w:t>
            </w:r>
          </w:p>
          <w:p w14:paraId="59789A89" w14:textId="77777777" w:rsidR="004755C6" w:rsidRPr="00546E37" w:rsidRDefault="004755C6" w:rsidP="00282070">
            <w:pPr>
              <w:widowControl w:val="0"/>
              <w:ind w:firstLine="0"/>
              <w:jc w:val="center"/>
              <w:rPr>
                <w:sz w:val="20"/>
              </w:rPr>
            </w:pPr>
            <w:r w:rsidRPr="00546E37">
              <w:rPr>
                <w:sz w:val="20"/>
              </w:rPr>
              <w:t>222</w:t>
            </w:r>
          </w:p>
          <w:p w14:paraId="02CD50EA" w14:textId="77777777" w:rsidR="004755C6" w:rsidRPr="00546E37" w:rsidRDefault="004755C6" w:rsidP="00282070">
            <w:pPr>
              <w:widowControl w:val="0"/>
              <w:ind w:firstLine="0"/>
              <w:jc w:val="center"/>
              <w:rPr>
                <w:sz w:val="20"/>
              </w:rPr>
            </w:pPr>
            <w:r w:rsidRPr="00546E37">
              <w:rPr>
                <w:sz w:val="20"/>
              </w:rPr>
              <w:t>226</w:t>
            </w:r>
          </w:p>
          <w:p w14:paraId="19A5DE01" w14:textId="3BE2448B" w:rsidR="004755C6" w:rsidRPr="00546E37" w:rsidRDefault="004755C6" w:rsidP="00282070">
            <w:pPr>
              <w:widowControl w:val="0"/>
              <w:ind w:firstLine="0"/>
              <w:jc w:val="center"/>
              <w:rPr>
                <w:sz w:val="20"/>
              </w:rPr>
            </w:pPr>
            <w:r w:rsidRPr="00546E37">
              <w:rPr>
                <w:sz w:val="20"/>
              </w:rPr>
              <w:t>266</w:t>
            </w:r>
          </w:p>
        </w:tc>
        <w:tc>
          <w:tcPr>
            <w:tcW w:w="512" w:type="pct"/>
            <w:shd w:val="clear" w:color="auto" w:fill="auto"/>
          </w:tcPr>
          <w:p w14:paraId="0B427A4D" w14:textId="77777777" w:rsidR="004755C6" w:rsidRPr="00546E37" w:rsidRDefault="004755C6" w:rsidP="00282070">
            <w:pPr>
              <w:widowControl w:val="0"/>
              <w:ind w:firstLine="0"/>
              <w:rPr>
                <w:sz w:val="20"/>
              </w:rPr>
            </w:pPr>
            <w:r w:rsidRPr="00546E37">
              <w:rPr>
                <w:sz w:val="20"/>
              </w:rPr>
              <w:t>Виды затрат</w:t>
            </w:r>
          </w:p>
        </w:tc>
        <w:tc>
          <w:tcPr>
            <w:tcW w:w="573" w:type="pct"/>
            <w:shd w:val="clear" w:color="auto" w:fill="auto"/>
          </w:tcPr>
          <w:p w14:paraId="105A8D5B" w14:textId="77777777" w:rsidR="004755C6" w:rsidRPr="00546E37" w:rsidRDefault="004755C6" w:rsidP="00282070">
            <w:pPr>
              <w:widowControl w:val="0"/>
              <w:ind w:firstLine="0"/>
              <w:rPr>
                <w:sz w:val="20"/>
              </w:rPr>
            </w:pPr>
          </w:p>
        </w:tc>
        <w:tc>
          <w:tcPr>
            <w:tcW w:w="484" w:type="pct"/>
            <w:shd w:val="clear" w:color="auto" w:fill="auto"/>
          </w:tcPr>
          <w:p w14:paraId="7CED8411" w14:textId="77777777" w:rsidR="004755C6" w:rsidRPr="00546E37" w:rsidRDefault="004755C6" w:rsidP="00282070">
            <w:pPr>
              <w:widowControl w:val="0"/>
              <w:ind w:firstLine="0"/>
              <w:rPr>
                <w:sz w:val="20"/>
              </w:rPr>
            </w:pPr>
          </w:p>
        </w:tc>
        <w:tc>
          <w:tcPr>
            <w:tcW w:w="985" w:type="pct"/>
          </w:tcPr>
          <w:p w14:paraId="2B741B3F" w14:textId="65D13EBD" w:rsidR="004755C6" w:rsidRPr="00546E37" w:rsidRDefault="004755C6" w:rsidP="00282070">
            <w:pPr>
              <w:widowControl w:val="0"/>
              <w:ind w:firstLine="0"/>
              <w:rPr>
                <w:sz w:val="20"/>
              </w:rPr>
            </w:pPr>
          </w:p>
        </w:tc>
      </w:tr>
      <w:tr w:rsidR="00546E37" w:rsidRPr="00546E37" w14:paraId="455458D6" w14:textId="77777777" w:rsidTr="00D50DAA">
        <w:trPr>
          <w:trHeight w:val="20"/>
        </w:trPr>
        <w:tc>
          <w:tcPr>
            <w:tcW w:w="999" w:type="pct"/>
            <w:vMerge/>
            <w:shd w:val="clear" w:color="auto" w:fill="auto"/>
          </w:tcPr>
          <w:p w14:paraId="0CBAEA40" w14:textId="125ABD56" w:rsidR="004755C6" w:rsidRPr="00546E37" w:rsidRDefault="004755C6" w:rsidP="00282070">
            <w:pPr>
              <w:widowControl w:val="0"/>
              <w:ind w:firstLine="0"/>
              <w:rPr>
                <w:i/>
                <w:sz w:val="20"/>
              </w:rPr>
            </w:pPr>
          </w:p>
        </w:tc>
        <w:tc>
          <w:tcPr>
            <w:tcW w:w="622" w:type="pct"/>
            <w:shd w:val="clear" w:color="auto" w:fill="auto"/>
          </w:tcPr>
          <w:p w14:paraId="4A2E76D5" w14:textId="77777777" w:rsidR="004755C6" w:rsidRPr="00546E37" w:rsidRDefault="004755C6" w:rsidP="00282070">
            <w:pPr>
              <w:widowControl w:val="0"/>
              <w:ind w:firstLine="0"/>
              <w:jc w:val="center"/>
              <w:rPr>
                <w:i/>
                <w:sz w:val="20"/>
              </w:rPr>
            </w:pPr>
            <w:r w:rsidRPr="00546E37">
              <w:rPr>
                <w:i/>
                <w:sz w:val="20"/>
              </w:rPr>
              <w:t>хххх 0000000000 113</w:t>
            </w:r>
          </w:p>
          <w:p w14:paraId="79B96034" w14:textId="7391B44C" w:rsidR="004755C6" w:rsidRPr="00546E37" w:rsidRDefault="004755C6" w:rsidP="00282070">
            <w:pPr>
              <w:widowControl w:val="0"/>
              <w:ind w:firstLine="0"/>
              <w:jc w:val="center"/>
              <w:rPr>
                <w:i/>
                <w:sz w:val="20"/>
              </w:rPr>
            </w:pPr>
            <w:r w:rsidRPr="00546E37">
              <w:rPr>
                <w:i/>
                <w:sz w:val="20"/>
              </w:rPr>
              <w:t>хххх хххххххххх 113</w:t>
            </w:r>
          </w:p>
        </w:tc>
        <w:tc>
          <w:tcPr>
            <w:tcW w:w="212" w:type="pct"/>
            <w:vMerge/>
            <w:shd w:val="clear" w:color="auto" w:fill="auto"/>
          </w:tcPr>
          <w:p w14:paraId="57ACAB9E" w14:textId="4FCA483F" w:rsidR="004755C6" w:rsidRPr="00546E37" w:rsidRDefault="004755C6" w:rsidP="00282070">
            <w:pPr>
              <w:widowControl w:val="0"/>
              <w:ind w:firstLine="0"/>
              <w:jc w:val="center"/>
              <w:rPr>
                <w:i/>
                <w:sz w:val="20"/>
              </w:rPr>
            </w:pPr>
          </w:p>
        </w:tc>
        <w:tc>
          <w:tcPr>
            <w:tcW w:w="366" w:type="pct"/>
            <w:vMerge/>
            <w:shd w:val="clear" w:color="auto" w:fill="auto"/>
          </w:tcPr>
          <w:p w14:paraId="1640A87D" w14:textId="6D7979D4" w:rsidR="004755C6" w:rsidRPr="00546E37" w:rsidRDefault="004755C6" w:rsidP="00282070">
            <w:pPr>
              <w:widowControl w:val="0"/>
              <w:jc w:val="center"/>
              <w:rPr>
                <w:i/>
                <w:sz w:val="20"/>
              </w:rPr>
            </w:pPr>
          </w:p>
        </w:tc>
        <w:tc>
          <w:tcPr>
            <w:tcW w:w="247" w:type="pct"/>
            <w:shd w:val="clear" w:color="auto" w:fill="auto"/>
          </w:tcPr>
          <w:p w14:paraId="11B2E560" w14:textId="77777777" w:rsidR="004755C6" w:rsidRPr="00546E37" w:rsidRDefault="004755C6" w:rsidP="00282070">
            <w:pPr>
              <w:widowControl w:val="0"/>
              <w:ind w:firstLine="0"/>
              <w:jc w:val="center"/>
              <w:rPr>
                <w:i/>
                <w:sz w:val="20"/>
              </w:rPr>
            </w:pPr>
            <w:r w:rsidRPr="00546E37">
              <w:rPr>
                <w:i/>
                <w:sz w:val="20"/>
              </w:rPr>
              <w:t>226</w:t>
            </w:r>
          </w:p>
          <w:p w14:paraId="498C7FF4" w14:textId="17165238" w:rsidR="004755C6" w:rsidRPr="00546E37" w:rsidRDefault="004755C6" w:rsidP="00282070">
            <w:pPr>
              <w:widowControl w:val="0"/>
              <w:ind w:firstLine="0"/>
              <w:jc w:val="center"/>
              <w:rPr>
                <w:i/>
                <w:sz w:val="20"/>
              </w:rPr>
            </w:pPr>
            <w:r w:rsidRPr="00546E37">
              <w:rPr>
                <w:i/>
                <w:sz w:val="20"/>
              </w:rPr>
              <w:t>296</w:t>
            </w:r>
          </w:p>
        </w:tc>
        <w:tc>
          <w:tcPr>
            <w:tcW w:w="512" w:type="pct"/>
            <w:shd w:val="clear" w:color="auto" w:fill="auto"/>
          </w:tcPr>
          <w:p w14:paraId="2E15847D" w14:textId="3D25E78C" w:rsidR="004755C6" w:rsidRPr="00546E37" w:rsidRDefault="004755C6" w:rsidP="00282070">
            <w:pPr>
              <w:widowControl w:val="0"/>
              <w:ind w:firstLine="0"/>
              <w:rPr>
                <w:i/>
                <w:sz w:val="20"/>
              </w:rPr>
            </w:pPr>
            <w:r w:rsidRPr="00546E37">
              <w:rPr>
                <w:i/>
                <w:sz w:val="20"/>
              </w:rPr>
              <w:t>Виды затрат</w:t>
            </w:r>
          </w:p>
        </w:tc>
        <w:tc>
          <w:tcPr>
            <w:tcW w:w="573" w:type="pct"/>
            <w:shd w:val="clear" w:color="auto" w:fill="auto"/>
          </w:tcPr>
          <w:p w14:paraId="0A8888E1" w14:textId="77777777" w:rsidR="004755C6" w:rsidRPr="00546E37" w:rsidRDefault="004755C6" w:rsidP="00282070">
            <w:pPr>
              <w:widowControl w:val="0"/>
              <w:ind w:firstLine="0"/>
              <w:rPr>
                <w:sz w:val="20"/>
              </w:rPr>
            </w:pPr>
          </w:p>
        </w:tc>
        <w:tc>
          <w:tcPr>
            <w:tcW w:w="484" w:type="pct"/>
            <w:shd w:val="clear" w:color="auto" w:fill="auto"/>
          </w:tcPr>
          <w:p w14:paraId="32F7CE92" w14:textId="77777777" w:rsidR="004755C6" w:rsidRPr="00546E37" w:rsidRDefault="004755C6" w:rsidP="00282070">
            <w:pPr>
              <w:widowControl w:val="0"/>
              <w:ind w:firstLine="0"/>
              <w:rPr>
                <w:sz w:val="20"/>
              </w:rPr>
            </w:pPr>
          </w:p>
        </w:tc>
        <w:tc>
          <w:tcPr>
            <w:tcW w:w="985" w:type="pct"/>
          </w:tcPr>
          <w:p w14:paraId="67BC7EAB" w14:textId="5E31175E" w:rsidR="004755C6" w:rsidRPr="00546E37" w:rsidRDefault="004755C6" w:rsidP="00282070">
            <w:pPr>
              <w:widowControl w:val="0"/>
              <w:ind w:firstLine="0"/>
              <w:rPr>
                <w:sz w:val="20"/>
              </w:rPr>
            </w:pPr>
            <w:r w:rsidRPr="00546E37">
              <w:rPr>
                <w:b/>
                <w:i/>
                <w:sz w:val="20"/>
              </w:rPr>
              <w:t>Сегмент «Социальная сфера»</w:t>
            </w:r>
          </w:p>
        </w:tc>
      </w:tr>
      <w:tr w:rsidR="00546E37" w:rsidRPr="00546E37" w14:paraId="7B0BC436" w14:textId="77777777" w:rsidTr="00D50DAA">
        <w:trPr>
          <w:trHeight w:val="20"/>
        </w:trPr>
        <w:tc>
          <w:tcPr>
            <w:tcW w:w="999" w:type="pct"/>
            <w:vMerge/>
            <w:shd w:val="clear" w:color="auto" w:fill="auto"/>
          </w:tcPr>
          <w:p w14:paraId="7B730D4D" w14:textId="3E1E3860" w:rsidR="004755C6" w:rsidRPr="00546E37" w:rsidRDefault="004755C6" w:rsidP="00282070">
            <w:pPr>
              <w:widowControl w:val="0"/>
              <w:ind w:firstLine="0"/>
              <w:rPr>
                <w:sz w:val="20"/>
              </w:rPr>
            </w:pPr>
          </w:p>
        </w:tc>
        <w:tc>
          <w:tcPr>
            <w:tcW w:w="622" w:type="pct"/>
            <w:shd w:val="clear" w:color="auto" w:fill="auto"/>
          </w:tcPr>
          <w:p w14:paraId="07D22F53" w14:textId="77777777" w:rsidR="004755C6" w:rsidRPr="00546E37" w:rsidRDefault="004755C6" w:rsidP="00282070">
            <w:pPr>
              <w:widowControl w:val="0"/>
              <w:ind w:firstLine="0"/>
              <w:jc w:val="center"/>
              <w:rPr>
                <w:sz w:val="20"/>
              </w:rPr>
            </w:pPr>
            <w:r w:rsidRPr="00546E37">
              <w:rPr>
                <w:sz w:val="20"/>
              </w:rPr>
              <w:t>хххх 0000000000 119</w:t>
            </w:r>
          </w:p>
          <w:p w14:paraId="256E2971" w14:textId="5C5CFD66" w:rsidR="004755C6" w:rsidRPr="00546E37" w:rsidRDefault="004755C6" w:rsidP="00282070">
            <w:pPr>
              <w:widowControl w:val="0"/>
              <w:ind w:firstLine="0"/>
              <w:jc w:val="center"/>
              <w:rPr>
                <w:sz w:val="20"/>
              </w:rPr>
            </w:pPr>
            <w:r w:rsidRPr="00546E37">
              <w:rPr>
                <w:sz w:val="20"/>
              </w:rPr>
              <w:t>хххх хххххххххх 119</w:t>
            </w:r>
          </w:p>
        </w:tc>
        <w:tc>
          <w:tcPr>
            <w:tcW w:w="212" w:type="pct"/>
            <w:vMerge/>
            <w:shd w:val="clear" w:color="auto" w:fill="auto"/>
          </w:tcPr>
          <w:p w14:paraId="0E38A6ED" w14:textId="1E4279C5" w:rsidR="004755C6" w:rsidRPr="00546E37" w:rsidRDefault="004755C6" w:rsidP="00282070">
            <w:pPr>
              <w:widowControl w:val="0"/>
              <w:ind w:firstLine="0"/>
              <w:jc w:val="center"/>
              <w:rPr>
                <w:sz w:val="20"/>
                <w:lang w:val="en-US"/>
              </w:rPr>
            </w:pPr>
          </w:p>
        </w:tc>
        <w:tc>
          <w:tcPr>
            <w:tcW w:w="366" w:type="pct"/>
            <w:vMerge/>
            <w:shd w:val="clear" w:color="auto" w:fill="auto"/>
          </w:tcPr>
          <w:p w14:paraId="2E688187" w14:textId="0D77E2A1" w:rsidR="004755C6" w:rsidRPr="00546E37" w:rsidRDefault="004755C6" w:rsidP="00282070">
            <w:pPr>
              <w:widowControl w:val="0"/>
              <w:jc w:val="center"/>
              <w:rPr>
                <w:sz w:val="20"/>
              </w:rPr>
            </w:pPr>
          </w:p>
        </w:tc>
        <w:tc>
          <w:tcPr>
            <w:tcW w:w="247" w:type="pct"/>
            <w:shd w:val="clear" w:color="auto" w:fill="auto"/>
          </w:tcPr>
          <w:p w14:paraId="7A3DF10E" w14:textId="77777777" w:rsidR="004755C6" w:rsidRPr="00546E37" w:rsidRDefault="004755C6" w:rsidP="00282070">
            <w:pPr>
              <w:widowControl w:val="0"/>
              <w:ind w:firstLine="0"/>
              <w:jc w:val="center"/>
              <w:rPr>
                <w:sz w:val="20"/>
              </w:rPr>
            </w:pPr>
            <w:r w:rsidRPr="00546E37">
              <w:rPr>
                <w:sz w:val="20"/>
              </w:rPr>
              <w:t>213</w:t>
            </w:r>
          </w:p>
          <w:p w14:paraId="30A2C499" w14:textId="3EE5F8A6" w:rsidR="004755C6" w:rsidRPr="00546E37" w:rsidRDefault="004755C6" w:rsidP="00282070">
            <w:pPr>
              <w:widowControl w:val="0"/>
              <w:ind w:firstLine="0"/>
              <w:jc w:val="center"/>
              <w:rPr>
                <w:sz w:val="20"/>
              </w:rPr>
            </w:pPr>
            <w:r w:rsidRPr="00546E37">
              <w:rPr>
                <w:sz w:val="20"/>
              </w:rPr>
              <w:t>266</w:t>
            </w:r>
          </w:p>
        </w:tc>
        <w:tc>
          <w:tcPr>
            <w:tcW w:w="512" w:type="pct"/>
            <w:shd w:val="clear" w:color="auto" w:fill="auto"/>
          </w:tcPr>
          <w:p w14:paraId="6F5CF2A7" w14:textId="77777777" w:rsidR="004755C6" w:rsidRPr="00546E37" w:rsidRDefault="004755C6" w:rsidP="00282070">
            <w:pPr>
              <w:widowControl w:val="0"/>
              <w:ind w:firstLine="0"/>
              <w:rPr>
                <w:sz w:val="20"/>
              </w:rPr>
            </w:pPr>
            <w:r w:rsidRPr="00546E37">
              <w:rPr>
                <w:sz w:val="20"/>
              </w:rPr>
              <w:t>Виды затрат</w:t>
            </w:r>
          </w:p>
        </w:tc>
        <w:tc>
          <w:tcPr>
            <w:tcW w:w="573" w:type="pct"/>
            <w:shd w:val="clear" w:color="auto" w:fill="auto"/>
          </w:tcPr>
          <w:p w14:paraId="5BD5DF09" w14:textId="77777777" w:rsidR="004755C6" w:rsidRPr="00546E37" w:rsidRDefault="004755C6" w:rsidP="00282070">
            <w:pPr>
              <w:widowControl w:val="0"/>
              <w:ind w:firstLine="0"/>
              <w:rPr>
                <w:sz w:val="20"/>
              </w:rPr>
            </w:pPr>
          </w:p>
        </w:tc>
        <w:tc>
          <w:tcPr>
            <w:tcW w:w="484" w:type="pct"/>
            <w:shd w:val="clear" w:color="auto" w:fill="auto"/>
          </w:tcPr>
          <w:p w14:paraId="36DA4B8A" w14:textId="77777777" w:rsidR="004755C6" w:rsidRPr="00546E37" w:rsidRDefault="004755C6" w:rsidP="00282070">
            <w:pPr>
              <w:widowControl w:val="0"/>
              <w:ind w:firstLine="0"/>
              <w:rPr>
                <w:sz w:val="20"/>
              </w:rPr>
            </w:pPr>
          </w:p>
        </w:tc>
        <w:tc>
          <w:tcPr>
            <w:tcW w:w="985" w:type="pct"/>
          </w:tcPr>
          <w:p w14:paraId="1EAA0197" w14:textId="2760B400" w:rsidR="004755C6" w:rsidRPr="00546E37" w:rsidRDefault="004755C6" w:rsidP="00282070">
            <w:pPr>
              <w:widowControl w:val="0"/>
              <w:ind w:firstLine="0"/>
              <w:rPr>
                <w:sz w:val="20"/>
              </w:rPr>
            </w:pPr>
          </w:p>
        </w:tc>
      </w:tr>
      <w:tr w:rsidR="00546E37" w:rsidRPr="00546E37" w14:paraId="5DEA888A" w14:textId="77777777" w:rsidTr="00D50DAA">
        <w:trPr>
          <w:trHeight w:val="20"/>
        </w:trPr>
        <w:tc>
          <w:tcPr>
            <w:tcW w:w="999" w:type="pct"/>
            <w:vMerge/>
            <w:shd w:val="clear" w:color="auto" w:fill="auto"/>
          </w:tcPr>
          <w:p w14:paraId="764DF8DF" w14:textId="77777777" w:rsidR="004755C6" w:rsidRPr="00546E37" w:rsidRDefault="004755C6" w:rsidP="00282070">
            <w:pPr>
              <w:widowControl w:val="0"/>
              <w:ind w:firstLine="0"/>
              <w:rPr>
                <w:sz w:val="20"/>
              </w:rPr>
            </w:pPr>
          </w:p>
        </w:tc>
        <w:tc>
          <w:tcPr>
            <w:tcW w:w="622" w:type="pct"/>
            <w:shd w:val="clear" w:color="auto" w:fill="auto"/>
          </w:tcPr>
          <w:p w14:paraId="10399511" w14:textId="77777777" w:rsidR="004755C6" w:rsidRPr="00546E37" w:rsidRDefault="004755C6" w:rsidP="00282070">
            <w:pPr>
              <w:widowControl w:val="0"/>
              <w:ind w:firstLine="0"/>
              <w:jc w:val="center"/>
              <w:rPr>
                <w:i/>
                <w:sz w:val="20"/>
              </w:rPr>
            </w:pPr>
            <w:r w:rsidRPr="00546E37">
              <w:rPr>
                <w:i/>
                <w:sz w:val="20"/>
              </w:rPr>
              <w:t>хххх 0000000000 119</w:t>
            </w:r>
          </w:p>
          <w:p w14:paraId="28517701" w14:textId="0C185784" w:rsidR="004755C6" w:rsidRPr="00546E37" w:rsidRDefault="004755C6" w:rsidP="00282070">
            <w:pPr>
              <w:widowControl w:val="0"/>
              <w:ind w:firstLine="0"/>
              <w:jc w:val="center"/>
              <w:rPr>
                <w:sz w:val="20"/>
              </w:rPr>
            </w:pPr>
            <w:r w:rsidRPr="00546E37">
              <w:rPr>
                <w:i/>
                <w:sz w:val="20"/>
              </w:rPr>
              <w:t>хххх хххххххххх 119</w:t>
            </w:r>
          </w:p>
        </w:tc>
        <w:tc>
          <w:tcPr>
            <w:tcW w:w="212" w:type="pct"/>
            <w:vMerge/>
            <w:shd w:val="clear" w:color="auto" w:fill="auto"/>
          </w:tcPr>
          <w:p w14:paraId="584F1BBB" w14:textId="77777777" w:rsidR="004755C6" w:rsidRPr="00546E37" w:rsidRDefault="004755C6" w:rsidP="00282070">
            <w:pPr>
              <w:widowControl w:val="0"/>
              <w:ind w:firstLine="0"/>
              <w:jc w:val="center"/>
              <w:rPr>
                <w:sz w:val="20"/>
              </w:rPr>
            </w:pPr>
          </w:p>
        </w:tc>
        <w:tc>
          <w:tcPr>
            <w:tcW w:w="366" w:type="pct"/>
            <w:vMerge/>
            <w:shd w:val="clear" w:color="auto" w:fill="auto"/>
          </w:tcPr>
          <w:p w14:paraId="6DE7C1E0" w14:textId="77777777" w:rsidR="004755C6" w:rsidRPr="00546E37" w:rsidRDefault="004755C6" w:rsidP="00282070">
            <w:pPr>
              <w:widowControl w:val="0"/>
              <w:jc w:val="center"/>
              <w:rPr>
                <w:sz w:val="20"/>
              </w:rPr>
            </w:pPr>
          </w:p>
        </w:tc>
        <w:tc>
          <w:tcPr>
            <w:tcW w:w="247" w:type="pct"/>
            <w:shd w:val="clear" w:color="auto" w:fill="auto"/>
          </w:tcPr>
          <w:p w14:paraId="6F05B29F" w14:textId="7EDBF2CC" w:rsidR="004755C6" w:rsidRPr="00546E37" w:rsidRDefault="004755C6" w:rsidP="00282070">
            <w:pPr>
              <w:widowControl w:val="0"/>
              <w:ind w:firstLine="0"/>
              <w:jc w:val="center"/>
              <w:rPr>
                <w:sz w:val="20"/>
              </w:rPr>
            </w:pPr>
            <w:r w:rsidRPr="00546E37">
              <w:rPr>
                <w:i/>
                <w:sz w:val="20"/>
              </w:rPr>
              <w:t>226</w:t>
            </w:r>
          </w:p>
        </w:tc>
        <w:tc>
          <w:tcPr>
            <w:tcW w:w="512" w:type="pct"/>
            <w:shd w:val="clear" w:color="auto" w:fill="auto"/>
          </w:tcPr>
          <w:p w14:paraId="48A26E87" w14:textId="7BBD3D30" w:rsidR="004755C6" w:rsidRPr="00546E37" w:rsidRDefault="004755C6" w:rsidP="00282070">
            <w:pPr>
              <w:widowControl w:val="0"/>
              <w:ind w:firstLine="0"/>
              <w:rPr>
                <w:sz w:val="20"/>
              </w:rPr>
            </w:pPr>
            <w:r w:rsidRPr="00546E37">
              <w:rPr>
                <w:i/>
                <w:sz w:val="20"/>
              </w:rPr>
              <w:t>Виды затрат</w:t>
            </w:r>
          </w:p>
        </w:tc>
        <w:tc>
          <w:tcPr>
            <w:tcW w:w="573" w:type="pct"/>
            <w:shd w:val="clear" w:color="auto" w:fill="auto"/>
          </w:tcPr>
          <w:p w14:paraId="1A77191F" w14:textId="77777777" w:rsidR="004755C6" w:rsidRPr="00546E37" w:rsidRDefault="004755C6" w:rsidP="00282070">
            <w:pPr>
              <w:widowControl w:val="0"/>
              <w:ind w:firstLine="0"/>
              <w:rPr>
                <w:sz w:val="20"/>
              </w:rPr>
            </w:pPr>
          </w:p>
        </w:tc>
        <w:tc>
          <w:tcPr>
            <w:tcW w:w="484" w:type="pct"/>
            <w:shd w:val="clear" w:color="auto" w:fill="auto"/>
          </w:tcPr>
          <w:p w14:paraId="660B7933" w14:textId="77777777" w:rsidR="004755C6" w:rsidRPr="00546E37" w:rsidRDefault="004755C6" w:rsidP="00282070">
            <w:pPr>
              <w:widowControl w:val="0"/>
              <w:ind w:firstLine="0"/>
              <w:rPr>
                <w:sz w:val="20"/>
              </w:rPr>
            </w:pPr>
          </w:p>
        </w:tc>
        <w:tc>
          <w:tcPr>
            <w:tcW w:w="985" w:type="pct"/>
          </w:tcPr>
          <w:p w14:paraId="25E15BC4" w14:textId="77777777" w:rsidR="004755C6" w:rsidRPr="00546E37" w:rsidRDefault="004755C6" w:rsidP="00282070">
            <w:pPr>
              <w:ind w:firstLine="0"/>
              <w:rPr>
                <w:i/>
                <w:sz w:val="20"/>
              </w:rPr>
            </w:pPr>
            <w:r w:rsidRPr="00546E37">
              <w:rPr>
                <w:i/>
                <w:sz w:val="20"/>
              </w:rPr>
              <w:t>Сегмент «Социальная сфера</w:t>
            </w:r>
          </w:p>
          <w:p w14:paraId="6135898B" w14:textId="518A354F" w:rsidR="004755C6" w:rsidRPr="00546E37" w:rsidRDefault="004755C6" w:rsidP="00282070">
            <w:pPr>
              <w:widowControl w:val="0"/>
              <w:ind w:firstLine="0"/>
              <w:rPr>
                <w:sz w:val="20"/>
              </w:rPr>
            </w:pPr>
            <w:r w:rsidRPr="00546E37">
              <w:rPr>
                <w:i/>
                <w:sz w:val="20"/>
              </w:rPr>
              <w:t>Отрасль «Образование»</w:t>
            </w:r>
          </w:p>
        </w:tc>
      </w:tr>
      <w:tr w:rsidR="00546E37" w:rsidRPr="00546E37" w14:paraId="4BE5411E" w14:textId="77777777" w:rsidTr="00D50DAA">
        <w:trPr>
          <w:trHeight w:val="20"/>
        </w:trPr>
        <w:tc>
          <w:tcPr>
            <w:tcW w:w="999" w:type="pct"/>
            <w:vMerge/>
            <w:shd w:val="clear" w:color="auto" w:fill="auto"/>
          </w:tcPr>
          <w:p w14:paraId="67E06B87" w14:textId="28659431" w:rsidR="004755C6" w:rsidRPr="00546E37" w:rsidRDefault="004755C6" w:rsidP="00282070">
            <w:pPr>
              <w:widowControl w:val="0"/>
              <w:ind w:firstLine="0"/>
              <w:rPr>
                <w:sz w:val="20"/>
              </w:rPr>
            </w:pPr>
          </w:p>
        </w:tc>
        <w:tc>
          <w:tcPr>
            <w:tcW w:w="622" w:type="pct"/>
            <w:shd w:val="clear" w:color="auto" w:fill="auto"/>
          </w:tcPr>
          <w:p w14:paraId="6F35054C" w14:textId="5E5A01CB" w:rsidR="004755C6" w:rsidRPr="00546E37" w:rsidRDefault="004755C6" w:rsidP="00282070">
            <w:pPr>
              <w:widowControl w:val="0"/>
              <w:ind w:firstLine="0"/>
              <w:jc w:val="center"/>
              <w:rPr>
                <w:sz w:val="20"/>
              </w:rPr>
            </w:pPr>
            <w:r w:rsidRPr="00546E37">
              <w:rPr>
                <w:sz w:val="20"/>
              </w:rPr>
              <w:t>хххх 0000000000 243</w:t>
            </w:r>
          </w:p>
          <w:p w14:paraId="7665E858" w14:textId="34D54515" w:rsidR="004755C6" w:rsidRPr="00546E37" w:rsidRDefault="004755C6" w:rsidP="00282070">
            <w:pPr>
              <w:widowControl w:val="0"/>
              <w:ind w:firstLine="0"/>
              <w:jc w:val="center"/>
              <w:rPr>
                <w:sz w:val="20"/>
              </w:rPr>
            </w:pPr>
            <w:r w:rsidRPr="00546E37">
              <w:rPr>
                <w:sz w:val="20"/>
              </w:rPr>
              <w:t>хххх хххххххххх 243</w:t>
            </w:r>
          </w:p>
        </w:tc>
        <w:tc>
          <w:tcPr>
            <w:tcW w:w="212" w:type="pct"/>
            <w:vMerge/>
            <w:shd w:val="clear" w:color="auto" w:fill="auto"/>
          </w:tcPr>
          <w:p w14:paraId="3E8F6211" w14:textId="77464F15" w:rsidR="004755C6" w:rsidRPr="00546E37" w:rsidRDefault="004755C6" w:rsidP="00282070">
            <w:pPr>
              <w:widowControl w:val="0"/>
              <w:ind w:firstLine="0"/>
              <w:jc w:val="center"/>
              <w:rPr>
                <w:sz w:val="20"/>
              </w:rPr>
            </w:pPr>
          </w:p>
        </w:tc>
        <w:tc>
          <w:tcPr>
            <w:tcW w:w="366" w:type="pct"/>
            <w:vMerge/>
            <w:shd w:val="clear" w:color="auto" w:fill="auto"/>
          </w:tcPr>
          <w:p w14:paraId="1DB207CF" w14:textId="10430385" w:rsidR="004755C6" w:rsidRPr="00546E37" w:rsidRDefault="004755C6" w:rsidP="00282070">
            <w:pPr>
              <w:widowControl w:val="0"/>
              <w:jc w:val="center"/>
              <w:rPr>
                <w:sz w:val="20"/>
              </w:rPr>
            </w:pPr>
          </w:p>
        </w:tc>
        <w:tc>
          <w:tcPr>
            <w:tcW w:w="247" w:type="pct"/>
            <w:shd w:val="clear" w:color="auto" w:fill="auto"/>
          </w:tcPr>
          <w:p w14:paraId="51E25DAD" w14:textId="77777777" w:rsidR="004755C6" w:rsidRPr="00546E37" w:rsidRDefault="004755C6" w:rsidP="00282070">
            <w:pPr>
              <w:widowControl w:val="0"/>
              <w:ind w:firstLine="0"/>
              <w:jc w:val="center"/>
              <w:rPr>
                <w:sz w:val="20"/>
              </w:rPr>
            </w:pPr>
            <w:r w:rsidRPr="00546E37">
              <w:rPr>
                <w:sz w:val="20"/>
              </w:rPr>
              <w:t>224</w:t>
            </w:r>
          </w:p>
          <w:p w14:paraId="743088A4" w14:textId="77777777" w:rsidR="004755C6" w:rsidRPr="00546E37" w:rsidRDefault="004755C6" w:rsidP="00282070">
            <w:pPr>
              <w:widowControl w:val="0"/>
              <w:ind w:firstLine="0"/>
              <w:jc w:val="center"/>
              <w:rPr>
                <w:sz w:val="20"/>
              </w:rPr>
            </w:pPr>
            <w:r w:rsidRPr="00546E37">
              <w:rPr>
                <w:sz w:val="20"/>
              </w:rPr>
              <w:t>225</w:t>
            </w:r>
          </w:p>
          <w:p w14:paraId="107F6C58" w14:textId="19B62A9D" w:rsidR="004755C6" w:rsidRPr="00546E37" w:rsidRDefault="004755C6" w:rsidP="00282070">
            <w:pPr>
              <w:widowControl w:val="0"/>
              <w:ind w:firstLine="0"/>
              <w:jc w:val="center"/>
              <w:rPr>
                <w:sz w:val="20"/>
              </w:rPr>
            </w:pPr>
            <w:r w:rsidRPr="00546E37">
              <w:rPr>
                <w:sz w:val="20"/>
              </w:rPr>
              <w:t>226</w:t>
            </w:r>
          </w:p>
        </w:tc>
        <w:tc>
          <w:tcPr>
            <w:tcW w:w="512" w:type="pct"/>
            <w:shd w:val="clear" w:color="auto" w:fill="auto"/>
          </w:tcPr>
          <w:p w14:paraId="036C16FB" w14:textId="77777777" w:rsidR="004755C6" w:rsidRPr="00546E37" w:rsidRDefault="004755C6" w:rsidP="00282070">
            <w:pPr>
              <w:widowControl w:val="0"/>
              <w:ind w:firstLine="0"/>
              <w:rPr>
                <w:sz w:val="20"/>
              </w:rPr>
            </w:pPr>
            <w:r w:rsidRPr="00546E37">
              <w:rPr>
                <w:sz w:val="20"/>
              </w:rPr>
              <w:t>Виды затрат</w:t>
            </w:r>
          </w:p>
        </w:tc>
        <w:tc>
          <w:tcPr>
            <w:tcW w:w="573" w:type="pct"/>
            <w:shd w:val="clear" w:color="auto" w:fill="auto"/>
          </w:tcPr>
          <w:p w14:paraId="64BA58B3" w14:textId="77777777" w:rsidR="004755C6" w:rsidRPr="00546E37" w:rsidRDefault="004755C6" w:rsidP="00282070">
            <w:pPr>
              <w:widowControl w:val="0"/>
              <w:ind w:firstLine="0"/>
              <w:rPr>
                <w:sz w:val="20"/>
              </w:rPr>
            </w:pPr>
          </w:p>
        </w:tc>
        <w:tc>
          <w:tcPr>
            <w:tcW w:w="484" w:type="pct"/>
            <w:shd w:val="clear" w:color="auto" w:fill="auto"/>
          </w:tcPr>
          <w:p w14:paraId="5BE9A9BC" w14:textId="77777777" w:rsidR="004755C6" w:rsidRPr="00546E37" w:rsidRDefault="004755C6" w:rsidP="00282070">
            <w:pPr>
              <w:widowControl w:val="0"/>
              <w:ind w:firstLine="0"/>
              <w:rPr>
                <w:sz w:val="20"/>
              </w:rPr>
            </w:pPr>
          </w:p>
        </w:tc>
        <w:tc>
          <w:tcPr>
            <w:tcW w:w="985" w:type="pct"/>
          </w:tcPr>
          <w:p w14:paraId="5681C812" w14:textId="42A85C94" w:rsidR="004755C6" w:rsidRPr="00546E37" w:rsidRDefault="004755C6" w:rsidP="00282070">
            <w:pPr>
              <w:widowControl w:val="0"/>
              <w:ind w:firstLine="0"/>
              <w:rPr>
                <w:sz w:val="20"/>
              </w:rPr>
            </w:pPr>
          </w:p>
        </w:tc>
      </w:tr>
      <w:tr w:rsidR="00546E37" w:rsidRPr="00546E37" w14:paraId="42B99A54" w14:textId="77777777" w:rsidTr="00D50DAA">
        <w:trPr>
          <w:trHeight w:val="20"/>
        </w:trPr>
        <w:tc>
          <w:tcPr>
            <w:tcW w:w="999" w:type="pct"/>
            <w:vMerge/>
            <w:shd w:val="clear" w:color="auto" w:fill="auto"/>
          </w:tcPr>
          <w:p w14:paraId="70049CE4" w14:textId="5BF2E30E" w:rsidR="004755C6" w:rsidRPr="00546E37" w:rsidRDefault="004755C6" w:rsidP="00282070">
            <w:pPr>
              <w:widowControl w:val="0"/>
              <w:ind w:firstLine="0"/>
              <w:rPr>
                <w:sz w:val="20"/>
              </w:rPr>
            </w:pPr>
          </w:p>
        </w:tc>
        <w:tc>
          <w:tcPr>
            <w:tcW w:w="622" w:type="pct"/>
            <w:shd w:val="clear" w:color="auto" w:fill="auto"/>
          </w:tcPr>
          <w:p w14:paraId="3C266C33" w14:textId="55B93CCD" w:rsidR="004755C6" w:rsidRPr="00546E37" w:rsidRDefault="004755C6" w:rsidP="00282070">
            <w:pPr>
              <w:widowControl w:val="0"/>
              <w:ind w:firstLine="0"/>
              <w:jc w:val="center"/>
              <w:rPr>
                <w:sz w:val="20"/>
              </w:rPr>
            </w:pPr>
            <w:r w:rsidRPr="00546E37">
              <w:rPr>
                <w:sz w:val="20"/>
              </w:rPr>
              <w:t>хххх 0000000000 244</w:t>
            </w:r>
          </w:p>
          <w:p w14:paraId="7A5335C0" w14:textId="2C50485D" w:rsidR="004755C6" w:rsidRPr="00546E37" w:rsidRDefault="004755C6" w:rsidP="00282070">
            <w:pPr>
              <w:widowControl w:val="0"/>
              <w:ind w:firstLine="0"/>
              <w:jc w:val="center"/>
              <w:rPr>
                <w:sz w:val="20"/>
              </w:rPr>
            </w:pPr>
            <w:r w:rsidRPr="00546E37">
              <w:rPr>
                <w:sz w:val="20"/>
              </w:rPr>
              <w:t xml:space="preserve">хххх хххххххххх </w:t>
            </w:r>
            <w:r w:rsidRPr="00546E37">
              <w:rPr>
                <w:sz w:val="20"/>
              </w:rPr>
              <w:lastRenderedPageBreak/>
              <w:t>244</w:t>
            </w:r>
          </w:p>
        </w:tc>
        <w:tc>
          <w:tcPr>
            <w:tcW w:w="212" w:type="pct"/>
            <w:vMerge/>
            <w:shd w:val="clear" w:color="auto" w:fill="auto"/>
          </w:tcPr>
          <w:p w14:paraId="65420A52" w14:textId="5F54D4A2" w:rsidR="004755C6" w:rsidRPr="00546E37" w:rsidRDefault="004755C6" w:rsidP="00282070">
            <w:pPr>
              <w:widowControl w:val="0"/>
              <w:ind w:firstLine="0"/>
              <w:jc w:val="center"/>
              <w:rPr>
                <w:sz w:val="20"/>
              </w:rPr>
            </w:pPr>
          </w:p>
        </w:tc>
        <w:tc>
          <w:tcPr>
            <w:tcW w:w="366" w:type="pct"/>
            <w:vMerge/>
            <w:shd w:val="clear" w:color="auto" w:fill="auto"/>
          </w:tcPr>
          <w:p w14:paraId="3192EA7E" w14:textId="23670BC0" w:rsidR="004755C6" w:rsidRPr="00546E37" w:rsidRDefault="004755C6" w:rsidP="00282070">
            <w:pPr>
              <w:widowControl w:val="0"/>
              <w:jc w:val="center"/>
              <w:rPr>
                <w:sz w:val="20"/>
              </w:rPr>
            </w:pPr>
          </w:p>
        </w:tc>
        <w:tc>
          <w:tcPr>
            <w:tcW w:w="247" w:type="pct"/>
            <w:shd w:val="clear" w:color="auto" w:fill="auto"/>
          </w:tcPr>
          <w:p w14:paraId="6C3AC388" w14:textId="63ED0F4C" w:rsidR="004755C6" w:rsidRPr="00546E37" w:rsidRDefault="004755C6" w:rsidP="00282070">
            <w:pPr>
              <w:widowControl w:val="0"/>
              <w:ind w:firstLine="0"/>
              <w:jc w:val="center"/>
              <w:rPr>
                <w:sz w:val="20"/>
              </w:rPr>
            </w:pPr>
            <w:r w:rsidRPr="00546E37">
              <w:rPr>
                <w:sz w:val="20"/>
              </w:rPr>
              <w:t>221-227</w:t>
            </w:r>
          </w:p>
          <w:p w14:paraId="4E7C8CE2" w14:textId="77777777" w:rsidR="004755C6" w:rsidRPr="00546E37" w:rsidRDefault="004755C6" w:rsidP="00282070">
            <w:pPr>
              <w:widowControl w:val="0"/>
              <w:ind w:firstLine="0"/>
              <w:jc w:val="center"/>
              <w:rPr>
                <w:sz w:val="20"/>
              </w:rPr>
            </w:pPr>
            <w:r w:rsidRPr="00546E37">
              <w:rPr>
                <w:sz w:val="20"/>
              </w:rPr>
              <w:t>229</w:t>
            </w:r>
          </w:p>
          <w:p w14:paraId="710A4662" w14:textId="1B359A89" w:rsidR="004755C6" w:rsidRPr="00546E37" w:rsidRDefault="004755C6" w:rsidP="00282070">
            <w:pPr>
              <w:widowControl w:val="0"/>
              <w:ind w:firstLine="0"/>
              <w:jc w:val="center"/>
              <w:rPr>
                <w:sz w:val="20"/>
              </w:rPr>
            </w:pPr>
            <w:r w:rsidRPr="00546E37">
              <w:rPr>
                <w:sz w:val="20"/>
              </w:rPr>
              <w:lastRenderedPageBreak/>
              <w:t>271</w:t>
            </w:r>
          </w:p>
          <w:p w14:paraId="256C177E" w14:textId="323B1BA2" w:rsidR="004755C6" w:rsidRPr="00546E37" w:rsidRDefault="004755C6" w:rsidP="00282070">
            <w:pPr>
              <w:widowControl w:val="0"/>
              <w:ind w:firstLine="0"/>
              <w:jc w:val="center"/>
              <w:rPr>
                <w:sz w:val="20"/>
              </w:rPr>
            </w:pPr>
            <w:r w:rsidRPr="00546E37">
              <w:rPr>
                <w:sz w:val="20"/>
              </w:rPr>
              <w:t>272</w:t>
            </w:r>
          </w:p>
        </w:tc>
        <w:tc>
          <w:tcPr>
            <w:tcW w:w="512" w:type="pct"/>
            <w:shd w:val="clear" w:color="auto" w:fill="auto"/>
          </w:tcPr>
          <w:p w14:paraId="3ECE0395" w14:textId="77777777" w:rsidR="004755C6" w:rsidRPr="00546E37" w:rsidRDefault="004755C6" w:rsidP="00282070">
            <w:pPr>
              <w:widowControl w:val="0"/>
              <w:ind w:firstLine="0"/>
              <w:rPr>
                <w:sz w:val="20"/>
              </w:rPr>
            </w:pPr>
            <w:r w:rsidRPr="00546E37">
              <w:rPr>
                <w:sz w:val="20"/>
              </w:rPr>
              <w:lastRenderedPageBreak/>
              <w:t>Виды затрат</w:t>
            </w:r>
          </w:p>
        </w:tc>
        <w:tc>
          <w:tcPr>
            <w:tcW w:w="573" w:type="pct"/>
            <w:shd w:val="clear" w:color="auto" w:fill="auto"/>
          </w:tcPr>
          <w:p w14:paraId="006C378F" w14:textId="77777777" w:rsidR="004755C6" w:rsidRPr="00546E37" w:rsidRDefault="004755C6" w:rsidP="00282070">
            <w:pPr>
              <w:widowControl w:val="0"/>
              <w:ind w:firstLine="0"/>
              <w:rPr>
                <w:sz w:val="20"/>
              </w:rPr>
            </w:pPr>
          </w:p>
        </w:tc>
        <w:tc>
          <w:tcPr>
            <w:tcW w:w="484" w:type="pct"/>
            <w:shd w:val="clear" w:color="auto" w:fill="auto"/>
          </w:tcPr>
          <w:p w14:paraId="529C26EA" w14:textId="77777777" w:rsidR="004755C6" w:rsidRPr="00546E37" w:rsidRDefault="004755C6" w:rsidP="00282070">
            <w:pPr>
              <w:widowControl w:val="0"/>
              <w:ind w:firstLine="0"/>
              <w:rPr>
                <w:sz w:val="20"/>
              </w:rPr>
            </w:pPr>
          </w:p>
        </w:tc>
        <w:tc>
          <w:tcPr>
            <w:tcW w:w="985" w:type="pct"/>
          </w:tcPr>
          <w:p w14:paraId="770DE1E6" w14:textId="77777777" w:rsidR="004755C6" w:rsidRPr="00546E37" w:rsidRDefault="004755C6" w:rsidP="00282070">
            <w:pPr>
              <w:widowControl w:val="0"/>
              <w:ind w:firstLine="0"/>
              <w:rPr>
                <w:sz w:val="20"/>
              </w:rPr>
            </w:pPr>
            <w:r w:rsidRPr="00546E37">
              <w:rPr>
                <w:sz w:val="20"/>
              </w:rPr>
              <w:t xml:space="preserve">- операции, отражающие уменьшение финансового результата, связанное с </w:t>
            </w:r>
            <w:r w:rsidRPr="00546E37">
              <w:rPr>
                <w:sz w:val="20"/>
              </w:rPr>
              <w:lastRenderedPageBreak/>
              <w:t>начислением сумм амортизации на объекты основных средств и нематериальных активов, а также выдачей в эксплуатацию объектов основных средств стоимостью до 10 тыс. руб. включительно (КОСГУ 271)</w:t>
            </w:r>
          </w:p>
          <w:p w14:paraId="18384B9E" w14:textId="6AA01F40" w:rsidR="004755C6" w:rsidRPr="00546E37" w:rsidRDefault="004755C6" w:rsidP="00282070">
            <w:pPr>
              <w:widowControl w:val="0"/>
              <w:ind w:firstLine="0"/>
              <w:rPr>
                <w:sz w:val="20"/>
              </w:rPr>
            </w:pPr>
            <w:r w:rsidRPr="00546E37">
              <w:rPr>
                <w:sz w:val="20"/>
              </w:rPr>
              <w:t>- операции, отражающие уменьшение финансового результата, связанное со списанием материальных запасов (КОСГУ 272)</w:t>
            </w:r>
          </w:p>
        </w:tc>
      </w:tr>
      <w:tr w:rsidR="00546E37" w:rsidRPr="00546E37" w14:paraId="73F1E1CB" w14:textId="77777777" w:rsidTr="00D50DAA">
        <w:trPr>
          <w:trHeight w:val="20"/>
        </w:trPr>
        <w:tc>
          <w:tcPr>
            <w:tcW w:w="999" w:type="pct"/>
            <w:vMerge/>
            <w:shd w:val="clear" w:color="auto" w:fill="auto"/>
          </w:tcPr>
          <w:p w14:paraId="40C09F0E" w14:textId="0FFD8653" w:rsidR="004755C6" w:rsidRPr="00546E37" w:rsidRDefault="004755C6" w:rsidP="00282070">
            <w:pPr>
              <w:widowControl w:val="0"/>
              <w:ind w:firstLine="0"/>
              <w:rPr>
                <w:sz w:val="20"/>
              </w:rPr>
            </w:pPr>
          </w:p>
        </w:tc>
        <w:tc>
          <w:tcPr>
            <w:tcW w:w="622" w:type="pct"/>
            <w:shd w:val="clear" w:color="auto" w:fill="auto"/>
          </w:tcPr>
          <w:p w14:paraId="6B0B0124" w14:textId="77777777" w:rsidR="004755C6" w:rsidRPr="00546E37" w:rsidRDefault="004755C6" w:rsidP="00282070">
            <w:pPr>
              <w:widowControl w:val="0"/>
              <w:ind w:firstLine="0"/>
              <w:jc w:val="center"/>
              <w:rPr>
                <w:sz w:val="20"/>
              </w:rPr>
            </w:pPr>
            <w:r w:rsidRPr="00546E37">
              <w:rPr>
                <w:sz w:val="20"/>
              </w:rPr>
              <w:t>хххх 0000000000 247</w:t>
            </w:r>
          </w:p>
          <w:p w14:paraId="38A2B1BB" w14:textId="2037A61C" w:rsidR="004755C6" w:rsidRPr="00546E37" w:rsidRDefault="004755C6" w:rsidP="00282070">
            <w:pPr>
              <w:widowControl w:val="0"/>
              <w:ind w:firstLine="0"/>
              <w:jc w:val="center"/>
              <w:rPr>
                <w:sz w:val="20"/>
              </w:rPr>
            </w:pPr>
            <w:r w:rsidRPr="00546E37">
              <w:rPr>
                <w:sz w:val="20"/>
              </w:rPr>
              <w:t>хххх хххххххххх 247</w:t>
            </w:r>
          </w:p>
        </w:tc>
        <w:tc>
          <w:tcPr>
            <w:tcW w:w="212" w:type="pct"/>
            <w:vMerge/>
            <w:shd w:val="clear" w:color="auto" w:fill="auto"/>
          </w:tcPr>
          <w:p w14:paraId="54891E03" w14:textId="546E3C5E" w:rsidR="004755C6" w:rsidRPr="00546E37" w:rsidRDefault="004755C6" w:rsidP="00282070">
            <w:pPr>
              <w:widowControl w:val="0"/>
              <w:ind w:firstLine="0"/>
              <w:jc w:val="center"/>
              <w:rPr>
                <w:sz w:val="20"/>
              </w:rPr>
            </w:pPr>
          </w:p>
        </w:tc>
        <w:tc>
          <w:tcPr>
            <w:tcW w:w="366" w:type="pct"/>
            <w:vMerge/>
            <w:shd w:val="clear" w:color="auto" w:fill="auto"/>
          </w:tcPr>
          <w:p w14:paraId="2B513315" w14:textId="2565A42F" w:rsidR="004755C6" w:rsidRPr="00546E37" w:rsidRDefault="004755C6" w:rsidP="00282070">
            <w:pPr>
              <w:widowControl w:val="0"/>
              <w:jc w:val="center"/>
              <w:rPr>
                <w:sz w:val="20"/>
              </w:rPr>
            </w:pPr>
          </w:p>
        </w:tc>
        <w:tc>
          <w:tcPr>
            <w:tcW w:w="247" w:type="pct"/>
            <w:shd w:val="clear" w:color="auto" w:fill="auto"/>
          </w:tcPr>
          <w:p w14:paraId="652165DF" w14:textId="70738A1B" w:rsidR="004755C6" w:rsidRPr="00546E37" w:rsidRDefault="004755C6" w:rsidP="00282070">
            <w:pPr>
              <w:widowControl w:val="0"/>
              <w:ind w:firstLine="0"/>
              <w:jc w:val="center"/>
              <w:rPr>
                <w:sz w:val="20"/>
              </w:rPr>
            </w:pPr>
            <w:r w:rsidRPr="00546E37">
              <w:rPr>
                <w:sz w:val="20"/>
              </w:rPr>
              <w:t>223</w:t>
            </w:r>
          </w:p>
        </w:tc>
        <w:tc>
          <w:tcPr>
            <w:tcW w:w="512" w:type="pct"/>
            <w:shd w:val="clear" w:color="auto" w:fill="auto"/>
          </w:tcPr>
          <w:p w14:paraId="4D4E1386" w14:textId="02AEDCB9" w:rsidR="004755C6" w:rsidRPr="00546E37" w:rsidRDefault="004755C6" w:rsidP="00282070">
            <w:pPr>
              <w:widowControl w:val="0"/>
              <w:ind w:firstLine="0"/>
              <w:rPr>
                <w:sz w:val="20"/>
              </w:rPr>
            </w:pPr>
            <w:r w:rsidRPr="00546E37">
              <w:rPr>
                <w:sz w:val="20"/>
              </w:rPr>
              <w:t>Виды затрат</w:t>
            </w:r>
          </w:p>
        </w:tc>
        <w:tc>
          <w:tcPr>
            <w:tcW w:w="573" w:type="pct"/>
            <w:shd w:val="clear" w:color="auto" w:fill="auto"/>
          </w:tcPr>
          <w:p w14:paraId="474FCAA7" w14:textId="77777777" w:rsidR="004755C6" w:rsidRPr="00546E37" w:rsidRDefault="004755C6" w:rsidP="00282070">
            <w:pPr>
              <w:widowControl w:val="0"/>
              <w:ind w:firstLine="0"/>
              <w:rPr>
                <w:sz w:val="20"/>
              </w:rPr>
            </w:pPr>
          </w:p>
        </w:tc>
        <w:tc>
          <w:tcPr>
            <w:tcW w:w="484" w:type="pct"/>
            <w:shd w:val="clear" w:color="auto" w:fill="auto"/>
          </w:tcPr>
          <w:p w14:paraId="5B1E53BD" w14:textId="77777777" w:rsidR="004755C6" w:rsidRPr="00546E37" w:rsidRDefault="004755C6" w:rsidP="00282070">
            <w:pPr>
              <w:widowControl w:val="0"/>
              <w:ind w:firstLine="0"/>
              <w:rPr>
                <w:sz w:val="20"/>
              </w:rPr>
            </w:pPr>
          </w:p>
        </w:tc>
        <w:tc>
          <w:tcPr>
            <w:tcW w:w="985" w:type="pct"/>
          </w:tcPr>
          <w:p w14:paraId="357F6928" w14:textId="77777777" w:rsidR="004755C6" w:rsidRPr="00546E37" w:rsidRDefault="004755C6" w:rsidP="00282070">
            <w:pPr>
              <w:widowControl w:val="0"/>
              <w:ind w:firstLine="0"/>
              <w:rPr>
                <w:sz w:val="20"/>
              </w:rPr>
            </w:pPr>
          </w:p>
        </w:tc>
      </w:tr>
      <w:tr w:rsidR="00546E37" w:rsidRPr="00546E37" w14:paraId="15A2EA24" w14:textId="77777777" w:rsidTr="00D50DAA">
        <w:trPr>
          <w:trHeight w:val="20"/>
        </w:trPr>
        <w:tc>
          <w:tcPr>
            <w:tcW w:w="999" w:type="pct"/>
            <w:vMerge/>
            <w:shd w:val="clear" w:color="auto" w:fill="auto"/>
          </w:tcPr>
          <w:p w14:paraId="0EF553FC" w14:textId="0C16E9C2" w:rsidR="004755C6" w:rsidRPr="00546E37" w:rsidRDefault="004755C6" w:rsidP="00282070">
            <w:pPr>
              <w:widowControl w:val="0"/>
              <w:ind w:firstLine="0"/>
              <w:rPr>
                <w:sz w:val="20"/>
              </w:rPr>
            </w:pPr>
          </w:p>
        </w:tc>
        <w:tc>
          <w:tcPr>
            <w:tcW w:w="622" w:type="pct"/>
            <w:shd w:val="clear" w:color="auto" w:fill="auto"/>
          </w:tcPr>
          <w:p w14:paraId="46E61BD7" w14:textId="23D9879F" w:rsidR="004755C6" w:rsidRPr="00546E37" w:rsidRDefault="004755C6" w:rsidP="00282070">
            <w:pPr>
              <w:widowControl w:val="0"/>
              <w:ind w:firstLine="0"/>
              <w:jc w:val="center"/>
              <w:rPr>
                <w:sz w:val="20"/>
              </w:rPr>
            </w:pPr>
            <w:r w:rsidRPr="00546E37">
              <w:rPr>
                <w:sz w:val="20"/>
              </w:rPr>
              <w:t>хххх 0000000000 000</w:t>
            </w:r>
          </w:p>
        </w:tc>
        <w:tc>
          <w:tcPr>
            <w:tcW w:w="212" w:type="pct"/>
            <w:vMerge/>
            <w:shd w:val="clear" w:color="auto" w:fill="auto"/>
          </w:tcPr>
          <w:p w14:paraId="04C6D6E8" w14:textId="240EC31C" w:rsidR="004755C6" w:rsidRPr="00546E37" w:rsidRDefault="004755C6" w:rsidP="00282070">
            <w:pPr>
              <w:widowControl w:val="0"/>
              <w:ind w:firstLine="0"/>
              <w:jc w:val="center"/>
              <w:rPr>
                <w:sz w:val="20"/>
              </w:rPr>
            </w:pPr>
          </w:p>
        </w:tc>
        <w:tc>
          <w:tcPr>
            <w:tcW w:w="366" w:type="pct"/>
            <w:vMerge/>
            <w:shd w:val="clear" w:color="auto" w:fill="auto"/>
          </w:tcPr>
          <w:p w14:paraId="5B2F46EA" w14:textId="0C185D51" w:rsidR="004755C6" w:rsidRPr="00546E37" w:rsidRDefault="004755C6" w:rsidP="00282070">
            <w:pPr>
              <w:widowControl w:val="0"/>
              <w:jc w:val="center"/>
              <w:rPr>
                <w:sz w:val="20"/>
              </w:rPr>
            </w:pPr>
          </w:p>
        </w:tc>
        <w:tc>
          <w:tcPr>
            <w:tcW w:w="247" w:type="pct"/>
            <w:shd w:val="clear" w:color="auto" w:fill="auto"/>
          </w:tcPr>
          <w:p w14:paraId="3FC06788" w14:textId="77777777" w:rsidR="004755C6" w:rsidRPr="00546E37" w:rsidRDefault="004755C6" w:rsidP="00282070">
            <w:pPr>
              <w:widowControl w:val="0"/>
              <w:ind w:firstLine="0"/>
              <w:jc w:val="center"/>
              <w:rPr>
                <w:sz w:val="20"/>
              </w:rPr>
            </w:pPr>
            <w:r w:rsidRPr="00546E37">
              <w:rPr>
                <w:sz w:val="20"/>
              </w:rPr>
              <w:t>224</w:t>
            </w:r>
          </w:p>
          <w:p w14:paraId="5A4296D2" w14:textId="349C292B" w:rsidR="004755C6" w:rsidRPr="00546E37" w:rsidRDefault="004755C6" w:rsidP="00546E37">
            <w:pPr>
              <w:widowControl w:val="0"/>
              <w:ind w:firstLine="0"/>
              <w:jc w:val="center"/>
              <w:rPr>
                <w:sz w:val="20"/>
              </w:rPr>
            </w:pPr>
            <w:r w:rsidRPr="00546E37">
              <w:rPr>
                <w:sz w:val="20"/>
              </w:rPr>
              <w:t>229</w:t>
            </w:r>
          </w:p>
        </w:tc>
        <w:tc>
          <w:tcPr>
            <w:tcW w:w="512" w:type="pct"/>
            <w:shd w:val="clear" w:color="auto" w:fill="auto"/>
          </w:tcPr>
          <w:p w14:paraId="47A0E795" w14:textId="77777777" w:rsidR="004755C6" w:rsidRPr="00546E37" w:rsidRDefault="004755C6" w:rsidP="00282070">
            <w:pPr>
              <w:widowControl w:val="0"/>
              <w:ind w:firstLine="0"/>
              <w:rPr>
                <w:sz w:val="20"/>
              </w:rPr>
            </w:pPr>
            <w:r w:rsidRPr="00546E37">
              <w:rPr>
                <w:sz w:val="20"/>
              </w:rPr>
              <w:t>Виды затрат</w:t>
            </w:r>
          </w:p>
        </w:tc>
        <w:tc>
          <w:tcPr>
            <w:tcW w:w="573" w:type="pct"/>
            <w:shd w:val="clear" w:color="auto" w:fill="auto"/>
          </w:tcPr>
          <w:p w14:paraId="02E10B2F" w14:textId="77777777" w:rsidR="004755C6" w:rsidRPr="00546E37" w:rsidRDefault="004755C6" w:rsidP="00282070">
            <w:pPr>
              <w:widowControl w:val="0"/>
              <w:ind w:firstLine="0"/>
              <w:rPr>
                <w:sz w:val="20"/>
              </w:rPr>
            </w:pPr>
          </w:p>
        </w:tc>
        <w:tc>
          <w:tcPr>
            <w:tcW w:w="484" w:type="pct"/>
            <w:shd w:val="clear" w:color="auto" w:fill="auto"/>
          </w:tcPr>
          <w:p w14:paraId="0E76CB91" w14:textId="77777777" w:rsidR="004755C6" w:rsidRPr="00546E37" w:rsidRDefault="004755C6" w:rsidP="00282070">
            <w:pPr>
              <w:widowControl w:val="0"/>
              <w:ind w:firstLine="0"/>
              <w:rPr>
                <w:sz w:val="20"/>
              </w:rPr>
            </w:pPr>
          </w:p>
        </w:tc>
        <w:tc>
          <w:tcPr>
            <w:tcW w:w="985" w:type="pct"/>
          </w:tcPr>
          <w:p w14:paraId="7E6C23B6" w14:textId="33A05EE8" w:rsidR="004755C6" w:rsidRPr="00546E37" w:rsidRDefault="004755C6" w:rsidP="00282070">
            <w:pPr>
              <w:widowControl w:val="0"/>
              <w:ind w:firstLine="0"/>
              <w:rPr>
                <w:sz w:val="20"/>
              </w:rPr>
            </w:pPr>
            <w:r w:rsidRPr="00546E37">
              <w:rPr>
                <w:sz w:val="20"/>
              </w:rPr>
              <w:t>- операции по начислению амортизации на объекты учета права пользования активом на льготных условиях (КОСГУ 224, 229)</w:t>
            </w:r>
          </w:p>
        </w:tc>
      </w:tr>
      <w:tr w:rsidR="00546E37" w:rsidRPr="00546E37" w14:paraId="3AD7778D" w14:textId="77777777" w:rsidTr="00D50DAA">
        <w:trPr>
          <w:trHeight w:val="20"/>
        </w:trPr>
        <w:tc>
          <w:tcPr>
            <w:tcW w:w="999" w:type="pct"/>
            <w:vMerge/>
            <w:shd w:val="clear" w:color="auto" w:fill="auto"/>
          </w:tcPr>
          <w:p w14:paraId="67D6A8ED" w14:textId="66127584" w:rsidR="004755C6" w:rsidRPr="00546E37" w:rsidRDefault="004755C6" w:rsidP="00282070">
            <w:pPr>
              <w:autoSpaceDE w:val="0"/>
              <w:autoSpaceDN w:val="0"/>
              <w:adjustRightInd w:val="0"/>
              <w:ind w:firstLine="0"/>
              <w:rPr>
                <w:sz w:val="20"/>
              </w:rPr>
            </w:pPr>
          </w:p>
        </w:tc>
        <w:tc>
          <w:tcPr>
            <w:tcW w:w="622" w:type="pct"/>
            <w:shd w:val="clear" w:color="auto" w:fill="auto"/>
          </w:tcPr>
          <w:p w14:paraId="07164C57" w14:textId="675C470A" w:rsidR="004755C6" w:rsidRPr="00546E37" w:rsidRDefault="004755C6" w:rsidP="00282070">
            <w:pPr>
              <w:widowControl w:val="0"/>
              <w:ind w:firstLine="0"/>
              <w:jc w:val="center"/>
              <w:rPr>
                <w:sz w:val="20"/>
              </w:rPr>
            </w:pPr>
            <w:r w:rsidRPr="00546E37">
              <w:rPr>
                <w:sz w:val="20"/>
              </w:rPr>
              <w:t>хххх 0000000000 851</w:t>
            </w:r>
          </w:p>
        </w:tc>
        <w:tc>
          <w:tcPr>
            <w:tcW w:w="212" w:type="pct"/>
            <w:vMerge/>
            <w:shd w:val="clear" w:color="auto" w:fill="auto"/>
          </w:tcPr>
          <w:p w14:paraId="7D7B5FD2" w14:textId="655FBE4B" w:rsidR="004755C6" w:rsidRPr="00546E37" w:rsidRDefault="004755C6" w:rsidP="00282070">
            <w:pPr>
              <w:widowControl w:val="0"/>
              <w:ind w:firstLine="0"/>
              <w:jc w:val="center"/>
              <w:rPr>
                <w:sz w:val="20"/>
              </w:rPr>
            </w:pPr>
          </w:p>
        </w:tc>
        <w:tc>
          <w:tcPr>
            <w:tcW w:w="366" w:type="pct"/>
            <w:vMerge/>
            <w:shd w:val="clear" w:color="auto" w:fill="auto"/>
          </w:tcPr>
          <w:p w14:paraId="011800AA" w14:textId="6032427D" w:rsidR="004755C6" w:rsidRPr="00546E37" w:rsidRDefault="004755C6" w:rsidP="00282070">
            <w:pPr>
              <w:widowControl w:val="0"/>
              <w:jc w:val="center"/>
              <w:rPr>
                <w:sz w:val="20"/>
              </w:rPr>
            </w:pPr>
          </w:p>
        </w:tc>
        <w:tc>
          <w:tcPr>
            <w:tcW w:w="247" w:type="pct"/>
            <w:shd w:val="clear" w:color="auto" w:fill="auto"/>
          </w:tcPr>
          <w:p w14:paraId="10DE3986" w14:textId="77777777" w:rsidR="004755C6" w:rsidRPr="00546E37" w:rsidRDefault="004755C6" w:rsidP="00282070">
            <w:pPr>
              <w:widowControl w:val="0"/>
              <w:ind w:firstLine="0"/>
              <w:jc w:val="center"/>
              <w:rPr>
                <w:sz w:val="20"/>
              </w:rPr>
            </w:pPr>
            <w:r w:rsidRPr="00546E37">
              <w:rPr>
                <w:sz w:val="20"/>
              </w:rPr>
              <w:t>291</w:t>
            </w:r>
          </w:p>
        </w:tc>
        <w:tc>
          <w:tcPr>
            <w:tcW w:w="512" w:type="pct"/>
            <w:shd w:val="clear" w:color="auto" w:fill="auto"/>
          </w:tcPr>
          <w:p w14:paraId="38519343" w14:textId="77777777" w:rsidR="004755C6" w:rsidRPr="00546E37" w:rsidRDefault="004755C6" w:rsidP="00282070">
            <w:pPr>
              <w:widowControl w:val="0"/>
              <w:ind w:firstLine="0"/>
              <w:rPr>
                <w:sz w:val="20"/>
              </w:rPr>
            </w:pPr>
            <w:r w:rsidRPr="00546E37">
              <w:rPr>
                <w:sz w:val="20"/>
              </w:rPr>
              <w:t>Виды затрат</w:t>
            </w:r>
          </w:p>
        </w:tc>
        <w:tc>
          <w:tcPr>
            <w:tcW w:w="573" w:type="pct"/>
            <w:shd w:val="clear" w:color="auto" w:fill="auto"/>
          </w:tcPr>
          <w:p w14:paraId="2C8B3E8E" w14:textId="77777777" w:rsidR="004755C6" w:rsidRPr="00546E37" w:rsidRDefault="004755C6" w:rsidP="00282070">
            <w:pPr>
              <w:widowControl w:val="0"/>
              <w:ind w:firstLine="0"/>
              <w:rPr>
                <w:sz w:val="20"/>
              </w:rPr>
            </w:pPr>
          </w:p>
        </w:tc>
        <w:tc>
          <w:tcPr>
            <w:tcW w:w="484" w:type="pct"/>
            <w:shd w:val="clear" w:color="auto" w:fill="auto"/>
          </w:tcPr>
          <w:p w14:paraId="74EB9B35" w14:textId="77777777" w:rsidR="004755C6" w:rsidRPr="00546E37" w:rsidRDefault="004755C6" w:rsidP="00282070">
            <w:pPr>
              <w:widowControl w:val="0"/>
              <w:ind w:firstLine="0"/>
              <w:rPr>
                <w:sz w:val="20"/>
              </w:rPr>
            </w:pPr>
          </w:p>
        </w:tc>
        <w:tc>
          <w:tcPr>
            <w:tcW w:w="985" w:type="pct"/>
          </w:tcPr>
          <w:p w14:paraId="71F40E5A" w14:textId="092DD45F" w:rsidR="004755C6" w:rsidRPr="00546E37" w:rsidRDefault="004755C6" w:rsidP="00282070">
            <w:pPr>
              <w:ind w:firstLine="0"/>
              <w:rPr>
                <w:sz w:val="20"/>
              </w:rPr>
            </w:pPr>
          </w:p>
        </w:tc>
      </w:tr>
      <w:tr w:rsidR="00546E37" w:rsidRPr="00546E37" w14:paraId="589599D8" w14:textId="77777777" w:rsidTr="00D50DAA">
        <w:trPr>
          <w:trHeight w:val="20"/>
        </w:trPr>
        <w:tc>
          <w:tcPr>
            <w:tcW w:w="999" w:type="pct"/>
            <w:vMerge/>
            <w:shd w:val="clear" w:color="auto" w:fill="auto"/>
          </w:tcPr>
          <w:p w14:paraId="6FAE2FF8" w14:textId="6D333213" w:rsidR="004755C6" w:rsidRPr="00546E37" w:rsidRDefault="004755C6" w:rsidP="00282070">
            <w:pPr>
              <w:autoSpaceDE w:val="0"/>
              <w:autoSpaceDN w:val="0"/>
              <w:adjustRightInd w:val="0"/>
              <w:ind w:firstLine="0"/>
              <w:rPr>
                <w:sz w:val="20"/>
              </w:rPr>
            </w:pPr>
          </w:p>
        </w:tc>
        <w:tc>
          <w:tcPr>
            <w:tcW w:w="622" w:type="pct"/>
            <w:shd w:val="clear" w:color="auto" w:fill="auto"/>
          </w:tcPr>
          <w:p w14:paraId="44BC041F" w14:textId="5A1E32B5" w:rsidR="004755C6" w:rsidRPr="00546E37" w:rsidRDefault="004755C6" w:rsidP="00282070">
            <w:pPr>
              <w:widowControl w:val="0"/>
              <w:ind w:firstLine="0"/>
              <w:jc w:val="center"/>
              <w:rPr>
                <w:sz w:val="20"/>
              </w:rPr>
            </w:pPr>
            <w:r w:rsidRPr="00546E37">
              <w:rPr>
                <w:sz w:val="20"/>
              </w:rPr>
              <w:t>хххх 0000000000 852</w:t>
            </w:r>
          </w:p>
        </w:tc>
        <w:tc>
          <w:tcPr>
            <w:tcW w:w="212" w:type="pct"/>
            <w:vMerge/>
            <w:shd w:val="clear" w:color="auto" w:fill="auto"/>
          </w:tcPr>
          <w:p w14:paraId="7BF6E157" w14:textId="25143B22" w:rsidR="004755C6" w:rsidRPr="00546E37" w:rsidRDefault="004755C6" w:rsidP="00282070">
            <w:pPr>
              <w:widowControl w:val="0"/>
              <w:ind w:firstLine="0"/>
              <w:jc w:val="center"/>
              <w:rPr>
                <w:sz w:val="20"/>
              </w:rPr>
            </w:pPr>
          </w:p>
        </w:tc>
        <w:tc>
          <w:tcPr>
            <w:tcW w:w="366" w:type="pct"/>
            <w:vMerge/>
            <w:shd w:val="clear" w:color="auto" w:fill="auto"/>
          </w:tcPr>
          <w:p w14:paraId="492FBCC4" w14:textId="081E485F" w:rsidR="004755C6" w:rsidRPr="00546E37" w:rsidRDefault="004755C6" w:rsidP="00282070">
            <w:pPr>
              <w:widowControl w:val="0"/>
              <w:jc w:val="center"/>
              <w:rPr>
                <w:sz w:val="20"/>
              </w:rPr>
            </w:pPr>
          </w:p>
        </w:tc>
        <w:tc>
          <w:tcPr>
            <w:tcW w:w="247" w:type="pct"/>
            <w:shd w:val="clear" w:color="auto" w:fill="auto"/>
          </w:tcPr>
          <w:p w14:paraId="47699647" w14:textId="77777777" w:rsidR="004755C6" w:rsidRPr="00546E37" w:rsidRDefault="004755C6" w:rsidP="00282070">
            <w:pPr>
              <w:widowControl w:val="0"/>
              <w:ind w:firstLine="0"/>
              <w:jc w:val="center"/>
              <w:rPr>
                <w:sz w:val="20"/>
              </w:rPr>
            </w:pPr>
            <w:r w:rsidRPr="00546E37">
              <w:rPr>
                <w:sz w:val="20"/>
              </w:rPr>
              <w:t>291</w:t>
            </w:r>
          </w:p>
        </w:tc>
        <w:tc>
          <w:tcPr>
            <w:tcW w:w="512" w:type="pct"/>
            <w:shd w:val="clear" w:color="auto" w:fill="auto"/>
          </w:tcPr>
          <w:p w14:paraId="38B6EAEC" w14:textId="77777777" w:rsidR="004755C6" w:rsidRPr="00546E37" w:rsidRDefault="004755C6" w:rsidP="00282070">
            <w:pPr>
              <w:widowControl w:val="0"/>
              <w:ind w:firstLine="0"/>
              <w:rPr>
                <w:sz w:val="20"/>
              </w:rPr>
            </w:pPr>
            <w:r w:rsidRPr="00546E37">
              <w:rPr>
                <w:sz w:val="20"/>
              </w:rPr>
              <w:t>Виды затрат</w:t>
            </w:r>
          </w:p>
        </w:tc>
        <w:tc>
          <w:tcPr>
            <w:tcW w:w="573" w:type="pct"/>
            <w:shd w:val="clear" w:color="auto" w:fill="auto"/>
          </w:tcPr>
          <w:p w14:paraId="5C5F445D" w14:textId="77777777" w:rsidR="004755C6" w:rsidRPr="00546E37" w:rsidRDefault="004755C6" w:rsidP="00282070">
            <w:pPr>
              <w:widowControl w:val="0"/>
              <w:ind w:firstLine="0"/>
              <w:rPr>
                <w:sz w:val="20"/>
              </w:rPr>
            </w:pPr>
          </w:p>
        </w:tc>
        <w:tc>
          <w:tcPr>
            <w:tcW w:w="484" w:type="pct"/>
            <w:shd w:val="clear" w:color="auto" w:fill="auto"/>
          </w:tcPr>
          <w:p w14:paraId="4DCE7B73" w14:textId="77777777" w:rsidR="004755C6" w:rsidRPr="00546E37" w:rsidRDefault="004755C6" w:rsidP="00282070">
            <w:pPr>
              <w:widowControl w:val="0"/>
              <w:ind w:firstLine="0"/>
              <w:rPr>
                <w:sz w:val="20"/>
              </w:rPr>
            </w:pPr>
          </w:p>
        </w:tc>
        <w:tc>
          <w:tcPr>
            <w:tcW w:w="985" w:type="pct"/>
          </w:tcPr>
          <w:p w14:paraId="3C1A50AC" w14:textId="2AFD76B0" w:rsidR="004755C6" w:rsidRPr="00546E37" w:rsidRDefault="004755C6" w:rsidP="00282070">
            <w:pPr>
              <w:ind w:firstLine="0"/>
              <w:rPr>
                <w:sz w:val="20"/>
              </w:rPr>
            </w:pPr>
          </w:p>
        </w:tc>
      </w:tr>
      <w:tr w:rsidR="00546E37" w:rsidRPr="00546E37" w14:paraId="180C463E" w14:textId="77777777" w:rsidTr="00D50DAA">
        <w:trPr>
          <w:trHeight w:val="20"/>
        </w:trPr>
        <w:tc>
          <w:tcPr>
            <w:tcW w:w="999" w:type="pct"/>
            <w:vMerge/>
            <w:shd w:val="clear" w:color="auto" w:fill="auto"/>
          </w:tcPr>
          <w:p w14:paraId="1DA2C786" w14:textId="6014FD09" w:rsidR="004755C6" w:rsidRPr="00546E37" w:rsidRDefault="004755C6" w:rsidP="00282070">
            <w:pPr>
              <w:autoSpaceDE w:val="0"/>
              <w:autoSpaceDN w:val="0"/>
              <w:adjustRightInd w:val="0"/>
              <w:ind w:firstLine="0"/>
              <w:rPr>
                <w:sz w:val="20"/>
              </w:rPr>
            </w:pPr>
          </w:p>
        </w:tc>
        <w:tc>
          <w:tcPr>
            <w:tcW w:w="622" w:type="pct"/>
            <w:shd w:val="clear" w:color="auto" w:fill="auto"/>
          </w:tcPr>
          <w:p w14:paraId="3FEE9C7D" w14:textId="538C2F0E" w:rsidR="004755C6" w:rsidRPr="00546E37" w:rsidRDefault="004755C6" w:rsidP="00282070">
            <w:pPr>
              <w:widowControl w:val="0"/>
              <w:ind w:firstLine="0"/>
              <w:jc w:val="center"/>
              <w:rPr>
                <w:sz w:val="20"/>
              </w:rPr>
            </w:pPr>
            <w:r w:rsidRPr="00546E37">
              <w:rPr>
                <w:sz w:val="20"/>
              </w:rPr>
              <w:t>хххх 0000000000 853</w:t>
            </w:r>
          </w:p>
        </w:tc>
        <w:tc>
          <w:tcPr>
            <w:tcW w:w="212" w:type="pct"/>
            <w:vMerge/>
            <w:shd w:val="clear" w:color="auto" w:fill="auto"/>
          </w:tcPr>
          <w:p w14:paraId="3FF64299" w14:textId="142D52CF" w:rsidR="004755C6" w:rsidRPr="00546E37" w:rsidRDefault="004755C6" w:rsidP="00282070">
            <w:pPr>
              <w:widowControl w:val="0"/>
              <w:ind w:firstLine="0"/>
              <w:jc w:val="center"/>
              <w:rPr>
                <w:sz w:val="20"/>
              </w:rPr>
            </w:pPr>
          </w:p>
        </w:tc>
        <w:tc>
          <w:tcPr>
            <w:tcW w:w="366" w:type="pct"/>
            <w:vMerge/>
            <w:shd w:val="clear" w:color="auto" w:fill="auto"/>
          </w:tcPr>
          <w:p w14:paraId="6565C398" w14:textId="228FD90B" w:rsidR="004755C6" w:rsidRPr="00546E37" w:rsidRDefault="004755C6" w:rsidP="00282070">
            <w:pPr>
              <w:widowControl w:val="0"/>
              <w:jc w:val="center"/>
              <w:rPr>
                <w:sz w:val="20"/>
              </w:rPr>
            </w:pPr>
          </w:p>
        </w:tc>
        <w:tc>
          <w:tcPr>
            <w:tcW w:w="247" w:type="pct"/>
            <w:shd w:val="clear" w:color="auto" w:fill="auto"/>
          </w:tcPr>
          <w:p w14:paraId="0C0D7A29" w14:textId="77777777" w:rsidR="004755C6" w:rsidRPr="00546E37" w:rsidRDefault="004755C6" w:rsidP="00282070">
            <w:pPr>
              <w:widowControl w:val="0"/>
              <w:ind w:firstLine="0"/>
              <w:jc w:val="center"/>
              <w:rPr>
                <w:sz w:val="20"/>
              </w:rPr>
            </w:pPr>
            <w:r w:rsidRPr="00546E37">
              <w:rPr>
                <w:sz w:val="20"/>
              </w:rPr>
              <w:t>291</w:t>
            </w:r>
          </w:p>
        </w:tc>
        <w:tc>
          <w:tcPr>
            <w:tcW w:w="512" w:type="pct"/>
            <w:shd w:val="clear" w:color="auto" w:fill="auto"/>
          </w:tcPr>
          <w:p w14:paraId="7C14257F" w14:textId="77777777" w:rsidR="004755C6" w:rsidRPr="00546E37" w:rsidRDefault="004755C6" w:rsidP="00282070">
            <w:pPr>
              <w:widowControl w:val="0"/>
              <w:ind w:firstLine="0"/>
              <w:rPr>
                <w:sz w:val="20"/>
              </w:rPr>
            </w:pPr>
            <w:r w:rsidRPr="00546E37">
              <w:rPr>
                <w:sz w:val="20"/>
              </w:rPr>
              <w:t>Виды затрат</w:t>
            </w:r>
          </w:p>
        </w:tc>
        <w:tc>
          <w:tcPr>
            <w:tcW w:w="573" w:type="pct"/>
            <w:shd w:val="clear" w:color="auto" w:fill="auto"/>
          </w:tcPr>
          <w:p w14:paraId="2BEF7897" w14:textId="77777777" w:rsidR="004755C6" w:rsidRPr="00546E37" w:rsidRDefault="004755C6" w:rsidP="00282070">
            <w:pPr>
              <w:widowControl w:val="0"/>
              <w:ind w:firstLine="0"/>
              <w:rPr>
                <w:sz w:val="20"/>
              </w:rPr>
            </w:pPr>
          </w:p>
        </w:tc>
        <w:tc>
          <w:tcPr>
            <w:tcW w:w="484" w:type="pct"/>
            <w:shd w:val="clear" w:color="auto" w:fill="auto"/>
          </w:tcPr>
          <w:p w14:paraId="1CF211A6" w14:textId="77777777" w:rsidR="004755C6" w:rsidRPr="00546E37" w:rsidRDefault="004755C6" w:rsidP="00282070">
            <w:pPr>
              <w:widowControl w:val="0"/>
              <w:ind w:firstLine="0"/>
              <w:rPr>
                <w:sz w:val="20"/>
              </w:rPr>
            </w:pPr>
          </w:p>
        </w:tc>
        <w:tc>
          <w:tcPr>
            <w:tcW w:w="985" w:type="pct"/>
          </w:tcPr>
          <w:p w14:paraId="2CA6DA2A" w14:textId="30DB7A33" w:rsidR="004755C6" w:rsidRPr="00546E37" w:rsidRDefault="004755C6" w:rsidP="00282070">
            <w:pPr>
              <w:ind w:firstLine="0"/>
              <w:rPr>
                <w:sz w:val="20"/>
              </w:rPr>
            </w:pPr>
          </w:p>
        </w:tc>
      </w:tr>
      <w:tr w:rsidR="00546E37" w:rsidRPr="00546E37" w14:paraId="010E714E" w14:textId="3A580250" w:rsidTr="00D50DAA">
        <w:trPr>
          <w:trHeight w:val="20"/>
        </w:trPr>
        <w:tc>
          <w:tcPr>
            <w:tcW w:w="4015" w:type="pct"/>
            <w:gridSpan w:val="8"/>
            <w:shd w:val="clear" w:color="auto" w:fill="auto"/>
          </w:tcPr>
          <w:p w14:paraId="684D85AF" w14:textId="51A6220D" w:rsidR="004755C6" w:rsidRPr="00546E37" w:rsidRDefault="004755C6" w:rsidP="00282070">
            <w:pPr>
              <w:widowControl w:val="0"/>
              <w:spacing w:before="60" w:after="60"/>
              <w:ind w:firstLine="0"/>
              <w:jc w:val="left"/>
              <w:rPr>
                <w:b/>
                <w:sz w:val="20"/>
              </w:rPr>
            </w:pPr>
            <w:r w:rsidRPr="00546E37">
              <w:rPr>
                <w:b/>
                <w:sz w:val="20"/>
              </w:rPr>
              <w:t>Счет 0.111.00.000 «Права пользования активами»</w:t>
            </w:r>
          </w:p>
        </w:tc>
        <w:tc>
          <w:tcPr>
            <w:tcW w:w="985" w:type="pct"/>
          </w:tcPr>
          <w:p w14:paraId="5D5D7AB9" w14:textId="77777777" w:rsidR="004755C6" w:rsidRPr="00546E37" w:rsidRDefault="004755C6" w:rsidP="00282070">
            <w:pPr>
              <w:widowControl w:val="0"/>
              <w:spacing w:before="60" w:after="60"/>
              <w:ind w:firstLine="0"/>
              <w:jc w:val="left"/>
              <w:rPr>
                <w:b/>
                <w:sz w:val="20"/>
              </w:rPr>
            </w:pPr>
          </w:p>
        </w:tc>
      </w:tr>
      <w:tr w:rsidR="00546E37" w:rsidRPr="00546E37" w14:paraId="0DF971B5" w14:textId="77777777" w:rsidTr="00D50DAA">
        <w:trPr>
          <w:trHeight w:val="20"/>
        </w:trPr>
        <w:tc>
          <w:tcPr>
            <w:tcW w:w="999" w:type="pct"/>
            <w:shd w:val="clear" w:color="auto" w:fill="auto"/>
          </w:tcPr>
          <w:p w14:paraId="312D0677" w14:textId="77777777" w:rsidR="004755C6" w:rsidRPr="00546E37" w:rsidRDefault="004755C6" w:rsidP="00282070">
            <w:pPr>
              <w:widowControl w:val="0"/>
              <w:ind w:firstLine="0"/>
              <w:rPr>
                <w:sz w:val="20"/>
              </w:rPr>
            </w:pPr>
            <w:r w:rsidRPr="00546E37">
              <w:rPr>
                <w:sz w:val="20"/>
              </w:rPr>
              <w:t>Права пользования активами</w:t>
            </w:r>
          </w:p>
        </w:tc>
        <w:tc>
          <w:tcPr>
            <w:tcW w:w="622" w:type="pct"/>
            <w:shd w:val="clear" w:color="auto" w:fill="auto"/>
          </w:tcPr>
          <w:p w14:paraId="56F9AD15" w14:textId="43F61C1B"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4371D3E6" w14:textId="548E704E" w:rsidR="004755C6" w:rsidRPr="00546E37" w:rsidRDefault="003871CF" w:rsidP="00282070">
            <w:pPr>
              <w:widowControl w:val="0"/>
              <w:ind w:firstLine="0"/>
              <w:jc w:val="center"/>
              <w:rPr>
                <w:sz w:val="20"/>
              </w:rPr>
            </w:pPr>
            <w:r>
              <w:rPr>
                <w:sz w:val="20"/>
              </w:rPr>
              <w:t>4,2</w:t>
            </w:r>
          </w:p>
        </w:tc>
        <w:tc>
          <w:tcPr>
            <w:tcW w:w="366" w:type="pct"/>
            <w:shd w:val="clear" w:color="auto" w:fill="auto"/>
          </w:tcPr>
          <w:p w14:paraId="00DAED29" w14:textId="77777777" w:rsidR="004755C6" w:rsidRPr="00546E37" w:rsidRDefault="004755C6" w:rsidP="00282070">
            <w:pPr>
              <w:widowControl w:val="0"/>
              <w:ind w:firstLine="0"/>
              <w:jc w:val="center"/>
              <w:rPr>
                <w:sz w:val="20"/>
              </w:rPr>
            </w:pPr>
            <w:r w:rsidRPr="00546E37">
              <w:rPr>
                <w:sz w:val="20"/>
              </w:rPr>
              <w:t>111.00</w:t>
            </w:r>
          </w:p>
        </w:tc>
        <w:tc>
          <w:tcPr>
            <w:tcW w:w="247" w:type="pct"/>
            <w:shd w:val="clear" w:color="auto" w:fill="auto"/>
          </w:tcPr>
          <w:p w14:paraId="69C8DFC3"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5A3D1993" w14:textId="1BA84C6C" w:rsidR="004755C6" w:rsidRPr="00546E37" w:rsidRDefault="004755C6" w:rsidP="00282070">
            <w:pPr>
              <w:widowControl w:val="0"/>
              <w:ind w:firstLine="0"/>
              <w:rPr>
                <w:sz w:val="20"/>
              </w:rPr>
            </w:pPr>
          </w:p>
        </w:tc>
        <w:tc>
          <w:tcPr>
            <w:tcW w:w="573" w:type="pct"/>
            <w:shd w:val="clear" w:color="auto" w:fill="auto"/>
          </w:tcPr>
          <w:p w14:paraId="750B0A9E" w14:textId="2D727968" w:rsidR="004755C6" w:rsidRPr="00546E37" w:rsidRDefault="004755C6" w:rsidP="00282070">
            <w:pPr>
              <w:widowControl w:val="0"/>
              <w:ind w:firstLine="0"/>
              <w:rPr>
                <w:sz w:val="20"/>
              </w:rPr>
            </w:pPr>
          </w:p>
        </w:tc>
        <w:tc>
          <w:tcPr>
            <w:tcW w:w="484" w:type="pct"/>
            <w:shd w:val="clear" w:color="auto" w:fill="auto"/>
          </w:tcPr>
          <w:p w14:paraId="43A35705" w14:textId="32637B00" w:rsidR="004755C6" w:rsidRPr="00546E37" w:rsidRDefault="004755C6" w:rsidP="00282070">
            <w:pPr>
              <w:widowControl w:val="0"/>
              <w:ind w:firstLine="0"/>
              <w:rPr>
                <w:sz w:val="20"/>
              </w:rPr>
            </w:pPr>
          </w:p>
        </w:tc>
        <w:tc>
          <w:tcPr>
            <w:tcW w:w="985" w:type="pct"/>
          </w:tcPr>
          <w:p w14:paraId="6C4E2BF6" w14:textId="77777777" w:rsidR="004755C6" w:rsidRPr="00546E37" w:rsidRDefault="004755C6" w:rsidP="00282070">
            <w:pPr>
              <w:widowControl w:val="0"/>
              <w:ind w:firstLine="0"/>
              <w:rPr>
                <w:sz w:val="20"/>
              </w:rPr>
            </w:pPr>
          </w:p>
        </w:tc>
      </w:tr>
      <w:tr w:rsidR="00546E37" w:rsidRPr="00546E37" w14:paraId="6F6DCD54" w14:textId="77777777" w:rsidTr="00D50DAA">
        <w:trPr>
          <w:trHeight w:val="20"/>
        </w:trPr>
        <w:tc>
          <w:tcPr>
            <w:tcW w:w="999" w:type="pct"/>
            <w:shd w:val="clear" w:color="auto" w:fill="auto"/>
          </w:tcPr>
          <w:p w14:paraId="358BF19D" w14:textId="77777777" w:rsidR="004755C6" w:rsidRPr="00546E37" w:rsidRDefault="004755C6" w:rsidP="00282070">
            <w:pPr>
              <w:widowControl w:val="0"/>
              <w:ind w:firstLine="0"/>
              <w:rPr>
                <w:sz w:val="20"/>
              </w:rPr>
            </w:pPr>
            <w:r w:rsidRPr="00546E37">
              <w:rPr>
                <w:sz w:val="20"/>
              </w:rPr>
              <w:t>Права пользования нефинансовыми активами</w:t>
            </w:r>
          </w:p>
        </w:tc>
        <w:tc>
          <w:tcPr>
            <w:tcW w:w="622" w:type="pct"/>
            <w:shd w:val="clear" w:color="auto" w:fill="auto"/>
          </w:tcPr>
          <w:p w14:paraId="080820D6" w14:textId="2D303D40"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3AE063CC" w14:textId="4DC6E0FF" w:rsidR="004755C6" w:rsidRPr="00546E37" w:rsidRDefault="003871CF" w:rsidP="00282070">
            <w:pPr>
              <w:widowControl w:val="0"/>
              <w:ind w:firstLine="0"/>
              <w:jc w:val="center"/>
              <w:rPr>
                <w:sz w:val="20"/>
              </w:rPr>
            </w:pPr>
            <w:r>
              <w:rPr>
                <w:sz w:val="20"/>
              </w:rPr>
              <w:t>4,2</w:t>
            </w:r>
          </w:p>
        </w:tc>
        <w:tc>
          <w:tcPr>
            <w:tcW w:w="366" w:type="pct"/>
            <w:shd w:val="clear" w:color="auto" w:fill="auto"/>
          </w:tcPr>
          <w:p w14:paraId="4D614979" w14:textId="77777777" w:rsidR="004755C6" w:rsidRPr="00546E37" w:rsidRDefault="004755C6" w:rsidP="00282070">
            <w:pPr>
              <w:widowControl w:val="0"/>
              <w:ind w:firstLine="0"/>
              <w:jc w:val="center"/>
              <w:rPr>
                <w:sz w:val="20"/>
              </w:rPr>
            </w:pPr>
            <w:r w:rsidRPr="00546E37">
              <w:rPr>
                <w:sz w:val="20"/>
              </w:rPr>
              <w:t>111.40</w:t>
            </w:r>
          </w:p>
        </w:tc>
        <w:tc>
          <w:tcPr>
            <w:tcW w:w="247" w:type="pct"/>
            <w:shd w:val="clear" w:color="auto" w:fill="auto"/>
          </w:tcPr>
          <w:p w14:paraId="284C81EC"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1A2101D8" w14:textId="28D73937" w:rsidR="004755C6" w:rsidRPr="00546E37" w:rsidRDefault="004755C6" w:rsidP="00282070">
            <w:pPr>
              <w:widowControl w:val="0"/>
              <w:ind w:firstLine="0"/>
              <w:rPr>
                <w:sz w:val="20"/>
              </w:rPr>
            </w:pPr>
          </w:p>
        </w:tc>
        <w:tc>
          <w:tcPr>
            <w:tcW w:w="573" w:type="pct"/>
            <w:shd w:val="clear" w:color="auto" w:fill="auto"/>
          </w:tcPr>
          <w:p w14:paraId="7F507D67" w14:textId="6A1E5607" w:rsidR="004755C6" w:rsidRPr="00546E37" w:rsidRDefault="004755C6" w:rsidP="00282070">
            <w:pPr>
              <w:widowControl w:val="0"/>
              <w:ind w:firstLine="0"/>
              <w:rPr>
                <w:sz w:val="20"/>
              </w:rPr>
            </w:pPr>
          </w:p>
        </w:tc>
        <w:tc>
          <w:tcPr>
            <w:tcW w:w="484" w:type="pct"/>
            <w:shd w:val="clear" w:color="auto" w:fill="auto"/>
          </w:tcPr>
          <w:p w14:paraId="4DE7D2A0" w14:textId="22888335" w:rsidR="004755C6" w:rsidRPr="00546E37" w:rsidRDefault="004755C6" w:rsidP="00282070">
            <w:pPr>
              <w:widowControl w:val="0"/>
              <w:ind w:firstLine="0"/>
              <w:rPr>
                <w:sz w:val="20"/>
              </w:rPr>
            </w:pPr>
          </w:p>
        </w:tc>
        <w:tc>
          <w:tcPr>
            <w:tcW w:w="985" w:type="pct"/>
          </w:tcPr>
          <w:p w14:paraId="518827DB" w14:textId="77777777" w:rsidR="004755C6" w:rsidRPr="00546E37" w:rsidRDefault="004755C6" w:rsidP="00282070">
            <w:pPr>
              <w:widowControl w:val="0"/>
              <w:ind w:firstLine="0"/>
              <w:rPr>
                <w:sz w:val="20"/>
              </w:rPr>
            </w:pPr>
          </w:p>
        </w:tc>
      </w:tr>
      <w:tr w:rsidR="00546E37" w:rsidRPr="00546E37" w14:paraId="5274F8DC" w14:textId="77777777" w:rsidTr="00D50DAA">
        <w:trPr>
          <w:trHeight w:val="20"/>
        </w:trPr>
        <w:tc>
          <w:tcPr>
            <w:tcW w:w="999" w:type="pct"/>
            <w:shd w:val="clear" w:color="auto" w:fill="auto"/>
          </w:tcPr>
          <w:p w14:paraId="626B0860" w14:textId="77777777" w:rsidR="004755C6" w:rsidRPr="00546E37" w:rsidRDefault="004755C6" w:rsidP="00282070">
            <w:pPr>
              <w:widowControl w:val="0"/>
              <w:ind w:firstLine="0"/>
              <w:rPr>
                <w:sz w:val="20"/>
              </w:rPr>
            </w:pPr>
            <w:r w:rsidRPr="00546E37">
              <w:rPr>
                <w:sz w:val="20"/>
              </w:rPr>
              <w:t xml:space="preserve">Права пользования нежилыми помещениями (зданиями и </w:t>
            </w:r>
            <w:r w:rsidRPr="00546E37">
              <w:rPr>
                <w:sz w:val="20"/>
              </w:rPr>
              <w:lastRenderedPageBreak/>
              <w:t>сооружениями)</w:t>
            </w:r>
          </w:p>
        </w:tc>
        <w:tc>
          <w:tcPr>
            <w:tcW w:w="622" w:type="pct"/>
            <w:shd w:val="clear" w:color="auto" w:fill="auto"/>
          </w:tcPr>
          <w:p w14:paraId="41D512EE" w14:textId="2EAA8569" w:rsidR="004755C6" w:rsidRPr="00546E37" w:rsidRDefault="004755C6" w:rsidP="00282070">
            <w:pPr>
              <w:widowControl w:val="0"/>
              <w:ind w:firstLine="0"/>
              <w:jc w:val="center"/>
              <w:rPr>
                <w:sz w:val="20"/>
              </w:rPr>
            </w:pPr>
            <w:r w:rsidRPr="00546E37">
              <w:rPr>
                <w:sz w:val="20"/>
              </w:rPr>
              <w:lastRenderedPageBreak/>
              <w:t>хххх 0000000000 000</w:t>
            </w:r>
          </w:p>
        </w:tc>
        <w:tc>
          <w:tcPr>
            <w:tcW w:w="212" w:type="pct"/>
            <w:shd w:val="clear" w:color="auto" w:fill="auto"/>
          </w:tcPr>
          <w:p w14:paraId="26440037" w14:textId="17E4F7ED"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19C909F6" w14:textId="77777777" w:rsidR="004755C6" w:rsidRPr="00546E37" w:rsidRDefault="004755C6" w:rsidP="00282070">
            <w:pPr>
              <w:widowControl w:val="0"/>
              <w:ind w:firstLine="0"/>
              <w:jc w:val="center"/>
              <w:rPr>
                <w:sz w:val="20"/>
              </w:rPr>
            </w:pPr>
            <w:r w:rsidRPr="00546E37">
              <w:rPr>
                <w:sz w:val="20"/>
              </w:rPr>
              <w:t>111.42</w:t>
            </w:r>
          </w:p>
        </w:tc>
        <w:tc>
          <w:tcPr>
            <w:tcW w:w="247" w:type="pct"/>
            <w:shd w:val="clear" w:color="auto" w:fill="auto"/>
          </w:tcPr>
          <w:p w14:paraId="508FDCE3" w14:textId="77777777" w:rsidR="004755C6" w:rsidRPr="00546E37" w:rsidRDefault="004755C6" w:rsidP="00282070">
            <w:pPr>
              <w:widowControl w:val="0"/>
              <w:ind w:firstLine="0"/>
              <w:jc w:val="center"/>
              <w:rPr>
                <w:sz w:val="20"/>
              </w:rPr>
            </w:pPr>
            <w:r w:rsidRPr="00546E37">
              <w:rPr>
                <w:sz w:val="20"/>
              </w:rPr>
              <w:t>351</w:t>
            </w:r>
          </w:p>
          <w:p w14:paraId="3A19C4FC" w14:textId="77777777" w:rsidR="004755C6" w:rsidRPr="00546E37" w:rsidRDefault="004755C6" w:rsidP="00282070">
            <w:pPr>
              <w:widowControl w:val="0"/>
              <w:ind w:firstLine="0"/>
              <w:jc w:val="center"/>
              <w:rPr>
                <w:sz w:val="20"/>
              </w:rPr>
            </w:pPr>
            <w:r w:rsidRPr="00546E37">
              <w:rPr>
                <w:sz w:val="20"/>
              </w:rPr>
              <w:t>451</w:t>
            </w:r>
          </w:p>
        </w:tc>
        <w:tc>
          <w:tcPr>
            <w:tcW w:w="512" w:type="pct"/>
            <w:shd w:val="clear" w:color="auto" w:fill="auto"/>
          </w:tcPr>
          <w:p w14:paraId="09A6CD32" w14:textId="77777777" w:rsidR="004755C6" w:rsidRPr="00546E37" w:rsidRDefault="004755C6" w:rsidP="00282070">
            <w:pPr>
              <w:widowControl w:val="0"/>
              <w:ind w:firstLine="0"/>
              <w:rPr>
                <w:sz w:val="20"/>
              </w:rPr>
            </w:pPr>
            <w:r w:rsidRPr="00546E37">
              <w:rPr>
                <w:sz w:val="20"/>
              </w:rPr>
              <w:t>Основные средства</w:t>
            </w:r>
          </w:p>
        </w:tc>
        <w:tc>
          <w:tcPr>
            <w:tcW w:w="573" w:type="pct"/>
            <w:shd w:val="clear" w:color="auto" w:fill="auto"/>
          </w:tcPr>
          <w:p w14:paraId="5F1A9BE1" w14:textId="77777777" w:rsidR="004755C6" w:rsidRPr="00546E37" w:rsidRDefault="004755C6" w:rsidP="00282070">
            <w:pPr>
              <w:widowControl w:val="0"/>
              <w:ind w:firstLine="0"/>
              <w:rPr>
                <w:sz w:val="20"/>
              </w:rPr>
            </w:pPr>
            <w:r w:rsidRPr="00546E37">
              <w:rPr>
                <w:sz w:val="20"/>
              </w:rPr>
              <w:t>Договор</w:t>
            </w:r>
          </w:p>
        </w:tc>
        <w:tc>
          <w:tcPr>
            <w:tcW w:w="484" w:type="pct"/>
            <w:shd w:val="clear" w:color="auto" w:fill="auto"/>
          </w:tcPr>
          <w:p w14:paraId="1ADAE0BB" w14:textId="77777777" w:rsidR="004755C6" w:rsidRPr="00546E37" w:rsidRDefault="004755C6" w:rsidP="00282070">
            <w:pPr>
              <w:widowControl w:val="0"/>
              <w:ind w:firstLine="0"/>
              <w:rPr>
                <w:sz w:val="20"/>
              </w:rPr>
            </w:pPr>
            <w:r w:rsidRPr="00546E37">
              <w:rPr>
                <w:sz w:val="20"/>
              </w:rPr>
              <w:t xml:space="preserve">Центр материальной </w:t>
            </w:r>
            <w:r w:rsidRPr="00546E37">
              <w:rPr>
                <w:sz w:val="20"/>
              </w:rPr>
              <w:lastRenderedPageBreak/>
              <w:t>ответственности</w:t>
            </w:r>
          </w:p>
        </w:tc>
        <w:tc>
          <w:tcPr>
            <w:tcW w:w="985" w:type="pct"/>
          </w:tcPr>
          <w:p w14:paraId="59EC1F2D" w14:textId="2B86DB4C" w:rsidR="004755C6" w:rsidRPr="00546E37" w:rsidRDefault="004755C6" w:rsidP="00282070">
            <w:pPr>
              <w:widowControl w:val="0"/>
              <w:ind w:firstLine="0"/>
              <w:rPr>
                <w:sz w:val="20"/>
              </w:rPr>
            </w:pPr>
          </w:p>
        </w:tc>
      </w:tr>
      <w:tr w:rsidR="00546E37" w:rsidRPr="00546E37" w14:paraId="67136314" w14:textId="77777777" w:rsidTr="00D50DAA">
        <w:trPr>
          <w:trHeight w:val="20"/>
        </w:trPr>
        <w:tc>
          <w:tcPr>
            <w:tcW w:w="999" w:type="pct"/>
            <w:shd w:val="clear" w:color="auto" w:fill="auto"/>
          </w:tcPr>
          <w:p w14:paraId="6C7BDEE5" w14:textId="77777777" w:rsidR="004755C6" w:rsidRPr="00546E37" w:rsidRDefault="004755C6" w:rsidP="00282070">
            <w:pPr>
              <w:widowControl w:val="0"/>
              <w:ind w:firstLine="0"/>
              <w:rPr>
                <w:sz w:val="20"/>
              </w:rPr>
            </w:pPr>
            <w:r w:rsidRPr="00546E37">
              <w:rPr>
                <w:sz w:val="20"/>
              </w:rPr>
              <w:lastRenderedPageBreak/>
              <w:t>Права пользования машинами и оборудованием</w:t>
            </w:r>
          </w:p>
        </w:tc>
        <w:tc>
          <w:tcPr>
            <w:tcW w:w="622" w:type="pct"/>
            <w:shd w:val="clear" w:color="auto" w:fill="auto"/>
          </w:tcPr>
          <w:p w14:paraId="404F13E9" w14:textId="5ECCD9B8" w:rsidR="004755C6" w:rsidRPr="00546E37" w:rsidRDefault="004755C6" w:rsidP="00282070">
            <w:pPr>
              <w:widowControl w:val="0"/>
              <w:ind w:firstLine="0"/>
              <w:jc w:val="center"/>
              <w:rPr>
                <w:sz w:val="20"/>
              </w:rPr>
            </w:pPr>
            <w:r w:rsidRPr="00546E37">
              <w:rPr>
                <w:sz w:val="20"/>
              </w:rPr>
              <w:t>хххх 0000000000 000</w:t>
            </w:r>
          </w:p>
        </w:tc>
        <w:tc>
          <w:tcPr>
            <w:tcW w:w="212" w:type="pct"/>
            <w:shd w:val="clear" w:color="auto" w:fill="auto"/>
          </w:tcPr>
          <w:p w14:paraId="34BB96E1" w14:textId="19982B4E" w:rsidR="004755C6" w:rsidRPr="00546E37" w:rsidRDefault="003871CF" w:rsidP="00282070">
            <w:pPr>
              <w:widowControl w:val="0"/>
              <w:ind w:firstLine="0"/>
              <w:jc w:val="center"/>
              <w:rPr>
                <w:sz w:val="20"/>
              </w:rPr>
            </w:pPr>
            <w:r>
              <w:rPr>
                <w:sz w:val="20"/>
              </w:rPr>
              <w:t>4,2</w:t>
            </w:r>
          </w:p>
        </w:tc>
        <w:tc>
          <w:tcPr>
            <w:tcW w:w="366" w:type="pct"/>
            <w:shd w:val="clear" w:color="auto" w:fill="auto"/>
          </w:tcPr>
          <w:p w14:paraId="1B980949" w14:textId="77777777" w:rsidR="004755C6" w:rsidRPr="00546E37" w:rsidRDefault="004755C6" w:rsidP="00282070">
            <w:pPr>
              <w:widowControl w:val="0"/>
              <w:ind w:firstLine="0"/>
              <w:jc w:val="center"/>
              <w:rPr>
                <w:sz w:val="20"/>
              </w:rPr>
            </w:pPr>
            <w:r w:rsidRPr="00546E37">
              <w:rPr>
                <w:sz w:val="20"/>
              </w:rPr>
              <w:t>111.44</w:t>
            </w:r>
          </w:p>
        </w:tc>
        <w:tc>
          <w:tcPr>
            <w:tcW w:w="247" w:type="pct"/>
            <w:shd w:val="clear" w:color="auto" w:fill="auto"/>
          </w:tcPr>
          <w:p w14:paraId="32A8FD4D" w14:textId="77777777" w:rsidR="004755C6" w:rsidRPr="00546E37" w:rsidRDefault="004755C6" w:rsidP="00282070">
            <w:pPr>
              <w:widowControl w:val="0"/>
              <w:ind w:firstLine="0"/>
              <w:jc w:val="center"/>
              <w:rPr>
                <w:sz w:val="20"/>
              </w:rPr>
            </w:pPr>
            <w:r w:rsidRPr="00546E37">
              <w:rPr>
                <w:sz w:val="20"/>
              </w:rPr>
              <w:t>351</w:t>
            </w:r>
          </w:p>
          <w:p w14:paraId="180A4D44" w14:textId="77777777" w:rsidR="004755C6" w:rsidRPr="00546E37" w:rsidRDefault="004755C6" w:rsidP="00282070">
            <w:pPr>
              <w:widowControl w:val="0"/>
              <w:ind w:firstLine="0"/>
              <w:jc w:val="center"/>
              <w:rPr>
                <w:sz w:val="20"/>
              </w:rPr>
            </w:pPr>
            <w:r w:rsidRPr="00546E37">
              <w:rPr>
                <w:sz w:val="20"/>
              </w:rPr>
              <w:t>451</w:t>
            </w:r>
          </w:p>
        </w:tc>
        <w:tc>
          <w:tcPr>
            <w:tcW w:w="512" w:type="pct"/>
            <w:shd w:val="clear" w:color="auto" w:fill="auto"/>
          </w:tcPr>
          <w:p w14:paraId="5E42D875" w14:textId="77777777" w:rsidR="004755C6" w:rsidRPr="00546E37" w:rsidRDefault="004755C6" w:rsidP="00282070">
            <w:pPr>
              <w:widowControl w:val="0"/>
              <w:ind w:firstLine="0"/>
              <w:rPr>
                <w:sz w:val="20"/>
              </w:rPr>
            </w:pPr>
            <w:r w:rsidRPr="00546E37">
              <w:rPr>
                <w:sz w:val="20"/>
              </w:rPr>
              <w:t>Основные средства</w:t>
            </w:r>
          </w:p>
        </w:tc>
        <w:tc>
          <w:tcPr>
            <w:tcW w:w="573" w:type="pct"/>
            <w:shd w:val="clear" w:color="auto" w:fill="auto"/>
          </w:tcPr>
          <w:p w14:paraId="4576E788" w14:textId="77777777" w:rsidR="004755C6" w:rsidRPr="00546E37" w:rsidRDefault="004755C6" w:rsidP="00282070">
            <w:pPr>
              <w:widowControl w:val="0"/>
              <w:ind w:firstLine="0"/>
              <w:rPr>
                <w:sz w:val="20"/>
              </w:rPr>
            </w:pPr>
            <w:r w:rsidRPr="00546E37">
              <w:rPr>
                <w:sz w:val="20"/>
              </w:rPr>
              <w:t>Договор</w:t>
            </w:r>
          </w:p>
        </w:tc>
        <w:tc>
          <w:tcPr>
            <w:tcW w:w="484" w:type="pct"/>
            <w:shd w:val="clear" w:color="auto" w:fill="auto"/>
          </w:tcPr>
          <w:p w14:paraId="7D9D1CE0" w14:textId="77777777" w:rsidR="004755C6" w:rsidRPr="00546E37" w:rsidRDefault="004755C6" w:rsidP="00282070">
            <w:pPr>
              <w:widowControl w:val="0"/>
              <w:ind w:firstLine="0"/>
              <w:rPr>
                <w:sz w:val="20"/>
              </w:rPr>
            </w:pPr>
            <w:r w:rsidRPr="00546E37">
              <w:rPr>
                <w:sz w:val="20"/>
              </w:rPr>
              <w:t>Центр материальной ответственности</w:t>
            </w:r>
          </w:p>
        </w:tc>
        <w:tc>
          <w:tcPr>
            <w:tcW w:w="985" w:type="pct"/>
          </w:tcPr>
          <w:p w14:paraId="0F69C0BA" w14:textId="6F97AA81" w:rsidR="004755C6" w:rsidRPr="00546E37" w:rsidRDefault="004755C6" w:rsidP="00282070">
            <w:pPr>
              <w:widowControl w:val="0"/>
              <w:ind w:firstLine="0"/>
              <w:rPr>
                <w:sz w:val="20"/>
              </w:rPr>
            </w:pPr>
          </w:p>
        </w:tc>
      </w:tr>
      <w:tr w:rsidR="00546E37" w:rsidRPr="00546E37" w14:paraId="2371B0DF" w14:textId="77777777" w:rsidTr="00D50DAA">
        <w:trPr>
          <w:trHeight w:val="20"/>
        </w:trPr>
        <w:tc>
          <w:tcPr>
            <w:tcW w:w="999" w:type="pct"/>
            <w:shd w:val="clear" w:color="auto" w:fill="auto"/>
          </w:tcPr>
          <w:p w14:paraId="6DCCE95A" w14:textId="77777777" w:rsidR="004755C6" w:rsidRPr="00546E37" w:rsidRDefault="004755C6" w:rsidP="00282070">
            <w:pPr>
              <w:widowControl w:val="0"/>
              <w:ind w:firstLine="0"/>
              <w:rPr>
                <w:sz w:val="20"/>
              </w:rPr>
            </w:pPr>
            <w:r w:rsidRPr="00546E37">
              <w:rPr>
                <w:sz w:val="20"/>
              </w:rPr>
              <w:t>Права пользования транспортными средствами</w:t>
            </w:r>
          </w:p>
        </w:tc>
        <w:tc>
          <w:tcPr>
            <w:tcW w:w="622" w:type="pct"/>
            <w:shd w:val="clear" w:color="auto" w:fill="auto"/>
          </w:tcPr>
          <w:p w14:paraId="371E464D" w14:textId="73C95A1B" w:rsidR="004755C6" w:rsidRPr="00546E37" w:rsidRDefault="004755C6" w:rsidP="00282070">
            <w:pPr>
              <w:widowControl w:val="0"/>
              <w:ind w:firstLine="0"/>
              <w:jc w:val="center"/>
              <w:rPr>
                <w:sz w:val="20"/>
              </w:rPr>
            </w:pPr>
            <w:r w:rsidRPr="00546E37">
              <w:rPr>
                <w:sz w:val="20"/>
              </w:rPr>
              <w:t>хххх 0000000000 000</w:t>
            </w:r>
          </w:p>
        </w:tc>
        <w:tc>
          <w:tcPr>
            <w:tcW w:w="212" w:type="pct"/>
            <w:shd w:val="clear" w:color="auto" w:fill="auto"/>
          </w:tcPr>
          <w:p w14:paraId="1F7BD855" w14:textId="23206592" w:rsidR="004755C6" w:rsidRPr="00546E37" w:rsidRDefault="003871CF" w:rsidP="00282070">
            <w:pPr>
              <w:widowControl w:val="0"/>
              <w:ind w:firstLine="0"/>
              <w:jc w:val="center"/>
              <w:rPr>
                <w:sz w:val="20"/>
              </w:rPr>
            </w:pPr>
            <w:r>
              <w:rPr>
                <w:sz w:val="20"/>
              </w:rPr>
              <w:t>4,2</w:t>
            </w:r>
          </w:p>
        </w:tc>
        <w:tc>
          <w:tcPr>
            <w:tcW w:w="366" w:type="pct"/>
            <w:shd w:val="clear" w:color="auto" w:fill="auto"/>
          </w:tcPr>
          <w:p w14:paraId="6D26FEFB" w14:textId="77777777" w:rsidR="004755C6" w:rsidRPr="00546E37" w:rsidRDefault="004755C6" w:rsidP="00282070">
            <w:pPr>
              <w:widowControl w:val="0"/>
              <w:ind w:firstLine="0"/>
              <w:jc w:val="center"/>
              <w:rPr>
                <w:sz w:val="20"/>
              </w:rPr>
            </w:pPr>
            <w:r w:rsidRPr="00546E37">
              <w:rPr>
                <w:sz w:val="20"/>
              </w:rPr>
              <w:t>111.45</w:t>
            </w:r>
          </w:p>
        </w:tc>
        <w:tc>
          <w:tcPr>
            <w:tcW w:w="247" w:type="pct"/>
            <w:shd w:val="clear" w:color="auto" w:fill="auto"/>
          </w:tcPr>
          <w:p w14:paraId="0C10D5AD" w14:textId="77777777" w:rsidR="004755C6" w:rsidRPr="00546E37" w:rsidRDefault="004755C6" w:rsidP="00282070">
            <w:pPr>
              <w:widowControl w:val="0"/>
              <w:ind w:firstLine="0"/>
              <w:jc w:val="center"/>
              <w:rPr>
                <w:sz w:val="20"/>
              </w:rPr>
            </w:pPr>
            <w:r w:rsidRPr="00546E37">
              <w:rPr>
                <w:sz w:val="20"/>
              </w:rPr>
              <w:t>351</w:t>
            </w:r>
          </w:p>
          <w:p w14:paraId="7CE2164D" w14:textId="77777777" w:rsidR="004755C6" w:rsidRPr="00546E37" w:rsidRDefault="004755C6" w:rsidP="00282070">
            <w:pPr>
              <w:widowControl w:val="0"/>
              <w:ind w:firstLine="0"/>
              <w:jc w:val="center"/>
              <w:rPr>
                <w:sz w:val="20"/>
              </w:rPr>
            </w:pPr>
            <w:r w:rsidRPr="00546E37">
              <w:rPr>
                <w:sz w:val="20"/>
              </w:rPr>
              <w:t>451</w:t>
            </w:r>
          </w:p>
        </w:tc>
        <w:tc>
          <w:tcPr>
            <w:tcW w:w="512" w:type="pct"/>
            <w:shd w:val="clear" w:color="auto" w:fill="auto"/>
          </w:tcPr>
          <w:p w14:paraId="087E7A9E" w14:textId="77777777" w:rsidR="004755C6" w:rsidRPr="00546E37" w:rsidRDefault="004755C6" w:rsidP="00282070">
            <w:pPr>
              <w:widowControl w:val="0"/>
              <w:ind w:firstLine="0"/>
              <w:rPr>
                <w:sz w:val="20"/>
              </w:rPr>
            </w:pPr>
            <w:r w:rsidRPr="00546E37">
              <w:rPr>
                <w:sz w:val="20"/>
              </w:rPr>
              <w:t>Основные средства</w:t>
            </w:r>
          </w:p>
        </w:tc>
        <w:tc>
          <w:tcPr>
            <w:tcW w:w="573" w:type="pct"/>
            <w:shd w:val="clear" w:color="auto" w:fill="auto"/>
          </w:tcPr>
          <w:p w14:paraId="7732AF93" w14:textId="77777777" w:rsidR="004755C6" w:rsidRPr="00546E37" w:rsidRDefault="004755C6" w:rsidP="00282070">
            <w:pPr>
              <w:widowControl w:val="0"/>
              <w:ind w:firstLine="0"/>
              <w:rPr>
                <w:sz w:val="20"/>
              </w:rPr>
            </w:pPr>
            <w:r w:rsidRPr="00546E37">
              <w:rPr>
                <w:sz w:val="20"/>
              </w:rPr>
              <w:t>Договор</w:t>
            </w:r>
          </w:p>
        </w:tc>
        <w:tc>
          <w:tcPr>
            <w:tcW w:w="484" w:type="pct"/>
            <w:shd w:val="clear" w:color="auto" w:fill="auto"/>
          </w:tcPr>
          <w:p w14:paraId="6E8692BC" w14:textId="77777777" w:rsidR="004755C6" w:rsidRPr="00546E37" w:rsidRDefault="004755C6" w:rsidP="00282070">
            <w:pPr>
              <w:widowControl w:val="0"/>
              <w:ind w:firstLine="0"/>
              <w:rPr>
                <w:sz w:val="20"/>
              </w:rPr>
            </w:pPr>
            <w:r w:rsidRPr="00546E37">
              <w:rPr>
                <w:sz w:val="20"/>
              </w:rPr>
              <w:t>Центр материальной ответственности</w:t>
            </w:r>
          </w:p>
        </w:tc>
        <w:tc>
          <w:tcPr>
            <w:tcW w:w="985" w:type="pct"/>
          </w:tcPr>
          <w:p w14:paraId="3BB82BB6" w14:textId="28750409" w:rsidR="004755C6" w:rsidRPr="00546E37" w:rsidRDefault="004755C6" w:rsidP="00282070">
            <w:pPr>
              <w:widowControl w:val="0"/>
              <w:ind w:firstLine="0"/>
              <w:rPr>
                <w:sz w:val="20"/>
              </w:rPr>
            </w:pPr>
          </w:p>
        </w:tc>
      </w:tr>
      <w:tr w:rsidR="00546E37" w:rsidRPr="00546E37" w14:paraId="114A515F" w14:textId="77777777" w:rsidTr="00D50DAA">
        <w:trPr>
          <w:trHeight w:val="20"/>
        </w:trPr>
        <w:tc>
          <w:tcPr>
            <w:tcW w:w="999" w:type="pct"/>
            <w:shd w:val="clear" w:color="auto" w:fill="auto"/>
          </w:tcPr>
          <w:p w14:paraId="5B9B26FD" w14:textId="77777777" w:rsidR="004755C6" w:rsidRPr="00546E37" w:rsidRDefault="004755C6" w:rsidP="00282070">
            <w:pPr>
              <w:widowControl w:val="0"/>
              <w:ind w:firstLine="0"/>
              <w:rPr>
                <w:sz w:val="20"/>
              </w:rPr>
            </w:pPr>
            <w:r w:rsidRPr="00546E37">
              <w:rPr>
                <w:sz w:val="20"/>
              </w:rPr>
              <w:t>Права пользования инвентарем производственным и хозяйственным</w:t>
            </w:r>
          </w:p>
        </w:tc>
        <w:tc>
          <w:tcPr>
            <w:tcW w:w="622" w:type="pct"/>
            <w:shd w:val="clear" w:color="auto" w:fill="auto"/>
          </w:tcPr>
          <w:p w14:paraId="58797844" w14:textId="0E92BE17" w:rsidR="004755C6" w:rsidRPr="00546E37" w:rsidRDefault="004755C6" w:rsidP="00282070">
            <w:pPr>
              <w:widowControl w:val="0"/>
              <w:ind w:firstLine="0"/>
              <w:jc w:val="center"/>
              <w:rPr>
                <w:sz w:val="20"/>
              </w:rPr>
            </w:pPr>
            <w:r w:rsidRPr="00546E37">
              <w:rPr>
                <w:sz w:val="20"/>
              </w:rPr>
              <w:t>хххх 0000000000 000</w:t>
            </w:r>
          </w:p>
        </w:tc>
        <w:tc>
          <w:tcPr>
            <w:tcW w:w="212" w:type="pct"/>
            <w:shd w:val="clear" w:color="auto" w:fill="auto"/>
          </w:tcPr>
          <w:p w14:paraId="47079E59" w14:textId="4F7C7016" w:rsidR="004755C6" w:rsidRPr="00546E37" w:rsidRDefault="003871CF" w:rsidP="00282070">
            <w:pPr>
              <w:widowControl w:val="0"/>
              <w:ind w:firstLine="0"/>
              <w:jc w:val="center"/>
              <w:rPr>
                <w:sz w:val="20"/>
              </w:rPr>
            </w:pPr>
            <w:r>
              <w:rPr>
                <w:sz w:val="20"/>
              </w:rPr>
              <w:t>4,2</w:t>
            </w:r>
          </w:p>
        </w:tc>
        <w:tc>
          <w:tcPr>
            <w:tcW w:w="366" w:type="pct"/>
            <w:shd w:val="clear" w:color="auto" w:fill="auto"/>
          </w:tcPr>
          <w:p w14:paraId="0A52876A" w14:textId="77777777" w:rsidR="004755C6" w:rsidRPr="00546E37" w:rsidRDefault="004755C6" w:rsidP="00282070">
            <w:pPr>
              <w:widowControl w:val="0"/>
              <w:ind w:firstLine="0"/>
              <w:jc w:val="center"/>
              <w:rPr>
                <w:sz w:val="20"/>
              </w:rPr>
            </w:pPr>
            <w:r w:rsidRPr="00546E37">
              <w:rPr>
                <w:sz w:val="20"/>
              </w:rPr>
              <w:t>111.46</w:t>
            </w:r>
          </w:p>
        </w:tc>
        <w:tc>
          <w:tcPr>
            <w:tcW w:w="247" w:type="pct"/>
            <w:shd w:val="clear" w:color="auto" w:fill="auto"/>
          </w:tcPr>
          <w:p w14:paraId="1B21A123" w14:textId="77777777" w:rsidR="004755C6" w:rsidRPr="00546E37" w:rsidRDefault="004755C6" w:rsidP="00282070">
            <w:pPr>
              <w:widowControl w:val="0"/>
              <w:ind w:firstLine="0"/>
              <w:jc w:val="center"/>
              <w:rPr>
                <w:sz w:val="20"/>
              </w:rPr>
            </w:pPr>
            <w:r w:rsidRPr="00546E37">
              <w:rPr>
                <w:sz w:val="20"/>
              </w:rPr>
              <w:t>351</w:t>
            </w:r>
          </w:p>
          <w:p w14:paraId="742F74F5" w14:textId="77777777" w:rsidR="004755C6" w:rsidRPr="00546E37" w:rsidRDefault="004755C6" w:rsidP="00282070">
            <w:pPr>
              <w:widowControl w:val="0"/>
              <w:ind w:firstLine="0"/>
              <w:jc w:val="center"/>
              <w:rPr>
                <w:sz w:val="20"/>
              </w:rPr>
            </w:pPr>
            <w:r w:rsidRPr="00546E37">
              <w:rPr>
                <w:sz w:val="20"/>
              </w:rPr>
              <w:t>451</w:t>
            </w:r>
          </w:p>
        </w:tc>
        <w:tc>
          <w:tcPr>
            <w:tcW w:w="512" w:type="pct"/>
            <w:shd w:val="clear" w:color="auto" w:fill="auto"/>
          </w:tcPr>
          <w:p w14:paraId="5BA6D283" w14:textId="77777777" w:rsidR="004755C6" w:rsidRPr="00546E37" w:rsidRDefault="004755C6" w:rsidP="00282070">
            <w:pPr>
              <w:widowControl w:val="0"/>
              <w:ind w:firstLine="0"/>
              <w:rPr>
                <w:sz w:val="20"/>
              </w:rPr>
            </w:pPr>
            <w:r w:rsidRPr="00546E37">
              <w:rPr>
                <w:sz w:val="20"/>
              </w:rPr>
              <w:t>Основные средства</w:t>
            </w:r>
          </w:p>
        </w:tc>
        <w:tc>
          <w:tcPr>
            <w:tcW w:w="573" w:type="pct"/>
            <w:shd w:val="clear" w:color="auto" w:fill="auto"/>
          </w:tcPr>
          <w:p w14:paraId="29E6E101" w14:textId="77777777" w:rsidR="004755C6" w:rsidRPr="00546E37" w:rsidRDefault="004755C6" w:rsidP="00282070">
            <w:pPr>
              <w:widowControl w:val="0"/>
              <w:ind w:firstLine="0"/>
              <w:rPr>
                <w:sz w:val="20"/>
              </w:rPr>
            </w:pPr>
            <w:r w:rsidRPr="00546E37">
              <w:rPr>
                <w:sz w:val="20"/>
              </w:rPr>
              <w:t>Договор</w:t>
            </w:r>
          </w:p>
        </w:tc>
        <w:tc>
          <w:tcPr>
            <w:tcW w:w="484" w:type="pct"/>
            <w:shd w:val="clear" w:color="auto" w:fill="auto"/>
          </w:tcPr>
          <w:p w14:paraId="1952AF0B" w14:textId="77777777" w:rsidR="004755C6" w:rsidRPr="00546E37" w:rsidRDefault="004755C6" w:rsidP="00282070">
            <w:pPr>
              <w:widowControl w:val="0"/>
              <w:ind w:firstLine="0"/>
              <w:rPr>
                <w:sz w:val="20"/>
              </w:rPr>
            </w:pPr>
            <w:r w:rsidRPr="00546E37">
              <w:rPr>
                <w:sz w:val="20"/>
              </w:rPr>
              <w:t>Центр материальной ответственности</w:t>
            </w:r>
          </w:p>
        </w:tc>
        <w:tc>
          <w:tcPr>
            <w:tcW w:w="985" w:type="pct"/>
          </w:tcPr>
          <w:p w14:paraId="1411FE02" w14:textId="2C2899C6" w:rsidR="004755C6" w:rsidRPr="00546E37" w:rsidRDefault="004755C6" w:rsidP="00282070">
            <w:pPr>
              <w:widowControl w:val="0"/>
              <w:ind w:firstLine="0"/>
              <w:rPr>
                <w:sz w:val="20"/>
              </w:rPr>
            </w:pPr>
          </w:p>
        </w:tc>
      </w:tr>
      <w:tr w:rsidR="00546E37" w:rsidRPr="00546E37" w14:paraId="683D4ACC" w14:textId="77777777" w:rsidTr="00D50DAA">
        <w:trPr>
          <w:trHeight w:val="20"/>
        </w:trPr>
        <w:tc>
          <w:tcPr>
            <w:tcW w:w="999" w:type="pct"/>
            <w:shd w:val="clear" w:color="auto" w:fill="auto"/>
          </w:tcPr>
          <w:p w14:paraId="613D930E" w14:textId="553F93F9" w:rsidR="004755C6" w:rsidRPr="00546E37" w:rsidRDefault="004755C6" w:rsidP="00282070">
            <w:pPr>
              <w:widowControl w:val="0"/>
              <w:ind w:firstLine="0"/>
              <w:rPr>
                <w:sz w:val="20"/>
              </w:rPr>
            </w:pPr>
            <w:r w:rsidRPr="00546E37">
              <w:rPr>
                <w:sz w:val="20"/>
              </w:rPr>
              <w:t>Права пользования биологическими ресурсами</w:t>
            </w:r>
          </w:p>
        </w:tc>
        <w:tc>
          <w:tcPr>
            <w:tcW w:w="622" w:type="pct"/>
            <w:shd w:val="clear" w:color="auto" w:fill="auto"/>
          </w:tcPr>
          <w:p w14:paraId="123F6372" w14:textId="77C1EC50" w:rsidR="004755C6" w:rsidRPr="00546E37" w:rsidRDefault="004755C6" w:rsidP="00282070">
            <w:pPr>
              <w:widowControl w:val="0"/>
              <w:ind w:firstLine="0"/>
              <w:jc w:val="center"/>
              <w:rPr>
                <w:sz w:val="20"/>
              </w:rPr>
            </w:pPr>
            <w:r w:rsidRPr="00546E37">
              <w:rPr>
                <w:sz w:val="20"/>
              </w:rPr>
              <w:t>хххх 0000000000 000</w:t>
            </w:r>
          </w:p>
        </w:tc>
        <w:tc>
          <w:tcPr>
            <w:tcW w:w="212" w:type="pct"/>
            <w:shd w:val="clear" w:color="auto" w:fill="auto"/>
          </w:tcPr>
          <w:p w14:paraId="24D6BA59" w14:textId="6593AC26"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5CB7A912" w14:textId="6D402E01" w:rsidR="004755C6" w:rsidRPr="00546E37" w:rsidRDefault="004755C6" w:rsidP="00282070">
            <w:pPr>
              <w:widowControl w:val="0"/>
              <w:ind w:firstLine="0"/>
              <w:jc w:val="center"/>
              <w:rPr>
                <w:sz w:val="20"/>
              </w:rPr>
            </w:pPr>
            <w:r w:rsidRPr="00546E37">
              <w:rPr>
                <w:sz w:val="20"/>
              </w:rPr>
              <w:t>111.47</w:t>
            </w:r>
          </w:p>
        </w:tc>
        <w:tc>
          <w:tcPr>
            <w:tcW w:w="247" w:type="pct"/>
            <w:shd w:val="clear" w:color="auto" w:fill="auto"/>
          </w:tcPr>
          <w:p w14:paraId="5231D466" w14:textId="76EC0B72" w:rsidR="004755C6" w:rsidRPr="00546E37" w:rsidRDefault="004755C6" w:rsidP="00282070">
            <w:pPr>
              <w:ind w:firstLine="0"/>
              <w:jc w:val="center"/>
              <w:rPr>
                <w:sz w:val="20"/>
              </w:rPr>
            </w:pPr>
            <w:r w:rsidRPr="00546E37">
              <w:rPr>
                <w:sz w:val="20"/>
              </w:rPr>
              <w:t>351</w:t>
            </w:r>
          </w:p>
          <w:p w14:paraId="0CDDEEFC" w14:textId="5CAE2671" w:rsidR="004755C6" w:rsidRPr="00546E37" w:rsidRDefault="004755C6" w:rsidP="00282070">
            <w:pPr>
              <w:widowControl w:val="0"/>
              <w:ind w:firstLine="0"/>
              <w:jc w:val="center"/>
              <w:rPr>
                <w:sz w:val="20"/>
              </w:rPr>
            </w:pPr>
            <w:r w:rsidRPr="00546E37">
              <w:rPr>
                <w:sz w:val="20"/>
              </w:rPr>
              <w:t>451</w:t>
            </w:r>
          </w:p>
        </w:tc>
        <w:tc>
          <w:tcPr>
            <w:tcW w:w="512" w:type="pct"/>
            <w:shd w:val="clear" w:color="auto" w:fill="auto"/>
          </w:tcPr>
          <w:p w14:paraId="3925EC0D" w14:textId="58800D1F" w:rsidR="004755C6" w:rsidRPr="00546E37" w:rsidRDefault="004755C6" w:rsidP="00282070">
            <w:pPr>
              <w:ind w:firstLine="0"/>
              <w:jc w:val="center"/>
              <w:rPr>
                <w:sz w:val="20"/>
              </w:rPr>
            </w:pPr>
            <w:r w:rsidRPr="00546E37">
              <w:rPr>
                <w:sz w:val="20"/>
              </w:rPr>
              <w:t>Основные средства</w:t>
            </w:r>
          </w:p>
        </w:tc>
        <w:tc>
          <w:tcPr>
            <w:tcW w:w="573" w:type="pct"/>
            <w:shd w:val="clear" w:color="auto" w:fill="auto"/>
          </w:tcPr>
          <w:p w14:paraId="7EDD7287" w14:textId="43845014" w:rsidR="004755C6" w:rsidRPr="00546E37" w:rsidRDefault="004755C6" w:rsidP="00282070">
            <w:pPr>
              <w:ind w:firstLine="0"/>
              <w:jc w:val="center"/>
              <w:rPr>
                <w:sz w:val="20"/>
              </w:rPr>
            </w:pPr>
            <w:r w:rsidRPr="00546E37">
              <w:rPr>
                <w:sz w:val="20"/>
              </w:rPr>
              <w:t>Договоры</w:t>
            </w:r>
          </w:p>
        </w:tc>
        <w:tc>
          <w:tcPr>
            <w:tcW w:w="484" w:type="pct"/>
            <w:shd w:val="clear" w:color="auto" w:fill="auto"/>
          </w:tcPr>
          <w:p w14:paraId="107FB402" w14:textId="6AEC04DB" w:rsidR="004755C6" w:rsidRPr="00546E37" w:rsidRDefault="004755C6" w:rsidP="00282070">
            <w:pPr>
              <w:widowControl w:val="0"/>
              <w:ind w:firstLine="0"/>
              <w:rPr>
                <w:sz w:val="20"/>
              </w:rPr>
            </w:pPr>
            <w:r w:rsidRPr="00546E37">
              <w:rPr>
                <w:sz w:val="20"/>
              </w:rPr>
              <w:t> Центр материальной ответственности</w:t>
            </w:r>
          </w:p>
        </w:tc>
        <w:tc>
          <w:tcPr>
            <w:tcW w:w="985" w:type="pct"/>
          </w:tcPr>
          <w:p w14:paraId="0E297A16" w14:textId="76DCD269" w:rsidR="004755C6" w:rsidRPr="00546E37" w:rsidRDefault="004755C6" w:rsidP="00282070">
            <w:pPr>
              <w:widowControl w:val="0"/>
              <w:ind w:firstLine="0"/>
              <w:rPr>
                <w:sz w:val="20"/>
              </w:rPr>
            </w:pPr>
          </w:p>
        </w:tc>
      </w:tr>
      <w:tr w:rsidR="00546E37" w:rsidRPr="00546E37" w14:paraId="0C7F737F" w14:textId="77777777" w:rsidTr="00D50DAA">
        <w:trPr>
          <w:trHeight w:val="20"/>
        </w:trPr>
        <w:tc>
          <w:tcPr>
            <w:tcW w:w="999" w:type="pct"/>
            <w:shd w:val="clear" w:color="auto" w:fill="auto"/>
          </w:tcPr>
          <w:p w14:paraId="6B20574A" w14:textId="77777777" w:rsidR="004755C6" w:rsidRPr="00546E37" w:rsidRDefault="004755C6" w:rsidP="00282070">
            <w:pPr>
              <w:widowControl w:val="0"/>
              <w:ind w:firstLine="0"/>
              <w:rPr>
                <w:sz w:val="20"/>
              </w:rPr>
            </w:pPr>
            <w:r w:rsidRPr="00546E37">
              <w:rPr>
                <w:sz w:val="20"/>
              </w:rPr>
              <w:t>Права пользования прочими основными средствами</w:t>
            </w:r>
          </w:p>
        </w:tc>
        <w:tc>
          <w:tcPr>
            <w:tcW w:w="622" w:type="pct"/>
            <w:shd w:val="clear" w:color="auto" w:fill="auto"/>
          </w:tcPr>
          <w:p w14:paraId="6BBFE8FA" w14:textId="2E932AA2" w:rsidR="004755C6" w:rsidRPr="00546E37" w:rsidRDefault="004755C6" w:rsidP="00282070">
            <w:pPr>
              <w:widowControl w:val="0"/>
              <w:ind w:firstLine="0"/>
              <w:jc w:val="center"/>
              <w:rPr>
                <w:sz w:val="20"/>
              </w:rPr>
            </w:pPr>
            <w:r w:rsidRPr="00546E37">
              <w:rPr>
                <w:sz w:val="20"/>
              </w:rPr>
              <w:t>хххх 0000000000 000</w:t>
            </w:r>
          </w:p>
        </w:tc>
        <w:tc>
          <w:tcPr>
            <w:tcW w:w="212" w:type="pct"/>
            <w:shd w:val="clear" w:color="auto" w:fill="auto"/>
          </w:tcPr>
          <w:p w14:paraId="3C59A4E0" w14:textId="6A0EC02F" w:rsidR="004755C6" w:rsidRPr="00546E37" w:rsidRDefault="003871CF" w:rsidP="00282070">
            <w:pPr>
              <w:widowControl w:val="0"/>
              <w:ind w:firstLine="0"/>
              <w:jc w:val="center"/>
              <w:rPr>
                <w:sz w:val="20"/>
              </w:rPr>
            </w:pPr>
            <w:r>
              <w:rPr>
                <w:sz w:val="20"/>
              </w:rPr>
              <w:t>4,2</w:t>
            </w:r>
          </w:p>
        </w:tc>
        <w:tc>
          <w:tcPr>
            <w:tcW w:w="366" w:type="pct"/>
            <w:shd w:val="clear" w:color="auto" w:fill="auto"/>
          </w:tcPr>
          <w:p w14:paraId="5616E823" w14:textId="77777777" w:rsidR="004755C6" w:rsidRPr="00546E37" w:rsidRDefault="004755C6" w:rsidP="00282070">
            <w:pPr>
              <w:widowControl w:val="0"/>
              <w:ind w:firstLine="0"/>
              <w:jc w:val="center"/>
              <w:rPr>
                <w:sz w:val="20"/>
              </w:rPr>
            </w:pPr>
            <w:r w:rsidRPr="00546E37">
              <w:rPr>
                <w:sz w:val="20"/>
              </w:rPr>
              <w:t>111.48</w:t>
            </w:r>
          </w:p>
        </w:tc>
        <w:tc>
          <w:tcPr>
            <w:tcW w:w="247" w:type="pct"/>
            <w:shd w:val="clear" w:color="auto" w:fill="auto"/>
          </w:tcPr>
          <w:p w14:paraId="47D45A7C" w14:textId="77777777" w:rsidR="004755C6" w:rsidRPr="00546E37" w:rsidRDefault="004755C6" w:rsidP="00282070">
            <w:pPr>
              <w:widowControl w:val="0"/>
              <w:ind w:firstLine="0"/>
              <w:jc w:val="center"/>
              <w:rPr>
                <w:sz w:val="20"/>
              </w:rPr>
            </w:pPr>
            <w:r w:rsidRPr="00546E37">
              <w:rPr>
                <w:sz w:val="20"/>
              </w:rPr>
              <w:t>351</w:t>
            </w:r>
          </w:p>
          <w:p w14:paraId="38A023BC" w14:textId="77777777" w:rsidR="004755C6" w:rsidRPr="00546E37" w:rsidRDefault="004755C6" w:rsidP="00282070">
            <w:pPr>
              <w:widowControl w:val="0"/>
              <w:ind w:firstLine="0"/>
              <w:jc w:val="center"/>
              <w:rPr>
                <w:sz w:val="20"/>
              </w:rPr>
            </w:pPr>
            <w:r w:rsidRPr="00546E37">
              <w:rPr>
                <w:sz w:val="20"/>
              </w:rPr>
              <w:t>451</w:t>
            </w:r>
          </w:p>
        </w:tc>
        <w:tc>
          <w:tcPr>
            <w:tcW w:w="512" w:type="pct"/>
            <w:shd w:val="clear" w:color="auto" w:fill="auto"/>
          </w:tcPr>
          <w:p w14:paraId="7287B138" w14:textId="77777777" w:rsidR="004755C6" w:rsidRPr="00546E37" w:rsidRDefault="004755C6" w:rsidP="00282070">
            <w:pPr>
              <w:widowControl w:val="0"/>
              <w:ind w:firstLine="0"/>
              <w:rPr>
                <w:sz w:val="20"/>
              </w:rPr>
            </w:pPr>
            <w:r w:rsidRPr="00546E37">
              <w:rPr>
                <w:sz w:val="20"/>
              </w:rPr>
              <w:t>Основные средства</w:t>
            </w:r>
          </w:p>
        </w:tc>
        <w:tc>
          <w:tcPr>
            <w:tcW w:w="573" w:type="pct"/>
            <w:shd w:val="clear" w:color="auto" w:fill="auto"/>
          </w:tcPr>
          <w:p w14:paraId="5AA6ADF3" w14:textId="77777777" w:rsidR="004755C6" w:rsidRPr="00546E37" w:rsidRDefault="004755C6" w:rsidP="00282070">
            <w:pPr>
              <w:widowControl w:val="0"/>
              <w:ind w:firstLine="0"/>
              <w:rPr>
                <w:sz w:val="20"/>
              </w:rPr>
            </w:pPr>
            <w:r w:rsidRPr="00546E37">
              <w:rPr>
                <w:sz w:val="20"/>
              </w:rPr>
              <w:t>Договор</w:t>
            </w:r>
          </w:p>
        </w:tc>
        <w:tc>
          <w:tcPr>
            <w:tcW w:w="484" w:type="pct"/>
            <w:shd w:val="clear" w:color="auto" w:fill="auto"/>
          </w:tcPr>
          <w:p w14:paraId="476C1FD0" w14:textId="77777777" w:rsidR="004755C6" w:rsidRPr="00546E37" w:rsidRDefault="004755C6" w:rsidP="00282070">
            <w:pPr>
              <w:widowControl w:val="0"/>
              <w:ind w:firstLine="0"/>
              <w:rPr>
                <w:sz w:val="20"/>
              </w:rPr>
            </w:pPr>
            <w:r w:rsidRPr="00546E37">
              <w:rPr>
                <w:sz w:val="20"/>
              </w:rPr>
              <w:t>Центр материальной ответственности</w:t>
            </w:r>
          </w:p>
        </w:tc>
        <w:tc>
          <w:tcPr>
            <w:tcW w:w="985" w:type="pct"/>
          </w:tcPr>
          <w:p w14:paraId="1A0D54EB" w14:textId="2CA005DD" w:rsidR="004755C6" w:rsidRPr="00546E37" w:rsidRDefault="004755C6" w:rsidP="00282070">
            <w:pPr>
              <w:widowControl w:val="0"/>
              <w:ind w:firstLine="0"/>
              <w:rPr>
                <w:sz w:val="20"/>
              </w:rPr>
            </w:pPr>
          </w:p>
        </w:tc>
      </w:tr>
      <w:tr w:rsidR="00546E37" w:rsidRPr="00546E37" w14:paraId="1FC1094E" w14:textId="77777777" w:rsidTr="00D50DAA">
        <w:trPr>
          <w:trHeight w:val="20"/>
        </w:trPr>
        <w:tc>
          <w:tcPr>
            <w:tcW w:w="999" w:type="pct"/>
            <w:shd w:val="clear" w:color="auto" w:fill="auto"/>
          </w:tcPr>
          <w:p w14:paraId="107E847D" w14:textId="6EEBB132" w:rsidR="004755C6" w:rsidRPr="00546E37" w:rsidRDefault="004755C6" w:rsidP="00282070">
            <w:pPr>
              <w:widowControl w:val="0"/>
              <w:ind w:firstLine="0"/>
              <w:rPr>
                <w:sz w:val="20"/>
              </w:rPr>
            </w:pPr>
            <w:r w:rsidRPr="00546E37">
              <w:rPr>
                <w:sz w:val="20"/>
              </w:rPr>
              <w:t>Права пользования непроизведенными активами</w:t>
            </w:r>
          </w:p>
        </w:tc>
        <w:tc>
          <w:tcPr>
            <w:tcW w:w="622" w:type="pct"/>
            <w:shd w:val="clear" w:color="auto" w:fill="auto"/>
          </w:tcPr>
          <w:p w14:paraId="789A5A68" w14:textId="5ED75E1E" w:rsidR="004755C6" w:rsidRPr="00546E37" w:rsidRDefault="004755C6" w:rsidP="00282070">
            <w:pPr>
              <w:widowControl w:val="0"/>
              <w:ind w:firstLine="0"/>
              <w:jc w:val="center"/>
              <w:rPr>
                <w:sz w:val="20"/>
              </w:rPr>
            </w:pPr>
            <w:r w:rsidRPr="00546E37">
              <w:rPr>
                <w:sz w:val="20"/>
              </w:rPr>
              <w:t>хххх 0000000000 000</w:t>
            </w:r>
          </w:p>
        </w:tc>
        <w:tc>
          <w:tcPr>
            <w:tcW w:w="212" w:type="pct"/>
            <w:shd w:val="clear" w:color="auto" w:fill="auto"/>
          </w:tcPr>
          <w:p w14:paraId="548B45BC" w14:textId="093DB533"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7DFF242C" w14:textId="77777777" w:rsidR="004755C6" w:rsidRPr="00546E37" w:rsidRDefault="004755C6" w:rsidP="00282070">
            <w:pPr>
              <w:widowControl w:val="0"/>
              <w:ind w:firstLine="0"/>
              <w:jc w:val="center"/>
              <w:rPr>
                <w:sz w:val="20"/>
              </w:rPr>
            </w:pPr>
            <w:r w:rsidRPr="00546E37">
              <w:rPr>
                <w:sz w:val="20"/>
              </w:rPr>
              <w:t>111.49</w:t>
            </w:r>
          </w:p>
        </w:tc>
        <w:tc>
          <w:tcPr>
            <w:tcW w:w="247" w:type="pct"/>
            <w:shd w:val="clear" w:color="auto" w:fill="auto"/>
          </w:tcPr>
          <w:p w14:paraId="401B94E2" w14:textId="77777777" w:rsidR="004755C6" w:rsidRPr="00546E37" w:rsidRDefault="004755C6" w:rsidP="00282070">
            <w:pPr>
              <w:widowControl w:val="0"/>
              <w:ind w:firstLine="0"/>
              <w:jc w:val="center"/>
              <w:rPr>
                <w:sz w:val="20"/>
              </w:rPr>
            </w:pPr>
            <w:r w:rsidRPr="00546E37">
              <w:rPr>
                <w:sz w:val="20"/>
              </w:rPr>
              <w:t>351</w:t>
            </w:r>
          </w:p>
          <w:p w14:paraId="7D2B8754" w14:textId="77777777" w:rsidR="004755C6" w:rsidRPr="00546E37" w:rsidRDefault="004755C6" w:rsidP="00282070">
            <w:pPr>
              <w:widowControl w:val="0"/>
              <w:ind w:firstLine="0"/>
              <w:jc w:val="center"/>
              <w:rPr>
                <w:sz w:val="20"/>
              </w:rPr>
            </w:pPr>
            <w:r w:rsidRPr="00546E37">
              <w:rPr>
                <w:sz w:val="20"/>
              </w:rPr>
              <w:t>451</w:t>
            </w:r>
          </w:p>
        </w:tc>
        <w:tc>
          <w:tcPr>
            <w:tcW w:w="512" w:type="pct"/>
            <w:shd w:val="clear" w:color="auto" w:fill="auto"/>
          </w:tcPr>
          <w:p w14:paraId="09F38A92" w14:textId="77777777" w:rsidR="004755C6" w:rsidRPr="00546E37" w:rsidRDefault="004755C6" w:rsidP="00282070">
            <w:pPr>
              <w:widowControl w:val="0"/>
              <w:ind w:firstLine="0"/>
              <w:rPr>
                <w:sz w:val="20"/>
              </w:rPr>
            </w:pPr>
            <w:r w:rsidRPr="00546E37">
              <w:rPr>
                <w:sz w:val="20"/>
              </w:rPr>
              <w:t>Основные средства</w:t>
            </w:r>
          </w:p>
        </w:tc>
        <w:tc>
          <w:tcPr>
            <w:tcW w:w="573" w:type="pct"/>
            <w:shd w:val="clear" w:color="auto" w:fill="auto"/>
          </w:tcPr>
          <w:p w14:paraId="5F17A9A0" w14:textId="77777777" w:rsidR="004755C6" w:rsidRPr="00546E37" w:rsidRDefault="004755C6" w:rsidP="00282070">
            <w:pPr>
              <w:widowControl w:val="0"/>
              <w:ind w:firstLine="0"/>
              <w:rPr>
                <w:sz w:val="20"/>
              </w:rPr>
            </w:pPr>
            <w:r w:rsidRPr="00546E37">
              <w:rPr>
                <w:sz w:val="20"/>
              </w:rPr>
              <w:t>Договор</w:t>
            </w:r>
          </w:p>
        </w:tc>
        <w:tc>
          <w:tcPr>
            <w:tcW w:w="484" w:type="pct"/>
            <w:shd w:val="clear" w:color="auto" w:fill="auto"/>
          </w:tcPr>
          <w:p w14:paraId="29D34DDF" w14:textId="77777777" w:rsidR="004755C6" w:rsidRPr="00546E37" w:rsidRDefault="004755C6" w:rsidP="00282070">
            <w:pPr>
              <w:widowControl w:val="0"/>
              <w:ind w:firstLine="0"/>
              <w:rPr>
                <w:sz w:val="20"/>
              </w:rPr>
            </w:pPr>
            <w:r w:rsidRPr="00546E37">
              <w:rPr>
                <w:sz w:val="20"/>
              </w:rPr>
              <w:t>Центр материальной ответственности</w:t>
            </w:r>
          </w:p>
        </w:tc>
        <w:tc>
          <w:tcPr>
            <w:tcW w:w="985" w:type="pct"/>
          </w:tcPr>
          <w:p w14:paraId="2A5F2952" w14:textId="120DCD53" w:rsidR="004755C6" w:rsidRPr="00546E37" w:rsidRDefault="004755C6" w:rsidP="00282070">
            <w:pPr>
              <w:widowControl w:val="0"/>
              <w:ind w:firstLine="0"/>
              <w:rPr>
                <w:sz w:val="20"/>
              </w:rPr>
            </w:pPr>
          </w:p>
        </w:tc>
      </w:tr>
      <w:tr w:rsidR="00546E37" w:rsidRPr="00546E37" w14:paraId="0B9D5463" w14:textId="77777777" w:rsidTr="00D50DAA">
        <w:trPr>
          <w:trHeight w:val="20"/>
        </w:trPr>
        <w:tc>
          <w:tcPr>
            <w:tcW w:w="999" w:type="pct"/>
            <w:shd w:val="clear" w:color="auto" w:fill="auto"/>
          </w:tcPr>
          <w:p w14:paraId="4B8EB8FF" w14:textId="77777777" w:rsidR="004755C6" w:rsidRPr="00546E37" w:rsidRDefault="004755C6" w:rsidP="00282070">
            <w:pPr>
              <w:widowControl w:val="0"/>
              <w:ind w:firstLine="0"/>
              <w:rPr>
                <w:sz w:val="20"/>
              </w:rPr>
            </w:pPr>
            <w:r w:rsidRPr="00546E37">
              <w:rPr>
                <w:sz w:val="20"/>
              </w:rPr>
              <w:t>Права пользования нематериальными активами</w:t>
            </w:r>
          </w:p>
        </w:tc>
        <w:tc>
          <w:tcPr>
            <w:tcW w:w="622" w:type="pct"/>
            <w:shd w:val="clear" w:color="auto" w:fill="auto"/>
          </w:tcPr>
          <w:p w14:paraId="0A120093" w14:textId="074299DE"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6FACB375" w14:textId="6FFAC6BD" w:rsidR="004755C6" w:rsidRPr="00546E37" w:rsidRDefault="003871CF" w:rsidP="00282070">
            <w:pPr>
              <w:widowControl w:val="0"/>
              <w:ind w:firstLine="0"/>
              <w:jc w:val="center"/>
              <w:rPr>
                <w:sz w:val="20"/>
              </w:rPr>
            </w:pPr>
            <w:r>
              <w:rPr>
                <w:sz w:val="20"/>
              </w:rPr>
              <w:t>4,2</w:t>
            </w:r>
          </w:p>
        </w:tc>
        <w:tc>
          <w:tcPr>
            <w:tcW w:w="366" w:type="pct"/>
            <w:shd w:val="clear" w:color="auto" w:fill="auto"/>
          </w:tcPr>
          <w:p w14:paraId="4F6D8836" w14:textId="77777777" w:rsidR="004755C6" w:rsidRPr="00546E37" w:rsidRDefault="004755C6" w:rsidP="00282070">
            <w:pPr>
              <w:widowControl w:val="0"/>
              <w:ind w:firstLine="0"/>
              <w:jc w:val="center"/>
              <w:rPr>
                <w:sz w:val="20"/>
              </w:rPr>
            </w:pPr>
            <w:r w:rsidRPr="00546E37">
              <w:rPr>
                <w:sz w:val="20"/>
              </w:rPr>
              <w:t>111.60</w:t>
            </w:r>
          </w:p>
        </w:tc>
        <w:tc>
          <w:tcPr>
            <w:tcW w:w="247" w:type="pct"/>
            <w:shd w:val="clear" w:color="auto" w:fill="auto"/>
          </w:tcPr>
          <w:p w14:paraId="380F716F"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437F85CB" w14:textId="607299E2" w:rsidR="004755C6" w:rsidRPr="00546E37" w:rsidRDefault="004755C6" w:rsidP="00282070">
            <w:pPr>
              <w:widowControl w:val="0"/>
              <w:ind w:firstLine="0"/>
              <w:rPr>
                <w:sz w:val="20"/>
              </w:rPr>
            </w:pPr>
          </w:p>
        </w:tc>
        <w:tc>
          <w:tcPr>
            <w:tcW w:w="573" w:type="pct"/>
            <w:shd w:val="clear" w:color="auto" w:fill="auto"/>
          </w:tcPr>
          <w:p w14:paraId="0E3C87C1" w14:textId="0C31756D" w:rsidR="004755C6" w:rsidRPr="00546E37" w:rsidRDefault="004755C6" w:rsidP="00282070">
            <w:pPr>
              <w:widowControl w:val="0"/>
              <w:ind w:firstLine="0"/>
              <w:rPr>
                <w:sz w:val="20"/>
              </w:rPr>
            </w:pPr>
          </w:p>
        </w:tc>
        <w:tc>
          <w:tcPr>
            <w:tcW w:w="484" w:type="pct"/>
            <w:shd w:val="clear" w:color="auto" w:fill="auto"/>
          </w:tcPr>
          <w:p w14:paraId="4330A3C5" w14:textId="63BAB152" w:rsidR="004755C6" w:rsidRPr="00546E37" w:rsidRDefault="004755C6" w:rsidP="00282070">
            <w:pPr>
              <w:widowControl w:val="0"/>
              <w:ind w:firstLine="0"/>
              <w:rPr>
                <w:sz w:val="20"/>
              </w:rPr>
            </w:pPr>
          </w:p>
        </w:tc>
        <w:tc>
          <w:tcPr>
            <w:tcW w:w="985" w:type="pct"/>
          </w:tcPr>
          <w:p w14:paraId="3C07A04C" w14:textId="77777777" w:rsidR="004755C6" w:rsidRPr="00546E37" w:rsidRDefault="004755C6" w:rsidP="00282070">
            <w:pPr>
              <w:widowControl w:val="0"/>
              <w:ind w:firstLine="0"/>
              <w:rPr>
                <w:sz w:val="20"/>
              </w:rPr>
            </w:pPr>
          </w:p>
        </w:tc>
      </w:tr>
      <w:tr w:rsidR="00546E37" w:rsidRPr="00546E37" w14:paraId="2CF2DCB3" w14:textId="77777777" w:rsidTr="00D50DAA">
        <w:trPr>
          <w:trHeight w:val="20"/>
        </w:trPr>
        <w:tc>
          <w:tcPr>
            <w:tcW w:w="999" w:type="pct"/>
            <w:shd w:val="clear" w:color="auto" w:fill="auto"/>
          </w:tcPr>
          <w:p w14:paraId="2DBB0619" w14:textId="77777777" w:rsidR="004755C6" w:rsidRPr="00546E37" w:rsidRDefault="004755C6" w:rsidP="00282070">
            <w:pPr>
              <w:widowControl w:val="0"/>
              <w:ind w:firstLine="0"/>
              <w:rPr>
                <w:sz w:val="20"/>
              </w:rPr>
            </w:pPr>
            <w:r w:rsidRPr="00546E37">
              <w:rPr>
                <w:sz w:val="20"/>
              </w:rPr>
              <w:t>Права пользования программным обеспечением и базами данных</w:t>
            </w:r>
          </w:p>
        </w:tc>
        <w:tc>
          <w:tcPr>
            <w:tcW w:w="622" w:type="pct"/>
            <w:shd w:val="clear" w:color="auto" w:fill="auto"/>
          </w:tcPr>
          <w:p w14:paraId="5BF8FE4F" w14:textId="21157B85" w:rsidR="004755C6" w:rsidRPr="00546E37" w:rsidRDefault="004755C6" w:rsidP="00282070">
            <w:pPr>
              <w:widowControl w:val="0"/>
              <w:ind w:firstLine="0"/>
              <w:jc w:val="center"/>
              <w:rPr>
                <w:sz w:val="20"/>
              </w:rPr>
            </w:pPr>
            <w:r w:rsidRPr="00546E37">
              <w:rPr>
                <w:sz w:val="20"/>
              </w:rPr>
              <w:t>хххх 0000000000 000</w:t>
            </w:r>
          </w:p>
        </w:tc>
        <w:tc>
          <w:tcPr>
            <w:tcW w:w="212" w:type="pct"/>
            <w:shd w:val="clear" w:color="auto" w:fill="auto"/>
          </w:tcPr>
          <w:p w14:paraId="7A411302" w14:textId="3D038DA0" w:rsidR="004755C6" w:rsidRPr="00546E37" w:rsidRDefault="003871CF" w:rsidP="00282070">
            <w:pPr>
              <w:widowControl w:val="0"/>
              <w:ind w:firstLine="0"/>
              <w:jc w:val="center"/>
              <w:rPr>
                <w:sz w:val="20"/>
              </w:rPr>
            </w:pPr>
            <w:r>
              <w:rPr>
                <w:sz w:val="20"/>
              </w:rPr>
              <w:t>4,2</w:t>
            </w:r>
          </w:p>
        </w:tc>
        <w:tc>
          <w:tcPr>
            <w:tcW w:w="366" w:type="pct"/>
            <w:shd w:val="clear" w:color="auto" w:fill="auto"/>
          </w:tcPr>
          <w:p w14:paraId="2D832CAA" w14:textId="77777777" w:rsidR="004755C6" w:rsidRPr="00546E37" w:rsidRDefault="004755C6" w:rsidP="00282070">
            <w:pPr>
              <w:widowControl w:val="0"/>
              <w:ind w:firstLine="0"/>
              <w:jc w:val="center"/>
              <w:rPr>
                <w:sz w:val="20"/>
                <w:lang w:val="en-US"/>
              </w:rPr>
            </w:pPr>
            <w:r w:rsidRPr="00546E37">
              <w:rPr>
                <w:sz w:val="20"/>
              </w:rPr>
              <w:t>111.6</w:t>
            </w:r>
            <w:r w:rsidRPr="00546E37">
              <w:rPr>
                <w:sz w:val="20"/>
                <w:lang w:val="en-US"/>
              </w:rPr>
              <w:t>I</w:t>
            </w:r>
          </w:p>
        </w:tc>
        <w:tc>
          <w:tcPr>
            <w:tcW w:w="247" w:type="pct"/>
            <w:shd w:val="clear" w:color="auto" w:fill="auto"/>
          </w:tcPr>
          <w:p w14:paraId="5E76CCEC" w14:textId="77777777" w:rsidR="004755C6" w:rsidRPr="00546E37" w:rsidRDefault="004755C6" w:rsidP="00282070">
            <w:pPr>
              <w:widowControl w:val="0"/>
              <w:ind w:firstLine="0"/>
              <w:jc w:val="center"/>
              <w:rPr>
                <w:sz w:val="20"/>
              </w:rPr>
            </w:pPr>
            <w:r w:rsidRPr="00546E37">
              <w:rPr>
                <w:sz w:val="20"/>
              </w:rPr>
              <w:t>352</w:t>
            </w:r>
          </w:p>
          <w:p w14:paraId="1C552FD4" w14:textId="0EA06975" w:rsidR="004755C6" w:rsidRPr="00546E37" w:rsidRDefault="004755C6" w:rsidP="00282070">
            <w:pPr>
              <w:widowControl w:val="0"/>
              <w:ind w:firstLine="0"/>
              <w:jc w:val="center"/>
              <w:rPr>
                <w:sz w:val="20"/>
              </w:rPr>
            </w:pPr>
            <w:r w:rsidRPr="00546E37">
              <w:rPr>
                <w:sz w:val="20"/>
              </w:rPr>
              <w:t>353</w:t>
            </w:r>
          </w:p>
          <w:p w14:paraId="31677A5E" w14:textId="77777777" w:rsidR="004755C6" w:rsidRPr="00546E37" w:rsidRDefault="004755C6" w:rsidP="00282070">
            <w:pPr>
              <w:widowControl w:val="0"/>
              <w:ind w:firstLine="0"/>
              <w:jc w:val="center"/>
              <w:rPr>
                <w:sz w:val="20"/>
              </w:rPr>
            </w:pPr>
            <w:r w:rsidRPr="00546E37">
              <w:rPr>
                <w:sz w:val="20"/>
              </w:rPr>
              <w:t>452</w:t>
            </w:r>
          </w:p>
          <w:p w14:paraId="0B18A917" w14:textId="69CE30AD" w:rsidR="004755C6" w:rsidRPr="00546E37" w:rsidRDefault="004755C6" w:rsidP="00282070">
            <w:pPr>
              <w:widowControl w:val="0"/>
              <w:ind w:firstLine="0"/>
              <w:jc w:val="center"/>
              <w:rPr>
                <w:sz w:val="20"/>
              </w:rPr>
            </w:pPr>
            <w:r w:rsidRPr="00546E37">
              <w:rPr>
                <w:sz w:val="20"/>
              </w:rPr>
              <w:t>453</w:t>
            </w:r>
          </w:p>
        </w:tc>
        <w:tc>
          <w:tcPr>
            <w:tcW w:w="512" w:type="pct"/>
            <w:shd w:val="clear" w:color="auto" w:fill="auto"/>
          </w:tcPr>
          <w:p w14:paraId="4C1B9F5C" w14:textId="77777777" w:rsidR="004755C6" w:rsidRPr="00546E37" w:rsidRDefault="004755C6" w:rsidP="00282070">
            <w:pPr>
              <w:widowControl w:val="0"/>
              <w:ind w:firstLine="0"/>
              <w:rPr>
                <w:sz w:val="20"/>
              </w:rPr>
            </w:pPr>
            <w:r w:rsidRPr="00546E37">
              <w:rPr>
                <w:sz w:val="20"/>
              </w:rPr>
              <w:t>Основные средства</w:t>
            </w:r>
          </w:p>
        </w:tc>
        <w:tc>
          <w:tcPr>
            <w:tcW w:w="573" w:type="pct"/>
            <w:shd w:val="clear" w:color="auto" w:fill="auto"/>
          </w:tcPr>
          <w:p w14:paraId="5ABD7B9D" w14:textId="77777777" w:rsidR="004755C6" w:rsidRPr="00546E37" w:rsidRDefault="004755C6" w:rsidP="00282070">
            <w:pPr>
              <w:widowControl w:val="0"/>
              <w:ind w:firstLine="0"/>
              <w:rPr>
                <w:sz w:val="20"/>
              </w:rPr>
            </w:pPr>
            <w:r w:rsidRPr="00546E37">
              <w:rPr>
                <w:sz w:val="20"/>
              </w:rPr>
              <w:t>Договор</w:t>
            </w:r>
          </w:p>
        </w:tc>
        <w:tc>
          <w:tcPr>
            <w:tcW w:w="484" w:type="pct"/>
            <w:shd w:val="clear" w:color="auto" w:fill="auto"/>
          </w:tcPr>
          <w:p w14:paraId="323C2528" w14:textId="77777777" w:rsidR="004755C6" w:rsidRPr="00546E37" w:rsidRDefault="004755C6" w:rsidP="00282070">
            <w:pPr>
              <w:widowControl w:val="0"/>
              <w:ind w:firstLine="0"/>
              <w:rPr>
                <w:sz w:val="20"/>
              </w:rPr>
            </w:pPr>
            <w:r w:rsidRPr="00546E37">
              <w:rPr>
                <w:sz w:val="20"/>
              </w:rPr>
              <w:t>Центр материальной ответственности</w:t>
            </w:r>
          </w:p>
        </w:tc>
        <w:tc>
          <w:tcPr>
            <w:tcW w:w="985" w:type="pct"/>
          </w:tcPr>
          <w:p w14:paraId="486A3151" w14:textId="368A9B0E" w:rsidR="004755C6" w:rsidRPr="00546E37" w:rsidRDefault="004755C6" w:rsidP="00282070">
            <w:pPr>
              <w:widowControl w:val="0"/>
              <w:ind w:firstLine="0"/>
              <w:rPr>
                <w:sz w:val="20"/>
              </w:rPr>
            </w:pPr>
          </w:p>
        </w:tc>
      </w:tr>
      <w:tr w:rsidR="00546E37" w:rsidRPr="00546E37" w14:paraId="474026F3" w14:textId="77777777" w:rsidTr="00D50DAA">
        <w:trPr>
          <w:trHeight w:val="20"/>
        </w:trPr>
        <w:tc>
          <w:tcPr>
            <w:tcW w:w="999" w:type="pct"/>
            <w:shd w:val="clear" w:color="auto" w:fill="auto"/>
          </w:tcPr>
          <w:p w14:paraId="43EE01A2" w14:textId="6E2171A9" w:rsidR="004755C6" w:rsidRPr="00546E37" w:rsidRDefault="004755C6" w:rsidP="00282070">
            <w:pPr>
              <w:widowControl w:val="0"/>
              <w:ind w:firstLine="0"/>
              <w:rPr>
                <w:sz w:val="20"/>
              </w:rPr>
            </w:pPr>
            <w:r w:rsidRPr="00546E37">
              <w:rPr>
                <w:sz w:val="20"/>
              </w:rPr>
              <w:t xml:space="preserve">Права пользования иными объектами интеллектуальной </w:t>
            </w:r>
            <w:r w:rsidRPr="00546E37">
              <w:rPr>
                <w:sz w:val="20"/>
              </w:rPr>
              <w:lastRenderedPageBreak/>
              <w:t>собственности</w:t>
            </w:r>
          </w:p>
        </w:tc>
        <w:tc>
          <w:tcPr>
            <w:tcW w:w="622" w:type="pct"/>
            <w:shd w:val="clear" w:color="auto" w:fill="auto"/>
          </w:tcPr>
          <w:p w14:paraId="1CC18449" w14:textId="503054B0" w:rsidR="004755C6" w:rsidRPr="00546E37" w:rsidRDefault="004755C6" w:rsidP="00282070">
            <w:pPr>
              <w:widowControl w:val="0"/>
              <w:ind w:firstLine="0"/>
              <w:jc w:val="center"/>
              <w:rPr>
                <w:sz w:val="20"/>
              </w:rPr>
            </w:pPr>
            <w:r w:rsidRPr="00546E37">
              <w:rPr>
                <w:sz w:val="20"/>
              </w:rPr>
              <w:lastRenderedPageBreak/>
              <w:t>хххх 0000000000 000</w:t>
            </w:r>
          </w:p>
        </w:tc>
        <w:tc>
          <w:tcPr>
            <w:tcW w:w="212" w:type="pct"/>
            <w:shd w:val="clear" w:color="auto" w:fill="auto"/>
          </w:tcPr>
          <w:p w14:paraId="46FCB598" w14:textId="19BB535C" w:rsidR="004755C6" w:rsidRPr="00546E37" w:rsidRDefault="003871CF" w:rsidP="00282070">
            <w:pPr>
              <w:widowControl w:val="0"/>
              <w:ind w:firstLine="0"/>
              <w:jc w:val="center"/>
              <w:rPr>
                <w:sz w:val="20"/>
              </w:rPr>
            </w:pPr>
            <w:r>
              <w:rPr>
                <w:sz w:val="20"/>
              </w:rPr>
              <w:t>4,2</w:t>
            </w:r>
          </w:p>
        </w:tc>
        <w:tc>
          <w:tcPr>
            <w:tcW w:w="366" w:type="pct"/>
            <w:shd w:val="clear" w:color="auto" w:fill="auto"/>
          </w:tcPr>
          <w:p w14:paraId="67CF5039" w14:textId="75D3691E" w:rsidR="004755C6" w:rsidRPr="00546E37" w:rsidRDefault="004755C6" w:rsidP="00282070">
            <w:pPr>
              <w:widowControl w:val="0"/>
              <w:ind w:firstLine="0"/>
              <w:jc w:val="center"/>
              <w:rPr>
                <w:sz w:val="20"/>
              </w:rPr>
            </w:pPr>
            <w:r w:rsidRPr="00546E37">
              <w:rPr>
                <w:sz w:val="20"/>
              </w:rPr>
              <w:t>111.6</w:t>
            </w:r>
            <w:r w:rsidRPr="00546E37">
              <w:rPr>
                <w:sz w:val="20"/>
                <w:lang w:val="en-US"/>
              </w:rPr>
              <w:t>D</w:t>
            </w:r>
          </w:p>
        </w:tc>
        <w:tc>
          <w:tcPr>
            <w:tcW w:w="247" w:type="pct"/>
            <w:shd w:val="clear" w:color="auto" w:fill="auto"/>
          </w:tcPr>
          <w:p w14:paraId="73A194BA" w14:textId="77777777" w:rsidR="004755C6" w:rsidRPr="00546E37" w:rsidRDefault="004755C6" w:rsidP="00282070">
            <w:pPr>
              <w:widowControl w:val="0"/>
              <w:ind w:firstLine="0"/>
              <w:jc w:val="center"/>
              <w:rPr>
                <w:sz w:val="20"/>
              </w:rPr>
            </w:pPr>
            <w:r w:rsidRPr="00546E37">
              <w:rPr>
                <w:sz w:val="20"/>
              </w:rPr>
              <w:t>352</w:t>
            </w:r>
          </w:p>
          <w:p w14:paraId="18D39B75" w14:textId="77777777" w:rsidR="004755C6" w:rsidRPr="00546E37" w:rsidRDefault="004755C6" w:rsidP="00282070">
            <w:pPr>
              <w:widowControl w:val="0"/>
              <w:ind w:firstLine="0"/>
              <w:jc w:val="center"/>
              <w:rPr>
                <w:sz w:val="20"/>
              </w:rPr>
            </w:pPr>
            <w:r w:rsidRPr="00546E37">
              <w:rPr>
                <w:sz w:val="20"/>
              </w:rPr>
              <w:t>353</w:t>
            </w:r>
          </w:p>
          <w:p w14:paraId="08FFA2F6" w14:textId="77777777" w:rsidR="004755C6" w:rsidRPr="00546E37" w:rsidRDefault="004755C6" w:rsidP="00282070">
            <w:pPr>
              <w:widowControl w:val="0"/>
              <w:ind w:firstLine="0"/>
              <w:jc w:val="center"/>
              <w:rPr>
                <w:sz w:val="20"/>
              </w:rPr>
            </w:pPr>
            <w:r w:rsidRPr="00546E37">
              <w:rPr>
                <w:sz w:val="20"/>
              </w:rPr>
              <w:lastRenderedPageBreak/>
              <w:t>452</w:t>
            </w:r>
          </w:p>
          <w:p w14:paraId="174589E7" w14:textId="521B6778" w:rsidR="004755C6" w:rsidRPr="00546E37" w:rsidRDefault="004755C6" w:rsidP="00282070">
            <w:pPr>
              <w:widowControl w:val="0"/>
              <w:ind w:firstLine="0"/>
              <w:jc w:val="center"/>
              <w:rPr>
                <w:sz w:val="20"/>
              </w:rPr>
            </w:pPr>
            <w:r w:rsidRPr="00546E37">
              <w:rPr>
                <w:sz w:val="20"/>
              </w:rPr>
              <w:t>453</w:t>
            </w:r>
          </w:p>
        </w:tc>
        <w:tc>
          <w:tcPr>
            <w:tcW w:w="512" w:type="pct"/>
            <w:shd w:val="clear" w:color="auto" w:fill="auto"/>
          </w:tcPr>
          <w:p w14:paraId="61C82BAC" w14:textId="005D57F7" w:rsidR="004755C6" w:rsidRPr="00546E37" w:rsidRDefault="004755C6" w:rsidP="00282070">
            <w:pPr>
              <w:widowControl w:val="0"/>
              <w:ind w:firstLine="0"/>
              <w:rPr>
                <w:sz w:val="20"/>
              </w:rPr>
            </w:pPr>
            <w:r w:rsidRPr="00546E37">
              <w:rPr>
                <w:sz w:val="20"/>
              </w:rPr>
              <w:lastRenderedPageBreak/>
              <w:t>Основные средства</w:t>
            </w:r>
          </w:p>
        </w:tc>
        <w:tc>
          <w:tcPr>
            <w:tcW w:w="573" w:type="pct"/>
            <w:shd w:val="clear" w:color="auto" w:fill="auto"/>
          </w:tcPr>
          <w:p w14:paraId="57404DA2" w14:textId="18044B64" w:rsidR="004755C6" w:rsidRPr="00546E37" w:rsidRDefault="004755C6" w:rsidP="00282070">
            <w:pPr>
              <w:widowControl w:val="0"/>
              <w:ind w:firstLine="0"/>
              <w:rPr>
                <w:sz w:val="20"/>
              </w:rPr>
            </w:pPr>
            <w:r w:rsidRPr="00546E37">
              <w:rPr>
                <w:sz w:val="20"/>
              </w:rPr>
              <w:t>Договор</w:t>
            </w:r>
          </w:p>
        </w:tc>
        <w:tc>
          <w:tcPr>
            <w:tcW w:w="484" w:type="pct"/>
            <w:shd w:val="clear" w:color="auto" w:fill="auto"/>
          </w:tcPr>
          <w:p w14:paraId="58EF2C1F" w14:textId="77CCF8B1" w:rsidR="004755C6" w:rsidRPr="00546E37" w:rsidRDefault="004755C6" w:rsidP="00282070">
            <w:pPr>
              <w:widowControl w:val="0"/>
              <w:ind w:firstLine="0"/>
              <w:rPr>
                <w:sz w:val="20"/>
              </w:rPr>
            </w:pPr>
            <w:r w:rsidRPr="00546E37">
              <w:rPr>
                <w:sz w:val="20"/>
              </w:rPr>
              <w:t xml:space="preserve">Центр материальной </w:t>
            </w:r>
            <w:r w:rsidRPr="00546E37">
              <w:rPr>
                <w:sz w:val="20"/>
              </w:rPr>
              <w:lastRenderedPageBreak/>
              <w:t>ответственности</w:t>
            </w:r>
          </w:p>
        </w:tc>
        <w:tc>
          <w:tcPr>
            <w:tcW w:w="985" w:type="pct"/>
          </w:tcPr>
          <w:p w14:paraId="6A7C8D28" w14:textId="77777777" w:rsidR="004755C6" w:rsidRPr="00546E37" w:rsidRDefault="004755C6" w:rsidP="00282070">
            <w:pPr>
              <w:widowControl w:val="0"/>
              <w:ind w:firstLine="0"/>
              <w:rPr>
                <w:sz w:val="20"/>
              </w:rPr>
            </w:pPr>
          </w:p>
        </w:tc>
      </w:tr>
      <w:tr w:rsidR="00546E37" w:rsidRPr="00546E37" w14:paraId="4F4CF934" w14:textId="0BA01DD3" w:rsidTr="00D50DAA">
        <w:trPr>
          <w:trHeight w:val="20"/>
        </w:trPr>
        <w:tc>
          <w:tcPr>
            <w:tcW w:w="4015" w:type="pct"/>
            <w:gridSpan w:val="8"/>
            <w:shd w:val="clear" w:color="auto" w:fill="auto"/>
          </w:tcPr>
          <w:p w14:paraId="4132A767" w14:textId="056DDF1F" w:rsidR="004755C6" w:rsidRPr="00546E37" w:rsidRDefault="004755C6" w:rsidP="00282070">
            <w:pPr>
              <w:widowControl w:val="0"/>
              <w:spacing w:before="60" w:after="60"/>
              <w:ind w:firstLine="0"/>
              <w:jc w:val="left"/>
              <w:rPr>
                <w:b/>
                <w:sz w:val="20"/>
              </w:rPr>
            </w:pPr>
            <w:r w:rsidRPr="00546E37">
              <w:rPr>
                <w:b/>
                <w:sz w:val="20"/>
              </w:rPr>
              <w:lastRenderedPageBreak/>
              <w:t>Счет 0.114.00.000 «Обесценение нефинансовых активов»</w:t>
            </w:r>
          </w:p>
        </w:tc>
        <w:tc>
          <w:tcPr>
            <w:tcW w:w="985" w:type="pct"/>
          </w:tcPr>
          <w:p w14:paraId="18A4D609" w14:textId="77777777" w:rsidR="004755C6" w:rsidRPr="00546E37" w:rsidRDefault="004755C6" w:rsidP="00282070">
            <w:pPr>
              <w:widowControl w:val="0"/>
              <w:spacing w:before="60" w:after="60"/>
              <w:ind w:firstLine="0"/>
              <w:jc w:val="left"/>
              <w:rPr>
                <w:b/>
                <w:sz w:val="20"/>
              </w:rPr>
            </w:pPr>
          </w:p>
        </w:tc>
      </w:tr>
      <w:tr w:rsidR="00546E37" w:rsidRPr="00546E37" w14:paraId="414C5EF1" w14:textId="77777777" w:rsidTr="00D50DAA">
        <w:trPr>
          <w:trHeight w:val="20"/>
        </w:trPr>
        <w:tc>
          <w:tcPr>
            <w:tcW w:w="999" w:type="pct"/>
            <w:shd w:val="clear" w:color="auto" w:fill="auto"/>
          </w:tcPr>
          <w:p w14:paraId="34016470" w14:textId="77777777" w:rsidR="004755C6" w:rsidRPr="00546E37" w:rsidRDefault="004755C6" w:rsidP="00282070">
            <w:pPr>
              <w:widowControl w:val="0"/>
              <w:ind w:firstLine="0"/>
              <w:rPr>
                <w:sz w:val="20"/>
              </w:rPr>
            </w:pPr>
            <w:r w:rsidRPr="00546E37">
              <w:rPr>
                <w:sz w:val="20"/>
              </w:rPr>
              <w:t>Обесценение недвижимого имущества учреждения</w:t>
            </w:r>
          </w:p>
        </w:tc>
        <w:tc>
          <w:tcPr>
            <w:tcW w:w="622" w:type="pct"/>
            <w:shd w:val="clear" w:color="auto" w:fill="auto"/>
          </w:tcPr>
          <w:p w14:paraId="3476FB2C"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538EA2B2" w14:textId="6F8D06C9"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22046D18" w14:textId="77777777" w:rsidR="004755C6" w:rsidRPr="00546E37" w:rsidRDefault="004755C6" w:rsidP="00282070">
            <w:pPr>
              <w:widowControl w:val="0"/>
              <w:ind w:firstLine="0"/>
              <w:jc w:val="center"/>
              <w:rPr>
                <w:sz w:val="20"/>
              </w:rPr>
            </w:pPr>
            <w:r w:rsidRPr="00546E37">
              <w:rPr>
                <w:sz w:val="20"/>
              </w:rPr>
              <w:t>114.10</w:t>
            </w:r>
          </w:p>
        </w:tc>
        <w:tc>
          <w:tcPr>
            <w:tcW w:w="247" w:type="pct"/>
            <w:shd w:val="clear" w:color="auto" w:fill="auto"/>
          </w:tcPr>
          <w:p w14:paraId="1ED9F0D0"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29F80CCB" w14:textId="77777777" w:rsidR="004755C6" w:rsidRPr="00546E37" w:rsidRDefault="004755C6" w:rsidP="00282070">
            <w:pPr>
              <w:widowControl w:val="0"/>
              <w:ind w:firstLine="0"/>
              <w:rPr>
                <w:sz w:val="20"/>
              </w:rPr>
            </w:pPr>
          </w:p>
        </w:tc>
        <w:tc>
          <w:tcPr>
            <w:tcW w:w="573" w:type="pct"/>
            <w:shd w:val="clear" w:color="auto" w:fill="auto"/>
          </w:tcPr>
          <w:p w14:paraId="2C0F8830" w14:textId="77777777" w:rsidR="004755C6" w:rsidRPr="00546E37" w:rsidRDefault="004755C6" w:rsidP="00282070">
            <w:pPr>
              <w:widowControl w:val="0"/>
              <w:ind w:firstLine="0"/>
              <w:rPr>
                <w:sz w:val="20"/>
              </w:rPr>
            </w:pPr>
          </w:p>
        </w:tc>
        <w:tc>
          <w:tcPr>
            <w:tcW w:w="484" w:type="pct"/>
            <w:shd w:val="clear" w:color="auto" w:fill="auto"/>
          </w:tcPr>
          <w:p w14:paraId="6AE85501" w14:textId="77777777" w:rsidR="004755C6" w:rsidRPr="00546E37" w:rsidRDefault="004755C6" w:rsidP="00282070">
            <w:pPr>
              <w:widowControl w:val="0"/>
              <w:ind w:firstLine="0"/>
              <w:rPr>
                <w:sz w:val="20"/>
              </w:rPr>
            </w:pPr>
          </w:p>
        </w:tc>
        <w:tc>
          <w:tcPr>
            <w:tcW w:w="985" w:type="pct"/>
          </w:tcPr>
          <w:p w14:paraId="6E11F0B6" w14:textId="77777777" w:rsidR="004755C6" w:rsidRPr="00546E37" w:rsidRDefault="004755C6" w:rsidP="00282070">
            <w:pPr>
              <w:widowControl w:val="0"/>
              <w:ind w:firstLine="0"/>
              <w:rPr>
                <w:sz w:val="20"/>
              </w:rPr>
            </w:pPr>
          </w:p>
        </w:tc>
      </w:tr>
      <w:tr w:rsidR="00546E37" w:rsidRPr="00546E37" w14:paraId="57500E4B" w14:textId="77777777" w:rsidTr="00D50DAA">
        <w:trPr>
          <w:trHeight w:val="20"/>
        </w:trPr>
        <w:tc>
          <w:tcPr>
            <w:tcW w:w="999" w:type="pct"/>
            <w:shd w:val="clear" w:color="auto" w:fill="auto"/>
          </w:tcPr>
          <w:p w14:paraId="78E94220" w14:textId="501038CC" w:rsidR="004755C6" w:rsidRPr="00546E37" w:rsidRDefault="004755C6" w:rsidP="00282070">
            <w:pPr>
              <w:widowControl w:val="0"/>
              <w:ind w:firstLine="0"/>
              <w:rPr>
                <w:sz w:val="20"/>
              </w:rPr>
            </w:pPr>
            <w:r w:rsidRPr="00546E37">
              <w:rPr>
                <w:sz w:val="20"/>
              </w:rPr>
              <w:t>Обесценение жилых помещений – недвижимого имущества учреждения</w:t>
            </w:r>
          </w:p>
        </w:tc>
        <w:tc>
          <w:tcPr>
            <w:tcW w:w="622" w:type="pct"/>
            <w:shd w:val="clear" w:color="auto" w:fill="auto"/>
          </w:tcPr>
          <w:p w14:paraId="279AB2C3" w14:textId="40F5D2E6" w:rsidR="004755C6" w:rsidRPr="00546E37" w:rsidRDefault="004755C6" w:rsidP="00282070">
            <w:pPr>
              <w:widowControl w:val="0"/>
              <w:ind w:firstLine="0"/>
              <w:jc w:val="center"/>
              <w:rPr>
                <w:sz w:val="20"/>
              </w:rPr>
            </w:pPr>
            <w:r w:rsidRPr="00546E37">
              <w:rPr>
                <w:sz w:val="20"/>
              </w:rPr>
              <w:t>хххх 0000000000 000</w:t>
            </w:r>
          </w:p>
        </w:tc>
        <w:tc>
          <w:tcPr>
            <w:tcW w:w="212" w:type="pct"/>
            <w:shd w:val="clear" w:color="auto" w:fill="auto"/>
          </w:tcPr>
          <w:p w14:paraId="74C898B6" w14:textId="14CC02D8" w:rsidR="004755C6" w:rsidRPr="00546E37" w:rsidRDefault="004755C6" w:rsidP="00282070">
            <w:pPr>
              <w:widowControl w:val="0"/>
              <w:ind w:firstLine="0"/>
              <w:jc w:val="center"/>
              <w:rPr>
                <w:sz w:val="20"/>
              </w:rPr>
            </w:pPr>
            <w:r w:rsidRPr="00546E37">
              <w:rPr>
                <w:sz w:val="20"/>
              </w:rPr>
              <w:t>4</w:t>
            </w:r>
          </w:p>
        </w:tc>
        <w:tc>
          <w:tcPr>
            <w:tcW w:w="366" w:type="pct"/>
            <w:shd w:val="clear" w:color="auto" w:fill="auto"/>
          </w:tcPr>
          <w:p w14:paraId="4E976EF5" w14:textId="1AC39454" w:rsidR="004755C6" w:rsidRPr="00546E37" w:rsidRDefault="004755C6" w:rsidP="00282070">
            <w:pPr>
              <w:widowControl w:val="0"/>
              <w:ind w:firstLine="0"/>
              <w:jc w:val="center"/>
              <w:rPr>
                <w:sz w:val="20"/>
              </w:rPr>
            </w:pPr>
            <w:r w:rsidRPr="00546E37">
              <w:rPr>
                <w:sz w:val="20"/>
              </w:rPr>
              <w:t>114.11</w:t>
            </w:r>
          </w:p>
        </w:tc>
        <w:tc>
          <w:tcPr>
            <w:tcW w:w="247" w:type="pct"/>
            <w:shd w:val="clear" w:color="auto" w:fill="auto"/>
          </w:tcPr>
          <w:p w14:paraId="22889C20" w14:textId="374B202D" w:rsidR="004755C6" w:rsidRPr="00546E37" w:rsidRDefault="004755C6" w:rsidP="00282070">
            <w:pPr>
              <w:widowControl w:val="0"/>
              <w:ind w:firstLine="0"/>
              <w:jc w:val="center"/>
              <w:rPr>
                <w:sz w:val="20"/>
              </w:rPr>
            </w:pPr>
            <w:r w:rsidRPr="00546E37">
              <w:rPr>
                <w:sz w:val="20"/>
              </w:rPr>
              <w:t>412</w:t>
            </w:r>
          </w:p>
        </w:tc>
        <w:tc>
          <w:tcPr>
            <w:tcW w:w="512" w:type="pct"/>
            <w:shd w:val="clear" w:color="auto" w:fill="auto"/>
          </w:tcPr>
          <w:p w14:paraId="6DDA3969" w14:textId="581E2C92" w:rsidR="004755C6" w:rsidRPr="00546E37" w:rsidRDefault="004755C6" w:rsidP="00282070">
            <w:pPr>
              <w:widowControl w:val="0"/>
              <w:ind w:firstLine="0"/>
              <w:rPr>
                <w:sz w:val="20"/>
              </w:rPr>
            </w:pPr>
            <w:r w:rsidRPr="00546E37">
              <w:rPr>
                <w:sz w:val="20"/>
              </w:rPr>
              <w:t>Основные средства</w:t>
            </w:r>
          </w:p>
        </w:tc>
        <w:tc>
          <w:tcPr>
            <w:tcW w:w="573" w:type="pct"/>
            <w:shd w:val="clear" w:color="auto" w:fill="auto"/>
          </w:tcPr>
          <w:p w14:paraId="67D95D6A" w14:textId="77777777" w:rsidR="004755C6" w:rsidRPr="00546E37" w:rsidRDefault="004755C6" w:rsidP="00282070">
            <w:pPr>
              <w:widowControl w:val="0"/>
              <w:ind w:firstLine="0"/>
              <w:rPr>
                <w:sz w:val="20"/>
              </w:rPr>
            </w:pPr>
          </w:p>
        </w:tc>
        <w:tc>
          <w:tcPr>
            <w:tcW w:w="484" w:type="pct"/>
            <w:shd w:val="clear" w:color="auto" w:fill="auto"/>
          </w:tcPr>
          <w:p w14:paraId="18E1977B" w14:textId="77777777" w:rsidR="004755C6" w:rsidRPr="00546E37" w:rsidRDefault="004755C6" w:rsidP="00282070">
            <w:pPr>
              <w:widowControl w:val="0"/>
              <w:ind w:firstLine="0"/>
              <w:rPr>
                <w:sz w:val="20"/>
              </w:rPr>
            </w:pPr>
          </w:p>
        </w:tc>
        <w:tc>
          <w:tcPr>
            <w:tcW w:w="985" w:type="pct"/>
          </w:tcPr>
          <w:p w14:paraId="217D19B6" w14:textId="77777777" w:rsidR="004755C6" w:rsidRPr="00546E37" w:rsidRDefault="004755C6" w:rsidP="00282070">
            <w:pPr>
              <w:widowControl w:val="0"/>
              <w:ind w:firstLine="0"/>
              <w:rPr>
                <w:sz w:val="20"/>
              </w:rPr>
            </w:pPr>
          </w:p>
        </w:tc>
      </w:tr>
      <w:tr w:rsidR="00546E37" w:rsidRPr="00546E37" w14:paraId="7BDF9B6E" w14:textId="77777777" w:rsidTr="00D50DAA">
        <w:trPr>
          <w:trHeight w:val="20"/>
        </w:trPr>
        <w:tc>
          <w:tcPr>
            <w:tcW w:w="999" w:type="pct"/>
            <w:shd w:val="clear" w:color="auto" w:fill="auto"/>
          </w:tcPr>
          <w:p w14:paraId="29E321E3" w14:textId="77777777" w:rsidR="004755C6" w:rsidRPr="00546E37" w:rsidRDefault="004755C6" w:rsidP="00282070">
            <w:pPr>
              <w:widowControl w:val="0"/>
              <w:ind w:firstLine="0"/>
              <w:rPr>
                <w:sz w:val="20"/>
              </w:rPr>
            </w:pPr>
            <w:r w:rsidRPr="00546E37">
              <w:rPr>
                <w:sz w:val="20"/>
              </w:rPr>
              <w:t>Обесценение нежилых помещений (зданий и сооружений) - недвижимого имущества учреждения</w:t>
            </w:r>
          </w:p>
        </w:tc>
        <w:tc>
          <w:tcPr>
            <w:tcW w:w="622" w:type="pct"/>
            <w:shd w:val="clear" w:color="auto" w:fill="auto"/>
          </w:tcPr>
          <w:p w14:paraId="0997CF3E" w14:textId="77777777" w:rsidR="004755C6" w:rsidRPr="00546E37" w:rsidRDefault="004755C6" w:rsidP="00282070">
            <w:pPr>
              <w:widowControl w:val="0"/>
              <w:ind w:firstLine="0"/>
              <w:jc w:val="center"/>
              <w:rPr>
                <w:sz w:val="20"/>
              </w:rPr>
            </w:pPr>
            <w:r w:rsidRPr="00546E37">
              <w:rPr>
                <w:sz w:val="20"/>
              </w:rPr>
              <w:t>хххх 0000000000 000</w:t>
            </w:r>
          </w:p>
        </w:tc>
        <w:tc>
          <w:tcPr>
            <w:tcW w:w="212" w:type="pct"/>
            <w:shd w:val="clear" w:color="auto" w:fill="auto"/>
          </w:tcPr>
          <w:p w14:paraId="1FF645D5" w14:textId="70E35C6E"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45E1BAB8" w14:textId="77777777" w:rsidR="004755C6" w:rsidRPr="00546E37" w:rsidRDefault="004755C6" w:rsidP="00282070">
            <w:pPr>
              <w:widowControl w:val="0"/>
              <w:ind w:firstLine="0"/>
              <w:jc w:val="center"/>
              <w:rPr>
                <w:sz w:val="20"/>
              </w:rPr>
            </w:pPr>
            <w:r w:rsidRPr="00546E37">
              <w:rPr>
                <w:sz w:val="20"/>
              </w:rPr>
              <w:t>114.12</w:t>
            </w:r>
          </w:p>
        </w:tc>
        <w:tc>
          <w:tcPr>
            <w:tcW w:w="247" w:type="pct"/>
            <w:shd w:val="clear" w:color="auto" w:fill="auto"/>
          </w:tcPr>
          <w:p w14:paraId="7FC5037A" w14:textId="77777777" w:rsidR="004755C6" w:rsidRPr="00546E37" w:rsidRDefault="004755C6" w:rsidP="00282070">
            <w:pPr>
              <w:widowControl w:val="0"/>
              <w:ind w:firstLine="0"/>
              <w:jc w:val="center"/>
              <w:rPr>
                <w:sz w:val="20"/>
              </w:rPr>
            </w:pPr>
            <w:r w:rsidRPr="00546E37">
              <w:rPr>
                <w:sz w:val="20"/>
              </w:rPr>
              <w:t>412</w:t>
            </w:r>
          </w:p>
        </w:tc>
        <w:tc>
          <w:tcPr>
            <w:tcW w:w="512" w:type="pct"/>
            <w:shd w:val="clear" w:color="auto" w:fill="auto"/>
          </w:tcPr>
          <w:p w14:paraId="442348F8" w14:textId="77777777" w:rsidR="004755C6" w:rsidRPr="00546E37" w:rsidRDefault="004755C6" w:rsidP="00282070">
            <w:pPr>
              <w:widowControl w:val="0"/>
              <w:ind w:firstLine="0"/>
              <w:rPr>
                <w:sz w:val="20"/>
              </w:rPr>
            </w:pPr>
            <w:r w:rsidRPr="00546E37">
              <w:rPr>
                <w:sz w:val="20"/>
              </w:rPr>
              <w:t>Основные средства</w:t>
            </w:r>
          </w:p>
        </w:tc>
        <w:tc>
          <w:tcPr>
            <w:tcW w:w="573" w:type="pct"/>
            <w:shd w:val="clear" w:color="auto" w:fill="auto"/>
          </w:tcPr>
          <w:p w14:paraId="18B3306E" w14:textId="77777777" w:rsidR="004755C6" w:rsidRPr="00546E37" w:rsidRDefault="004755C6" w:rsidP="00282070">
            <w:pPr>
              <w:widowControl w:val="0"/>
              <w:ind w:firstLine="0"/>
              <w:rPr>
                <w:sz w:val="20"/>
              </w:rPr>
            </w:pPr>
          </w:p>
        </w:tc>
        <w:tc>
          <w:tcPr>
            <w:tcW w:w="484" w:type="pct"/>
            <w:shd w:val="clear" w:color="auto" w:fill="auto"/>
          </w:tcPr>
          <w:p w14:paraId="2D55B9BD" w14:textId="77777777" w:rsidR="004755C6" w:rsidRPr="00546E37" w:rsidRDefault="004755C6" w:rsidP="00282070">
            <w:pPr>
              <w:widowControl w:val="0"/>
              <w:ind w:firstLine="0"/>
              <w:rPr>
                <w:sz w:val="20"/>
              </w:rPr>
            </w:pPr>
          </w:p>
        </w:tc>
        <w:tc>
          <w:tcPr>
            <w:tcW w:w="985" w:type="pct"/>
          </w:tcPr>
          <w:p w14:paraId="4CC34FF7" w14:textId="77777777" w:rsidR="004755C6" w:rsidRPr="00546E37" w:rsidRDefault="004755C6" w:rsidP="00282070">
            <w:pPr>
              <w:widowControl w:val="0"/>
              <w:ind w:firstLine="0"/>
              <w:rPr>
                <w:sz w:val="20"/>
              </w:rPr>
            </w:pPr>
          </w:p>
        </w:tc>
      </w:tr>
      <w:tr w:rsidR="00546E37" w:rsidRPr="00546E37" w14:paraId="45DBD9E7" w14:textId="77777777" w:rsidTr="00D50DAA">
        <w:trPr>
          <w:trHeight w:val="20"/>
        </w:trPr>
        <w:tc>
          <w:tcPr>
            <w:tcW w:w="999" w:type="pct"/>
            <w:shd w:val="clear" w:color="auto" w:fill="auto"/>
          </w:tcPr>
          <w:p w14:paraId="0E6AEEF7" w14:textId="77777777" w:rsidR="004755C6" w:rsidRPr="00546E37" w:rsidRDefault="004755C6" w:rsidP="00282070">
            <w:pPr>
              <w:widowControl w:val="0"/>
              <w:ind w:firstLine="0"/>
              <w:rPr>
                <w:sz w:val="20"/>
              </w:rPr>
            </w:pPr>
            <w:r w:rsidRPr="00546E37">
              <w:rPr>
                <w:sz w:val="20"/>
              </w:rPr>
              <w:t>Обесценение инвестиционной недвижимости - недвижимого имущества учреждения</w:t>
            </w:r>
          </w:p>
        </w:tc>
        <w:tc>
          <w:tcPr>
            <w:tcW w:w="622" w:type="pct"/>
            <w:shd w:val="clear" w:color="auto" w:fill="auto"/>
          </w:tcPr>
          <w:p w14:paraId="375E4017" w14:textId="77777777" w:rsidR="004755C6" w:rsidRPr="00546E37" w:rsidRDefault="004755C6" w:rsidP="00282070">
            <w:pPr>
              <w:widowControl w:val="0"/>
              <w:ind w:firstLine="0"/>
              <w:jc w:val="center"/>
              <w:rPr>
                <w:sz w:val="20"/>
              </w:rPr>
            </w:pPr>
            <w:r w:rsidRPr="00546E37">
              <w:rPr>
                <w:sz w:val="20"/>
              </w:rPr>
              <w:t>хххх 0000000000 000</w:t>
            </w:r>
          </w:p>
        </w:tc>
        <w:tc>
          <w:tcPr>
            <w:tcW w:w="212" w:type="pct"/>
            <w:shd w:val="clear" w:color="auto" w:fill="auto"/>
          </w:tcPr>
          <w:p w14:paraId="35CD7B56" w14:textId="5D5DEB02"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270168F0" w14:textId="77777777" w:rsidR="004755C6" w:rsidRPr="00546E37" w:rsidRDefault="004755C6" w:rsidP="00282070">
            <w:pPr>
              <w:widowControl w:val="0"/>
              <w:ind w:firstLine="0"/>
              <w:jc w:val="center"/>
              <w:rPr>
                <w:sz w:val="20"/>
              </w:rPr>
            </w:pPr>
            <w:r w:rsidRPr="00546E37">
              <w:rPr>
                <w:sz w:val="20"/>
              </w:rPr>
              <w:t>114.13</w:t>
            </w:r>
          </w:p>
        </w:tc>
        <w:tc>
          <w:tcPr>
            <w:tcW w:w="247" w:type="pct"/>
            <w:shd w:val="clear" w:color="auto" w:fill="auto"/>
          </w:tcPr>
          <w:p w14:paraId="7C2378BB" w14:textId="77777777" w:rsidR="004755C6" w:rsidRPr="00546E37" w:rsidRDefault="004755C6" w:rsidP="00282070">
            <w:pPr>
              <w:widowControl w:val="0"/>
              <w:ind w:firstLine="0"/>
              <w:jc w:val="center"/>
              <w:rPr>
                <w:sz w:val="20"/>
              </w:rPr>
            </w:pPr>
            <w:r w:rsidRPr="00546E37">
              <w:rPr>
                <w:sz w:val="20"/>
              </w:rPr>
              <w:t>412</w:t>
            </w:r>
          </w:p>
        </w:tc>
        <w:tc>
          <w:tcPr>
            <w:tcW w:w="512" w:type="pct"/>
            <w:shd w:val="clear" w:color="auto" w:fill="auto"/>
          </w:tcPr>
          <w:p w14:paraId="77DB8AF4" w14:textId="77777777" w:rsidR="004755C6" w:rsidRPr="00546E37" w:rsidRDefault="004755C6" w:rsidP="00282070">
            <w:pPr>
              <w:widowControl w:val="0"/>
              <w:ind w:firstLine="0"/>
              <w:rPr>
                <w:sz w:val="20"/>
              </w:rPr>
            </w:pPr>
            <w:r w:rsidRPr="00546E37">
              <w:rPr>
                <w:sz w:val="20"/>
              </w:rPr>
              <w:t>Основные средства</w:t>
            </w:r>
          </w:p>
        </w:tc>
        <w:tc>
          <w:tcPr>
            <w:tcW w:w="573" w:type="pct"/>
            <w:shd w:val="clear" w:color="auto" w:fill="auto"/>
          </w:tcPr>
          <w:p w14:paraId="3C6E9792" w14:textId="77777777" w:rsidR="004755C6" w:rsidRPr="00546E37" w:rsidRDefault="004755C6" w:rsidP="00282070">
            <w:pPr>
              <w:widowControl w:val="0"/>
              <w:ind w:firstLine="0"/>
              <w:rPr>
                <w:sz w:val="20"/>
              </w:rPr>
            </w:pPr>
          </w:p>
        </w:tc>
        <w:tc>
          <w:tcPr>
            <w:tcW w:w="484" w:type="pct"/>
            <w:shd w:val="clear" w:color="auto" w:fill="auto"/>
          </w:tcPr>
          <w:p w14:paraId="79B98949" w14:textId="77777777" w:rsidR="004755C6" w:rsidRPr="00546E37" w:rsidRDefault="004755C6" w:rsidP="00282070">
            <w:pPr>
              <w:widowControl w:val="0"/>
              <w:ind w:firstLine="0"/>
              <w:rPr>
                <w:sz w:val="20"/>
              </w:rPr>
            </w:pPr>
          </w:p>
        </w:tc>
        <w:tc>
          <w:tcPr>
            <w:tcW w:w="985" w:type="pct"/>
          </w:tcPr>
          <w:p w14:paraId="5DD4C023" w14:textId="77777777" w:rsidR="004755C6" w:rsidRPr="00546E37" w:rsidRDefault="004755C6" w:rsidP="00282070">
            <w:pPr>
              <w:widowControl w:val="0"/>
              <w:ind w:firstLine="0"/>
              <w:rPr>
                <w:sz w:val="20"/>
              </w:rPr>
            </w:pPr>
          </w:p>
        </w:tc>
      </w:tr>
      <w:tr w:rsidR="00546E37" w:rsidRPr="00546E37" w14:paraId="62B55C47" w14:textId="77777777" w:rsidTr="00D50DAA">
        <w:trPr>
          <w:trHeight w:val="20"/>
        </w:trPr>
        <w:tc>
          <w:tcPr>
            <w:tcW w:w="999" w:type="pct"/>
            <w:shd w:val="clear" w:color="auto" w:fill="auto"/>
          </w:tcPr>
          <w:p w14:paraId="4C5ACFF5" w14:textId="7CCCC3D3" w:rsidR="004755C6" w:rsidRPr="00546E37" w:rsidRDefault="004755C6" w:rsidP="00282070">
            <w:pPr>
              <w:widowControl w:val="0"/>
              <w:ind w:firstLine="0"/>
              <w:rPr>
                <w:sz w:val="20"/>
              </w:rPr>
            </w:pPr>
            <w:r w:rsidRPr="00546E37">
              <w:rPr>
                <w:sz w:val="20"/>
              </w:rPr>
              <w:t>Обесценение транспортных средств – недвижимого имущества учреждения</w:t>
            </w:r>
          </w:p>
        </w:tc>
        <w:tc>
          <w:tcPr>
            <w:tcW w:w="622" w:type="pct"/>
            <w:shd w:val="clear" w:color="auto" w:fill="auto"/>
          </w:tcPr>
          <w:p w14:paraId="52E8D3BA" w14:textId="3C48EA20" w:rsidR="004755C6" w:rsidRPr="00546E37" w:rsidRDefault="004755C6" w:rsidP="00282070">
            <w:pPr>
              <w:widowControl w:val="0"/>
              <w:ind w:firstLine="0"/>
              <w:jc w:val="center"/>
              <w:rPr>
                <w:sz w:val="20"/>
              </w:rPr>
            </w:pPr>
            <w:r w:rsidRPr="00546E37">
              <w:rPr>
                <w:sz w:val="20"/>
              </w:rPr>
              <w:t>хххх 0000000000 000</w:t>
            </w:r>
          </w:p>
        </w:tc>
        <w:tc>
          <w:tcPr>
            <w:tcW w:w="212" w:type="pct"/>
            <w:shd w:val="clear" w:color="auto" w:fill="auto"/>
          </w:tcPr>
          <w:p w14:paraId="490F6BB9" w14:textId="770DA016"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6FA47A49" w14:textId="5E925129" w:rsidR="004755C6" w:rsidRPr="00546E37" w:rsidRDefault="004755C6" w:rsidP="00282070">
            <w:pPr>
              <w:widowControl w:val="0"/>
              <w:ind w:firstLine="0"/>
              <w:jc w:val="center"/>
              <w:rPr>
                <w:sz w:val="20"/>
              </w:rPr>
            </w:pPr>
            <w:r w:rsidRPr="00546E37">
              <w:rPr>
                <w:sz w:val="20"/>
              </w:rPr>
              <w:t>114.15</w:t>
            </w:r>
          </w:p>
        </w:tc>
        <w:tc>
          <w:tcPr>
            <w:tcW w:w="247" w:type="pct"/>
            <w:shd w:val="clear" w:color="auto" w:fill="auto"/>
          </w:tcPr>
          <w:p w14:paraId="13F439CF" w14:textId="7D7F62C5" w:rsidR="004755C6" w:rsidRPr="00546E37" w:rsidRDefault="004755C6" w:rsidP="00282070">
            <w:pPr>
              <w:widowControl w:val="0"/>
              <w:ind w:firstLine="0"/>
              <w:jc w:val="center"/>
              <w:rPr>
                <w:sz w:val="20"/>
              </w:rPr>
            </w:pPr>
            <w:r w:rsidRPr="00546E37">
              <w:rPr>
                <w:sz w:val="20"/>
              </w:rPr>
              <w:t>412</w:t>
            </w:r>
          </w:p>
        </w:tc>
        <w:tc>
          <w:tcPr>
            <w:tcW w:w="512" w:type="pct"/>
            <w:shd w:val="clear" w:color="auto" w:fill="auto"/>
          </w:tcPr>
          <w:p w14:paraId="1B5A7445" w14:textId="79B33197" w:rsidR="004755C6" w:rsidRPr="00546E37" w:rsidRDefault="004755C6" w:rsidP="00282070">
            <w:pPr>
              <w:widowControl w:val="0"/>
              <w:ind w:firstLine="0"/>
              <w:rPr>
                <w:sz w:val="20"/>
              </w:rPr>
            </w:pPr>
            <w:r w:rsidRPr="00546E37">
              <w:rPr>
                <w:sz w:val="20"/>
              </w:rPr>
              <w:t>Основные средства</w:t>
            </w:r>
          </w:p>
        </w:tc>
        <w:tc>
          <w:tcPr>
            <w:tcW w:w="573" w:type="pct"/>
            <w:shd w:val="clear" w:color="auto" w:fill="auto"/>
          </w:tcPr>
          <w:p w14:paraId="782B4C23" w14:textId="77777777" w:rsidR="004755C6" w:rsidRPr="00546E37" w:rsidRDefault="004755C6" w:rsidP="00282070">
            <w:pPr>
              <w:widowControl w:val="0"/>
              <w:ind w:firstLine="0"/>
              <w:rPr>
                <w:sz w:val="20"/>
              </w:rPr>
            </w:pPr>
          </w:p>
        </w:tc>
        <w:tc>
          <w:tcPr>
            <w:tcW w:w="484" w:type="pct"/>
            <w:shd w:val="clear" w:color="auto" w:fill="auto"/>
          </w:tcPr>
          <w:p w14:paraId="3014C916" w14:textId="77777777" w:rsidR="004755C6" w:rsidRPr="00546E37" w:rsidRDefault="004755C6" w:rsidP="00282070">
            <w:pPr>
              <w:widowControl w:val="0"/>
              <w:ind w:firstLine="0"/>
              <w:rPr>
                <w:sz w:val="20"/>
              </w:rPr>
            </w:pPr>
          </w:p>
        </w:tc>
        <w:tc>
          <w:tcPr>
            <w:tcW w:w="985" w:type="pct"/>
          </w:tcPr>
          <w:p w14:paraId="287319E6" w14:textId="77777777" w:rsidR="004755C6" w:rsidRPr="00546E37" w:rsidRDefault="004755C6" w:rsidP="00282070">
            <w:pPr>
              <w:widowControl w:val="0"/>
              <w:ind w:firstLine="0"/>
              <w:rPr>
                <w:sz w:val="20"/>
              </w:rPr>
            </w:pPr>
          </w:p>
        </w:tc>
      </w:tr>
      <w:tr w:rsidR="00546E37" w:rsidRPr="00546E37" w14:paraId="5734F996" w14:textId="77777777" w:rsidTr="00D50DAA">
        <w:trPr>
          <w:trHeight w:val="20"/>
        </w:trPr>
        <w:tc>
          <w:tcPr>
            <w:tcW w:w="999" w:type="pct"/>
            <w:shd w:val="clear" w:color="auto" w:fill="auto"/>
          </w:tcPr>
          <w:p w14:paraId="62A1F3D2" w14:textId="77777777" w:rsidR="004755C6" w:rsidRPr="00546E37" w:rsidRDefault="004755C6" w:rsidP="00282070">
            <w:pPr>
              <w:widowControl w:val="0"/>
              <w:ind w:firstLine="0"/>
              <w:rPr>
                <w:sz w:val="20"/>
              </w:rPr>
            </w:pPr>
            <w:r w:rsidRPr="00546E37">
              <w:rPr>
                <w:sz w:val="20"/>
              </w:rPr>
              <w:t>Обесценение особо ценного движимого имущества учреждения</w:t>
            </w:r>
          </w:p>
        </w:tc>
        <w:tc>
          <w:tcPr>
            <w:tcW w:w="622" w:type="pct"/>
            <w:shd w:val="clear" w:color="auto" w:fill="auto"/>
          </w:tcPr>
          <w:p w14:paraId="7A13ABEF"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5FB7D833" w14:textId="1E1E29AB" w:rsidR="004755C6" w:rsidRPr="00546E37" w:rsidRDefault="003871CF" w:rsidP="00282070">
            <w:pPr>
              <w:widowControl w:val="0"/>
              <w:ind w:firstLine="0"/>
              <w:jc w:val="center"/>
              <w:rPr>
                <w:sz w:val="20"/>
              </w:rPr>
            </w:pPr>
            <w:r>
              <w:rPr>
                <w:sz w:val="20"/>
              </w:rPr>
              <w:t>4,2</w:t>
            </w:r>
          </w:p>
        </w:tc>
        <w:tc>
          <w:tcPr>
            <w:tcW w:w="366" w:type="pct"/>
            <w:shd w:val="clear" w:color="auto" w:fill="auto"/>
          </w:tcPr>
          <w:p w14:paraId="2AEDF76B" w14:textId="77777777" w:rsidR="004755C6" w:rsidRPr="00546E37" w:rsidRDefault="004755C6" w:rsidP="00282070">
            <w:pPr>
              <w:widowControl w:val="0"/>
              <w:ind w:firstLine="0"/>
              <w:jc w:val="center"/>
              <w:rPr>
                <w:sz w:val="20"/>
              </w:rPr>
            </w:pPr>
            <w:r w:rsidRPr="00546E37">
              <w:rPr>
                <w:sz w:val="20"/>
              </w:rPr>
              <w:t>114.20</w:t>
            </w:r>
          </w:p>
        </w:tc>
        <w:tc>
          <w:tcPr>
            <w:tcW w:w="247" w:type="pct"/>
            <w:shd w:val="clear" w:color="auto" w:fill="auto"/>
          </w:tcPr>
          <w:p w14:paraId="06398403"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678A2D25" w14:textId="77777777" w:rsidR="004755C6" w:rsidRPr="00546E37" w:rsidRDefault="004755C6" w:rsidP="00282070">
            <w:pPr>
              <w:widowControl w:val="0"/>
              <w:ind w:firstLine="0"/>
              <w:rPr>
                <w:sz w:val="20"/>
              </w:rPr>
            </w:pPr>
          </w:p>
        </w:tc>
        <w:tc>
          <w:tcPr>
            <w:tcW w:w="573" w:type="pct"/>
            <w:shd w:val="clear" w:color="auto" w:fill="auto"/>
          </w:tcPr>
          <w:p w14:paraId="3AF2DE47" w14:textId="77777777" w:rsidR="004755C6" w:rsidRPr="00546E37" w:rsidRDefault="004755C6" w:rsidP="00282070">
            <w:pPr>
              <w:widowControl w:val="0"/>
              <w:ind w:firstLine="0"/>
              <w:rPr>
                <w:sz w:val="20"/>
              </w:rPr>
            </w:pPr>
          </w:p>
        </w:tc>
        <w:tc>
          <w:tcPr>
            <w:tcW w:w="484" w:type="pct"/>
            <w:shd w:val="clear" w:color="auto" w:fill="auto"/>
          </w:tcPr>
          <w:p w14:paraId="12460A9C" w14:textId="77777777" w:rsidR="004755C6" w:rsidRPr="00546E37" w:rsidRDefault="004755C6" w:rsidP="00282070">
            <w:pPr>
              <w:widowControl w:val="0"/>
              <w:ind w:firstLine="0"/>
              <w:rPr>
                <w:sz w:val="20"/>
              </w:rPr>
            </w:pPr>
          </w:p>
        </w:tc>
        <w:tc>
          <w:tcPr>
            <w:tcW w:w="985" w:type="pct"/>
          </w:tcPr>
          <w:p w14:paraId="2411BAB8" w14:textId="77777777" w:rsidR="004755C6" w:rsidRPr="00546E37" w:rsidRDefault="004755C6" w:rsidP="00282070">
            <w:pPr>
              <w:widowControl w:val="0"/>
              <w:ind w:firstLine="0"/>
              <w:rPr>
                <w:sz w:val="20"/>
              </w:rPr>
            </w:pPr>
          </w:p>
        </w:tc>
      </w:tr>
      <w:tr w:rsidR="00546E37" w:rsidRPr="00546E37" w14:paraId="63A5E7EF" w14:textId="77777777" w:rsidTr="00D50DAA">
        <w:trPr>
          <w:trHeight w:val="20"/>
        </w:trPr>
        <w:tc>
          <w:tcPr>
            <w:tcW w:w="999" w:type="pct"/>
            <w:shd w:val="clear" w:color="auto" w:fill="auto"/>
          </w:tcPr>
          <w:p w14:paraId="2657DA0B" w14:textId="77777777" w:rsidR="004755C6" w:rsidRPr="00546E37" w:rsidRDefault="004755C6" w:rsidP="00282070">
            <w:pPr>
              <w:widowControl w:val="0"/>
              <w:ind w:firstLine="0"/>
              <w:rPr>
                <w:sz w:val="20"/>
              </w:rPr>
            </w:pPr>
            <w:r w:rsidRPr="00546E37">
              <w:rPr>
                <w:sz w:val="20"/>
              </w:rPr>
              <w:t>Обесценение нежилых помещений (зданий и сооружений) - особо ценного движимого имущества учреждения</w:t>
            </w:r>
          </w:p>
        </w:tc>
        <w:tc>
          <w:tcPr>
            <w:tcW w:w="622" w:type="pct"/>
            <w:shd w:val="clear" w:color="auto" w:fill="auto"/>
          </w:tcPr>
          <w:p w14:paraId="135496B7" w14:textId="77777777" w:rsidR="004755C6" w:rsidRPr="00546E37" w:rsidRDefault="004755C6" w:rsidP="00282070">
            <w:pPr>
              <w:widowControl w:val="0"/>
              <w:ind w:firstLine="0"/>
              <w:jc w:val="center"/>
              <w:rPr>
                <w:sz w:val="20"/>
              </w:rPr>
            </w:pPr>
            <w:r w:rsidRPr="00546E37">
              <w:rPr>
                <w:sz w:val="20"/>
              </w:rPr>
              <w:t>хххх 0000000000 000</w:t>
            </w:r>
          </w:p>
        </w:tc>
        <w:tc>
          <w:tcPr>
            <w:tcW w:w="212" w:type="pct"/>
            <w:shd w:val="clear" w:color="auto" w:fill="auto"/>
          </w:tcPr>
          <w:p w14:paraId="2F269F3B" w14:textId="60C36F91"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77B76F79" w14:textId="77777777" w:rsidR="004755C6" w:rsidRPr="00546E37" w:rsidRDefault="004755C6" w:rsidP="00282070">
            <w:pPr>
              <w:widowControl w:val="0"/>
              <w:ind w:firstLine="0"/>
              <w:jc w:val="center"/>
              <w:rPr>
                <w:sz w:val="20"/>
              </w:rPr>
            </w:pPr>
            <w:r w:rsidRPr="00546E37">
              <w:rPr>
                <w:sz w:val="20"/>
              </w:rPr>
              <w:t>114.22</w:t>
            </w:r>
          </w:p>
        </w:tc>
        <w:tc>
          <w:tcPr>
            <w:tcW w:w="247" w:type="pct"/>
            <w:shd w:val="clear" w:color="auto" w:fill="auto"/>
          </w:tcPr>
          <w:p w14:paraId="533C7B61" w14:textId="77777777" w:rsidR="004755C6" w:rsidRPr="00546E37" w:rsidRDefault="004755C6" w:rsidP="00282070">
            <w:pPr>
              <w:widowControl w:val="0"/>
              <w:ind w:firstLine="0"/>
              <w:jc w:val="center"/>
              <w:rPr>
                <w:sz w:val="20"/>
              </w:rPr>
            </w:pPr>
            <w:r w:rsidRPr="00546E37">
              <w:rPr>
                <w:sz w:val="20"/>
              </w:rPr>
              <w:t>412</w:t>
            </w:r>
          </w:p>
        </w:tc>
        <w:tc>
          <w:tcPr>
            <w:tcW w:w="512" w:type="pct"/>
            <w:shd w:val="clear" w:color="auto" w:fill="auto"/>
          </w:tcPr>
          <w:p w14:paraId="52560CFB" w14:textId="77777777" w:rsidR="004755C6" w:rsidRPr="00546E37" w:rsidRDefault="004755C6" w:rsidP="00282070">
            <w:pPr>
              <w:widowControl w:val="0"/>
              <w:ind w:firstLine="0"/>
              <w:rPr>
                <w:sz w:val="20"/>
              </w:rPr>
            </w:pPr>
            <w:r w:rsidRPr="00546E37">
              <w:rPr>
                <w:sz w:val="20"/>
              </w:rPr>
              <w:t>Основные средства</w:t>
            </w:r>
          </w:p>
        </w:tc>
        <w:tc>
          <w:tcPr>
            <w:tcW w:w="573" w:type="pct"/>
            <w:shd w:val="clear" w:color="auto" w:fill="auto"/>
          </w:tcPr>
          <w:p w14:paraId="4A3CE3BB" w14:textId="77777777" w:rsidR="004755C6" w:rsidRPr="00546E37" w:rsidRDefault="004755C6" w:rsidP="00282070">
            <w:pPr>
              <w:widowControl w:val="0"/>
              <w:ind w:firstLine="0"/>
              <w:rPr>
                <w:sz w:val="20"/>
              </w:rPr>
            </w:pPr>
          </w:p>
        </w:tc>
        <w:tc>
          <w:tcPr>
            <w:tcW w:w="484" w:type="pct"/>
            <w:shd w:val="clear" w:color="auto" w:fill="auto"/>
          </w:tcPr>
          <w:p w14:paraId="1CF96204" w14:textId="77777777" w:rsidR="004755C6" w:rsidRPr="00546E37" w:rsidRDefault="004755C6" w:rsidP="00282070">
            <w:pPr>
              <w:widowControl w:val="0"/>
              <w:ind w:firstLine="0"/>
              <w:rPr>
                <w:sz w:val="20"/>
              </w:rPr>
            </w:pPr>
          </w:p>
        </w:tc>
        <w:tc>
          <w:tcPr>
            <w:tcW w:w="985" w:type="pct"/>
          </w:tcPr>
          <w:p w14:paraId="2631E834" w14:textId="77777777" w:rsidR="004755C6" w:rsidRPr="00546E37" w:rsidRDefault="004755C6" w:rsidP="00282070">
            <w:pPr>
              <w:widowControl w:val="0"/>
              <w:ind w:firstLine="0"/>
              <w:rPr>
                <w:sz w:val="20"/>
              </w:rPr>
            </w:pPr>
          </w:p>
        </w:tc>
      </w:tr>
      <w:tr w:rsidR="00546E37" w:rsidRPr="00546E37" w14:paraId="63EEBAF4" w14:textId="77777777" w:rsidTr="00D50DAA">
        <w:trPr>
          <w:trHeight w:val="20"/>
        </w:trPr>
        <w:tc>
          <w:tcPr>
            <w:tcW w:w="999" w:type="pct"/>
            <w:shd w:val="clear" w:color="auto" w:fill="auto"/>
          </w:tcPr>
          <w:p w14:paraId="6EBF9BE1" w14:textId="77777777" w:rsidR="004755C6" w:rsidRPr="00546E37" w:rsidRDefault="004755C6" w:rsidP="00282070">
            <w:pPr>
              <w:widowControl w:val="0"/>
              <w:ind w:firstLine="0"/>
              <w:rPr>
                <w:sz w:val="20"/>
              </w:rPr>
            </w:pPr>
            <w:r w:rsidRPr="00546E37">
              <w:rPr>
                <w:sz w:val="20"/>
              </w:rPr>
              <w:t>Обесценение машин и оборудования - особо ценного движимого имущества учреждения</w:t>
            </w:r>
          </w:p>
        </w:tc>
        <w:tc>
          <w:tcPr>
            <w:tcW w:w="622" w:type="pct"/>
            <w:shd w:val="clear" w:color="auto" w:fill="auto"/>
          </w:tcPr>
          <w:p w14:paraId="47CC01B2" w14:textId="77777777" w:rsidR="004755C6" w:rsidRPr="00546E37" w:rsidRDefault="004755C6" w:rsidP="00282070">
            <w:pPr>
              <w:widowControl w:val="0"/>
              <w:ind w:firstLine="0"/>
              <w:jc w:val="center"/>
              <w:rPr>
                <w:sz w:val="20"/>
              </w:rPr>
            </w:pPr>
            <w:r w:rsidRPr="00546E37">
              <w:rPr>
                <w:sz w:val="20"/>
              </w:rPr>
              <w:t>хххх 0000000000 000</w:t>
            </w:r>
          </w:p>
        </w:tc>
        <w:tc>
          <w:tcPr>
            <w:tcW w:w="212" w:type="pct"/>
            <w:shd w:val="clear" w:color="auto" w:fill="auto"/>
          </w:tcPr>
          <w:p w14:paraId="7869E659" w14:textId="5D9BE92A" w:rsidR="004755C6" w:rsidRPr="00546E37" w:rsidRDefault="003871CF" w:rsidP="00282070">
            <w:pPr>
              <w:widowControl w:val="0"/>
              <w:ind w:firstLine="0"/>
              <w:jc w:val="center"/>
              <w:rPr>
                <w:sz w:val="20"/>
              </w:rPr>
            </w:pPr>
            <w:r>
              <w:rPr>
                <w:sz w:val="20"/>
              </w:rPr>
              <w:t>4,2</w:t>
            </w:r>
          </w:p>
        </w:tc>
        <w:tc>
          <w:tcPr>
            <w:tcW w:w="366" w:type="pct"/>
            <w:shd w:val="clear" w:color="auto" w:fill="auto"/>
          </w:tcPr>
          <w:p w14:paraId="11B6D8A0" w14:textId="77777777" w:rsidR="004755C6" w:rsidRPr="00546E37" w:rsidRDefault="004755C6" w:rsidP="00282070">
            <w:pPr>
              <w:widowControl w:val="0"/>
              <w:ind w:firstLine="0"/>
              <w:jc w:val="center"/>
              <w:rPr>
                <w:sz w:val="20"/>
              </w:rPr>
            </w:pPr>
            <w:r w:rsidRPr="00546E37">
              <w:rPr>
                <w:sz w:val="20"/>
              </w:rPr>
              <w:t>114.24</w:t>
            </w:r>
          </w:p>
        </w:tc>
        <w:tc>
          <w:tcPr>
            <w:tcW w:w="247" w:type="pct"/>
            <w:shd w:val="clear" w:color="auto" w:fill="auto"/>
          </w:tcPr>
          <w:p w14:paraId="2EA12201" w14:textId="77777777" w:rsidR="004755C6" w:rsidRPr="00546E37" w:rsidRDefault="004755C6" w:rsidP="00282070">
            <w:pPr>
              <w:widowControl w:val="0"/>
              <w:ind w:firstLine="0"/>
              <w:jc w:val="center"/>
              <w:rPr>
                <w:sz w:val="20"/>
              </w:rPr>
            </w:pPr>
            <w:r w:rsidRPr="00546E37">
              <w:rPr>
                <w:sz w:val="20"/>
              </w:rPr>
              <w:t>412</w:t>
            </w:r>
          </w:p>
        </w:tc>
        <w:tc>
          <w:tcPr>
            <w:tcW w:w="512" w:type="pct"/>
            <w:shd w:val="clear" w:color="auto" w:fill="auto"/>
          </w:tcPr>
          <w:p w14:paraId="76A25CD2" w14:textId="77777777" w:rsidR="004755C6" w:rsidRPr="00546E37" w:rsidRDefault="004755C6" w:rsidP="00282070">
            <w:pPr>
              <w:widowControl w:val="0"/>
              <w:ind w:firstLine="0"/>
              <w:rPr>
                <w:sz w:val="20"/>
              </w:rPr>
            </w:pPr>
            <w:r w:rsidRPr="00546E37">
              <w:rPr>
                <w:sz w:val="20"/>
              </w:rPr>
              <w:t>Основные средства</w:t>
            </w:r>
          </w:p>
        </w:tc>
        <w:tc>
          <w:tcPr>
            <w:tcW w:w="573" w:type="pct"/>
            <w:shd w:val="clear" w:color="auto" w:fill="auto"/>
          </w:tcPr>
          <w:p w14:paraId="4DCFEA09" w14:textId="77777777" w:rsidR="004755C6" w:rsidRPr="00546E37" w:rsidRDefault="004755C6" w:rsidP="00282070">
            <w:pPr>
              <w:widowControl w:val="0"/>
              <w:ind w:firstLine="0"/>
              <w:rPr>
                <w:sz w:val="20"/>
              </w:rPr>
            </w:pPr>
          </w:p>
        </w:tc>
        <w:tc>
          <w:tcPr>
            <w:tcW w:w="484" w:type="pct"/>
            <w:shd w:val="clear" w:color="auto" w:fill="auto"/>
          </w:tcPr>
          <w:p w14:paraId="3C523DF3" w14:textId="77777777" w:rsidR="004755C6" w:rsidRPr="00546E37" w:rsidRDefault="004755C6" w:rsidP="00282070">
            <w:pPr>
              <w:widowControl w:val="0"/>
              <w:ind w:firstLine="0"/>
              <w:rPr>
                <w:sz w:val="20"/>
              </w:rPr>
            </w:pPr>
          </w:p>
        </w:tc>
        <w:tc>
          <w:tcPr>
            <w:tcW w:w="985" w:type="pct"/>
          </w:tcPr>
          <w:p w14:paraId="3A1F7595" w14:textId="77777777" w:rsidR="004755C6" w:rsidRPr="00546E37" w:rsidRDefault="004755C6" w:rsidP="00282070">
            <w:pPr>
              <w:widowControl w:val="0"/>
              <w:ind w:firstLine="0"/>
              <w:rPr>
                <w:sz w:val="20"/>
              </w:rPr>
            </w:pPr>
          </w:p>
        </w:tc>
      </w:tr>
      <w:tr w:rsidR="00546E37" w:rsidRPr="00546E37" w14:paraId="2237C647" w14:textId="77777777" w:rsidTr="00D50DAA">
        <w:trPr>
          <w:trHeight w:val="20"/>
        </w:trPr>
        <w:tc>
          <w:tcPr>
            <w:tcW w:w="999" w:type="pct"/>
            <w:shd w:val="clear" w:color="auto" w:fill="auto"/>
          </w:tcPr>
          <w:p w14:paraId="58871D13" w14:textId="77777777" w:rsidR="004755C6" w:rsidRPr="00546E37" w:rsidRDefault="004755C6" w:rsidP="00282070">
            <w:pPr>
              <w:widowControl w:val="0"/>
              <w:ind w:firstLine="0"/>
              <w:rPr>
                <w:sz w:val="20"/>
              </w:rPr>
            </w:pPr>
            <w:r w:rsidRPr="00546E37">
              <w:rPr>
                <w:sz w:val="20"/>
              </w:rPr>
              <w:t xml:space="preserve">Обесценение транспортных средств - особо ценного движимого имущества </w:t>
            </w:r>
            <w:r w:rsidRPr="00546E37">
              <w:rPr>
                <w:sz w:val="20"/>
              </w:rPr>
              <w:lastRenderedPageBreak/>
              <w:t>учреждения</w:t>
            </w:r>
          </w:p>
        </w:tc>
        <w:tc>
          <w:tcPr>
            <w:tcW w:w="622" w:type="pct"/>
            <w:shd w:val="clear" w:color="auto" w:fill="auto"/>
          </w:tcPr>
          <w:p w14:paraId="52733419" w14:textId="77777777" w:rsidR="004755C6" w:rsidRPr="00546E37" w:rsidRDefault="004755C6" w:rsidP="00282070">
            <w:pPr>
              <w:widowControl w:val="0"/>
              <w:ind w:firstLine="0"/>
              <w:jc w:val="center"/>
              <w:rPr>
                <w:sz w:val="20"/>
              </w:rPr>
            </w:pPr>
            <w:r w:rsidRPr="00546E37">
              <w:rPr>
                <w:sz w:val="20"/>
              </w:rPr>
              <w:lastRenderedPageBreak/>
              <w:t>хххх 0000000000 000</w:t>
            </w:r>
          </w:p>
        </w:tc>
        <w:tc>
          <w:tcPr>
            <w:tcW w:w="212" w:type="pct"/>
            <w:shd w:val="clear" w:color="auto" w:fill="auto"/>
          </w:tcPr>
          <w:p w14:paraId="28A286E3" w14:textId="449BE604"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7E1D8A34" w14:textId="77777777" w:rsidR="004755C6" w:rsidRPr="00546E37" w:rsidRDefault="004755C6" w:rsidP="00282070">
            <w:pPr>
              <w:widowControl w:val="0"/>
              <w:ind w:firstLine="0"/>
              <w:jc w:val="center"/>
              <w:rPr>
                <w:sz w:val="20"/>
              </w:rPr>
            </w:pPr>
            <w:r w:rsidRPr="00546E37">
              <w:rPr>
                <w:sz w:val="20"/>
              </w:rPr>
              <w:t>114.25</w:t>
            </w:r>
          </w:p>
        </w:tc>
        <w:tc>
          <w:tcPr>
            <w:tcW w:w="247" w:type="pct"/>
            <w:shd w:val="clear" w:color="auto" w:fill="auto"/>
          </w:tcPr>
          <w:p w14:paraId="4E4BE1A1" w14:textId="77777777" w:rsidR="004755C6" w:rsidRPr="00546E37" w:rsidRDefault="004755C6" w:rsidP="00282070">
            <w:pPr>
              <w:widowControl w:val="0"/>
              <w:ind w:firstLine="0"/>
              <w:jc w:val="center"/>
              <w:rPr>
                <w:sz w:val="20"/>
              </w:rPr>
            </w:pPr>
            <w:r w:rsidRPr="00546E37">
              <w:rPr>
                <w:sz w:val="20"/>
              </w:rPr>
              <w:t>412</w:t>
            </w:r>
          </w:p>
        </w:tc>
        <w:tc>
          <w:tcPr>
            <w:tcW w:w="512" w:type="pct"/>
            <w:shd w:val="clear" w:color="auto" w:fill="auto"/>
          </w:tcPr>
          <w:p w14:paraId="501BB754" w14:textId="77777777" w:rsidR="004755C6" w:rsidRPr="00546E37" w:rsidRDefault="004755C6" w:rsidP="00282070">
            <w:pPr>
              <w:widowControl w:val="0"/>
              <w:ind w:firstLine="0"/>
              <w:rPr>
                <w:sz w:val="20"/>
              </w:rPr>
            </w:pPr>
            <w:r w:rsidRPr="00546E37">
              <w:rPr>
                <w:sz w:val="20"/>
              </w:rPr>
              <w:t>Основные средства</w:t>
            </w:r>
          </w:p>
        </w:tc>
        <w:tc>
          <w:tcPr>
            <w:tcW w:w="573" w:type="pct"/>
            <w:shd w:val="clear" w:color="auto" w:fill="auto"/>
          </w:tcPr>
          <w:p w14:paraId="5254E330" w14:textId="77777777" w:rsidR="004755C6" w:rsidRPr="00546E37" w:rsidRDefault="004755C6" w:rsidP="00282070">
            <w:pPr>
              <w:widowControl w:val="0"/>
              <w:ind w:firstLine="0"/>
              <w:rPr>
                <w:sz w:val="20"/>
              </w:rPr>
            </w:pPr>
          </w:p>
        </w:tc>
        <w:tc>
          <w:tcPr>
            <w:tcW w:w="484" w:type="pct"/>
            <w:shd w:val="clear" w:color="auto" w:fill="auto"/>
          </w:tcPr>
          <w:p w14:paraId="1D9C81D4" w14:textId="77777777" w:rsidR="004755C6" w:rsidRPr="00546E37" w:rsidRDefault="004755C6" w:rsidP="00282070">
            <w:pPr>
              <w:widowControl w:val="0"/>
              <w:ind w:firstLine="0"/>
              <w:rPr>
                <w:sz w:val="20"/>
              </w:rPr>
            </w:pPr>
          </w:p>
        </w:tc>
        <w:tc>
          <w:tcPr>
            <w:tcW w:w="985" w:type="pct"/>
          </w:tcPr>
          <w:p w14:paraId="182D703E" w14:textId="77777777" w:rsidR="004755C6" w:rsidRPr="00546E37" w:rsidRDefault="004755C6" w:rsidP="00282070">
            <w:pPr>
              <w:widowControl w:val="0"/>
              <w:ind w:firstLine="0"/>
              <w:rPr>
                <w:sz w:val="20"/>
              </w:rPr>
            </w:pPr>
          </w:p>
        </w:tc>
      </w:tr>
      <w:tr w:rsidR="00546E37" w:rsidRPr="00546E37" w14:paraId="2CA04ED4" w14:textId="77777777" w:rsidTr="00D50DAA">
        <w:trPr>
          <w:trHeight w:val="20"/>
        </w:trPr>
        <w:tc>
          <w:tcPr>
            <w:tcW w:w="999" w:type="pct"/>
            <w:shd w:val="clear" w:color="auto" w:fill="auto"/>
          </w:tcPr>
          <w:p w14:paraId="50BE5DC5" w14:textId="77777777" w:rsidR="004755C6" w:rsidRPr="00546E37" w:rsidRDefault="004755C6" w:rsidP="00282070">
            <w:pPr>
              <w:widowControl w:val="0"/>
              <w:ind w:firstLine="0"/>
              <w:rPr>
                <w:sz w:val="20"/>
              </w:rPr>
            </w:pPr>
            <w:r w:rsidRPr="00546E37">
              <w:rPr>
                <w:sz w:val="20"/>
              </w:rPr>
              <w:lastRenderedPageBreak/>
              <w:t>Обесценение инвентаря производственного и хозяйственного - особо ценного движимого имущества учреждения</w:t>
            </w:r>
          </w:p>
        </w:tc>
        <w:tc>
          <w:tcPr>
            <w:tcW w:w="622" w:type="pct"/>
            <w:shd w:val="clear" w:color="auto" w:fill="auto"/>
          </w:tcPr>
          <w:p w14:paraId="32202F73" w14:textId="77777777" w:rsidR="004755C6" w:rsidRPr="00546E37" w:rsidRDefault="004755C6" w:rsidP="00282070">
            <w:pPr>
              <w:widowControl w:val="0"/>
              <w:ind w:firstLine="0"/>
              <w:jc w:val="center"/>
              <w:rPr>
                <w:sz w:val="20"/>
              </w:rPr>
            </w:pPr>
            <w:r w:rsidRPr="00546E37">
              <w:rPr>
                <w:sz w:val="20"/>
              </w:rPr>
              <w:t>хххх 0000000000 000</w:t>
            </w:r>
          </w:p>
        </w:tc>
        <w:tc>
          <w:tcPr>
            <w:tcW w:w="212" w:type="pct"/>
            <w:shd w:val="clear" w:color="auto" w:fill="auto"/>
          </w:tcPr>
          <w:p w14:paraId="17C9234D" w14:textId="011A5C93" w:rsidR="004755C6" w:rsidRPr="00546E37" w:rsidRDefault="004755C6" w:rsidP="003871CF">
            <w:pPr>
              <w:widowControl w:val="0"/>
              <w:tabs>
                <w:tab w:val="left" w:pos="286"/>
              </w:tabs>
              <w:ind w:firstLine="0"/>
              <w:jc w:val="center"/>
              <w:rPr>
                <w:sz w:val="20"/>
              </w:rPr>
            </w:pPr>
            <w:r w:rsidRPr="00546E37">
              <w:rPr>
                <w:sz w:val="20"/>
              </w:rPr>
              <w:t>4,2,</w:t>
            </w:r>
          </w:p>
        </w:tc>
        <w:tc>
          <w:tcPr>
            <w:tcW w:w="366" w:type="pct"/>
            <w:shd w:val="clear" w:color="auto" w:fill="auto"/>
          </w:tcPr>
          <w:p w14:paraId="1A5BF041" w14:textId="77777777" w:rsidR="004755C6" w:rsidRPr="00546E37" w:rsidRDefault="004755C6" w:rsidP="00282070">
            <w:pPr>
              <w:widowControl w:val="0"/>
              <w:ind w:firstLine="0"/>
              <w:jc w:val="center"/>
              <w:rPr>
                <w:sz w:val="20"/>
              </w:rPr>
            </w:pPr>
            <w:r w:rsidRPr="00546E37">
              <w:rPr>
                <w:sz w:val="20"/>
              </w:rPr>
              <w:t>114.26</w:t>
            </w:r>
          </w:p>
        </w:tc>
        <w:tc>
          <w:tcPr>
            <w:tcW w:w="247" w:type="pct"/>
            <w:shd w:val="clear" w:color="auto" w:fill="auto"/>
          </w:tcPr>
          <w:p w14:paraId="541CB8B1" w14:textId="77777777" w:rsidR="004755C6" w:rsidRPr="00546E37" w:rsidRDefault="004755C6" w:rsidP="00282070">
            <w:pPr>
              <w:widowControl w:val="0"/>
              <w:ind w:firstLine="0"/>
              <w:jc w:val="center"/>
              <w:rPr>
                <w:sz w:val="20"/>
              </w:rPr>
            </w:pPr>
            <w:r w:rsidRPr="00546E37">
              <w:rPr>
                <w:sz w:val="20"/>
              </w:rPr>
              <w:t>412</w:t>
            </w:r>
          </w:p>
        </w:tc>
        <w:tc>
          <w:tcPr>
            <w:tcW w:w="512" w:type="pct"/>
            <w:shd w:val="clear" w:color="auto" w:fill="auto"/>
          </w:tcPr>
          <w:p w14:paraId="6CE6384A" w14:textId="77777777" w:rsidR="004755C6" w:rsidRPr="00546E37" w:rsidRDefault="004755C6" w:rsidP="00282070">
            <w:pPr>
              <w:widowControl w:val="0"/>
              <w:ind w:firstLine="0"/>
              <w:rPr>
                <w:sz w:val="20"/>
              </w:rPr>
            </w:pPr>
            <w:r w:rsidRPr="00546E37">
              <w:rPr>
                <w:sz w:val="20"/>
              </w:rPr>
              <w:t>Основные средства</w:t>
            </w:r>
          </w:p>
        </w:tc>
        <w:tc>
          <w:tcPr>
            <w:tcW w:w="573" w:type="pct"/>
            <w:shd w:val="clear" w:color="auto" w:fill="auto"/>
          </w:tcPr>
          <w:p w14:paraId="570A4E7D" w14:textId="77777777" w:rsidR="004755C6" w:rsidRPr="00546E37" w:rsidRDefault="004755C6" w:rsidP="00282070">
            <w:pPr>
              <w:widowControl w:val="0"/>
              <w:ind w:firstLine="0"/>
              <w:rPr>
                <w:sz w:val="20"/>
              </w:rPr>
            </w:pPr>
          </w:p>
        </w:tc>
        <w:tc>
          <w:tcPr>
            <w:tcW w:w="484" w:type="pct"/>
            <w:shd w:val="clear" w:color="auto" w:fill="auto"/>
          </w:tcPr>
          <w:p w14:paraId="417208EC" w14:textId="77777777" w:rsidR="004755C6" w:rsidRPr="00546E37" w:rsidRDefault="004755C6" w:rsidP="00282070">
            <w:pPr>
              <w:widowControl w:val="0"/>
              <w:ind w:firstLine="0"/>
              <w:rPr>
                <w:sz w:val="20"/>
              </w:rPr>
            </w:pPr>
          </w:p>
        </w:tc>
        <w:tc>
          <w:tcPr>
            <w:tcW w:w="985" w:type="pct"/>
          </w:tcPr>
          <w:p w14:paraId="4ECD14B5" w14:textId="77777777" w:rsidR="004755C6" w:rsidRPr="00546E37" w:rsidRDefault="004755C6" w:rsidP="00282070">
            <w:pPr>
              <w:widowControl w:val="0"/>
              <w:ind w:firstLine="0"/>
              <w:rPr>
                <w:sz w:val="20"/>
              </w:rPr>
            </w:pPr>
          </w:p>
        </w:tc>
      </w:tr>
      <w:tr w:rsidR="00546E37" w:rsidRPr="00546E37" w14:paraId="76F74EB7" w14:textId="77777777" w:rsidTr="00D50DAA">
        <w:trPr>
          <w:trHeight w:val="20"/>
        </w:trPr>
        <w:tc>
          <w:tcPr>
            <w:tcW w:w="999" w:type="pct"/>
            <w:shd w:val="clear" w:color="auto" w:fill="auto"/>
          </w:tcPr>
          <w:p w14:paraId="752374F0" w14:textId="77777777" w:rsidR="004755C6" w:rsidRPr="00546E37" w:rsidRDefault="004755C6" w:rsidP="00282070">
            <w:pPr>
              <w:widowControl w:val="0"/>
              <w:ind w:firstLine="0"/>
              <w:rPr>
                <w:sz w:val="20"/>
              </w:rPr>
            </w:pPr>
            <w:r w:rsidRPr="00546E37">
              <w:rPr>
                <w:sz w:val="20"/>
              </w:rPr>
              <w:t>Обесценение биологических ресурсов - особо ценного движимого имущества учреждения</w:t>
            </w:r>
          </w:p>
        </w:tc>
        <w:tc>
          <w:tcPr>
            <w:tcW w:w="622" w:type="pct"/>
            <w:shd w:val="clear" w:color="auto" w:fill="auto"/>
          </w:tcPr>
          <w:p w14:paraId="6C4A1578" w14:textId="77777777" w:rsidR="004755C6" w:rsidRPr="00546E37" w:rsidRDefault="004755C6" w:rsidP="00282070">
            <w:pPr>
              <w:widowControl w:val="0"/>
              <w:ind w:firstLine="0"/>
              <w:jc w:val="center"/>
              <w:rPr>
                <w:sz w:val="20"/>
              </w:rPr>
            </w:pPr>
            <w:r w:rsidRPr="00546E37">
              <w:rPr>
                <w:sz w:val="20"/>
              </w:rPr>
              <w:t>хххх 0000000000 000</w:t>
            </w:r>
          </w:p>
        </w:tc>
        <w:tc>
          <w:tcPr>
            <w:tcW w:w="212" w:type="pct"/>
            <w:shd w:val="clear" w:color="auto" w:fill="auto"/>
          </w:tcPr>
          <w:p w14:paraId="71268737" w14:textId="77777777"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6E1E3519" w14:textId="24142E31" w:rsidR="004755C6" w:rsidRPr="00546E37" w:rsidRDefault="004755C6" w:rsidP="00282070">
            <w:pPr>
              <w:widowControl w:val="0"/>
              <w:ind w:firstLine="0"/>
              <w:jc w:val="center"/>
              <w:rPr>
                <w:sz w:val="20"/>
              </w:rPr>
            </w:pPr>
            <w:r w:rsidRPr="00546E37">
              <w:rPr>
                <w:sz w:val="20"/>
              </w:rPr>
              <w:t>114.27</w:t>
            </w:r>
          </w:p>
        </w:tc>
        <w:tc>
          <w:tcPr>
            <w:tcW w:w="247" w:type="pct"/>
            <w:shd w:val="clear" w:color="auto" w:fill="auto"/>
          </w:tcPr>
          <w:p w14:paraId="17E8047C" w14:textId="77777777" w:rsidR="004755C6" w:rsidRPr="00546E37" w:rsidRDefault="004755C6" w:rsidP="00282070">
            <w:pPr>
              <w:widowControl w:val="0"/>
              <w:ind w:firstLine="0"/>
              <w:jc w:val="center"/>
              <w:rPr>
                <w:sz w:val="20"/>
              </w:rPr>
            </w:pPr>
            <w:r w:rsidRPr="00546E37">
              <w:rPr>
                <w:sz w:val="20"/>
              </w:rPr>
              <w:t>412</w:t>
            </w:r>
          </w:p>
        </w:tc>
        <w:tc>
          <w:tcPr>
            <w:tcW w:w="512" w:type="pct"/>
            <w:shd w:val="clear" w:color="auto" w:fill="auto"/>
          </w:tcPr>
          <w:p w14:paraId="3B00BB06" w14:textId="77777777" w:rsidR="004755C6" w:rsidRPr="00546E37" w:rsidRDefault="004755C6" w:rsidP="00282070">
            <w:pPr>
              <w:widowControl w:val="0"/>
              <w:ind w:firstLine="0"/>
              <w:rPr>
                <w:sz w:val="20"/>
              </w:rPr>
            </w:pPr>
            <w:r w:rsidRPr="00546E37">
              <w:rPr>
                <w:sz w:val="20"/>
              </w:rPr>
              <w:t>Основные средства</w:t>
            </w:r>
          </w:p>
        </w:tc>
        <w:tc>
          <w:tcPr>
            <w:tcW w:w="573" w:type="pct"/>
            <w:shd w:val="clear" w:color="auto" w:fill="auto"/>
          </w:tcPr>
          <w:p w14:paraId="2613B4F1" w14:textId="77777777" w:rsidR="004755C6" w:rsidRPr="00546E37" w:rsidRDefault="004755C6" w:rsidP="00282070">
            <w:pPr>
              <w:widowControl w:val="0"/>
              <w:ind w:firstLine="0"/>
              <w:rPr>
                <w:sz w:val="20"/>
              </w:rPr>
            </w:pPr>
          </w:p>
        </w:tc>
        <w:tc>
          <w:tcPr>
            <w:tcW w:w="484" w:type="pct"/>
            <w:shd w:val="clear" w:color="auto" w:fill="auto"/>
          </w:tcPr>
          <w:p w14:paraId="5D113A45" w14:textId="77777777" w:rsidR="004755C6" w:rsidRPr="00546E37" w:rsidRDefault="004755C6" w:rsidP="00282070">
            <w:pPr>
              <w:widowControl w:val="0"/>
              <w:ind w:firstLine="0"/>
              <w:rPr>
                <w:sz w:val="20"/>
              </w:rPr>
            </w:pPr>
          </w:p>
        </w:tc>
        <w:tc>
          <w:tcPr>
            <w:tcW w:w="985" w:type="pct"/>
          </w:tcPr>
          <w:p w14:paraId="78F55629" w14:textId="1080FD82" w:rsidR="004755C6" w:rsidRPr="00546E37" w:rsidRDefault="004755C6" w:rsidP="00282070">
            <w:pPr>
              <w:widowControl w:val="0"/>
              <w:ind w:firstLine="0"/>
              <w:rPr>
                <w:sz w:val="20"/>
              </w:rPr>
            </w:pPr>
          </w:p>
        </w:tc>
      </w:tr>
      <w:tr w:rsidR="00546E37" w:rsidRPr="00546E37" w14:paraId="13C2A161" w14:textId="77777777" w:rsidTr="00D50DAA">
        <w:trPr>
          <w:trHeight w:val="20"/>
        </w:trPr>
        <w:tc>
          <w:tcPr>
            <w:tcW w:w="999" w:type="pct"/>
            <w:shd w:val="clear" w:color="auto" w:fill="auto"/>
          </w:tcPr>
          <w:p w14:paraId="1CFCE426" w14:textId="77777777" w:rsidR="004755C6" w:rsidRPr="00546E37" w:rsidRDefault="004755C6" w:rsidP="00282070">
            <w:pPr>
              <w:widowControl w:val="0"/>
              <w:ind w:firstLine="0"/>
              <w:rPr>
                <w:sz w:val="20"/>
              </w:rPr>
            </w:pPr>
            <w:r w:rsidRPr="00546E37">
              <w:rPr>
                <w:sz w:val="20"/>
              </w:rPr>
              <w:t>Обесценение прочих основных средств - особо ценного движимого имущества учреждения</w:t>
            </w:r>
          </w:p>
        </w:tc>
        <w:tc>
          <w:tcPr>
            <w:tcW w:w="622" w:type="pct"/>
            <w:shd w:val="clear" w:color="auto" w:fill="auto"/>
          </w:tcPr>
          <w:p w14:paraId="2CC94412" w14:textId="77777777" w:rsidR="004755C6" w:rsidRPr="00546E37" w:rsidRDefault="004755C6" w:rsidP="00282070">
            <w:pPr>
              <w:widowControl w:val="0"/>
              <w:ind w:firstLine="0"/>
              <w:jc w:val="center"/>
              <w:rPr>
                <w:sz w:val="20"/>
              </w:rPr>
            </w:pPr>
            <w:r w:rsidRPr="00546E37">
              <w:rPr>
                <w:sz w:val="20"/>
              </w:rPr>
              <w:t>хххх 0000000000 000</w:t>
            </w:r>
          </w:p>
        </w:tc>
        <w:tc>
          <w:tcPr>
            <w:tcW w:w="212" w:type="pct"/>
            <w:shd w:val="clear" w:color="auto" w:fill="auto"/>
          </w:tcPr>
          <w:p w14:paraId="40453E35" w14:textId="62E40327" w:rsidR="004755C6" w:rsidRPr="00546E37" w:rsidRDefault="003871CF" w:rsidP="00282070">
            <w:pPr>
              <w:widowControl w:val="0"/>
              <w:ind w:firstLine="0"/>
              <w:jc w:val="center"/>
              <w:rPr>
                <w:sz w:val="20"/>
              </w:rPr>
            </w:pPr>
            <w:r>
              <w:rPr>
                <w:sz w:val="20"/>
              </w:rPr>
              <w:t>4,2</w:t>
            </w:r>
          </w:p>
        </w:tc>
        <w:tc>
          <w:tcPr>
            <w:tcW w:w="366" w:type="pct"/>
            <w:shd w:val="clear" w:color="auto" w:fill="auto"/>
          </w:tcPr>
          <w:p w14:paraId="3B703EA9" w14:textId="77777777" w:rsidR="004755C6" w:rsidRPr="00546E37" w:rsidRDefault="004755C6" w:rsidP="00282070">
            <w:pPr>
              <w:widowControl w:val="0"/>
              <w:ind w:firstLine="0"/>
              <w:jc w:val="center"/>
              <w:rPr>
                <w:sz w:val="20"/>
              </w:rPr>
            </w:pPr>
            <w:r w:rsidRPr="00546E37">
              <w:rPr>
                <w:sz w:val="20"/>
              </w:rPr>
              <w:t>114.28</w:t>
            </w:r>
          </w:p>
        </w:tc>
        <w:tc>
          <w:tcPr>
            <w:tcW w:w="247" w:type="pct"/>
            <w:shd w:val="clear" w:color="auto" w:fill="auto"/>
          </w:tcPr>
          <w:p w14:paraId="5C20B734" w14:textId="77777777" w:rsidR="004755C6" w:rsidRPr="00546E37" w:rsidRDefault="004755C6" w:rsidP="00282070">
            <w:pPr>
              <w:widowControl w:val="0"/>
              <w:ind w:firstLine="0"/>
              <w:jc w:val="center"/>
              <w:rPr>
                <w:sz w:val="20"/>
              </w:rPr>
            </w:pPr>
            <w:r w:rsidRPr="00546E37">
              <w:rPr>
                <w:sz w:val="20"/>
              </w:rPr>
              <w:t>412</w:t>
            </w:r>
          </w:p>
        </w:tc>
        <w:tc>
          <w:tcPr>
            <w:tcW w:w="512" w:type="pct"/>
            <w:shd w:val="clear" w:color="auto" w:fill="auto"/>
          </w:tcPr>
          <w:p w14:paraId="6E212F9D" w14:textId="77777777" w:rsidR="004755C6" w:rsidRPr="00546E37" w:rsidRDefault="004755C6" w:rsidP="00282070">
            <w:pPr>
              <w:widowControl w:val="0"/>
              <w:ind w:firstLine="0"/>
              <w:rPr>
                <w:sz w:val="20"/>
              </w:rPr>
            </w:pPr>
            <w:r w:rsidRPr="00546E37">
              <w:rPr>
                <w:sz w:val="20"/>
              </w:rPr>
              <w:t>Основные средства</w:t>
            </w:r>
          </w:p>
        </w:tc>
        <w:tc>
          <w:tcPr>
            <w:tcW w:w="573" w:type="pct"/>
            <w:shd w:val="clear" w:color="auto" w:fill="auto"/>
          </w:tcPr>
          <w:p w14:paraId="0A2C7F31" w14:textId="77777777" w:rsidR="004755C6" w:rsidRPr="00546E37" w:rsidRDefault="004755C6" w:rsidP="00282070">
            <w:pPr>
              <w:widowControl w:val="0"/>
              <w:ind w:firstLine="0"/>
              <w:rPr>
                <w:sz w:val="20"/>
              </w:rPr>
            </w:pPr>
          </w:p>
        </w:tc>
        <w:tc>
          <w:tcPr>
            <w:tcW w:w="484" w:type="pct"/>
            <w:shd w:val="clear" w:color="auto" w:fill="auto"/>
          </w:tcPr>
          <w:p w14:paraId="681836AB" w14:textId="77777777" w:rsidR="004755C6" w:rsidRPr="00546E37" w:rsidRDefault="004755C6" w:rsidP="00282070">
            <w:pPr>
              <w:widowControl w:val="0"/>
              <w:ind w:firstLine="0"/>
              <w:rPr>
                <w:sz w:val="20"/>
              </w:rPr>
            </w:pPr>
          </w:p>
        </w:tc>
        <w:tc>
          <w:tcPr>
            <w:tcW w:w="985" w:type="pct"/>
          </w:tcPr>
          <w:p w14:paraId="03F61CFC" w14:textId="77777777" w:rsidR="004755C6" w:rsidRPr="00546E37" w:rsidRDefault="004755C6" w:rsidP="00282070">
            <w:pPr>
              <w:widowControl w:val="0"/>
              <w:ind w:firstLine="0"/>
              <w:rPr>
                <w:sz w:val="20"/>
              </w:rPr>
            </w:pPr>
          </w:p>
        </w:tc>
      </w:tr>
      <w:tr w:rsidR="00546E37" w:rsidRPr="00546E37" w14:paraId="5E85EB55" w14:textId="77777777" w:rsidTr="00D50DAA">
        <w:trPr>
          <w:trHeight w:val="20"/>
        </w:trPr>
        <w:tc>
          <w:tcPr>
            <w:tcW w:w="999" w:type="pct"/>
            <w:shd w:val="clear" w:color="auto" w:fill="auto"/>
          </w:tcPr>
          <w:p w14:paraId="2491DB46" w14:textId="1F5D2D9C" w:rsidR="004755C6" w:rsidRPr="00546E37" w:rsidRDefault="004755C6" w:rsidP="00282070">
            <w:pPr>
              <w:ind w:firstLine="0"/>
              <w:jc w:val="left"/>
              <w:rPr>
                <w:sz w:val="20"/>
              </w:rPr>
            </w:pPr>
            <w:r w:rsidRPr="00546E37">
              <w:rPr>
                <w:sz w:val="20"/>
              </w:rPr>
              <w:t>Обесценение программного обеспечения и баз данных - особо ценного движимого имущества учреждения</w:t>
            </w:r>
          </w:p>
        </w:tc>
        <w:tc>
          <w:tcPr>
            <w:tcW w:w="622" w:type="pct"/>
            <w:shd w:val="clear" w:color="auto" w:fill="auto"/>
          </w:tcPr>
          <w:p w14:paraId="0A95DA5C" w14:textId="7E726627" w:rsidR="004755C6" w:rsidRPr="00546E37" w:rsidRDefault="004755C6" w:rsidP="00282070">
            <w:pPr>
              <w:widowControl w:val="0"/>
              <w:ind w:firstLine="0"/>
              <w:jc w:val="center"/>
              <w:rPr>
                <w:sz w:val="20"/>
              </w:rPr>
            </w:pPr>
            <w:r w:rsidRPr="00546E37">
              <w:rPr>
                <w:sz w:val="20"/>
              </w:rPr>
              <w:t>хххх 0000000000 000</w:t>
            </w:r>
          </w:p>
        </w:tc>
        <w:tc>
          <w:tcPr>
            <w:tcW w:w="212" w:type="pct"/>
            <w:shd w:val="clear" w:color="auto" w:fill="auto"/>
          </w:tcPr>
          <w:p w14:paraId="31E6AB4D" w14:textId="53C5AB97"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7946856E" w14:textId="14D01480" w:rsidR="004755C6" w:rsidRPr="00546E37" w:rsidRDefault="004755C6" w:rsidP="00282070">
            <w:pPr>
              <w:widowControl w:val="0"/>
              <w:ind w:firstLine="0"/>
              <w:jc w:val="center"/>
              <w:rPr>
                <w:sz w:val="20"/>
              </w:rPr>
            </w:pPr>
            <w:r w:rsidRPr="00546E37">
              <w:rPr>
                <w:sz w:val="20"/>
              </w:rPr>
              <w:t>114.2</w:t>
            </w:r>
            <w:r w:rsidRPr="00546E37">
              <w:rPr>
                <w:sz w:val="20"/>
                <w:lang w:val="en-US"/>
              </w:rPr>
              <w:t>I</w:t>
            </w:r>
          </w:p>
        </w:tc>
        <w:tc>
          <w:tcPr>
            <w:tcW w:w="247" w:type="pct"/>
            <w:shd w:val="clear" w:color="auto" w:fill="auto"/>
          </w:tcPr>
          <w:p w14:paraId="0DAF41C7" w14:textId="43849780" w:rsidR="004755C6" w:rsidRPr="00546E37" w:rsidRDefault="004755C6" w:rsidP="00282070">
            <w:pPr>
              <w:widowControl w:val="0"/>
              <w:ind w:firstLine="0"/>
              <w:jc w:val="center"/>
              <w:rPr>
                <w:sz w:val="20"/>
              </w:rPr>
            </w:pPr>
            <w:r w:rsidRPr="00546E37">
              <w:rPr>
                <w:sz w:val="20"/>
              </w:rPr>
              <w:t>4</w:t>
            </w:r>
            <w:r w:rsidRPr="00546E37">
              <w:rPr>
                <w:sz w:val="20"/>
                <w:lang w:val="en-US"/>
              </w:rPr>
              <w:t>2</w:t>
            </w:r>
            <w:r w:rsidRPr="00546E37">
              <w:rPr>
                <w:sz w:val="20"/>
              </w:rPr>
              <w:t>2</w:t>
            </w:r>
          </w:p>
          <w:p w14:paraId="2179D2B6" w14:textId="3A78B355" w:rsidR="004755C6" w:rsidRPr="00546E37" w:rsidRDefault="004755C6" w:rsidP="00282070">
            <w:pPr>
              <w:widowControl w:val="0"/>
              <w:ind w:firstLine="0"/>
              <w:jc w:val="center"/>
              <w:rPr>
                <w:sz w:val="20"/>
              </w:rPr>
            </w:pPr>
            <w:r w:rsidRPr="00546E37">
              <w:rPr>
                <w:sz w:val="20"/>
                <w:lang w:val="en-US"/>
              </w:rPr>
              <w:t>423</w:t>
            </w:r>
          </w:p>
        </w:tc>
        <w:tc>
          <w:tcPr>
            <w:tcW w:w="512" w:type="pct"/>
            <w:shd w:val="clear" w:color="auto" w:fill="auto"/>
          </w:tcPr>
          <w:p w14:paraId="59954C6F" w14:textId="066AA762" w:rsidR="004755C6" w:rsidRPr="00546E37" w:rsidRDefault="004755C6" w:rsidP="00282070">
            <w:pPr>
              <w:widowControl w:val="0"/>
              <w:ind w:firstLine="0"/>
              <w:rPr>
                <w:sz w:val="20"/>
              </w:rPr>
            </w:pPr>
            <w:r w:rsidRPr="00546E37">
              <w:rPr>
                <w:sz w:val="20"/>
              </w:rPr>
              <w:t>Основные средства</w:t>
            </w:r>
          </w:p>
        </w:tc>
        <w:tc>
          <w:tcPr>
            <w:tcW w:w="573" w:type="pct"/>
            <w:shd w:val="clear" w:color="auto" w:fill="auto"/>
          </w:tcPr>
          <w:p w14:paraId="4FA220A1" w14:textId="77777777" w:rsidR="004755C6" w:rsidRPr="00546E37" w:rsidRDefault="004755C6" w:rsidP="00282070">
            <w:pPr>
              <w:widowControl w:val="0"/>
              <w:ind w:firstLine="0"/>
              <w:rPr>
                <w:sz w:val="20"/>
              </w:rPr>
            </w:pPr>
          </w:p>
        </w:tc>
        <w:tc>
          <w:tcPr>
            <w:tcW w:w="484" w:type="pct"/>
            <w:shd w:val="clear" w:color="auto" w:fill="auto"/>
          </w:tcPr>
          <w:p w14:paraId="19CAA652" w14:textId="77777777" w:rsidR="004755C6" w:rsidRPr="00546E37" w:rsidRDefault="004755C6" w:rsidP="00282070">
            <w:pPr>
              <w:widowControl w:val="0"/>
              <w:ind w:firstLine="0"/>
              <w:rPr>
                <w:sz w:val="20"/>
              </w:rPr>
            </w:pPr>
          </w:p>
        </w:tc>
        <w:tc>
          <w:tcPr>
            <w:tcW w:w="985" w:type="pct"/>
          </w:tcPr>
          <w:p w14:paraId="0E5B4580" w14:textId="77777777" w:rsidR="004755C6" w:rsidRPr="00546E37" w:rsidRDefault="004755C6" w:rsidP="00282070">
            <w:pPr>
              <w:widowControl w:val="0"/>
              <w:ind w:firstLine="0"/>
              <w:rPr>
                <w:sz w:val="20"/>
              </w:rPr>
            </w:pPr>
          </w:p>
        </w:tc>
      </w:tr>
      <w:tr w:rsidR="00546E37" w:rsidRPr="00546E37" w14:paraId="6F5D3429" w14:textId="77777777" w:rsidTr="00D50DAA">
        <w:trPr>
          <w:trHeight w:val="20"/>
        </w:trPr>
        <w:tc>
          <w:tcPr>
            <w:tcW w:w="999" w:type="pct"/>
            <w:shd w:val="clear" w:color="auto" w:fill="auto"/>
          </w:tcPr>
          <w:p w14:paraId="2CB5B1B3" w14:textId="77A26712" w:rsidR="004755C6" w:rsidRPr="00546E37" w:rsidRDefault="004755C6" w:rsidP="00282070">
            <w:pPr>
              <w:widowControl w:val="0"/>
              <w:ind w:firstLine="0"/>
              <w:rPr>
                <w:sz w:val="20"/>
              </w:rPr>
            </w:pPr>
            <w:r w:rsidRPr="00546E37">
              <w:rPr>
                <w:sz w:val="20"/>
              </w:rPr>
              <w:t>Обесценение иного движимого имущества учреждения</w:t>
            </w:r>
          </w:p>
        </w:tc>
        <w:tc>
          <w:tcPr>
            <w:tcW w:w="622" w:type="pct"/>
            <w:shd w:val="clear" w:color="auto" w:fill="auto"/>
          </w:tcPr>
          <w:p w14:paraId="516EE0FD"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25BA3642" w14:textId="2FA59964"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73C04E7A" w14:textId="77777777" w:rsidR="004755C6" w:rsidRPr="00546E37" w:rsidRDefault="004755C6" w:rsidP="00282070">
            <w:pPr>
              <w:widowControl w:val="0"/>
              <w:ind w:firstLine="0"/>
              <w:jc w:val="center"/>
              <w:rPr>
                <w:sz w:val="20"/>
              </w:rPr>
            </w:pPr>
            <w:r w:rsidRPr="00546E37">
              <w:rPr>
                <w:sz w:val="20"/>
              </w:rPr>
              <w:t>114.30</w:t>
            </w:r>
          </w:p>
        </w:tc>
        <w:tc>
          <w:tcPr>
            <w:tcW w:w="247" w:type="pct"/>
            <w:shd w:val="clear" w:color="auto" w:fill="auto"/>
          </w:tcPr>
          <w:p w14:paraId="338F899E"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249F506F" w14:textId="77777777" w:rsidR="004755C6" w:rsidRPr="00546E37" w:rsidRDefault="004755C6" w:rsidP="00282070">
            <w:pPr>
              <w:widowControl w:val="0"/>
              <w:ind w:firstLine="0"/>
              <w:rPr>
                <w:sz w:val="20"/>
              </w:rPr>
            </w:pPr>
          </w:p>
        </w:tc>
        <w:tc>
          <w:tcPr>
            <w:tcW w:w="573" w:type="pct"/>
            <w:shd w:val="clear" w:color="auto" w:fill="auto"/>
          </w:tcPr>
          <w:p w14:paraId="0EDD8A98" w14:textId="77777777" w:rsidR="004755C6" w:rsidRPr="00546E37" w:rsidRDefault="004755C6" w:rsidP="00282070">
            <w:pPr>
              <w:widowControl w:val="0"/>
              <w:ind w:firstLine="0"/>
              <w:rPr>
                <w:sz w:val="20"/>
              </w:rPr>
            </w:pPr>
          </w:p>
        </w:tc>
        <w:tc>
          <w:tcPr>
            <w:tcW w:w="484" w:type="pct"/>
            <w:shd w:val="clear" w:color="auto" w:fill="auto"/>
          </w:tcPr>
          <w:p w14:paraId="641A9BA5" w14:textId="77777777" w:rsidR="004755C6" w:rsidRPr="00546E37" w:rsidRDefault="004755C6" w:rsidP="00282070">
            <w:pPr>
              <w:widowControl w:val="0"/>
              <w:ind w:firstLine="0"/>
              <w:rPr>
                <w:sz w:val="20"/>
              </w:rPr>
            </w:pPr>
          </w:p>
        </w:tc>
        <w:tc>
          <w:tcPr>
            <w:tcW w:w="985" w:type="pct"/>
          </w:tcPr>
          <w:p w14:paraId="6BD1EC25" w14:textId="77777777" w:rsidR="004755C6" w:rsidRPr="00546E37" w:rsidRDefault="004755C6" w:rsidP="00282070">
            <w:pPr>
              <w:widowControl w:val="0"/>
              <w:ind w:firstLine="0"/>
              <w:rPr>
                <w:sz w:val="20"/>
              </w:rPr>
            </w:pPr>
          </w:p>
        </w:tc>
      </w:tr>
      <w:tr w:rsidR="00546E37" w:rsidRPr="00546E37" w14:paraId="7DF1992F" w14:textId="77777777" w:rsidTr="00D50DAA">
        <w:trPr>
          <w:trHeight w:val="20"/>
        </w:trPr>
        <w:tc>
          <w:tcPr>
            <w:tcW w:w="999" w:type="pct"/>
            <w:shd w:val="clear" w:color="auto" w:fill="auto"/>
          </w:tcPr>
          <w:p w14:paraId="65A6F850" w14:textId="07028EED" w:rsidR="004755C6" w:rsidRPr="00546E37" w:rsidRDefault="004755C6" w:rsidP="00282070">
            <w:pPr>
              <w:widowControl w:val="0"/>
              <w:ind w:firstLine="0"/>
              <w:rPr>
                <w:sz w:val="20"/>
              </w:rPr>
            </w:pPr>
            <w:r w:rsidRPr="00546E37">
              <w:rPr>
                <w:sz w:val="20"/>
              </w:rPr>
              <w:t xml:space="preserve">Обесценение нежилых помещений (зданий и сооружений) - иного движимого имущества </w:t>
            </w:r>
          </w:p>
        </w:tc>
        <w:tc>
          <w:tcPr>
            <w:tcW w:w="622" w:type="pct"/>
            <w:shd w:val="clear" w:color="auto" w:fill="auto"/>
          </w:tcPr>
          <w:p w14:paraId="5190F2CC" w14:textId="77777777" w:rsidR="004755C6" w:rsidRPr="00546E37" w:rsidRDefault="004755C6" w:rsidP="00282070">
            <w:pPr>
              <w:widowControl w:val="0"/>
              <w:ind w:firstLine="0"/>
              <w:jc w:val="center"/>
              <w:rPr>
                <w:sz w:val="20"/>
              </w:rPr>
            </w:pPr>
            <w:r w:rsidRPr="00546E37">
              <w:rPr>
                <w:sz w:val="20"/>
              </w:rPr>
              <w:t>хххх 0000000000 000</w:t>
            </w:r>
          </w:p>
        </w:tc>
        <w:tc>
          <w:tcPr>
            <w:tcW w:w="212" w:type="pct"/>
            <w:shd w:val="clear" w:color="auto" w:fill="auto"/>
          </w:tcPr>
          <w:p w14:paraId="40BF5EDD" w14:textId="7EFA5522"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08A72D90" w14:textId="77777777" w:rsidR="004755C6" w:rsidRPr="00546E37" w:rsidRDefault="004755C6" w:rsidP="00282070">
            <w:pPr>
              <w:widowControl w:val="0"/>
              <w:ind w:firstLine="0"/>
              <w:jc w:val="center"/>
              <w:rPr>
                <w:sz w:val="20"/>
              </w:rPr>
            </w:pPr>
            <w:r w:rsidRPr="00546E37">
              <w:rPr>
                <w:sz w:val="20"/>
              </w:rPr>
              <w:t>114.32</w:t>
            </w:r>
          </w:p>
        </w:tc>
        <w:tc>
          <w:tcPr>
            <w:tcW w:w="247" w:type="pct"/>
            <w:shd w:val="clear" w:color="auto" w:fill="auto"/>
          </w:tcPr>
          <w:p w14:paraId="108BA8A9" w14:textId="77777777" w:rsidR="004755C6" w:rsidRPr="00546E37" w:rsidRDefault="004755C6" w:rsidP="00282070">
            <w:pPr>
              <w:widowControl w:val="0"/>
              <w:ind w:firstLine="0"/>
              <w:jc w:val="center"/>
              <w:rPr>
                <w:sz w:val="20"/>
              </w:rPr>
            </w:pPr>
            <w:r w:rsidRPr="00546E37">
              <w:rPr>
                <w:sz w:val="20"/>
              </w:rPr>
              <w:t>412</w:t>
            </w:r>
          </w:p>
        </w:tc>
        <w:tc>
          <w:tcPr>
            <w:tcW w:w="512" w:type="pct"/>
            <w:shd w:val="clear" w:color="auto" w:fill="auto"/>
          </w:tcPr>
          <w:p w14:paraId="58D20979" w14:textId="77777777" w:rsidR="004755C6" w:rsidRPr="00546E37" w:rsidRDefault="004755C6" w:rsidP="00282070">
            <w:pPr>
              <w:widowControl w:val="0"/>
              <w:ind w:firstLine="0"/>
              <w:rPr>
                <w:sz w:val="20"/>
              </w:rPr>
            </w:pPr>
            <w:r w:rsidRPr="00546E37">
              <w:rPr>
                <w:sz w:val="20"/>
              </w:rPr>
              <w:t>Основные средства</w:t>
            </w:r>
          </w:p>
        </w:tc>
        <w:tc>
          <w:tcPr>
            <w:tcW w:w="573" w:type="pct"/>
            <w:shd w:val="clear" w:color="auto" w:fill="auto"/>
          </w:tcPr>
          <w:p w14:paraId="0CC25C00" w14:textId="77777777" w:rsidR="004755C6" w:rsidRPr="00546E37" w:rsidRDefault="004755C6" w:rsidP="00282070">
            <w:pPr>
              <w:widowControl w:val="0"/>
              <w:ind w:firstLine="0"/>
              <w:rPr>
                <w:sz w:val="20"/>
              </w:rPr>
            </w:pPr>
          </w:p>
        </w:tc>
        <w:tc>
          <w:tcPr>
            <w:tcW w:w="484" w:type="pct"/>
            <w:shd w:val="clear" w:color="auto" w:fill="auto"/>
          </w:tcPr>
          <w:p w14:paraId="175014D7" w14:textId="77777777" w:rsidR="004755C6" w:rsidRPr="00546E37" w:rsidRDefault="004755C6" w:rsidP="00282070">
            <w:pPr>
              <w:widowControl w:val="0"/>
              <w:ind w:firstLine="0"/>
              <w:rPr>
                <w:sz w:val="20"/>
              </w:rPr>
            </w:pPr>
          </w:p>
        </w:tc>
        <w:tc>
          <w:tcPr>
            <w:tcW w:w="985" w:type="pct"/>
          </w:tcPr>
          <w:p w14:paraId="763C2F5A" w14:textId="77777777" w:rsidR="004755C6" w:rsidRPr="00546E37" w:rsidRDefault="004755C6" w:rsidP="00282070">
            <w:pPr>
              <w:widowControl w:val="0"/>
              <w:ind w:firstLine="0"/>
              <w:rPr>
                <w:sz w:val="20"/>
              </w:rPr>
            </w:pPr>
          </w:p>
        </w:tc>
      </w:tr>
      <w:tr w:rsidR="00546E37" w:rsidRPr="00546E37" w14:paraId="2C5CB431" w14:textId="77777777" w:rsidTr="00D50DAA">
        <w:trPr>
          <w:trHeight w:val="20"/>
        </w:trPr>
        <w:tc>
          <w:tcPr>
            <w:tcW w:w="999" w:type="pct"/>
            <w:shd w:val="clear" w:color="auto" w:fill="auto"/>
          </w:tcPr>
          <w:p w14:paraId="388EAC44" w14:textId="77777777" w:rsidR="004755C6" w:rsidRPr="00546E37" w:rsidRDefault="004755C6" w:rsidP="00282070">
            <w:pPr>
              <w:widowControl w:val="0"/>
              <w:ind w:firstLine="0"/>
              <w:rPr>
                <w:sz w:val="20"/>
              </w:rPr>
            </w:pPr>
            <w:r w:rsidRPr="00546E37">
              <w:rPr>
                <w:sz w:val="20"/>
              </w:rPr>
              <w:t>Обесценение инвестиционной недвижимости - иного движимого имущества учреждения</w:t>
            </w:r>
          </w:p>
        </w:tc>
        <w:tc>
          <w:tcPr>
            <w:tcW w:w="622" w:type="pct"/>
            <w:shd w:val="clear" w:color="auto" w:fill="auto"/>
          </w:tcPr>
          <w:p w14:paraId="547380D9" w14:textId="77777777" w:rsidR="004755C6" w:rsidRPr="00546E37" w:rsidRDefault="004755C6" w:rsidP="00282070">
            <w:pPr>
              <w:widowControl w:val="0"/>
              <w:ind w:firstLine="0"/>
              <w:jc w:val="center"/>
              <w:rPr>
                <w:sz w:val="20"/>
              </w:rPr>
            </w:pPr>
            <w:r w:rsidRPr="00546E37">
              <w:rPr>
                <w:sz w:val="20"/>
              </w:rPr>
              <w:t>хххх 0000000000 000</w:t>
            </w:r>
          </w:p>
        </w:tc>
        <w:tc>
          <w:tcPr>
            <w:tcW w:w="212" w:type="pct"/>
            <w:shd w:val="clear" w:color="auto" w:fill="auto"/>
          </w:tcPr>
          <w:p w14:paraId="6E22DDFF" w14:textId="2BD40737"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4AAB5F52" w14:textId="77777777" w:rsidR="004755C6" w:rsidRPr="00546E37" w:rsidRDefault="004755C6" w:rsidP="00282070">
            <w:pPr>
              <w:widowControl w:val="0"/>
              <w:ind w:firstLine="0"/>
              <w:jc w:val="center"/>
              <w:rPr>
                <w:sz w:val="20"/>
              </w:rPr>
            </w:pPr>
            <w:r w:rsidRPr="00546E37">
              <w:rPr>
                <w:sz w:val="20"/>
              </w:rPr>
              <w:t>114.33</w:t>
            </w:r>
          </w:p>
        </w:tc>
        <w:tc>
          <w:tcPr>
            <w:tcW w:w="247" w:type="pct"/>
            <w:shd w:val="clear" w:color="auto" w:fill="auto"/>
          </w:tcPr>
          <w:p w14:paraId="2B74A4FB" w14:textId="77777777" w:rsidR="004755C6" w:rsidRPr="00546E37" w:rsidRDefault="004755C6" w:rsidP="00282070">
            <w:pPr>
              <w:widowControl w:val="0"/>
              <w:ind w:firstLine="0"/>
              <w:jc w:val="center"/>
              <w:rPr>
                <w:sz w:val="20"/>
              </w:rPr>
            </w:pPr>
            <w:r w:rsidRPr="00546E37">
              <w:rPr>
                <w:sz w:val="20"/>
              </w:rPr>
              <w:t>412</w:t>
            </w:r>
          </w:p>
        </w:tc>
        <w:tc>
          <w:tcPr>
            <w:tcW w:w="512" w:type="pct"/>
            <w:shd w:val="clear" w:color="auto" w:fill="auto"/>
          </w:tcPr>
          <w:p w14:paraId="34EA0302" w14:textId="77777777" w:rsidR="004755C6" w:rsidRPr="00546E37" w:rsidRDefault="004755C6" w:rsidP="00282070">
            <w:pPr>
              <w:widowControl w:val="0"/>
              <w:ind w:firstLine="0"/>
              <w:rPr>
                <w:sz w:val="20"/>
              </w:rPr>
            </w:pPr>
            <w:r w:rsidRPr="00546E37">
              <w:rPr>
                <w:sz w:val="20"/>
              </w:rPr>
              <w:t>Основные средства</w:t>
            </w:r>
          </w:p>
        </w:tc>
        <w:tc>
          <w:tcPr>
            <w:tcW w:w="573" w:type="pct"/>
            <w:shd w:val="clear" w:color="auto" w:fill="auto"/>
          </w:tcPr>
          <w:p w14:paraId="108224B1" w14:textId="77777777" w:rsidR="004755C6" w:rsidRPr="00546E37" w:rsidRDefault="004755C6" w:rsidP="00282070">
            <w:pPr>
              <w:widowControl w:val="0"/>
              <w:ind w:firstLine="0"/>
              <w:rPr>
                <w:sz w:val="20"/>
              </w:rPr>
            </w:pPr>
          </w:p>
        </w:tc>
        <w:tc>
          <w:tcPr>
            <w:tcW w:w="484" w:type="pct"/>
            <w:shd w:val="clear" w:color="auto" w:fill="auto"/>
          </w:tcPr>
          <w:p w14:paraId="6BC66048" w14:textId="77777777" w:rsidR="004755C6" w:rsidRPr="00546E37" w:rsidRDefault="004755C6" w:rsidP="00282070">
            <w:pPr>
              <w:widowControl w:val="0"/>
              <w:ind w:firstLine="0"/>
              <w:rPr>
                <w:sz w:val="20"/>
              </w:rPr>
            </w:pPr>
          </w:p>
        </w:tc>
        <w:tc>
          <w:tcPr>
            <w:tcW w:w="985" w:type="pct"/>
          </w:tcPr>
          <w:p w14:paraId="34689D06" w14:textId="77777777" w:rsidR="004755C6" w:rsidRPr="00546E37" w:rsidRDefault="004755C6" w:rsidP="00282070">
            <w:pPr>
              <w:widowControl w:val="0"/>
              <w:ind w:firstLine="0"/>
              <w:rPr>
                <w:sz w:val="20"/>
              </w:rPr>
            </w:pPr>
          </w:p>
        </w:tc>
      </w:tr>
      <w:tr w:rsidR="00546E37" w:rsidRPr="00546E37" w14:paraId="43DE2234" w14:textId="77777777" w:rsidTr="00D50DAA">
        <w:trPr>
          <w:trHeight w:val="20"/>
        </w:trPr>
        <w:tc>
          <w:tcPr>
            <w:tcW w:w="999" w:type="pct"/>
            <w:shd w:val="clear" w:color="auto" w:fill="auto"/>
          </w:tcPr>
          <w:p w14:paraId="7B797A70" w14:textId="77777777" w:rsidR="004755C6" w:rsidRPr="00546E37" w:rsidRDefault="004755C6" w:rsidP="00282070">
            <w:pPr>
              <w:widowControl w:val="0"/>
              <w:ind w:firstLine="0"/>
              <w:rPr>
                <w:sz w:val="20"/>
              </w:rPr>
            </w:pPr>
            <w:r w:rsidRPr="00546E37">
              <w:rPr>
                <w:sz w:val="20"/>
              </w:rPr>
              <w:t>Обесценение машин и оборудования - иного движимого имущества учреждения</w:t>
            </w:r>
          </w:p>
        </w:tc>
        <w:tc>
          <w:tcPr>
            <w:tcW w:w="622" w:type="pct"/>
            <w:shd w:val="clear" w:color="auto" w:fill="auto"/>
          </w:tcPr>
          <w:p w14:paraId="7E5B1531" w14:textId="77777777" w:rsidR="004755C6" w:rsidRPr="00546E37" w:rsidRDefault="004755C6" w:rsidP="00282070">
            <w:pPr>
              <w:widowControl w:val="0"/>
              <w:ind w:firstLine="0"/>
              <w:jc w:val="center"/>
              <w:rPr>
                <w:sz w:val="20"/>
              </w:rPr>
            </w:pPr>
            <w:r w:rsidRPr="00546E37">
              <w:rPr>
                <w:sz w:val="20"/>
              </w:rPr>
              <w:t>хххх 0000000000 000</w:t>
            </w:r>
          </w:p>
        </w:tc>
        <w:tc>
          <w:tcPr>
            <w:tcW w:w="212" w:type="pct"/>
            <w:shd w:val="clear" w:color="auto" w:fill="auto"/>
          </w:tcPr>
          <w:p w14:paraId="0748F868" w14:textId="10C8D4C9"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156E6E26" w14:textId="77777777" w:rsidR="004755C6" w:rsidRPr="00546E37" w:rsidRDefault="004755C6" w:rsidP="00282070">
            <w:pPr>
              <w:widowControl w:val="0"/>
              <w:ind w:firstLine="0"/>
              <w:jc w:val="center"/>
              <w:rPr>
                <w:sz w:val="20"/>
              </w:rPr>
            </w:pPr>
            <w:r w:rsidRPr="00546E37">
              <w:rPr>
                <w:sz w:val="20"/>
              </w:rPr>
              <w:t>114.34</w:t>
            </w:r>
          </w:p>
        </w:tc>
        <w:tc>
          <w:tcPr>
            <w:tcW w:w="247" w:type="pct"/>
            <w:shd w:val="clear" w:color="auto" w:fill="auto"/>
          </w:tcPr>
          <w:p w14:paraId="48845C67" w14:textId="77777777" w:rsidR="004755C6" w:rsidRPr="00546E37" w:rsidRDefault="004755C6" w:rsidP="00282070">
            <w:pPr>
              <w:widowControl w:val="0"/>
              <w:ind w:firstLine="0"/>
              <w:jc w:val="center"/>
              <w:rPr>
                <w:sz w:val="20"/>
              </w:rPr>
            </w:pPr>
            <w:r w:rsidRPr="00546E37">
              <w:rPr>
                <w:sz w:val="20"/>
              </w:rPr>
              <w:t>412</w:t>
            </w:r>
          </w:p>
        </w:tc>
        <w:tc>
          <w:tcPr>
            <w:tcW w:w="512" w:type="pct"/>
            <w:shd w:val="clear" w:color="auto" w:fill="auto"/>
          </w:tcPr>
          <w:p w14:paraId="18D9C8E4" w14:textId="77777777" w:rsidR="004755C6" w:rsidRPr="00546E37" w:rsidRDefault="004755C6" w:rsidP="00282070">
            <w:pPr>
              <w:widowControl w:val="0"/>
              <w:ind w:firstLine="0"/>
              <w:rPr>
                <w:sz w:val="20"/>
              </w:rPr>
            </w:pPr>
            <w:r w:rsidRPr="00546E37">
              <w:rPr>
                <w:sz w:val="20"/>
              </w:rPr>
              <w:t>Основные средства</w:t>
            </w:r>
          </w:p>
        </w:tc>
        <w:tc>
          <w:tcPr>
            <w:tcW w:w="573" w:type="pct"/>
            <w:shd w:val="clear" w:color="auto" w:fill="auto"/>
          </w:tcPr>
          <w:p w14:paraId="75FC94C3" w14:textId="77777777" w:rsidR="004755C6" w:rsidRPr="00546E37" w:rsidRDefault="004755C6" w:rsidP="00282070">
            <w:pPr>
              <w:widowControl w:val="0"/>
              <w:ind w:firstLine="0"/>
              <w:rPr>
                <w:sz w:val="20"/>
              </w:rPr>
            </w:pPr>
          </w:p>
        </w:tc>
        <w:tc>
          <w:tcPr>
            <w:tcW w:w="484" w:type="pct"/>
            <w:shd w:val="clear" w:color="auto" w:fill="auto"/>
          </w:tcPr>
          <w:p w14:paraId="75E3F70C" w14:textId="77777777" w:rsidR="004755C6" w:rsidRPr="00546E37" w:rsidRDefault="004755C6" w:rsidP="00282070">
            <w:pPr>
              <w:widowControl w:val="0"/>
              <w:ind w:firstLine="0"/>
              <w:rPr>
                <w:sz w:val="20"/>
              </w:rPr>
            </w:pPr>
          </w:p>
        </w:tc>
        <w:tc>
          <w:tcPr>
            <w:tcW w:w="985" w:type="pct"/>
          </w:tcPr>
          <w:p w14:paraId="45896B17" w14:textId="77777777" w:rsidR="004755C6" w:rsidRPr="00546E37" w:rsidRDefault="004755C6" w:rsidP="00282070">
            <w:pPr>
              <w:widowControl w:val="0"/>
              <w:ind w:firstLine="0"/>
              <w:rPr>
                <w:sz w:val="20"/>
              </w:rPr>
            </w:pPr>
          </w:p>
        </w:tc>
      </w:tr>
      <w:tr w:rsidR="00546E37" w:rsidRPr="00546E37" w14:paraId="29EFBE8D" w14:textId="77777777" w:rsidTr="00D50DAA">
        <w:trPr>
          <w:trHeight w:val="20"/>
        </w:trPr>
        <w:tc>
          <w:tcPr>
            <w:tcW w:w="999" w:type="pct"/>
            <w:shd w:val="clear" w:color="auto" w:fill="auto"/>
          </w:tcPr>
          <w:p w14:paraId="3BD2FE5B" w14:textId="77777777" w:rsidR="004755C6" w:rsidRPr="00546E37" w:rsidRDefault="004755C6" w:rsidP="00282070">
            <w:pPr>
              <w:widowControl w:val="0"/>
              <w:ind w:firstLine="0"/>
              <w:rPr>
                <w:sz w:val="20"/>
              </w:rPr>
            </w:pPr>
            <w:r w:rsidRPr="00546E37">
              <w:rPr>
                <w:sz w:val="20"/>
              </w:rPr>
              <w:t>Обесценение транспортных средств - иного движимого имущества учреждения</w:t>
            </w:r>
          </w:p>
        </w:tc>
        <w:tc>
          <w:tcPr>
            <w:tcW w:w="622" w:type="pct"/>
            <w:shd w:val="clear" w:color="auto" w:fill="auto"/>
          </w:tcPr>
          <w:p w14:paraId="2874BE41" w14:textId="77777777" w:rsidR="004755C6" w:rsidRPr="00546E37" w:rsidRDefault="004755C6" w:rsidP="00282070">
            <w:pPr>
              <w:widowControl w:val="0"/>
              <w:ind w:firstLine="0"/>
              <w:jc w:val="center"/>
              <w:rPr>
                <w:sz w:val="20"/>
              </w:rPr>
            </w:pPr>
            <w:r w:rsidRPr="00546E37">
              <w:rPr>
                <w:sz w:val="20"/>
              </w:rPr>
              <w:t>хххх 0000000000 000</w:t>
            </w:r>
          </w:p>
        </w:tc>
        <w:tc>
          <w:tcPr>
            <w:tcW w:w="212" w:type="pct"/>
            <w:shd w:val="clear" w:color="auto" w:fill="auto"/>
          </w:tcPr>
          <w:p w14:paraId="21B38B3F" w14:textId="720CC351"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7FF1BC3C" w14:textId="77777777" w:rsidR="004755C6" w:rsidRPr="00546E37" w:rsidRDefault="004755C6" w:rsidP="00282070">
            <w:pPr>
              <w:widowControl w:val="0"/>
              <w:ind w:firstLine="0"/>
              <w:jc w:val="center"/>
              <w:rPr>
                <w:sz w:val="20"/>
              </w:rPr>
            </w:pPr>
            <w:r w:rsidRPr="00546E37">
              <w:rPr>
                <w:sz w:val="20"/>
              </w:rPr>
              <w:t>114.35</w:t>
            </w:r>
          </w:p>
        </w:tc>
        <w:tc>
          <w:tcPr>
            <w:tcW w:w="247" w:type="pct"/>
            <w:shd w:val="clear" w:color="auto" w:fill="auto"/>
          </w:tcPr>
          <w:p w14:paraId="77CF4D85" w14:textId="77777777" w:rsidR="004755C6" w:rsidRPr="00546E37" w:rsidRDefault="004755C6" w:rsidP="00282070">
            <w:pPr>
              <w:widowControl w:val="0"/>
              <w:ind w:firstLine="0"/>
              <w:jc w:val="center"/>
              <w:rPr>
                <w:sz w:val="20"/>
              </w:rPr>
            </w:pPr>
            <w:r w:rsidRPr="00546E37">
              <w:rPr>
                <w:sz w:val="20"/>
              </w:rPr>
              <w:t>412</w:t>
            </w:r>
          </w:p>
        </w:tc>
        <w:tc>
          <w:tcPr>
            <w:tcW w:w="512" w:type="pct"/>
            <w:shd w:val="clear" w:color="auto" w:fill="auto"/>
          </w:tcPr>
          <w:p w14:paraId="66DDCDBE" w14:textId="77777777" w:rsidR="004755C6" w:rsidRPr="00546E37" w:rsidRDefault="004755C6" w:rsidP="00282070">
            <w:pPr>
              <w:widowControl w:val="0"/>
              <w:ind w:firstLine="0"/>
              <w:rPr>
                <w:sz w:val="20"/>
              </w:rPr>
            </w:pPr>
            <w:r w:rsidRPr="00546E37">
              <w:rPr>
                <w:sz w:val="20"/>
              </w:rPr>
              <w:t>Основные средства</w:t>
            </w:r>
          </w:p>
        </w:tc>
        <w:tc>
          <w:tcPr>
            <w:tcW w:w="573" w:type="pct"/>
            <w:shd w:val="clear" w:color="auto" w:fill="auto"/>
          </w:tcPr>
          <w:p w14:paraId="662AD78D" w14:textId="77777777" w:rsidR="004755C6" w:rsidRPr="00546E37" w:rsidRDefault="004755C6" w:rsidP="00282070">
            <w:pPr>
              <w:widowControl w:val="0"/>
              <w:ind w:firstLine="0"/>
              <w:rPr>
                <w:sz w:val="20"/>
              </w:rPr>
            </w:pPr>
          </w:p>
        </w:tc>
        <w:tc>
          <w:tcPr>
            <w:tcW w:w="484" w:type="pct"/>
            <w:shd w:val="clear" w:color="auto" w:fill="auto"/>
          </w:tcPr>
          <w:p w14:paraId="149C1AC9" w14:textId="77777777" w:rsidR="004755C6" w:rsidRPr="00546E37" w:rsidRDefault="004755C6" w:rsidP="00282070">
            <w:pPr>
              <w:widowControl w:val="0"/>
              <w:ind w:firstLine="0"/>
              <w:rPr>
                <w:sz w:val="20"/>
              </w:rPr>
            </w:pPr>
          </w:p>
        </w:tc>
        <w:tc>
          <w:tcPr>
            <w:tcW w:w="985" w:type="pct"/>
          </w:tcPr>
          <w:p w14:paraId="43BC4D56" w14:textId="77777777" w:rsidR="004755C6" w:rsidRPr="00546E37" w:rsidRDefault="004755C6" w:rsidP="00282070">
            <w:pPr>
              <w:widowControl w:val="0"/>
              <w:ind w:firstLine="0"/>
              <w:rPr>
                <w:sz w:val="20"/>
              </w:rPr>
            </w:pPr>
          </w:p>
        </w:tc>
      </w:tr>
      <w:tr w:rsidR="00546E37" w:rsidRPr="00546E37" w14:paraId="1F3E5DE0" w14:textId="77777777" w:rsidTr="00D50DAA">
        <w:trPr>
          <w:trHeight w:val="20"/>
        </w:trPr>
        <w:tc>
          <w:tcPr>
            <w:tcW w:w="999" w:type="pct"/>
            <w:shd w:val="clear" w:color="auto" w:fill="auto"/>
          </w:tcPr>
          <w:p w14:paraId="6D6DE6AF" w14:textId="77777777" w:rsidR="004755C6" w:rsidRPr="00546E37" w:rsidRDefault="004755C6" w:rsidP="00282070">
            <w:pPr>
              <w:widowControl w:val="0"/>
              <w:ind w:firstLine="0"/>
              <w:rPr>
                <w:sz w:val="20"/>
              </w:rPr>
            </w:pPr>
            <w:r w:rsidRPr="00546E37">
              <w:rPr>
                <w:sz w:val="20"/>
              </w:rPr>
              <w:lastRenderedPageBreak/>
              <w:t>Обесценение инвентаря производственного и хозяйственного - иного движимого имущества учреждения</w:t>
            </w:r>
          </w:p>
        </w:tc>
        <w:tc>
          <w:tcPr>
            <w:tcW w:w="622" w:type="pct"/>
            <w:shd w:val="clear" w:color="auto" w:fill="auto"/>
          </w:tcPr>
          <w:p w14:paraId="2C37C202" w14:textId="77777777" w:rsidR="004755C6" w:rsidRPr="00546E37" w:rsidRDefault="004755C6" w:rsidP="00282070">
            <w:pPr>
              <w:widowControl w:val="0"/>
              <w:ind w:firstLine="0"/>
              <w:jc w:val="center"/>
              <w:rPr>
                <w:sz w:val="20"/>
              </w:rPr>
            </w:pPr>
            <w:r w:rsidRPr="00546E37">
              <w:rPr>
                <w:sz w:val="20"/>
              </w:rPr>
              <w:t>хххх 0000000000 000</w:t>
            </w:r>
          </w:p>
        </w:tc>
        <w:tc>
          <w:tcPr>
            <w:tcW w:w="212" w:type="pct"/>
            <w:shd w:val="clear" w:color="auto" w:fill="auto"/>
          </w:tcPr>
          <w:p w14:paraId="721A9912" w14:textId="20DCC209"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016F3949" w14:textId="77777777" w:rsidR="004755C6" w:rsidRPr="00546E37" w:rsidRDefault="004755C6" w:rsidP="00282070">
            <w:pPr>
              <w:widowControl w:val="0"/>
              <w:ind w:firstLine="0"/>
              <w:jc w:val="center"/>
              <w:rPr>
                <w:sz w:val="20"/>
              </w:rPr>
            </w:pPr>
            <w:r w:rsidRPr="00546E37">
              <w:rPr>
                <w:sz w:val="20"/>
              </w:rPr>
              <w:t>114.36</w:t>
            </w:r>
          </w:p>
        </w:tc>
        <w:tc>
          <w:tcPr>
            <w:tcW w:w="247" w:type="pct"/>
            <w:shd w:val="clear" w:color="auto" w:fill="auto"/>
          </w:tcPr>
          <w:p w14:paraId="22F54ECF" w14:textId="77777777" w:rsidR="004755C6" w:rsidRPr="00546E37" w:rsidRDefault="004755C6" w:rsidP="00282070">
            <w:pPr>
              <w:widowControl w:val="0"/>
              <w:ind w:firstLine="0"/>
              <w:jc w:val="center"/>
              <w:rPr>
                <w:sz w:val="20"/>
              </w:rPr>
            </w:pPr>
            <w:r w:rsidRPr="00546E37">
              <w:rPr>
                <w:sz w:val="20"/>
              </w:rPr>
              <w:t>412</w:t>
            </w:r>
          </w:p>
        </w:tc>
        <w:tc>
          <w:tcPr>
            <w:tcW w:w="512" w:type="pct"/>
            <w:shd w:val="clear" w:color="auto" w:fill="auto"/>
          </w:tcPr>
          <w:p w14:paraId="37DD11E6" w14:textId="77777777" w:rsidR="004755C6" w:rsidRPr="00546E37" w:rsidRDefault="004755C6" w:rsidP="00282070">
            <w:pPr>
              <w:widowControl w:val="0"/>
              <w:ind w:firstLine="0"/>
              <w:rPr>
                <w:sz w:val="20"/>
              </w:rPr>
            </w:pPr>
            <w:r w:rsidRPr="00546E37">
              <w:rPr>
                <w:sz w:val="20"/>
              </w:rPr>
              <w:t>Основные средства</w:t>
            </w:r>
          </w:p>
        </w:tc>
        <w:tc>
          <w:tcPr>
            <w:tcW w:w="573" w:type="pct"/>
            <w:shd w:val="clear" w:color="auto" w:fill="auto"/>
          </w:tcPr>
          <w:p w14:paraId="37047A76" w14:textId="77777777" w:rsidR="004755C6" w:rsidRPr="00546E37" w:rsidRDefault="004755C6" w:rsidP="00282070">
            <w:pPr>
              <w:widowControl w:val="0"/>
              <w:ind w:firstLine="0"/>
              <w:rPr>
                <w:sz w:val="20"/>
              </w:rPr>
            </w:pPr>
          </w:p>
        </w:tc>
        <w:tc>
          <w:tcPr>
            <w:tcW w:w="484" w:type="pct"/>
            <w:shd w:val="clear" w:color="auto" w:fill="auto"/>
          </w:tcPr>
          <w:p w14:paraId="41DAD131" w14:textId="77777777" w:rsidR="004755C6" w:rsidRPr="00546E37" w:rsidRDefault="004755C6" w:rsidP="00282070">
            <w:pPr>
              <w:widowControl w:val="0"/>
              <w:ind w:firstLine="0"/>
              <w:rPr>
                <w:sz w:val="20"/>
              </w:rPr>
            </w:pPr>
          </w:p>
        </w:tc>
        <w:tc>
          <w:tcPr>
            <w:tcW w:w="985" w:type="pct"/>
          </w:tcPr>
          <w:p w14:paraId="029813DB" w14:textId="77777777" w:rsidR="004755C6" w:rsidRPr="00546E37" w:rsidRDefault="004755C6" w:rsidP="00282070">
            <w:pPr>
              <w:widowControl w:val="0"/>
              <w:ind w:firstLine="0"/>
              <w:rPr>
                <w:sz w:val="20"/>
              </w:rPr>
            </w:pPr>
          </w:p>
        </w:tc>
      </w:tr>
      <w:tr w:rsidR="00546E37" w:rsidRPr="00546E37" w14:paraId="5BDB7233" w14:textId="77777777" w:rsidTr="00D50DAA">
        <w:trPr>
          <w:trHeight w:val="20"/>
        </w:trPr>
        <w:tc>
          <w:tcPr>
            <w:tcW w:w="999" w:type="pct"/>
            <w:shd w:val="clear" w:color="auto" w:fill="auto"/>
          </w:tcPr>
          <w:p w14:paraId="7825B08F" w14:textId="5DE63F4C" w:rsidR="004755C6" w:rsidRPr="00546E37" w:rsidRDefault="004755C6" w:rsidP="00282070">
            <w:pPr>
              <w:widowControl w:val="0"/>
              <w:ind w:firstLine="0"/>
              <w:rPr>
                <w:sz w:val="20"/>
              </w:rPr>
            </w:pPr>
            <w:r w:rsidRPr="00546E37">
              <w:rPr>
                <w:sz w:val="20"/>
              </w:rPr>
              <w:t>Обесценение биологических ресурсов - иного движимого имущества учреждения</w:t>
            </w:r>
          </w:p>
        </w:tc>
        <w:tc>
          <w:tcPr>
            <w:tcW w:w="622" w:type="pct"/>
            <w:shd w:val="clear" w:color="auto" w:fill="auto"/>
          </w:tcPr>
          <w:p w14:paraId="58F34F2A" w14:textId="393EE13D" w:rsidR="004755C6" w:rsidRPr="00546E37" w:rsidRDefault="004755C6" w:rsidP="00282070">
            <w:pPr>
              <w:widowControl w:val="0"/>
              <w:ind w:firstLine="0"/>
              <w:jc w:val="center"/>
              <w:rPr>
                <w:sz w:val="20"/>
              </w:rPr>
            </w:pPr>
            <w:r w:rsidRPr="00546E37">
              <w:rPr>
                <w:sz w:val="20"/>
              </w:rPr>
              <w:t>хххх 0000000000 000</w:t>
            </w:r>
          </w:p>
        </w:tc>
        <w:tc>
          <w:tcPr>
            <w:tcW w:w="212" w:type="pct"/>
            <w:shd w:val="clear" w:color="auto" w:fill="auto"/>
          </w:tcPr>
          <w:p w14:paraId="0930E9C9" w14:textId="2743612E"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34856A3C" w14:textId="085A34BD" w:rsidR="004755C6" w:rsidRPr="00546E37" w:rsidRDefault="004755C6" w:rsidP="00282070">
            <w:pPr>
              <w:widowControl w:val="0"/>
              <w:ind w:firstLine="0"/>
              <w:jc w:val="center"/>
              <w:rPr>
                <w:sz w:val="20"/>
              </w:rPr>
            </w:pPr>
            <w:r w:rsidRPr="00546E37">
              <w:rPr>
                <w:sz w:val="20"/>
              </w:rPr>
              <w:t>114.37</w:t>
            </w:r>
          </w:p>
        </w:tc>
        <w:tc>
          <w:tcPr>
            <w:tcW w:w="247" w:type="pct"/>
            <w:shd w:val="clear" w:color="auto" w:fill="auto"/>
          </w:tcPr>
          <w:p w14:paraId="7D494BB2" w14:textId="13FD9FF2" w:rsidR="004755C6" w:rsidRPr="00546E37" w:rsidRDefault="004755C6" w:rsidP="00282070">
            <w:pPr>
              <w:widowControl w:val="0"/>
              <w:ind w:firstLine="0"/>
              <w:jc w:val="center"/>
              <w:rPr>
                <w:sz w:val="20"/>
              </w:rPr>
            </w:pPr>
            <w:r w:rsidRPr="00546E37">
              <w:rPr>
                <w:sz w:val="20"/>
              </w:rPr>
              <w:t>412</w:t>
            </w:r>
          </w:p>
        </w:tc>
        <w:tc>
          <w:tcPr>
            <w:tcW w:w="512" w:type="pct"/>
            <w:shd w:val="clear" w:color="auto" w:fill="auto"/>
          </w:tcPr>
          <w:p w14:paraId="7FE9EBF0" w14:textId="03EDBAD8" w:rsidR="004755C6" w:rsidRPr="00546E37" w:rsidRDefault="004755C6" w:rsidP="00282070">
            <w:pPr>
              <w:widowControl w:val="0"/>
              <w:ind w:firstLine="0"/>
              <w:rPr>
                <w:sz w:val="20"/>
              </w:rPr>
            </w:pPr>
            <w:r w:rsidRPr="00546E37">
              <w:rPr>
                <w:sz w:val="20"/>
              </w:rPr>
              <w:t>Основные средства</w:t>
            </w:r>
          </w:p>
        </w:tc>
        <w:tc>
          <w:tcPr>
            <w:tcW w:w="573" w:type="pct"/>
            <w:shd w:val="clear" w:color="auto" w:fill="auto"/>
          </w:tcPr>
          <w:p w14:paraId="4C0D5531" w14:textId="77777777" w:rsidR="004755C6" w:rsidRPr="00546E37" w:rsidRDefault="004755C6" w:rsidP="00282070">
            <w:pPr>
              <w:widowControl w:val="0"/>
              <w:ind w:firstLine="0"/>
              <w:rPr>
                <w:sz w:val="20"/>
              </w:rPr>
            </w:pPr>
          </w:p>
        </w:tc>
        <w:tc>
          <w:tcPr>
            <w:tcW w:w="484" w:type="pct"/>
            <w:shd w:val="clear" w:color="auto" w:fill="auto"/>
          </w:tcPr>
          <w:p w14:paraId="368A0E25" w14:textId="77777777" w:rsidR="004755C6" w:rsidRPr="00546E37" w:rsidRDefault="004755C6" w:rsidP="00282070">
            <w:pPr>
              <w:widowControl w:val="0"/>
              <w:ind w:firstLine="0"/>
              <w:rPr>
                <w:sz w:val="20"/>
              </w:rPr>
            </w:pPr>
          </w:p>
        </w:tc>
        <w:tc>
          <w:tcPr>
            <w:tcW w:w="985" w:type="pct"/>
          </w:tcPr>
          <w:p w14:paraId="694D7702" w14:textId="3F8A2557" w:rsidR="004755C6" w:rsidRPr="00546E37" w:rsidRDefault="004755C6" w:rsidP="00282070">
            <w:pPr>
              <w:widowControl w:val="0"/>
              <w:ind w:firstLine="0"/>
              <w:rPr>
                <w:sz w:val="20"/>
              </w:rPr>
            </w:pPr>
          </w:p>
        </w:tc>
      </w:tr>
      <w:tr w:rsidR="00546E37" w:rsidRPr="00546E37" w14:paraId="48A1034D" w14:textId="77777777" w:rsidTr="00D50DAA">
        <w:trPr>
          <w:trHeight w:val="20"/>
        </w:trPr>
        <w:tc>
          <w:tcPr>
            <w:tcW w:w="999" w:type="pct"/>
            <w:shd w:val="clear" w:color="auto" w:fill="auto"/>
          </w:tcPr>
          <w:p w14:paraId="36A41F63" w14:textId="77777777" w:rsidR="004755C6" w:rsidRPr="00546E37" w:rsidRDefault="004755C6" w:rsidP="00282070">
            <w:pPr>
              <w:widowControl w:val="0"/>
              <w:ind w:firstLine="0"/>
              <w:rPr>
                <w:sz w:val="20"/>
              </w:rPr>
            </w:pPr>
            <w:r w:rsidRPr="00546E37">
              <w:rPr>
                <w:sz w:val="20"/>
              </w:rPr>
              <w:t>Обесценение прочих основных средств - иного движимого имущества учреждения</w:t>
            </w:r>
          </w:p>
        </w:tc>
        <w:tc>
          <w:tcPr>
            <w:tcW w:w="622" w:type="pct"/>
            <w:shd w:val="clear" w:color="auto" w:fill="auto"/>
          </w:tcPr>
          <w:p w14:paraId="5154EE9B" w14:textId="77777777" w:rsidR="004755C6" w:rsidRPr="00546E37" w:rsidRDefault="004755C6" w:rsidP="00282070">
            <w:pPr>
              <w:widowControl w:val="0"/>
              <w:ind w:firstLine="0"/>
              <w:jc w:val="center"/>
              <w:rPr>
                <w:sz w:val="20"/>
              </w:rPr>
            </w:pPr>
            <w:r w:rsidRPr="00546E37">
              <w:rPr>
                <w:sz w:val="20"/>
              </w:rPr>
              <w:t>хххх 0000000000 000</w:t>
            </w:r>
          </w:p>
        </w:tc>
        <w:tc>
          <w:tcPr>
            <w:tcW w:w="212" w:type="pct"/>
            <w:shd w:val="clear" w:color="auto" w:fill="auto"/>
          </w:tcPr>
          <w:p w14:paraId="4252A1C0" w14:textId="103A69C8"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77141CBC" w14:textId="77777777" w:rsidR="004755C6" w:rsidRPr="00546E37" w:rsidRDefault="004755C6" w:rsidP="00282070">
            <w:pPr>
              <w:widowControl w:val="0"/>
              <w:ind w:firstLine="0"/>
              <w:jc w:val="center"/>
              <w:rPr>
                <w:sz w:val="20"/>
              </w:rPr>
            </w:pPr>
            <w:r w:rsidRPr="00546E37">
              <w:rPr>
                <w:sz w:val="20"/>
              </w:rPr>
              <w:t>114.38</w:t>
            </w:r>
          </w:p>
        </w:tc>
        <w:tc>
          <w:tcPr>
            <w:tcW w:w="247" w:type="pct"/>
            <w:shd w:val="clear" w:color="auto" w:fill="auto"/>
          </w:tcPr>
          <w:p w14:paraId="599F5E44" w14:textId="77777777" w:rsidR="004755C6" w:rsidRPr="00546E37" w:rsidRDefault="004755C6" w:rsidP="00282070">
            <w:pPr>
              <w:widowControl w:val="0"/>
              <w:ind w:firstLine="0"/>
              <w:jc w:val="center"/>
              <w:rPr>
                <w:sz w:val="20"/>
              </w:rPr>
            </w:pPr>
            <w:r w:rsidRPr="00546E37">
              <w:rPr>
                <w:sz w:val="20"/>
              </w:rPr>
              <w:t>412</w:t>
            </w:r>
          </w:p>
        </w:tc>
        <w:tc>
          <w:tcPr>
            <w:tcW w:w="512" w:type="pct"/>
            <w:shd w:val="clear" w:color="auto" w:fill="auto"/>
          </w:tcPr>
          <w:p w14:paraId="51F04E37" w14:textId="77777777" w:rsidR="004755C6" w:rsidRPr="00546E37" w:rsidRDefault="004755C6" w:rsidP="00282070">
            <w:pPr>
              <w:widowControl w:val="0"/>
              <w:ind w:firstLine="0"/>
              <w:rPr>
                <w:sz w:val="20"/>
              </w:rPr>
            </w:pPr>
            <w:r w:rsidRPr="00546E37">
              <w:rPr>
                <w:sz w:val="20"/>
              </w:rPr>
              <w:t>Основные средства</w:t>
            </w:r>
          </w:p>
        </w:tc>
        <w:tc>
          <w:tcPr>
            <w:tcW w:w="573" w:type="pct"/>
            <w:shd w:val="clear" w:color="auto" w:fill="auto"/>
          </w:tcPr>
          <w:p w14:paraId="0AF562F5" w14:textId="77777777" w:rsidR="004755C6" w:rsidRPr="00546E37" w:rsidRDefault="004755C6" w:rsidP="00282070">
            <w:pPr>
              <w:widowControl w:val="0"/>
              <w:ind w:firstLine="0"/>
              <w:rPr>
                <w:sz w:val="20"/>
              </w:rPr>
            </w:pPr>
          </w:p>
        </w:tc>
        <w:tc>
          <w:tcPr>
            <w:tcW w:w="484" w:type="pct"/>
            <w:shd w:val="clear" w:color="auto" w:fill="auto"/>
          </w:tcPr>
          <w:p w14:paraId="02E215B8" w14:textId="77777777" w:rsidR="004755C6" w:rsidRPr="00546E37" w:rsidRDefault="004755C6" w:rsidP="00282070">
            <w:pPr>
              <w:widowControl w:val="0"/>
              <w:ind w:firstLine="0"/>
              <w:rPr>
                <w:sz w:val="20"/>
              </w:rPr>
            </w:pPr>
          </w:p>
        </w:tc>
        <w:tc>
          <w:tcPr>
            <w:tcW w:w="985" w:type="pct"/>
          </w:tcPr>
          <w:p w14:paraId="3667D69D" w14:textId="77777777" w:rsidR="004755C6" w:rsidRPr="00546E37" w:rsidRDefault="004755C6" w:rsidP="00282070">
            <w:pPr>
              <w:widowControl w:val="0"/>
              <w:ind w:firstLine="0"/>
              <w:rPr>
                <w:sz w:val="20"/>
              </w:rPr>
            </w:pPr>
          </w:p>
        </w:tc>
      </w:tr>
      <w:tr w:rsidR="00546E37" w:rsidRPr="00546E37" w14:paraId="202451A7" w14:textId="77777777" w:rsidTr="00D50DAA">
        <w:trPr>
          <w:trHeight w:val="20"/>
        </w:trPr>
        <w:tc>
          <w:tcPr>
            <w:tcW w:w="999" w:type="pct"/>
            <w:shd w:val="clear" w:color="auto" w:fill="auto"/>
          </w:tcPr>
          <w:p w14:paraId="2B07CD27" w14:textId="1318640F" w:rsidR="004755C6" w:rsidRPr="00546E37" w:rsidRDefault="004755C6" w:rsidP="00282070">
            <w:pPr>
              <w:ind w:firstLine="0"/>
              <w:jc w:val="left"/>
              <w:rPr>
                <w:sz w:val="20"/>
              </w:rPr>
            </w:pPr>
            <w:r w:rsidRPr="00546E37">
              <w:rPr>
                <w:sz w:val="20"/>
              </w:rPr>
              <w:t>Обесценение программного обеспечения и баз данных - иного движимого имущества учреждения</w:t>
            </w:r>
          </w:p>
        </w:tc>
        <w:tc>
          <w:tcPr>
            <w:tcW w:w="622" w:type="pct"/>
            <w:shd w:val="clear" w:color="auto" w:fill="auto"/>
          </w:tcPr>
          <w:p w14:paraId="65561760" w14:textId="2C85942E" w:rsidR="004755C6" w:rsidRPr="00546E37" w:rsidRDefault="004755C6" w:rsidP="00282070">
            <w:pPr>
              <w:widowControl w:val="0"/>
              <w:ind w:firstLine="0"/>
              <w:jc w:val="center"/>
              <w:rPr>
                <w:sz w:val="20"/>
              </w:rPr>
            </w:pPr>
            <w:r w:rsidRPr="00546E37">
              <w:rPr>
                <w:sz w:val="20"/>
              </w:rPr>
              <w:t>хххх 0000000000 000</w:t>
            </w:r>
          </w:p>
        </w:tc>
        <w:tc>
          <w:tcPr>
            <w:tcW w:w="212" w:type="pct"/>
            <w:shd w:val="clear" w:color="auto" w:fill="auto"/>
          </w:tcPr>
          <w:p w14:paraId="32CB9F48" w14:textId="01EF28E0"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48AA6C17" w14:textId="2718066C" w:rsidR="004755C6" w:rsidRPr="00546E37" w:rsidRDefault="004755C6" w:rsidP="00282070">
            <w:pPr>
              <w:widowControl w:val="0"/>
              <w:ind w:firstLine="0"/>
              <w:jc w:val="center"/>
              <w:rPr>
                <w:sz w:val="20"/>
              </w:rPr>
            </w:pPr>
            <w:r w:rsidRPr="00546E37">
              <w:rPr>
                <w:sz w:val="20"/>
              </w:rPr>
              <w:t>114.3</w:t>
            </w:r>
            <w:r w:rsidRPr="00546E37">
              <w:rPr>
                <w:sz w:val="20"/>
                <w:lang w:val="en-US"/>
              </w:rPr>
              <w:t>I</w:t>
            </w:r>
          </w:p>
        </w:tc>
        <w:tc>
          <w:tcPr>
            <w:tcW w:w="247" w:type="pct"/>
            <w:shd w:val="clear" w:color="auto" w:fill="auto"/>
          </w:tcPr>
          <w:p w14:paraId="58D7D6D5" w14:textId="34DD671D" w:rsidR="004755C6" w:rsidRPr="00546E37" w:rsidRDefault="004755C6" w:rsidP="00282070">
            <w:pPr>
              <w:widowControl w:val="0"/>
              <w:ind w:firstLine="0"/>
              <w:jc w:val="center"/>
              <w:rPr>
                <w:sz w:val="20"/>
              </w:rPr>
            </w:pPr>
            <w:r w:rsidRPr="00546E37">
              <w:rPr>
                <w:sz w:val="20"/>
              </w:rPr>
              <w:t>4</w:t>
            </w:r>
            <w:r w:rsidRPr="00546E37">
              <w:rPr>
                <w:sz w:val="20"/>
                <w:lang w:val="en-US"/>
              </w:rPr>
              <w:t>2</w:t>
            </w:r>
            <w:r w:rsidRPr="00546E37">
              <w:rPr>
                <w:sz w:val="20"/>
              </w:rPr>
              <w:t>2</w:t>
            </w:r>
          </w:p>
          <w:p w14:paraId="4D018D84" w14:textId="2CC9A265" w:rsidR="004755C6" w:rsidRPr="00546E37" w:rsidRDefault="004755C6" w:rsidP="00282070">
            <w:pPr>
              <w:widowControl w:val="0"/>
              <w:ind w:firstLine="0"/>
              <w:jc w:val="center"/>
              <w:rPr>
                <w:sz w:val="20"/>
              </w:rPr>
            </w:pPr>
            <w:r w:rsidRPr="00546E37">
              <w:rPr>
                <w:sz w:val="20"/>
                <w:lang w:val="en-US"/>
              </w:rPr>
              <w:t>423</w:t>
            </w:r>
          </w:p>
        </w:tc>
        <w:tc>
          <w:tcPr>
            <w:tcW w:w="512" w:type="pct"/>
            <w:shd w:val="clear" w:color="auto" w:fill="auto"/>
          </w:tcPr>
          <w:p w14:paraId="4F9ECEA7" w14:textId="44A41220" w:rsidR="004755C6" w:rsidRPr="00546E37" w:rsidRDefault="004755C6" w:rsidP="00282070">
            <w:pPr>
              <w:widowControl w:val="0"/>
              <w:ind w:firstLine="0"/>
              <w:rPr>
                <w:sz w:val="20"/>
              </w:rPr>
            </w:pPr>
            <w:r w:rsidRPr="00546E37">
              <w:rPr>
                <w:sz w:val="20"/>
              </w:rPr>
              <w:t>Основные средства</w:t>
            </w:r>
          </w:p>
        </w:tc>
        <w:tc>
          <w:tcPr>
            <w:tcW w:w="573" w:type="pct"/>
            <w:shd w:val="clear" w:color="auto" w:fill="auto"/>
          </w:tcPr>
          <w:p w14:paraId="1A6AC45F" w14:textId="77777777" w:rsidR="004755C6" w:rsidRPr="00546E37" w:rsidRDefault="004755C6" w:rsidP="00282070">
            <w:pPr>
              <w:widowControl w:val="0"/>
              <w:ind w:firstLine="0"/>
              <w:rPr>
                <w:sz w:val="20"/>
              </w:rPr>
            </w:pPr>
          </w:p>
        </w:tc>
        <w:tc>
          <w:tcPr>
            <w:tcW w:w="484" w:type="pct"/>
            <w:shd w:val="clear" w:color="auto" w:fill="auto"/>
          </w:tcPr>
          <w:p w14:paraId="0CFC32FA" w14:textId="77777777" w:rsidR="004755C6" w:rsidRPr="00546E37" w:rsidRDefault="004755C6" w:rsidP="00282070">
            <w:pPr>
              <w:widowControl w:val="0"/>
              <w:ind w:firstLine="0"/>
              <w:rPr>
                <w:sz w:val="20"/>
              </w:rPr>
            </w:pPr>
          </w:p>
        </w:tc>
        <w:tc>
          <w:tcPr>
            <w:tcW w:w="985" w:type="pct"/>
          </w:tcPr>
          <w:p w14:paraId="423C58B8" w14:textId="77777777" w:rsidR="004755C6" w:rsidRPr="00546E37" w:rsidRDefault="004755C6" w:rsidP="00282070">
            <w:pPr>
              <w:widowControl w:val="0"/>
              <w:ind w:firstLine="0"/>
              <w:rPr>
                <w:sz w:val="20"/>
              </w:rPr>
            </w:pPr>
          </w:p>
        </w:tc>
      </w:tr>
      <w:tr w:rsidR="00546E37" w:rsidRPr="00546E37" w14:paraId="3D3E9637" w14:textId="77777777" w:rsidTr="00D50DAA">
        <w:trPr>
          <w:trHeight w:val="20"/>
        </w:trPr>
        <w:tc>
          <w:tcPr>
            <w:tcW w:w="999" w:type="pct"/>
            <w:shd w:val="clear" w:color="auto" w:fill="auto"/>
          </w:tcPr>
          <w:p w14:paraId="624C47C1" w14:textId="084ADD30" w:rsidR="004755C6" w:rsidRPr="00546E37" w:rsidRDefault="004755C6" w:rsidP="00282070">
            <w:pPr>
              <w:ind w:firstLine="0"/>
              <w:jc w:val="left"/>
              <w:rPr>
                <w:sz w:val="20"/>
              </w:rPr>
            </w:pPr>
            <w:r w:rsidRPr="00546E37">
              <w:rPr>
                <w:sz w:val="20"/>
              </w:rPr>
              <w:t>Обесценение иных объектов интеллектуальной собственности - иного движимого имущества учреждения</w:t>
            </w:r>
          </w:p>
        </w:tc>
        <w:tc>
          <w:tcPr>
            <w:tcW w:w="622" w:type="pct"/>
            <w:shd w:val="clear" w:color="auto" w:fill="auto"/>
          </w:tcPr>
          <w:p w14:paraId="2369A7CF" w14:textId="3B143C60" w:rsidR="004755C6" w:rsidRPr="00546E37" w:rsidRDefault="004755C6" w:rsidP="00282070">
            <w:pPr>
              <w:widowControl w:val="0"/>
              <w:ind w:firstLine="0"/>
              <w:jc w:val="center"/>
              <w:rPr>
                <w:sz w:val="20"/>
              </w:rPr>
            </w:pPr>
            <w:r w:rsidRPr="00546E37">
              <w:rPr>
                <w:sz w:val="20"/>
              </w:rPr>
              <w:t>хххх 0000000000 000</w:t>
            </w:r>
          </w:p>
        </w:tc>
        <w:tc>
          <w:tcPr>
            <w:tcW w:w="212" w:type="pct"/>
            <w:shd w:val="clear" w:color="auto" w:fill="auto"/>
          </w:tcPr>
          <w:p w14:paraId="27576ADF" w14:textId="09573947" w:rsidR="004755C6" w:rsidRPr="00546E37" w:rsidRDefault="003871CF" w:rsidP="00282070">
            <w:pPr>
              <w:widowControl w:val="0"/>
              <w:ind w:firstLine="0"/>
              <w:jc w:val="center"/>
              <w:rPr>
                <w:sz w:val="20"/>
              </w:rPr>
            </w:pPr>
            <w:r>
              <w:rPr>
                <w:sz w:val="20"/>
              </w:rPr>
              <w:t>4,2</w:t>
            </w:r>
          </w:p>
        </w:tc>
        <w:tc>
          <w:tcPr>
            <w:tcW w:w="366" w:type="pct"/>
            <w:shd w:val="clear" w:color="auto" w:fill="auto"/>
          </w:tcPr>
          <w:p w14:paraId="5FABA91A" w14:textId="153E3080" w:rsidR="004755C6" w:rsidRPr="00546E37" w:rsidRDefault="004755C6" w:rsidP="00282070">
            <w:pPr>
              <w:widowControl w:val="0"/>
              <w:ind w:firstLine="0"/>
              <w:jc w:val="center"/>
              <w:rPr>
                <w:sz w:val="20"/>
              </w:rPr>
            </w:pPr>
            <w:r w:rsidRPr="00546E37">
              <w:rPr>
                <w:sz w:val="20"/>
              </w:rPr>
              <w:t>114.</w:t>
            </w:r>
            <w:r w:rsidRPr="00546E37">
              <w:rPr>
                <w:sz w:val="20"/>
                <w:lang w:val="en-US"/>
              </w:rPr>
              <w:t>3D</w:t>
            </w:r>
          </w:p>
        </w:tc>
        <w:tc>
          <w:tcPr>
            <w:tcW w:w="247" w:type="pct"/>
            <w:shd w:val="clear" w:color="auto" w:fill="auto"/>
          </w:tcPr>
          <w:p w14:paraId="0DD7684F" w14:textId="77777777" w:rsidR="004755C6" w:rsidRPr="00546E37" w:rsidRDefault="004755C6" w:rsidP="00282070">
            <w:pPr>
              <w:widowControl w:val="0"/>
              <w:ind w:firstLine="0"/>
              <w:jc w:val="center"/>
              <w:rPr>
                <w:sz w:val="20"/>
                <w:lang w:val="en-US"/>
              </w:rPr>
            </w:pPr>
            <w:r w:rsidRPr="00546E37">
              <w:rPr>
                <w:sz w:val="20"/>
              </w:rPr>
              <w:t>4</w:t>
            </w:r>
            <w:r w:rsidRPr="00546E37">
              <w:rPr>
                <w:sz w:val="20"/>
                <w:lang w:val="en-US"/>
              </w:rPr>
              <w:t>2</w:t>
            </w:r>
            <w:r w:rsidRPr="00546E37">
              <w:rPr>
                <w:sz w:val="20"/>
              </w:rPr>
              <w:t>2</w:t>
            </w:r>
          </w:p>
          <w:p w14:paraId="57833E35" w14:textId="4C8CBB79" w:rsidR="004755C6" w:rsidRPr="00546E37" w:rsidRDefault="004755C6" w:rsidP="00282070">
            <w:pPr>
              <w:widowControl w:val="0"/>
              <w:ind w:firstLine="0"/>
              <w:jc w:val="center"/>
              <w:rPr>
                <w:sz w:val="20"/>
              </w:rPr>
            </w:pPr>
            <w:r w:rsidRPr="00546E37">
              <w:rPr>
                <w:sz w:val="20"/>
                <w:lang w:val="en-US"/>
              </w:rPr>
              <w:t>423</w:t>
            </w:r>
          </w:p>
        </w:tc>
        <w:tc>
          <w:tcPr>
            <w:tcW w:w="512" w:type="pct"/>
            <w:shd w:val="clear" w:color="auto" w:fill="auto"/>
          </w:tcPr>
          <w:p w14:paraId="60F66971" w14:textId="735081E8" w:rsidR="004755C6" w:rsidRPr="00546E37" w:rsidRDefault="004755C6" w:rsidP="00282070">
            <w:pPr>
              <w:widowControl w:val="0"/>
              <w:ind w:firstLine="0"/>
              <w:rPr>
                <w:sz w:val="20"/>
              </w:rPr>
            </w:pPr>
            <w:r w:rsidRPr="00546E37">
              <w:rPr>
                <w:sz w:val="20"/>
              </w:rPr>
              <w:t>Основные средства</w:t>
            </w:r>
          </w:p>
        </w:tc>
        <w:tc>
          <w:tcPr>
            <w:tcW w:w="573" w:type="pct"/>
            <w:shd w:val="clear" w:color="auto" w:fill="auto"/>
          </w:tcPr>
          <w:p w14:paraId="68380D5C" w14:textId="77777777" w:rsidR="004755C6" w:rsidRPr="00546E37" w:rsidRDefault="004755C6" w:rsidP="00282070">
            <w:pPr>
              <w:widowControl w:val="0"/>
              <w:ind w:firstLine="0"/>
              <w:rPr>
                <w:sz w:val="20"/>
              </w:rPr>
            </w:pPr>
          </w:p>
        </w:tc>
        <w:tc>
          <w:tcPr>
            <w:tcW w:w="484" w:type="pct"/>
            <w:shd w:val="clear" w:color="auto" w:fill="auto"/>
          </w:tcPr>
          <w:p w14:paraId="49655F2F" w14:textId="77777777" w:rsidR="004755C6" w:rsidRPr="00546E37" w:rsidRDefault="004755C6" w:rsidP="00282070">
            <w:pPr>
              <w:widowControl w:val="0"/>
              <w:ind w:firstLine="0"/>
              <w:rPr>
                <w:sz w:val="20"/>
              </w:rPr>
            </w:pPr>
          </w:p>
        </w:tc>
        <w:tc>
          <w:tcPr>
            <w:tcW w:w="985" w:type="pct"/>
          </w:tcPr>
          <w:p w14:paraId="510162F8" w14:textId="77777777" w:rsidR="004755C6" w:rsidRPr="00546E37" w:rsidRDefault="004755C6" w:rsidP="00282070">
            <w:pPr>
              <w:widowControl w:val="0"/>
              <w:ind w:firstLine="0"/>
              <w:rPr>
                <w:sz w:val="20"/>
              </w:rPr>
            </w:pPr>
          </w:p>
        </w:tc>
      </w:tr>
      <w:tr w:rsidR="00546E37" w:rsidRPr="00546E37" w14:paraId="396EAFC6" w14:textId="77777777" w:rsidTr="00D50DAA">
        <w:trPr>
          <w:trHeight w:val="20"/>
        </w:trPr>
        <w:tc>
          <w:tcPr>
            <w:tcW w:w="999" w:type="pct"/>
            <w:shd w:val="clear" w:color="auto" w:fill="auto"/>
          </w:tcPr>
          <w:p w14:paraId="64088FA4" w14:textId="77777777" w:rsidR="004755C6" w:rsidRPr="00546E37" w:rsidRDefault="004755C6" w:rsidP="00282070">
            <w:pPr>
              <w:widowControl w:val="0"/>
              <w:ind w:firstLine="0"/>
              <w:rPr>
                <w:sz w:val="20"/>
              </w:rPr>
            </w:pPr>
            <w:r w:rsidRPr="00546E37">
              <w:rPr>
                <w:sz w:val="20"/>
              </w:rPr>
              <w:t>Обесценение прав пользования активами</w:t>
            </w:r>
          </w:p>
        </w:tc>
        <w:tc>
          <w:tcPr>
            <w:tcW w:w="622" w:type="pct"/>
            <w:shd w:val="clear" w:color="auto" w:fill="auto"/>
          </w:tcPr>
          <w:p w14:paraId="377B6B48"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14CF87CB" w14:textId="3F16FB6A" w:rsidR="004755C6" w:rsidRPr="00546E37" w:rsidRDefault="003871CF" w:rsidP="00282070">
            <w:pPr>
              <w:widowControl w:val="0"/>
              <w:ind w:firstLine="0"/>
              <w:jc w:val="center"/>
              <w:rPr>
                <w:sz w:val="20"/>
              </w:rPr>
            </w:pPr>
            <w:r>
              <w:rPr>
                <w:sz w:val="20"/>
              </w:rPr>
              <w:t>4,2</w:t>
            </w:r>
          </w:p>
        </w:tc>
        <w:tc>
          <w:tcPr>
            <w:tcW w:w="366" w:type="pct"/>
            <w:shd w:val="clear" w:color="auto" w:fill="auto"/>
          </w:tcPr>
          <w:p w14:paraId="78993A07" w14:textId="77777777" w:rsidR="004755C6" w:rsidRPr="00546E37" w:rsidRDefault="004755C6" w:rsidP="00282070">
            <w:pPr>
              <w:widowControl w:val="0"/>
              <w:ind w:firstLine="0"/>
              <w:jc w:val="center"/>
              <w:rPr>
                <w:sz w:val="20"/>
              </w:rPr>
            </w:pPr>
            <w:r w:rsidRPr="00546E37">
              <w:rPr>
                <w:sz w:val="20"/>
              </w:rPr>
              <w:t>114.40</w:t>
            </w:r>
          </w:p>
        </w:tc>
        <w:tc>
          <w:tcPr>
            <w:tcW w:w="247" w:type="pct"/>
            <w:shd w:val="clear" w:color="auto" w:fill="auto"/>
          </w:tcPr>
          <w:p w14:paraId="29542318"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1BD30FA3" w14:textId="77777777" w:rsidR="004755C6" w:rsidRPr="00546E37" w:rsidRDefault="004755C6" w:rsidP="00282070">
            <w:pPr>
              <w:widowControl w:val="0"/>
              <w:ind w:firstLine="0"/>
              <w:rPr>
                <w:sz w:val="20"/>
              </w:rPr>
            </w:pPr>
          </w:p>
        </w:tc>
        <w:tc>
          <w:tcPr>
            <w:tcW w:w="573" w:type="pct"/>
            <w:shd w:val="clear" w:color="auto" w:fill="auto"/>
          </w:tcPr>
          <w:p w14:paraId="0B0B915F" w14:textId="77777777" w:rsidR="004755C6" w:rsidRPr="00546E37" w:rsidRDefault="004755C6" w:rsidP="00282070">
            <w:pPr>
              <w:widowControl w:val="0"/>
              <w:ind w:firstLine="0"/>
              <w:rPr>
                <w:sz w:val="20"/>
              </w:rPr>
            </w:pPr>
          </w:p>
        </w:tc>
        <w:tc>
          <w:tcPr>
            <w:tcW w:w="484" w:type="pct"/>
            <w:shd w:val="clear" w:color="auto" w:fill="auto"/>
          </w:tcPr>
          <w:p w14:paraId="55D4A2FB" w14:textId="77777777" w:rsidR="004755C6" w:rsidRPr="00546E37" w:rsidRDefault="004755C6" w:rsidP="00282070">
            <w:pPr>
              <w:widowControl w:val="0"/>
              <w:ind w:firstLine="0"/>
              <w:rPr>
                <w:sz w:val="20"/>
              </w:rPr>
            </w:pPr>
          </w:p>
        </w:tc>
        <w:tc>
          <w:tcPr>
            <w:tcW w:w="985" w:type="pct"/>
          </w:tcPr>
          <w:p w14:paraId="597D5D3C" w14:textId="77777777" w:rsidR="004755C6" w:rsidRPr="00546E37" w:rsidRDefault="004755C6" w:rsidP="00282070">
            <w:pPr>
              <w:widowControl w:val="0"/>
              <w:ind w:firstLine="0"/>
              <w:rPr>
                <w:sz w:val="20"/>
              </w:rPr>
            </w:pPr>
          </w:p>
        </w:tc>
      </w:tr>
      <w:tr w:rsidR="00546E37" w:rsidRPr="00546E37" w14:paraId="45167223" w14:textId="77777777" w:rsidTr="00D50DAA">
        <w:trPr>
          <w:trHeight w:val="20"/>
        </w:trPr>
        <w:tc>
          <w:tcPr>
            <w:tcW w:w="999" w:type="pct"/>
            <w:shd w:val="clear" w:color="auto" w:fill="auto"/>
          </w:tcPr>
          <w:p w14:paraId="665A04C3" w14:textId="77777777" w:rsidR="004755C6" w:rsidRPr="00546E37" w:rsidRDefault="004755C6" w:rsidP="00282070">
            <w:pPr>
              <w:widowControl w:val="0"/>
              <w:ind w:firstLine="0"/>
              <w:rPr>
                <w:sz w:val="20"/>
              </w:rPr>
            </w:pPr>
            <w:r w:rsidRPr="00546E37">
              <w:rPr>
                <w:sz w:val="20"/>
              </w:rPr>
              <w:t>Обесценение прав пользования нежилыми помещениями (зданиями и сооружениями)</w:t>
            </w:r>
          </w:p>
        </w:tc>
        <w:tc>
          <w:tcPr>
            <w:tcW w:w="622" w:type="pct"/>
            <w:shd w:val="clear" w:color="auto" w:fill="auto"/>
          </w:tcPr>
          <w:p w14:paraId="267591C5" w14:textId="77777777" w:rsidR="004755C6" w:rsidRPr="00546E37" w:rsidRDefault="004755C6" w:rsidP="00282070">
            <w:pPr>
              <w:widowControl w:val="0"/>
              <w:ind w:firstLine="0"/>
              <w:jc w:val="center"/>
              <w:rPr>
                <w:sz w:val="20"/>
              </w:rPr>
            </w:pPr>
            <w:r w:rsidRPr="00546E37">
              <w:rPr>
                <w:sz w:val="20"/>
              </w:rPr>
              <w:t>хххх 0000000000 000</w:t>
            </w:r>
          </w:p>
        </w:tc>
        <w:tc>
          <w:tcPr>
            <w:tcW w:w="212" w:type="pct"/>
            <w:shd w:val="clear" w:color="auto" w:fill="auto"/>
          </w:tcPr>
          <w:p w14:paraId="0765FFBF" w14:textId="4607FC77"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6F10F94E" w14:textId="77777777" w:rsidR="004755C6" w:rsidRPr="00546E37" w:rsidRDefault="004755C6" w:rsidP="00282070">
            <w:pPr>
              <w:widowControl w:val="0"/>
              <w:ind w:firstLine="0"/>
              <w:jc w:val="center"/>
              <w:rPr>
                <w:sz w:val="20"/>
              </w:rPr>
            </w:pPr>
            <w:r w:rsidRPr="00546E37">
              <w:rPr>
                <w:sz w:val="20"/>
              </w:rPr>
              <w:t>114.42</w:t>
            </w:r>
          </w:p>
        </w:tc>
        <w:tc>
          <w:tcPr>
            <w:tcW w:w="247" w:type="pct"/>
            <w:shd w:val="clear" w:color="auto" w:fill="auto"/>
          </w:tcPr>
          <w:p w14:paraId="79392B01" w14:textId="77777777" w:rsidR="004755C6" w:rsidRPr="00546E37" w:rsidRDefault="004755C6" w:rsidP="00282070">
            <w:pPr>
              <w:widowControl w:val="0"/>
              <w:ind w:firstLine="0"/>
              <w:jc w:val="center"/>
              <w:rPr>
                <w:sz w:val="20"/>
              </w:rPr>
            </w:pPr>
            <w:r w:rsidRPr="00546E37">
              <w:rPr>
                <w:sz w:val="20"/>
              </w:rPr>
              <w:t>451</w:t>
            </w:r>
          </w:p>
        </w:tc>
        <w:tc>
          <w:tcPr>
            <w:tcW w:w="512" w:type="pct"/>
            <w:shd w:val="clear" w:color="auto" w:fill="auto"/>
          </w:tcPr>
          <w:p w14:paraId="2133C75E" w14:textId="77777777" w:rsidR="004755C6" w:rsidRPr="00546E37" w:rsidRDefault="004755C6" w:rsidP="00282070">
            <w:pPr>
              <w:widowControl w:val="0"/>
              <w:ind w:firstLine="0"/>
              <w:rPr>
                <w:sz w:val="20"/>
              </w:rPr>
            </w:pPr>
            <w:r w:rsidRPr="00546E37">
              <w:rPr>
                <w:sz w:val="20"/>
              </w:rPr>
              <w:t>Основные средства</w:t>
            </w:r>
          </w:p>
        </w:tc>
        <w:tc>
          <w:tcPr>
            <w:tcW w:w="573" w:type="pct"/>
            <w:shd w:val="clear" w:color="auto" w:fill="auto"/>
          </w:tcPr>
          <w:p w14:paraId="5A741A51" w14:textId="77777777" w:rsidR="004755C6" w:rsidRPr="00546E37" w:rsidRDefault="004755C6" w:rsidP="00282070">
            <w:pPr>
              <w:widowControl w:val="0"/>
              <w:ind w:firstLine="0"/>
              <w:rPr>
                <w:sz w:val="20"/>
              </w:rPr>
            </w:pPr>
          </w:p>
        </w:tc>
        <w:tc>
          <w:tcPr>
            <w:tcW w:w="484" w:type="pct"/>
            <w:shd w:val="clear" w:color="auto" w:fill="auto"/>
          </w:tcPr>
          <w:p w14:paraId="332285F8" w14:textId="77777777" w:rsidR="004755C6" w:rsidRPr="00546E37" w:rsidRDefault="004755C6" w:rsidP="00282070">
            <w:pPr>
              <w:widowControl w:val="0"/>
              <w:ind w:firstLine="0"/>
              <w:rPr>
                <w:sz w:val="20"/>
              </w:rPr>
            </w:pPr>
          </w:p>
        </w:tc>
        <w:tc>
          <w:tcPr>
            <w:tcW w:w="985" w:type="pct"/>
          </w:tcPr>
          <w:p w14:paraId="4E7A4E30" w14:textId="77777777" w:rsidR="004755C6" w:rsidRPr="00546E37" w:rsidRDefault="004755C6" w:rsidP="00282070">
            <w:pPr>
              <w:widowControl w:val="0"/>
              <w:ind w:firstLine="0"/>
              <w:rPr>
                <w:sz w:val="20"/>
              </w:rPr>
            </w:pPr>
          </w:p>
        </w:tc>
      </w:tr>
      <w:tr w:rsidR="00546E37" w:rsidRPr="00546E37" w14:paraId="502C4B79" w14:textId="77777777" w:rsidTr="00D50DAA">
        <w:trPr>
          <w:trHeight w:val="20"/>
        </w:trPr>
        <w:tc>
          <w:tcPr>
            <w:tcW w:w="999" w:type="pct"/>
            <w:shd w:val="clear" w:color="auto" w:fill="auto"/>
          </w:tcPr>
          <w:p w14:paraId="044B86D1" w14:textId="77777777" w:rsidR="004755C6" w:rsidRPr="00546E37" w:rsidRDefault="004755C6" w:rsidP="00282070">
            <w:pPr>
              <w:widowControl w:val="0"/>
              <w:ind w:firstLine="0"/>
              <w:rPr>
                <w:sz w:val="20"/>
              </w:rPr>
            </w:pPr>
            <w:r w:rsidRPr="00546E37">
              <w:rPr>
                <w:sz w:val="20"/>
              </w:rPr>
              <w:t>Обесценение прав пользования машинами и оборудованием</w:t>
            </w:r>
          </w:p>
        </w:tc>
        <w:tc>
          <w:tcPr>
            <w:tcW w:w="622" w:type="pct"/>
            <w:shd w:val="clear" w:color="auto" w:fill="auto"/>
          </w:tcPr>
          <w:p w14:paraId="607FAA09" w14:textId="77777777" w:rsidR="004755C6" w:rsidRPr="00546E37" w:rsidRDefault="004755C6" w:rsidP="00282070">
            <w:pPr>
              <w:widowControl w:val="0"/>
              <w:ind w:firstLine="0"/>
              <w:jc w:val="center"/>
              <w:rPr>
                <w:sz w:val="20"/>
              </w:rPr>
            </w:pPr>
            <w:r w:rsidRPr="00546E37">
              <w:rPr>
                <w:sz w:val="20"/>
              </w:rPr>
              <w:t>хххх 0000000000 000</w:t>
            </w:r>
          </w:p>
        </w:tc>
        <w:tc>
          <w:tcPr>
            <w:tcW w:w="212" w:type="pct"/>
            <w:shd w:val="clear" w:color="auto" w:fill="auto"/>
          </w:tcPr>
          <w:p w14:paraId="1CAAF842" w14:textId="79B228DC" w:rsidR="004755C6" w:rsidRPr="00546E37" w:rsidRDefault="003871CF" w:rsidP="00282070">
            <w:pPr>
              <w:widowControl w:val="0"/>
              <w:ind w:firstLine="0"/>
              <w:jc w:val="center"/>
              <w:rPr>
                <w:sz w:val="20"/>
              </w:rPr>
            </w:pPr>
            <w:r>
              <w:rPr>
                <w:sz w:val="20"/>
              </w:rPr>
              <w:t>4,2</w:t>
            </w:r>
          </w:p>
        </w:tc>
        <w:tc>
          <w:tcPr>
            <w:tcW w:w="366" w:type="pct"/>
            <w:shd w:val="clear" w:color="auto" w:fill="auto"/>
          </w:tcPr>
          <w:p w14:paraId="6602BF69" w14:textId="77777777" w:rsidR="004755C6" w:rsidRPr="00546E37" w:rsidRDefault="004755C6" w:rsidP="00282070">
            <w:pPr>
              <w:widowControl w:val="0"/>
              <w:ind w:firstLine="0"/>
              <w:jc w:val="center"/>
              <w:rPr>
                <w:sz w:val="20"/>
              </w:rPr>
            </w:pPr>
            <w:r w:rsidRPr="00546E37">
              <w:rPr>
                <w:sz w:val="20"/>
              </w:rPr>
              <w:t>114.44</w:t>
            </w:r>
          </w:p>
        </w:tc>
        <w:tc>
          <w:tcPr>
            <w:tcW w:w="247" w:type="pct"/>
            <w:shd w:val="clear" w:color="auto" w:fill="auto"/>
          </w:tcPr>
          <w:p w14:paraId="12760B45" w14:textId="77777777" w:rsidR="004755C6" w:rsidRPr="00546E37" w:rsidRDefault="004755C6" w:rsidP="00282070">
            <w:pPr>
              <w:widowControl w:val="0"/>
              <w:ind w:firstLine="0"/>
              <w:jc w:val="center"/>
              <w:rPr>
                <w:sz w:val="20"/>
              </w:rPr>
            </w:pPr>
            <w:r w:rsidRPr="00546E37">
              <w:rPr>
                <w:sz w:val="20"/>
              </w:rPr>
              <w:t>451</w:t>
            </w:r>
          </w:p>
        </w:tc>
        <w:tc>
          <w:tcPr>
            <w:tcW w:w="512" w:type="pct"/>
            <w:shd w:val="clear" w:color="auto" w:fill="auto"/>
          </w:tcPr>
          <w:p w14:paraId="559B0DAA" w14:textId="77777777" w:rsidR="004755C6" w:rsidRPr="00546E37" w:rsidRDefault="004755C6" w:rsidP="00282070">
            <w:pPr>
              <w:widowControl w:val="0"/>
              <w:ind w:firstLine="0"/>
              <w:rPr>
                <w:sz w:val="20"/>
              </w:rPr>
            </w:pPr>
            <w:r w:rsidRPr="00546E37">
              <w:rPr>
                <w:sz w:val="20"/>
              </w:rPr>
              <w:t>Основные средства</w:t>
            </w:r>
          </w:p>
        </w:tc>
        <w:tc>
          <w:tcPr>
            <w:tcW w:w="573" w:type="pct"/>
            <w:shd w:val="clear" w:color="auto" w:fill="auto"/>
          </w:tcPr>
          <w:p w14:paraId="3868040E" w14:textId="77777777" w:rsidR="004755C6" w:rsidRPr="00546E37" w:rsidRDefault="004755C6" w:rsidP="00282070">
            <w:pPr>
              <w:widowControl w:val="0"/>
              <w:ind w:firstLine="0"/>
              <w:rPr>
                <w:sz w:val="20"/>
              </w:rPr>
            </w:pPr>
          </w:p>
        </w:tc>
        <w:tc>
          <w:tcPr>
            <w:tcW w:w="484" w:type="pct"/>
            <w:shd w:val="clear" w:color="auto" w:fill="auto"/>
          </w:tcPr>
          <w:p w14:paraId="09706A00" w14:textId="77777777" w:rsidR="004755C6" w:rsidRPr="00546E37" w:rsidRDefault="004755C6" w:rsidP="00282070">
            <w:pPr>
              <w:widowControl w:val="0"/>
              <w:ind w:firstLine="0"/>
              <w:rPr>
                <w:sz w:val="20"/>
              </w:rPr>
            </w:pPr>
          </w:p>
        </w:tc>
        <w:tc>
          <w:tcPr>
            <w:tcW w:w="985" w:type="pct"/>
          </w:tcPr>
          <w:p w14:paraId="389F3E78" w14:textId="77777777" w:rsidR="004755C6" w:rsidRPr="00546E37" w:rsidRDefault="004755C6" w:rsidP="00282070">
            <w:pPr>
              <w:widowControl w:val="0"/>
              <w:ind w:firstLine="0"/>
              <w:rPr>
                <w:sz w:val="20"/>
              </w:rPr>
            </w:pPr>
          </w:p>
        </w:tc>
      </w:tr>
      <w:tr w:rsidR="00546E37" w:rsidRPr="00546E37" w14:paraId="22B1D21E" w14:textId="77777777" w:rsidTr="00D50DAA">
        <w:trPr>
          <w:trHeight w:val="20"/>
        </w:trPr>
        <w:tc>
          <w:tcPr>
            <w:tcW w:w="999" w:type="pct"/>
            <w:shd w:val="clear" w:color="auto" w:fill="auto"/>
          </w:tcPr>
          <w:p w14:paraId="6C30B1B8" w14:textId="77777777" w:rsidR="004755C6" w:rsidRPr="00546E37" w:rsidRDefault="004755C6" w:rsidP="00282070">
            <w:pPr>
              <w:widowControl w:val="0"/>
              <w:ind w:firstLine="0"/>
              <w:rPr>
                <w:sz w:val="20"/>
              </w:rPr>
            </w:pPr>
            <w:r w:rsidRPr="00546E37">
              <w:rPr>
                <w:sz w:val="20"/>
              </w:rPr>
              <w:t>Обесценение прав пользования транспортными средствами</w:t>
            </w:r>
          </w:p>
        </w:tc>
        <w:tc>
          <w:tcPr>
            <w:tcW w:w="622" w:type="pct"/>
            <w:shd w:val="clear" w:color="auto" w:fill="auto"/>
          </w:tcPr>
          <w:p w14:paraId="231ED8DB" w14:textId="77777777" w:rsidR="004755C6" w:rsidRPr="00546E37" w:rsidRDefault="004755C6" w:rsidP="00282070">
            <w:pPr>
              <w:widowControl w:val="0"/>
              <w:ind w:firstLine="0"/>
              <w:jc w:val="center"/>
              <w:rPr>
                <w:sz w:val="20"/>
              </w:rPr>
            </w:pPr>
            <w:r w:rsidRPr="00546E37">
              <w:rPr>
                <w:sz w:val="20"/>
              </w:rPr>
              <w:t>хххх 0000000000 000</w:t>
            </w:r>
          </w:p>
        </w:tc>
        <w:tc>
          <w:tcPr>
            <w:tcW w:w="212" w:type="pct"/>
            <w:shd w:val="clear" w:color="auto" w:fill="auto"/>
          </w:tcPr>
          <w:p w14:paraId="71720A85" w14:textId="750591CC" w:rsidR="004755C6" w:rsidRPr="00546E37" w:rsidRDefault="003871CF" w:rsidP="00282070">
            <w:pPr>
              <w:widowControl w:val="0"/>
              <w:ind w:firstLine="0"/>
              <w:jc w:val="center"/>
              <w:rPr>
                <w:sz w:val="20"/>
              </w:rPr>
            </w:pPr>
            <w:r>
              <w:rPr>
                <w:sz w:val="20"/>
              </w:rPr>
              <w:t>4,2</w:t>
            </w:r>
          </w:p>
        </w:tc>
        <w:tc>
          <w:tcPr>
            <w:tcW w:w="366" w:type="pct"/>
            <w:shd w:val="clear" w:color="auto" w:fill="auto"/>
          </w:tcPr>
          <w:p w14:paraId="3F0A7CAA" w14:textId="77777777" w:rsidR="004755C6" w:rsidRPr="00546E37" w:rsidRDefault="004755C6" w:rsidP="00282070">
            <w:pPr>
              <w:widowControl w:val="0"/>
              <w:ind w:firstLine="0"/>
              <w:jc w:val="center"/>
              <w:rPr>
                <w:sz w:val="20"/>
              </w:rPr>
            </w:pPr>
            <w:r w:rsidRPr="00546E37">
              <w:rPr>
                <w:sz w:val="20"/>
              </w:rPr>
              <w:t>114.45</w:t>
            </w:r>
          </w:p>
        </w:tc>
        <w:tc>
          <w:tcPr>
            <w:tcW w:w="247" w:type="pct"/>
            <w:shd w:val="clear" w:color="auto" w:fill="auto"/>
          </w:tcPr>
          <w:p w14:paraId="105D526A" w14:textId="77777777" w:rsidR="004755C6" w:rsidRPr="00546E37" w:rsidRDefault="004755C6" w:rsidP="00282070">
            <w:pPr>
              <w:widowControl w:val="0"/>
              <w:ind w:firstLine="0"/>
              <w:jc w:val="center"/>
              <w:rPr>
                <w:sz w:val="20"/>
              </w:rPr>
            </w:pPr>
            <w:r w:rsidRPr="00546E37">
              <w:rPr>
                <w:sz w:val="20"/>
              </w:rPr>
              <w:t>451</w:t>
            </w:r>
          </w:p>
        </w:tc>
        <w:tc>
          <w:tcPr>
            <w:tcW w:w="512" w:type="pct"/>
            <w:shd w:val="clear" w:color="auto" w:fill="auto"/>
          </w:tcPr>
          <w:p w14:paraId="672F5903" w14:textId="77777777" w:rsidR="004755C6" w:rsidRPr="00546E37" w:rsidRDefault="004755C6" w:rsidP="00282070">
            <w:pPr>
              <w:widowControl w:val="0"/>
              <w:ind w:firstLine="0"/>
              <w:rPr>
                <w:sz w:val="20"/>
              </w:rPr>
            </w:pPr>
            <w:r w:rsidRPr="00546E37">
              <w:rPr>
                <w:sz w:val="20"/>
              </w:rPr>
              <w:t>Основные средства</w:t>
            </w:r>
          </w:p>
        </w:tc>
        <w:tc>
          <w:tcPr>
            <w:tcW w:w="573" w:type="pct"/>
            <w:shd w:val="clear" w:color="auto" w:fill="auto"/>
          </w:tcPr>
          <w:p w14:paraId="1E76C440" w14:textId="77777777" w:rsidR="004755C6" w:rsidRPr="00546E37" w:rsidRDefault="004755C6" w:rsidP="00282070">
            <w:pPr>
              <w:widowControl w:val="0"/>
              <w:ind w:firstLine="0"/>
              <w:rPr>
                <w:sz w:val="20"/>
              </w:rPr>
            </w:pPr>
          </w:p>
        </w:tc>
        <w:tc>
          <w:tcPr>
            <w:tcW w:w="484" w:type="pct"/>
            <w:shd w:val="clear" w:color="auto" w:fill="auto"/>
          </w:tcPr>
          <w:p w14:paraId="4D537DE7" w14:textId="77777777" w:rsidR="004755C6" w:rsidRPr="00546E37" w:rsidRDefault="004755C6" w:rsidP="00282070">
            <w:pPr>
              <w:widowControl w:val="0"/>
              <w:ind w:firstLine="0"/>
              <w:rPr>
                <w:sz w:val="20"/>
              </w:rPr>
            </w:pPr>
          </w:p>
        </w:tc>
        <w:tc>
          <w:tcPr>
            <w:tcW w:w="985" w:type="pct"/>
          </w:tcPr>
          <w:p w14:paraId="1711D8AB" w14:textId="77777777" w:rsidR="004755C6" w:rsidRPr="00546E37" w:rsidRDefault="004755C6" w:rsidP="00282070">
            <w:pPr>
              <w:widowControl w:val="0"/>
              <w:ind w:firstLine="0"/>
              <w:rPr>
                <w:sz w:val="20"/>
              </w:rPr>
            </w:pPr>
          </w:p>
        </w:tc>
      </w:tr>
      <w:tr w:rsidR="00546E37" w:rsidRPr="00546E37" w14:paraId="1FA23D5E" w14:textId="77777777" w:rsidTr="00D50DAA">
        <w:trPr>
          <w:trHeight w:val="20"/>
        </w:trPr>
        <w:tc>
          <w:tcPr>
            <w:tcW w:w="999" w:type="pct"/>
            <w:shd w:val="clear" w:color="auto" w:fill="auto"/>
          </w:tcPr>
          <w:p w14:paraId="2E3E6E11" w14:textId="77777777" w:rsidR="004755C6" w:rsidRPr="00546E37" w:rsidRDefault="004755C6" w:rsidP="00282070">
            <w:pPr>
              <w:widowControl w:val="0"/>
              <w:ind w:firstLine="0"/>
              <w:rPr>
                <w:sz w:val="20"/>
              </w:rPr>
            </w:pPr>
            <w:r w:rsidRPr="00546E37">
              <w:rPr>
                <w:sz w:val="20"/>
              </w:rPr>
              <w:t>Обесценение прав пользования инвентарем производственным и хозяйственным</w:t>
            </w:r>
          </w:p>
        </w:tc>
        <w:tc>
          <w:tcPr>
            <w:tcW w:w="622" w:type="pct"/>
            <w:shd w:val="clear" w:color="auto" w:fill="auto"/>
          </w:tcPr>
          <w:p w14:paraId="2C115B1E" w14:textId="77777777" w:rsidR="004755C6" w:rsidRPr="00546E37" w:rsidRDefault="004755C6" w:rsidP="00282070">
            <w:pPr>
              <w:widowControl w:val="0"/>
              <w:ind w:firstLine="0"/>
              <w:jc w:val="center"/>
              <w:rPr>
                <w:sz w:val="20"/>
              </w:rPr>
            </w:pPr>
            <w:r w:rsidRPr="00546E37">
              <w:rPr>
                <w:sz w:val="20"/>
              </w:rPr>
              <w:t>хххх 0000000000 000</w:t>
            </w:r>
          </w:p>
        </w:tc>
        <w:tc>
          <w:tcPr>
            <w:tcW w:w="212" w:type="pct"/>
            <w:shd w:val="clear" w:color="auto" w:fill="auto"/>
          </w:tcPr>
          <w:p w14:paraId="30E158AE" w14:textId="20BB3E5B" w:rsidR="004755C6" w:rsidRPr="00546E37" w:rsidRDefault="003871CF" w:rsidP="00282070">
            <w:pPr>
              <w:widowControl w:val="0"/>
              <w:ind w:firstLine="0"/>
              <w:jc w:val="center"/>
              <w:rPr>
                <w:sz w:val="20"/>
              </w:rPr>
            </w:pPr>
            <w:r>
              <w:rPr>
                <w:sz w:val="20"/>
              </w:rPr>
              <w:t>4,2</w:t>
            </w:r>
          </w:p>
        </w:tc>
        <w:tc>
          <w:tcPr>
            <w:tcW w:w="366" w:type="pct"/>
            <w:shd w:val="clear" w:color="auto" w:fill="auto"/>
          </w:tcPr>
          <w:p w14:paraId="5013C953" w14:textId="77777777" w:rsidR="004755C6" w:rsidRPr="00546E37" w:rsidRDefault="004755C6" w:rsidP="00282070">
            <w:pPr>
              <w:widowControl w:val="0"/>
              <w:ind w:firstLine="0"/>
              <w:jc w:val="center"/>
              <w:rPr>
                <w:sz w:val="20"/>
              </w:rPr>
            </w:pPr>
            <w:r w:rsidRPr="00546E37">
              <w:rPr>
                <w:sz w:val="20"/>
              </w:rPr>
              <w:t>114.46</w:t>
            </w:r>
          </w:p>
        </w:tc>
        <w:tc>
          <w:tcPr>
            <w:tcW w:w="247" w:type="pct"/>
            <w:shd w:val="clear" w:color="auto" w:fill="auto"/>
          </w:tcPr>
          <w:p w14:paraId="221F653F" w14:textId="77777777" w:rsidR="004755C6" w:rsidRPr="00546E37" w:rsidRDefault="004755C6" w:rsidP="00282070">
            <w:pPr>
              <w:widowControl w:val="0"/>
              <w:ind w:firstLine="0"/>
              <w:jc w:val="center"/>
              <w:rPr>
                <w:sz w:val="20"/>
              </w:rPr>
            </w:pPr>
            <w:r w:rsidRPr="00546E37">
              <w:rPr>
                <w:sz w:val="20"/>
              </w:rPr>
              <w:t>451</w:t>
            </w:r>
          </w:p>
        </w:tc>
        <w:tc>
          <w:tcPr>
            <w:tcW w:w="512" w:type="pct"/>
            <w:shd w:val="clear" w:color="auto" w:fill="auto"/>
          </w:tcPr>
          <w:p w14:paraId="297BF18A" w14:textId="77777777" w:rsidR="004755C6" w:rsidRPr="00546E37" w:rsidRDefault="004755C6" w:rsidP="00282070">
            <w:pPr>
              <w:widowControl w:val="0"/>
              <w:ind w:firstLine="0"/>
              <w:rPr>
                <w:sz w:val="20"/>
              </w:rPr>
            </w:pPr>
            <w:r w:rsidRPr="00546E37">
              <w:rPr>
                <w:sz w:val="20"/>
              </w:rPr>
              <w:t>Основные средства</w:t>
            </w:r>
          </w:p>
        </w:tc>
        <w:tc>
          <w:tcPr>
            <w:tcW w:w="573" w:type="pct"/>
            <w:shd w:val="clear" w:color="auto" w:fill="auto"/>
          </w:tcPr>
          <w:p w14:paraId="12EDF1D5" w14:textId="77777777" w:rsidR="004755C6" w:rsidRPr="00546E37" w:rsidRDefault="004755C6" w:rsidP="00282070">
            <w:pPr>
              <w:widowControl w:val="0"/>
              <w:ind w:firstLine="0"/>
              <w:rPr>
                <w:sz w:val="20"/>
              </w:rPr>
            </w:pPr>
          </w:p>
        </w:tc>
        <w:tc>
          <w:tcPr>
            <w:tcW w:w="484" w:type="pct"/>
            <w:shd w:val="clear" w:color="auto" w:fill="auto"/>
          </w:tcPr>
          <w:p w14:paraId="4D6342C8" w14:textId="77777777" w:rsidR="004755C6" w:rsidRPr="00546E37" w:rsidRDefault="004755C6" w:rsidP="00282070">
            <w:pPr>
              <w:widowControl w:val="0"/>
              <w:ind w:firstLine="0"/>
              <w:rPr>
                <w:sz w:val="20"/>
              </w:rPr>
            </w:pPr>
          </w:p>
        </w:tc>
        <w:tc>
          <w:tcPr>
            <w:tcW w:w="985" w:type="pct"/>
          </w:tcPr>
          <w:p w14:paraId="7405DAA7" w14:textId="77777777" w:rsidR="004755C6" w:rsidRPr="00546E37" w:rsidRDefault="004755C6" w:rsidP="00282070">
            <w:pPr>
              <w:widowControl w:val="0"/>
              <w:ind w:firstLine="0"/>
              <w:rPr>
                <w:sz w:val="20"/>
              </w:rPr>
            </w:pPr>
          </w:p>
        </w:tc>
      </w:tr>
      <w:tr w:rsidR="00546E37" w:rsidRPr="00546E37" w14:paraId="49E54BAE" w14:textId="77777777" w:rsidTr="00D50DAA">
        <w:trPr>
          <w:trHeight w:val="20"/>
        </w:trPr>
        <w:tc>
          <w:tcPr>
            <w:tcW w:w="999" w:type="pct"/>
            <w:shd w:val="clear" w:color="auto" w:fill="auto"/>
          </w:tcPr>
          <w:p w14:paraId="133C3595" w14:textId="4129ADE0" w:rsidR="004755C6" w:rsidRPr="00546E37" w:rsidRDefault="004755C6" w:rsidP="00282070">
            <w:pPr>
              <w:widowControl w:val="0"/>
              <w:ind w:firstLine="0"/>
              <w:rPr>
                <w:sz w:val="20"/>
              </w:rPr>
            </w:pPr>
            <w:r w:rsidRPr="00546E37">
              <w:rPr>
                <w:sz w:val="20"/>
              </w:rPr>
              <w:t>Обесценение прав пользования биологическими ресурсами</w:t>
            </w:r>
          </w:p>
        </w:tc>
        <w:tc>
          <w:tcPr>
            <w:tcW w:w="622" w:type="pct"/>
            <w:shd w:val="clear" w:color="auto" w:fill="auto"/>
          </w:tcPr>
          <w:p w14:paraId="07E04982" w14:textId="7700525F" w:rsidR="004755C6" w:rsidRPr="00546E37" w:rsidRDefault="004755C6" w:rsidP="00282070">
            <w:pPr>
              <w:widowControl w:val="0"/>
              <w:ind w:firstLine="0"/>
              <w:jc w:val="center"/>
              <w:rPr>
                <w:sz w:val="20"/>
              </w:rPr>
            </w:pPr>
            <w:r w:rsidRPr="00546E37">
              <w:rPr>
                <w:sz w:val="20"/>
              </w:rPr>
              <w:t>хххх 0000000000 000</w:t>
            </w:r>
          </w:p>
        </w:tc>
        <w:tc>
          <w:tcPr>
            <w:tcW w:w="212" w:type="pct"/>
            <w:shd w:val="clear" w:color="auto" w:fill="auto"/>
          </w:tcPr>
          <w:p w14:paraId="4270B26E" w14:textId="35C747DE"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7879F442" w14:textId="596BE477" w:rsidR="004755C6" w:rsidRPr="00546E37" w:rsidRDefault="004755C6" w:rsidP="00282070">
            <w:pPr>
              <w:widowControl w:val="0"/>
              <w:ind w:firstLine="0"/>
              <w:jc w:val="center"/>
              <w:rPr>
                <w:sz w:val="20"/>
              </w:rPr>
            </w:pPr>
            <w:r w:rsidRPr="00546E37">
              <w:rPr>
                <w:sz w:val="20"/>
              </w:rPr>
              <w:t>114.47</w:t>
            </w:r>
          </w:p>
        </w:tc>
        <w:tc>
          <w:tcPr>
            <w:tcW w:w="247" w:type="pct"/>
            <w:shd w:val="clear" w:color="auto" w:fill="auto"/>
          </w:tcPr>
          <w:p w14:paraId="799C810F" w14:textId="58B4D825" w:rsidR="004755C6" w:rsidRPr="00546E37" w:rsidRDefault="004755C6" w:rsidP="00282070">
            <w:pPr>
              <w:ind w:firstLine="0"/>
              <w:jc w:val="center"/>
              <w:rPr>
                <w:sz w:val="20"/>
              </w:rPr>
            </w:pPr>
            <w:r w:rsidRPr="00546E37">
              <w:rPr>
                <w:sz w:val="20"/>
              </w:rPr>
              <w:t>451</w:t>
            </w:r>
          </w:p>
        </w:tc>
        <w:tc>
          <w:tcPr>
            <w:tcW w:w="512" w:type="pct"/>
            <w:shd w:val="clear" w:color="auto" w:fill="auto"/>
          </w:tcPr>
          <w:p w14:paraId="04100AAC" w14:textId="00638B3C" w:rsidR="004755C6" w:rsidRPr="00546E37" w:rsidRDefault="004755C6" w:rsidP="00282070">
            <w:pPr>
              <w:widowControl w:val="0"/>
              <w:ind w:firstLine="0"/>
              <w:rPr>
                <w:sz w:val="20"/>
              </w:rPr>
            </w:pPr>
            <w:r w:rsidRPr="00546E37">
              <w:rPr>
                <w:sz w:val="20"/>
              </w:rPr>
              <w:t>Основные средства</w:t>
            </w:r>
          </w:p>
        </w:tc>
        <w:tc>
          <w:tcPr>
            <w:tcW w:w="573" w:type="pct"/>
            <w:shd w:val="clear" w:color="auto" w:fill="auto"/>
          </w:tcPr>
          <w:p w14:paraId="76762373" w14:textId="77777777" w:rsidR="004755C6" w:rsidRPr="00546E37" w:rsidRDefault="004755C6" w:rsidP="00282070">
            <w:pPr>
              <w:widowControl w:val="0"/>
              <w:ind w:firstLine="0"/>
              <w:rPr>
                <w:sz w:val="20"/>
              </w:rPr>
            </w:pPr>
          </w:p>
        </w:tc>
        <w:tc>
          <w:tcPr>
            <w:tcW w:w="484" w:type="pct"/>
            <w:shd w:val="clear" w:color="auto" w:fill="auto"/>
          </w:tcPr>
          <w:p w14:paraId="2D3AF11C" w14:textId="77777777" w:rsidR="004755C6" w:rsidRPr="00546E37" w:rsidRDefault="004755C6" w:rsidP="00282070">
            <w:pPr>
              <w:widowControl w:val="0"/>
              <w:ind w:firstLine="0"/>
              <w:rPr>
                <w:sz w:val="20"/>
              </w:rPr>
            </w:pPr>
          </w:p>
        </w:tc>
        <w:tc>
          <w:tcPr>
            <w:tcW w:w="985" w:type="pct"/>
          </w:tcPr>
          <w:p w14:paraId="49407C17" w14:textId="54D634EF" w:rsidR="004755C6" w:rsidRPr="00546E37" w:rsidRDefault="004755C6" w:rsidP="00282070">
            <w:pPr>
              <w:widowControl w:val="0"/>
              <w:ind w:firstLine="0"/>
              <w:rPr>
                <w:sz w:val="20"/>
              </w:rPr>
            </w:pPr>
          </w:p>
        </w:tc>
      </w:tr>
      <w:tr w:rsidR="00546E37" w:rsidRPr="00546E37" w14:paraId="0B320597" w14:textId="77777777" w:rsidTr="00D50DAA">
        <w:trPr>
          <w:trHeight w:val="20"/>
        </w:trPr>
        <w:tc>
          <w:tcPr>
            <w:tcW w:w="999" w:type="pct"/>
            <w:shd w:val="clear" w:color="auto" w:fill="auto"/>
          </w:tcPr>
          <w:p w14:paraId="4C1360D3" w14:textId="77777777" w:rsidR="004755C6" w:rsidRPr="00546E37" w:rsidRDefault="004755C6" w:rsidP="00282070">
            <w:pPr>
              <w:widowControl w:val="0"/>
              <w:ind w:firstLine="0"/>
              <w:rPr>
                <w:sz w:val="20"/>
              </w:rPr>
            </w:pPr>
            <w:r w:rsidRPr="00546E37">
              <w:rPr>
                <w:sz w:val="20"/>
              </w:rPr>
              <w:lastRenderedPageBreak/>
              <w:t>Обесценение прав пользования прочими основными средствами</w:t>
            </w:r>
          </w:p>
        </w:tc>
        <w:tc>
          <w:tcPr>
            <w:tcW w:w="622" w:type="pct"/>
            <w:shd w:val="clear" w:color="auto" w:fill="auto"/>
          </w:tcPr>
          <w:p w14:paraId="1E766B87" w14:textId="77777777" w:rsidR="004755C6" w:rsidRPr="00546E37" w:rsidRDefault="004755C6" w:rsidP="00282070">
            <w:pPr>
              <w:widowControl w:val="0"/>
              <w:ind w:firstLine="0"/>
              <w:jc w:val="center"/>
              <w:rPr>
                <w:sz w:val="20"/>
              </w:rPr>
            </w:pPr>
            <w:r w:rsidRPr="00546E37">
              <w:rPr>
                <w:sz w:val="20"/>
              </w:rPr>
              <w:t>хххх 0000000000 000</w:t>
            </w:r>
          </w:p>
        </w:tc>
        <w:tc>
          <w:tcPr>
            <w:tcW w:w="212" w:type="pct"/>
            <w:shd w:val="clear" w:color="auto" w:fill="auto"/>
          </w:tcPr>
          <w:p w14:paraId="4007CA99" w14:textId="3AD2AE43" w:rsidR="004755C6" w:rsidRPr="00546E37" w:rsidRDefault="00F12435" w:rsidP="00282070">
            <w:pPr>
              <w:widowControl w:val="0"/>
              <w:ind w:firstLine="0"/>
              <w:jc w:val="center"/>
              <w:rPr>
                <w:sz w:val="20"/>
              </w:rPr>
            </w:pPr>
            <w:r>
              <w:rPr>
                <w:sz w:val="20"/>
              </w:rPr>
              <w:t>4,2</w:t>
            </w:r>
          </w:p>
        </w:tc>
        <w:tc>
          <w:tcPr>
            <w:tcW w:w="366" w:type="pct"/>
            <w:shd w:val="clear" w:color="auto" w:fill="auto"/>
          </w:tcPr>
          <w:p w14:paraId="05F41E09" w14:textId="77777777" w:rsidR="004755C6" w:rsidRPr="00546E37" w:rsidRDefault="004755C6" w:rsidP="00282070">
            <w:pPr>
              <w:widowControl w:val="0"/>
              <w:ind w:firstLine="0"/>
              <w:jc w:val="center"/>
              <w:rPr>
                <w:sz w:val="20"/>
              </w:rPr>
            </w:pPr>
            <w:r w:rsidRPr="00546E37">
              <w:rPr>
                <w:sz w:val="20"/>
              </w:rPr>
              <w:t>114.48</w:t>
            </w:r>
          </w:p>
        </w:tc>
        <w:tc>
          <w:tcPr>
            <w:tcW w:w="247" w:type="pct"/>
            <w:shd w:val="clear" w:color="auto" w:fill="auto"/>
          </w:tcPr>
          <w:p w14:paraId="0130F991" w14:textId="77777777" w:rsidR="004755C6" w:rsidRPr="00546E37" w:rsidRDefault="004755C6" w:rsidP="00282070">
            <w:pPr>
              <w:widowControl w:val="0"/>
              <w:ind w:firstLine="0"/>
              <w:jc w:val="center"/>
              <w:rPr>
                <w:sz w:val="20"/>
              </w:rPr>
            </w:pPr>
            <w:r w:rsidRPr="00546E37">
              <w:rPr>
                <w:sz w:val="20"/>
              </w:rPr>
              <w:t>451</w:t>
            </w:r>
          </w:p>
        </w:tc>
        <w:tc>
          <w:tcPr>
            <w:tcW w:w="512" w:type="pct"/>
            <w:shd w:val="clear" w:color="auto" w:fill="auto"/>
          </w:tcPr>
          <w:p w14:paraId="4EE2EF4A" w14:textId="77777777" w:rsidR="004755C6" w:rsidRPr="00546E37" w:rsidRDefault="004755C6" w:rsidP="00282070">
            <w:pPr>
              <w:widowControl w:val="0"/>
              <w:ind w:firstLine="0"/>
              <w:rPr>
                <w:sz w:val="20"/>
              </w:rPr>
            </w:pPr>
            <w:r w:rsidRPr="00546E37">
              <w:rPr>
                <w:sz w:val="20"/>
              </w:rPr>
              <w:t>Основные средства</w:t>
            </w:r>
          </w:p>
        </w:tc>
        <w:tc>
          <w:tcPr>
            <w:tcW w:w="573" w:type="pct"/>
            <w:shd w:val="clear" w:color="auto" w:fill="auto"/>
          </w:tcPr>
          <w:p w14:paraId="7302CBE3" w14:textId="77777777" w:rsidR="004755C6" w:rsidRPr="00546E37" w:rsidRDefault="004755C6" w:rsidP="00282070">
            <w:pPr>
              <w:widowControl w:val="0"/>
              <w:ind w:firstLine="0"/>
              <w:rPr>
                <w:sz w:val="20"/>
              </w:rPr>
            </w:pPr>
          </w:p>
        </w:tc>
        <w:tc>
          <w:tcPr>
            <w:tcW w:w="484" w:type="pct"/>
            <w:shd w:val="clear" w:color="auto" w:fill="auto"/>
          </w:tcPr>
          <w:p w14:paraId="4D54BF3F" w14:textId="77777777" w:rsidR="004755C6" w:rsidRPr="00546E37" w:rsidRDefault="004755C6" w:rsidP="00282070">
            <w:pPr>
              <w:widowControl w:val="0"/>
              <w:ind w:firstLine="0"/>
              <w:rPr>
                <w:sz w:val="20"/>
              </w:rPr>
            </w:pPr>
          </w:p>
        </w:tc>
        <w:tc>
          <w:tcPr>
            <w:tcW w:w="985" w:type="pct"/>
          </w:tcPr>
          <w:p w14:paraId="4739B06C" w14:textId="77777777" w:rsidR="004755C6" w:rsidRPr="00546E37" w:rsidRDefault="004755C6" w:rsidP="00282070">
            <w:pPr>
              <w:widowControl w:val="0"/>
              <w:ind w:firstLine="0"/>
              <w:rPr>
                <w:sz w:val="20"/>
              </w:rPr>
            </w:pPr>
          </w:p>
        </w:tc>
      </w:tr>
      <w:tr w:rsidR="00546E37" w:rsidRPr="00546E37" w14:paraId="67A93900" w14:textId="77777777" w:rsidTr="00D50DAA">
        <w:trPr>
          <w:trHeight w:val="20"/>
        </w:trPr>
        <w:tc>
          <w:tcPr>
            <w:tcW w:w="999" w:type="pct"/>
            <w:shd w:val="clear" w:color="auto" w:fill="auto"/>
          </w:tcPr>
          <w:p w14:paraId="7F8B3842" w14:textId="77777777" w:rsidR="004755C6" w:rsidRPr="00546E37" w:rsidRDefault="004755C6" w:rsidP="00282070">
            <w:pPr>
              <w:widowControl w:val="0"/>
              <w:ind w:firstLine="0"/>
              <w:rPr>
                <w:sz w:val="20"/>
              </w:rPr>
            </w:pPr>
            <w:r w:rsidRPr="00546E37">
              <w:rPr>
                <w:sz w:val="20"/>
              </w:rPr>
              <w:t>Обесценение прав пользования нематериальными активами</w:t>
            </w:r>
          </w:p>
        </w:tc>
        <w:tc>
          <w:tcPr>
            <w:tcW w:w="622" w:type="pct"/>
            <w:shd w:val="clear" w:color="auto" w:fill="auto"/>
          </w:tcPr>
          <w:p w14:paraId="1AFA3B6F"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0CC6C3C1" w14:textId="76036A59" w:rsidR="004755C6" w:rsidRPr="00546E37" w:rsidRDefault="00F12435" w:rsidP="00282070">
            <w:pPr>
              <w:widowControl w:val="0"/>
              <w:ind w:firstLine="0"/>
              <w:jc w:val="center"/>
              <w:rPr>
                <w:sz w:val="20"/>
              </w:rPr>
            </w:pPr>
            <w:r>
              <w:rPr>
                <w:sz w:val="20"/>
              </w:rPr>
              <w:t>4,2</w:t>
            </w:r>
          </w:p>
        </w:tc>
        <w:tc>
          <w:tcPr>
            <w:tcW w:w="366" w:type="pct"/>
            <w:shd w:val="clear" w:color="auto" w:fill="auto"/>
          </w:tcPr>
          <w:p w14:paraId="40507FF5" w14:textId="77777777" w:rsidR="004755C6" w:rsidRPr="00546E37" w:rsidRDefault="004755C6" w:rsidP="00282070">
            <w:pPr>
              <w:widowControl w:val="0"/>
              <w:ind w:firstLine="0"/>
              <w:jc w:val="center"/>
              <w:rPr>
                <w:sz w:val="20"/>
              </w:rPr>
            </w:pPr>
            <w:r w:rsidRPr="00546E37">
              <w:rPr>
                <w:sz w:val="20"/>
              </w:rPr>
              <w:t>114.60</w:t>
            </w:r>
          </w:p>
        </w:tc>
        <w:tc>
          <w:tcPr>
            <w:tcW w:w="247" w:type="pct"/>
            <w:shd w:val="clear" w:color="auto" w:fill="auto"/>
          </w:tcPr>
          <w:p w14:paraId="6B49A05C"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0299D8C5" w14:textId="77777777" w:rsidR="004755C6" w:rsidRPr="00546E37" w:rsidRDefault="004755C6" w:rsidP="00282070">
            <w:pPr>
              <w:widowControl w:val="0"/>
              <w:ind w:firstLine="0"/>
              <w:rPr>
                <w:sz w:val="20"/>
              </w:rPr>
            </w:pPr>
          </w:p>
        </w:tc>
        <w:tc>
          <w:tcPr>
            <w:tcW w:w="573" w:type="pct"/>
            <w:shd w:val="clear" w:color="auto" w:fill="auto"/>
          </w:tcPr>
          <w:p w14:paraId="631DAE0B" w14:textId="77777777" w:rsidR="004755C6" w:rsidRPr="00546E37" w:rsidRDefault="004755C6" w:rsidP="00282070">
            <w:pPr>
              <w:widowControl w:val="0"/>
              <w:ind w:firstLine="0"/>
              <w:rPr>
                <w:sz w:val="20"/>
              </w:rPr>
            </w:pPr>
          </w:p>
        </w:tc>
        <w:tc>
          <w:tcPr>
            <w:tcW w:w="484" w:type="pct"/>
            <w:shd w:val="clear" w:color="auto" w:fill="auto"/>
          </w:tcPr>
          <w:p w14:paraId="04AAC9D9" w14:textId="77777777" w:rsidR="004755C6" w:rsidRPr="00546E37" w:rsidRDefault="004755C6" w:rsidP="00282070">
            <w:pPr>
              <w:widowControl w:val="0"/>
              <w:ind w:firstLine="0"/>
              <w:rPr>
                <w:sz w:val="20"/>
              </w:rPr>
            </w:pPr>
          </w:p>
        </w:tc>
        <w:tc>
          <w:tcPr>
            <w:tcW w:w="985" w:type="pct"/>
          </w:tcPr>
          <w:p w14:paraId="270E38E4" w14:textId="77777777" w:rsidR="004755C6" w:rsidRPr="00546E37" w:rsidRDefault="004755C6" w:rsidP="00282070">
            <w:pPr>
              <w:widowControl w:val="0"/>
              <w:ind w:firstLine="0"/>
              <w:rPr>
                <w:sz w:val="20"/>
              </w:rPr>
            </w:pPr>
          </w:p>
        </w:tc>
      </w:tr>
      <w:tr w:rsidR="00546E37" w:rsidRPr="00546E37" w14:paraId="6799C524" w14:textId="77777777" w:rsidTr="00D50DAA">
        <w:trPr>
          <w:trHeight w:val="20"/>
        </w:trPr>
        <w:tc>
          <w:tcPr>
            <w:tcW w:w="999" w:type="pct"/>
            <w:shd w:val="clear" w:color="auto" w:fill="auto"/>
          </w:tcPr>
          <w:p w14:paraId="61FC9B5A" w14:textId="77777777" w:rsidR="004755C6" w:rsidRPr="00546E37" w:rsidRDefault="004755C6" w:rsidP="00282070">
            <w:pPr>
              <w:widowControl w:val="0"/>
              <w:ind w:firstLine="0"/>
              <w:rPr>
                <w:sz w:val="20"/>
              </w:rPr>
            </w:pPr>
            <w:r w:rsidRPr="00546E37">
              <w:rPr>
                <w:sz w:val="20"/>
              </w:rPr>
              <w:t>Обесценение прав пользования программным обеспечением и базами данных</w:t>
            </w:r>
          </w:p>
        </w:tc>
        <w:tc>
          <w:tcPr>
            <w:tcW w:w="622" w:type="pct"/>
            <w:shd w:val="clear" w:color="auto" w:fill="auto"/>
          </w:tcPr>
          <w:p w14:paraId="32E0AA2E" w14:textId="77777777" w:rsidR="004755C6" w:rsidRPr="00546E37" w:rsidRDefault="004755C6" w:rsidP="00282070">
            <w:pPr>
              <w:widowControl w:val="0"/>
              <w:ind w:firstLine="0"/>
              <w:jc w:val="center"/>
              <w:rPr>
                <w:sz w:val="20"/>
              </w:rPr>
            </w:pPr>
            <w:r w:rsidRPr="00546E37">
              <w:rPr>
                <w:sz w:val="20"/>
              </w:rPr>
              <w:t>хххх 0000000000 000</w:t>
            </w:r>
          </w:p>
        </w:tc>
        <w:tc>
          <w:tcPr>
            <w:tcW w:w="212" w:type="pct"/>
            <w:shd w:val="clear" w:color="auto" w:fill="auto"/>
          </w:tcPr>
          <w:p w14:paraId="6FED826C" w14:textId="0B0D4E8F" w:rsidR="004755C6" w:rsidRPr="00546E37" w:rsidRDefault="00F12435" w:rsidP="00282070">
            <w:pPr>
              <w:widowControl w:val="0"/>
              <w:ind w:firstLine="0"/>
              <w:jc w:val="center"/>
              <w:rPr>
                <w:sz w:val="20"/>
              </w:rPr>
            </w:pPr>
            <w:r>
              <w:rPr>
                <w:sz w:val="20"/>
              </w:rPr>
              <w:t>4,2</w:t>
            </w:r>
          </w:p>
        </w:tc>
        <w:tc>
          <w:tcPr>
            <w:tcW w:w="366" w:type="pct"/>
            <w:shd w:val="clear" w:color="auto" w:fill="auto"/>
          </w:tcPr>
          <w:p w14:paraId="05B14FAA" w14:textId="77777777" w:rsidR="004755C6" w:rsidRPr="00546E37" w:rsidRDefault="004755C6" w:rsidP="00282070">
            <w:pPr>
              <w:widowControl w:val="0"/>
              <w:ind w:firstLine="0"/>
              <w:jc w:val="center"/>
              <w:rPr>
                <w:sz w:val="20"/>
                <w:lang w:val="en-US"/>
              </w:rPr>
            </w:pPr>
            <w:r w:rsidRPr="00546E37">
              <w:rPr>
                <w:sz w:val="20"/>
              </w:rPr>
              <w:t>114.6</w:t>
            </w:r>
            <w:r w:rsidRPr="00546E37">
              <w:rPr>
                <w:sz w:val="20"/>
                <w:lang w:val="en-US"/>
              </w:rPr>
              <w:t>I</w:t>
            </w:r>
          </w:p>
        </w:tc>
        <w:tc>
          <w:tcPr>
            <w:tcW w:w="247" w:type="pct"/>
            <w:shd w:val="clear" w:color="auto" w:fill="auto"/>
          </w:tcPr>
          <w:p w14:paraId="7E49EBEB" w14:textId="77777777" w:rsidR="004755C6" w:rsidRPr="00546E37" w:rsidRDefault="004755C6" w:rsidP="00282070">
            <w:pPr>
              <w:widowControl w:val="0"/>
              <w:ind w:firstLine="0"/>
              <w:jc w:val="center"/>
              <w:rPr>
                <w:sz w:val="20"/>
              </w:rPr>
            </w:pPr>
            <w:r w:rsidRPr="00546E37">
              <w:rPr>
                <w:sz w:val="20"/>
              </w:rPr>
              <w:t>452</w:t>
            </w:r>
          </w:p>
          <w:p w14:paraId="74EC9B4A" w14:textId="77777777" w:rsidR="004755C6" w:rsidRPr="00546E37" w:rsidRDefault="004755C6" w:rsidP="00282070">
            <w:pPr>
              <w:widowControl w:val="0"/>
              <w:ind w:firstLine="0"/>
              <w:jc w:val="center"/>
              <w:rPr>
                <w:sz w:val="20"/>
              </w:rPr>
            </w:pPr>
            <w:r w:rsidRPr="00546E37">
              <w:rPr>
                <w:sz w:val="20"/>
              </w:rPr>
              <w:t>453</w:t>
            </w:r>
          </w:p>
        </w:tc>
        <w:tc>
          <w:tcPr>
            <w:tcW w:w="512" w:type="pct"/>
            <w:shd w:val="clear" w:color="auto" w:fill="auto"/>
          </w:tcPr>
          <w:p w14:paraId="340E6F14" w14:textId="77777777" w:rsidR="004755C6" w:rsidRPr="00546E37" w:rsidRDefault="004755C6" w:rsidP="00282070">
            <w:pPr>
              <w:widowControl w:val="0"/>
              <w:ind w:firstLine="0"/>
              <w:rPr>
                <w:sz w:val="20"/>
              </w:rPr>
            </w:pPr>
            <w:r w:rsidRPr="00546E37">
              <w:rPr>
                <w:sz w:val="20"/>
              </w:rPr>
              <w:t>Основные средства</w:t>
            </w:r>
          </w:p>
        </w:tc>
        <w:tc>
          <w:tcPr>
            <w:tcW w:w="573" w:type="pct"/>
            <w:shd w:val="clear" w:color="auto" w:fill="auto"/>
          </w:tcPr>
          <w:p w14:paraId="28C81C39" w14:textId="77777777" w:rsidR="004755C6" w:rsidRPr="00546E37" w:rsidRDefault="004755C6" w:rsidP="00282070">
            <w:pPr>
              <w:widowControl w:val="0"/>
              <w:ind w:firstLine="0"/>
              <w:rPr>
                <w:sz w:val="20"/>
              </w:rPr>
            </w:pPr>
          </w:p>
        </w:tc>
        <w:tc>
          <w:tcPr>
            <w:tcW w:w="484" w:type="pct"/>
            <w:shd w:val="clear" w:color="auto" w:fill="auto"/>
          </w:tcPr>
          <w:p w14:paraId="1FEF74E6" w14:textId="77777777" w:rsidR="004755C6" w:rsidRPr="00546E37" w:rsidRDefault="004755C6" w:rsidP="00282070">
            <w:pPr>
              <w:widowControl w:val="0"/>
              <w:ind w:firstLine="0"/>
              <w:rPr>
                <w:sz w:val="20"/>
              </w:rPr>
            </w:pPr>
          </w:p>
        </w:tc>
        <w:tc>
          <w:tcPr>
            <w:tcW w:w="985" w:type="pct"/>
          </w:tcPr>
          <w:p w14:paraId="40646C41" w14:textId="77777777" w:rsidR="004755C6" w:rsidRPr="00546E37" w:rsidRDefault="004755C6" w:rsidP="00282070">
            <w:pPr>
              <w:widowControl w:val="0"/>
              <w:ind w:firstLine="0"/>
              <w:rPr>
                <w:sz w:val="20"/>
              </w:rPr>
            </w:pPr>
          </w:p>
        </w:tc>
      </w:tr>
      <w:tr w:rsidR="00546E37" w:rsidRPr="00546E37" w14:paraId="6182652B" w14:textId="77777777" w:rsidTr="00D50DAA">
        <w:trPr>
          <w:trHeight w:val="20"/>
        </w:trPr>
        <w:tc>
          <w:tcPr>
            <w:tcW w:w="999" w:type="pct"/>
            <w:shd w:val="clear" w:color="auto" w:fill="auto"/>
          </w:tcPr>
          <w:p w14:paraId="507259D3" w14:textId="54AA7971" w:rsidR="004755C6" w:rsidRPr="00546E37" w:rsidRDefault="004755C6" w:rsidP="00282070">
            <w:pPr>
              <w:widowControl w:val="0"/>
              <w:ind w:firstLine="0"/>
              <w:rPr>
                <w:sz w:val="20"/>
              </w:rPr>
            </w:pPr>
            <w:r w:rsidRPr="00546E37">
              <w:rPr>
                <w:sz w:val="20"/>
              </w:rPr>
              <w:t>Обесценение прав пользования иными объектами интеллектуальной собственности</w:t>
            </w:r>
          </w:p>
        </w:tc>
        <w:tc>
          <w:tcPr>
            <w:tcW w:w="622" w:type="pct"/>
            <w:shd w:val="clear" w:color="auto" w:fill="auto"/>
          </w:tcPr>
          <w:p w14:paraId="4DECD7AE" w14:textId="159C16D0" w:rsidR="004755C6" w:rsidRPr="00546E37" w:rsidRDefault="004755C6" w:rsidP="00282070">
            <w:pPr>
              <w:widowControl w:val="0"/>
              <w:ind w:firstLine="0"/>
              <w:jc w:val="center"/>
              <w:rPr>
                <w:sz w:val="20"/>
              </w:rPr>
            </w:pPr>
            <w:r w:rsidRPr="00546E37">
              <w:rPr>
                <w:sz w:val="20"/>
              </w:rPr>
              <w:t>хххх 0000000000 000</w:t>
            </w:r>
          </w:p>
        </w:tc>
        <w:tc>
          <w:tcPr>
            <w:tcW w:w="212" w:type="pct"/>
            <w:shd w:val="clear" w:color="auto" w:fill="auto"/>
          </w:tcPr>
          <w:p w14:paraId="121B1ADC" w14:textId="12A98445" w:rsidR="004755C6" w:rsidRPr="00546E37" w:rsidRDefault="00F12435" w:rsidP="00282070">
            <w:pPr>
              <w:widowControl w:val="0"/>
              <w:ind w:firstLine="0"/>
              <w:jc w:val="center"/>
              <w:rPr>
                <w:sz w:val="20"/>
              </w:rPr>
            </w:pPr>
            <w:r>
              <w:rPr>
                <w:sz w:val="20"/>
              </w:rPr>
              <w:t>4,2</w:t>
            </w:r>
          </w:p>
        </w:tc>
        <w:tc>
          <w:tcPr>
            <w:tcW w:w="366" w:type="pct"/>
            <w:shd w:val="clear" w:color="auto" w:fill="auto"/>
          </w:tcPr>
          <w:p w14:paraId="34E22BEF" w14:textId="0C152815" w:rsidR="004755C6" w:rsidRPr="00546E37" w:rsidRDefault="004755C6" w:rsidP="00282070">
            <w:pPr>
              <w:widowControl w:val="0"/>
              <w:ind w:firstLine="0"/>
              <w:jc w:val="center"/>
              <w:rPr>
                <w:sz w:val="20"/>
              </w:rPr>
            </w:pPr>
            <w:r w:rsidRPr="00546E37">
              <w:rPr>
                <w:sz w:val="20"/>
              </w:rPr>
              <w:t>114.6</w:t>
            </w:r>
            <w:r w:rsidRPr="00546E37">
              <w:rPr>
                <w:sz w:val="20"/>
                <w:lang w:val="en-US"/>
              </w:rPr>
              <w:t>D</w:t>
            </w:r>
          </w:p>
        </w:tc>
        <w:tc>
          <w:tcPr>
            <w:tcW w:w="247" w:type="pct"/>
            <w:shd w:val="clear" w:color="auto" w:fill="auto"/>
          </w:tcPr>
          <w:p w14:paraId="652D9418" w14:textId="77777777" w:rsidR="004755C6" w:rsidRPr="00546E37" w:rsidRDefault="004755C6" w:rsidP="00282070">
            <w:pPr>
              <w:widowControl w:val="0"/>
              <w:ind w:firstLine="0"/>
              <w:jc w:val="center"/>
              <w:rPr>
                <w:sz w:val="20"/>
              </w:rPr>
            </w:pPr>
            <w:r w:rsidRPr="00546E37">
              <w:rPr>
                <w:sz w:val="20"/>
              </w:rPr>
              <w:t>452</w:t>
            </w:r>
          </w:p>
          <w:p w14:paraId="63BC4AA3" w14:textId="209743BF" w:rsidR="004755C6" w:rsidRPr="00546E37" w:rsidRDefault="004755C6" w:rsidP="00282070">
            <w:pPr>
              <w:widowControl w:val="0"/>
              <w:ind w:firstLine="0"/>
              <w:jc w:val="center"/>
              <w:rPr>
                <w:sz w:val="20"/>
              </w:rPr>
            </w:pPr>
            <w:r w:rsidRPr="00546E37">
              <w:rPr>
                <w:sz w:val="20"/>
              </w:rPr>
              <w:t>453</w:t>
            </w:r>
          </w:p>
        </w:tc>
        <w:tc>
          <w:tcPr>
            <w:tcW w:w="512" w:type="pct"/>
            <w:shd w:val="clear" w:color="auto" w:fill="auto"/>
          </w:tcPr>
          <w:p w14:paraId="49882EC0" w14:textId="660EC6DC" w:rsidR="004755C6" w:rsidRPr="00546E37" w:rsidRDefault="004755C6" w:rsidP="00282070">
            <w:pPr>
              <w:widowControl w:val="0"/>
              <w:ind w:firstLine="0"/>
              <w:rPr>
                <w:sz w:val="20"/>
              </w:rPr>
            </w:pPr>
            <w:r w:rsidRPr="00546E37">
              <w:rPr>
                <w:sz w:val="20"/>
              </w:rPr>
              <w:t>Основные средства</w:t>
            </w:r>
          </w:p>
        </w:tc>
        <w:tc>
          <w:tcPr>
            <w:tcW w:w="573" w:type="pct"/>
            <w:shd w:val="clear" w:color="auto" w:fill="auto"/>
          </w:tcPr>
          <w:p w14:paraId="087645EF" w14:textId="77777777" w:rsidR="004755C6" w:rsidRPr="00546E37" w:rsidRDefault="004755C6" w:rsidP="00282070">
            <w:pPr>
              <w:widowControl w:val="0"/>
              <w:ind w:firstLine="0"/>
              <w:rPr>
                <w:sz w:val="20"/>
              </w:rPr>
            </w:pPr>
          </w:p>
        </w:tc>
        <w:tc>
          <w:tcPr>
            <w:tcW w:w="484" w:type="pct"/>
            <w:shd w:val="clear" w:color="auto" w:fill="auto"/>
          </w:tcPr>
          <w:p w14:paraId="3C658E8F" w14:textId="77777777" w:rsidR="004755C6" w:rsidRPr="00546E37" w:rsidRDefault="004755C6" w:rsidP="00282070">
            <w:pPr>
              <w:widowControl w:val="0"/>
              <w:ind w:firstLine="0"/>
              <w:rPr>
                <w:sz w:val="20"/>
              </w:rPr>
            </w:pPr>
          </w:p>
        </w:tc>
        <w:tc>
          <w:tcPr>
            <w:tcW w:w="985" w:type="pct"/>
          </w:tcPr>
          <w:p w14:paraId="1F1AC849" w14:textId="77777777" w:rsidR="004755C6" w:rsidRPr="00546E37" w:rsidRDefault="004755C6" w:rsidP="00282070">
            <w:pPr>
              <w:widowControl w:val="0"/>
              <w:ind w:firstLine="0"/>
              <w:rPr>
                <w:sz w:val="20"/>
              </w:rPr>
            </w:pPr>
          </w:p>
        </w:tc>
      </w:tr>
      <w:tr w:rsidR="00546E37" w:rsidRPr="00546E37" w14:paraId="691929A7" w14:textId="77777777" w:rsidTr="00D50DAA">
        <w:trPr>
          <w:trHeight w:val="20"/>
        </w:trPr>
        <w:tc>
          <w:tcPr>
            <w:tcW w:w="999" w:type="pct"/>
            <w:shd w:val="clear" w:color="auto" w:fill="auto"/>
          </w:tcPr>
          <w:p w14:paraId="36B2C658" w14:textId="77777777" w:rsidR="004755C6" w:rsidRPr="00546E37" w:rsidRDefault="004755C6" w:rsidP="00282070">
            <w:pPr>
              <w:widowControl w:val="0"/>
              <w:ind w:firstLine="0"/>
              <w:rPr>
                <w:sz w:val="20"/>
              </w:rPr>
            </w:pPr>
            <w:r w:rsidRPr="00546E37">
              <w:rPr>
                <w:sz w:val="20"/>
              </w:rPr>
              <w:t>Обесценение непроизведенных активов</w:t>
            </w:r>
          </w:p>
        </w:tc>
        <w:tc>
          <w:tcPr>
            <w:tcW w:w="622" w:type="pct"/>
            <w:shd w:val="clear" w:color="auto" w:fill="auto"/>
          </w:tcPr>
          <w:p w14:paraId="036FE8E7"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77468B9B" w14:textId="0A06CEA5" w:rsidR="004755C6" w:rsidRPr="00546E37" w:rsidRDefault="004755C6" w:rsidP="00282070">
            <w:pPr>
              <w:widowControl w:val="0"/>
              <w:ind w:firstLine="0"/>
              <w:jc w:val="center"/>
              <w:rPr>
                <w:sz w:val="20"/>
              </w:rPr>
            </w:pPr>
            <w:r w:rsidRPr="00546E37">
              <w:rPr>
                <w:sz w:val="20"/>
              </w:rPr>
              <w:t>4</w:t>
            </w:r>
          </w:p>
        </w:tc>
        <w:tc>
          <w:tcPr>
            <w:tcW w:w="366" w:type="pct"/>
            <w:shd w:val="clear" w:color="auto" w:fill="auto"/>
          </w:tcPr>
          <w:p w14:paraId="6866A128" w14:textId="77777777" w:rsidR="004755C6" w:rsidRPr="00546E37" w:rsidRDefault="004755C6" w:rsidP="00282070">
            <w:pPr>
              <w:widowControl w:val="0"/>
              <w:ind w:firstLine="0"/>
              <w:jc w:val="center"/>
              <w:rPr>
                <w:sz w:val="20"/>
              </w:rPr>
            </w:pPr>
            <w:r w:rsidRPr="00546E37">
              <w:rPr>
                <w:sz w:val="20"/>
              </w:rPr>
              <w:t>114.70</w:t>
            </w:r>
          </w:p>
        </w:tc>
        <w:tc>
          <w:tcPr>
            <w:tcW w:w="247" w:type="pct"/>
            <w:shd w:val="clear" w:color="auto" w:fill="auto"/>
          </w:tcPr>
          <w:p w14:paraId="44417271"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1DD03D02" w14:textId="77777777" w:rsidR="004755C6" w:rsidRPr="00546E37" w:rsidRDefault="004755C6" w:rsidP="00282070">
            <w:pPr>
              <w:widowControl w:val="0"/>
              <w:ind w:firstLine="0"/>
              <w:rPr>
                <w:sz w:val="20"/>
              </w:rPr>
            </w:pPr>
          </w:p>
        </w:tc>
        <w:tc>
          <w:tcPr>
            <w:tcW w:w="573" w:type="pct"/>
            <w:shd w:val="clear" w:color="auto" w:fill="auto"/>
          </w:tcPr>
          <w:p w14:paraId="58C1350A" w14:textId="77777777" w:rsidR="004755C6" w:rsidRPr="00546E37" w:rsidRDefault="004755C6" w:rsidP="00282070">
            <w:pPr>
              <w:widowControl w:val="0"/>
              <w:ind w:firstLine="0"/>
              <w:rPr>
                <w:sz w:val="20"/>
              </w:rPr>
            </w:pPr>
          </w:p>
        </w:tc>
        <w:tc>
          <w:tcPr>
            <w:tcW w:w="484" w:type="pct"/>
            <w:shd w:val="clear" w:color="auto" w:fill="auto"/>
          </w:tcPr>
          <w:p w14:paraId="071CAD22" w14:textId="77777777" w:rsidR="004755C6" w:rsidRPr="00546E37" w:rsidRDefault="004755C6" w:rsidP="00282070">
            <w:pPr>
              <w:widowControl w:val="0"/>
              <w:ind w:firstLine="0"/>
              <w:rPr>
                <w:sz w:val="20"/>
              </w:rPr>
            </w:pPr>
          </w:p>
        </w:tc>
        <w:tc>
          <w:tcPr>
            <w:tcW w:w="985" w:type="pct"/>
          </w:tcPr>
          <w:p w14:paraId="722AA56D" w14:textId="77777777" w:rsidR="004755C6" w:rsidRPr="00546E37" w:rsidRDefault="004755C6" w:rsidP="00282070">
            <w:pPr>
              <w:widowControl w:val="0"/>
              <w:ind w:firstLine="0"/>
              <w:rPr>
                <w:sz w:val="20"/>
              </w:rPr>
            </w:pPr>
          </w:p>
        </w:tc>
      </w:tr>
      <w:tr w:rsidR="00546E37" w:rsidRPr="00546E37" w14:paraId="4837E5E3" w14:textId="77777777" w:rsidTr="00D50DAA">
        <w:trPr>
          <w:trHeight w:val="20"/>
        </w:trPr>
        <w:tc>
          <w:tcPr>
            <w:tcW w:w="999" w:type="pct"/>
            <w:shd w:val="clear" w:color="auto" w:fill="auto"/>
          </w:tcPr>
          <w:p w14:paraId="055FCA9B" w14:textId="77777777" w:rsidR="004755C6" w:rsidRPr="00546E37" w:rsidRDefault="004755C6" w:rsidP="00282070">
            <w:pPr>
              <w:widowControl w:val="0"/>
              <w:ind w:firstLine="0"/>
              <w:rPr>
                <w:sz w:val="20"/>
              </w:rPr>
            </w:pPr>
            <w:r w:rsidRPr="00546E37">
              <w:rPr>
                <w:sz w:val="20"/>
              </w:rPr>
              <w:t>Обесценение земли</w:t>
            </w:r>
          </w:p>
        </w:tc>
        <w:tc>
          <w:tcPr>
            <w:tcW w:w="622" w:type="pct"/>
            <w:shd w:val="clear" w:color="auto" w:fill="auto"/>
          </w:tcPr>
          <w:p w14:paraId="46EC551B" w14:textId="77777777" w:rsidR="004755C6" w:rsidRPr="00546E37" w:rsidRDefault="004755C6" w:rsidP="00282070">
            <w:pPr>
              <w:widowControl w:val="0"/>
              <w:ind w:firstLine="0"/>
              <w:jc w:val="center"/>
              <w:rPr>
                <w:sz w:val="20"/>
              </w:rPr>
            </w:pPr>
            <w:r w:rsidRPr="00546E37">
              <w:rPr>
                <w:sz w:val="20"/>
              </w:rPr>
              <w:t>хххх 0000000000 000</w:t>
            </w:r>
          </w:p>
        </w:tc>
        <w:tc>
          <w:tcPr>
            <w:tcW w:w="212" w:type="pct"/>
            <w:shd w:val="clear" w:color="auto" w:fill="auto"/>
          </w:tcPr>
          <w:p w14:paraId="7389BA82" w14:textId="63042863" w:rsidR="004755C6" w:rsidRPr="00546E37" w:rsidRDefault="004755C6" w:rsidP="00282070">
            <w:pPr>
              <w:widowControl w:val="0"/>
              <w:ind w:firstLine="0"/>
              <w:jc w:val="center"/>
              <w:rPr>
                <w:sz w:val="20"/>
              </w:rPr>
            </w:pPr>
            <w:r w:rsidRPr="00546E37">
              <w:rPr>
                <w:sz w:val="20"/>
              </w:rPr>
              <w:t>4</w:t>
            </w:r>
          </w:p>
        </w:tc>
        <w:tc>
          <w:tcPr>
            <w:tcW w:w="366" w:type="pct"/>
            <w:shd w:val="clear" w:color="auto" w:fill="auto"/>
          </w:tcPr>
          <w:p w14:paraId="05C4F4EE" w14:textId="77777777" w:rsidR="004755C6" w:rsidRPr="00546E37" w:rsidRDefault="004755C6" w:rsidP="00282070">
            <w:pPr>
              <w:widowControl w:val="0"/>
              <w:ind w:firstLine="0"/>
              <w:jc w:val="center"/>
              <w:rPr>
                <w:sz w:val="20"/>
              </w:rPr>
            </w:pPr>
            <w:r w:rsidRPr="00546E37">
              <w:rPr>
                <w:sz w:val="20"/>
              </w:rPr>
              <w:t>114.71</w:t>
            </w:r>
          </w:p>
        </w:tc>
        <w:tc>
          <w:tcPr>
            <w:tcW w:w="247" w:type="pct"/>
            <w:shd w:val="clear" w:color="auto" w:fill="auto"/>
          </w:tcPr>
          <w:p w14:paraId="6FF510EB" w14:textId="77777777" w:rsidR="004755C6" w:rsidRPr="00546E37" w:rsidRDefault="004755C6" w:rsidP="00282070">
            <w:pPr>
              <w:widowControl w:val="0"/>
              <w:ind w:firstLine="0"/>
              <w:jc w:val="center"/>
              <w:rPr>
                <w:sz w:val="20"/>
              </w:rPr>
            </w:pPr>
            <w:r w:rsidRPr="00546E37">
              <w:rPr>
                <w:sz w:val="20"/>
              </w:rPr>
              <w:t>432</w:t>
            </w:r>
          </w:p>
        </w:tc>
        <w:tc>
          <w:tcPr>
            <w:tcW w:w="512" w:type="pct"/>
            <w:shd w:val="clear" w:color="auto" w:fill="auto"/>
          </w:tcPr>
          <w:p w14:paraId="27970BFF" w14:textId="77777777" w:rsidR="004755C6" w:rsidRPr="00546E37" w:rsidRDefault="004755C6" w:rsidP="00282070">
            <w:pPr>
              <w:widowControl w:val="0"/>
              <w:ind w:firstLine="0"/>
              <w:rPr>
                <w:sz w:val="20"/>
              </w:rPr>
            </w:pPr>
            <w:r w:rsidRPr="00546E37">
              <w:rPr>
                <w:sz w:val="20"/>
              </w:rPr>
              <w:t>Основные средства</w:t>
            </w:r>
          </w:p>
        </w:tc>
        <w:tc>
          <w:tcPr>
            <w:tcW w:w="573" w:type="pct"/>
            <w:shd w:val="clear" w:color="auto" w:fill="auto"/>
          </w:tcPr>
          <w:p w14:paraId="68B3FC97" w14:textId="77777777" w:rsidR="004755C6" w:rsidRPr="00546E37" w:rsidRDefault="004755C6" w:rsidP="00282070">
            <w:pPr>
              <w:widowControl w:val="0"/>
              <w:ind w:firstLine="0"/>
              <w:rPr>
                <w:sz w:val="20"/>
              </w:rPr>
            </w:pPr>
          </w:p>
        </w:tc>
        <w:tc>
          <w:tcPr>
            <w:tcW w:w="484" w:type="pct"/>
            <w:shd w:val="clear" w:color="auto" w:fill="auto"/>
          </w:tcPr>
          <w:p w14:paraId="5BEE2D95" w14:textId="77777777" w:rsidR="004755C6" w:rsidRPr="00546E37" w:rsidRDefault="004755C6" w:rsidP="00282070">
            <w:pPr>
              <w:widowControl w:val="0"/>
              <w:ind w:firstLine="0"/>
              <w:rPr>
                <w:sz w:val="20"/>
              </w:rPr>
            </w:pPr>
          </w:p>
        </w:tc>
        <w:tc>
          <w:tcPr>
            <w:tcW w:w="985" w:type="pct"/>
          </w:tcPr>
          <w:p w14:paraId="5B578937" w14:textId="77777777" w:rsidR="004755C6" w:rsidRPr="00546E37" w:rsidRDefault="004755C6" w:rsidP="00282070">
            <w:pPr>
              <w:widowControl w:val="0"/>
              <w:ind w:firstLine="0"/>
              <w:rPr>
                <w:sz w:val="20"/>
              </w:rPr>
            </w:pPr>
          </w:p>
        </w:tc>
      </w:tr>
      <w:tr w:rsidR="00546E37" w:rsidRPr="00546E37" w14:paraId="4DACE8FE" w14:textId="77161898" w:rsidTr="00D50DAA">
        <w:trPr>
          <w:trHeight w:val="20"/>
        </w:trPr>
        <w:tc>
          <w:tcPr>
            <w:tcW w:w="4015" w:type="pct"/>
            <w:gridSpan w:val="8"/>
            <w:shd w:val="clear" w:color="auto" w:fill="auto"/>
          </w:tcPr>
          <w:p w14:paraId="67FC1B37" w14:textId="444C2116" w:rsidR="004755C6" w:rsidRPr="00546E37" w:rsidRDefault="004755C6" w:rsidP="00282070">
            <w:pPr>
              <w:widowControl w:val="0"/>
              <w:spacing w:before="60" w:after="60"/>
              <w:ind w:firstLine="0"/>
              <w:jc w:val="left"/>
              <w:rPr>
                <w:b/>
                <w:sz w:val="20"/>
              </w:rPr>
            </w:pPr>
            <w:r w:rsidRPr="00546E37">
              <w:rPr>
                <w:b/>
                <w:sz w:val="20"/>
              </w:rPr>
              <w:t>Счет 0.201.00.000 «Денежные средства учреждения»</w:t>
            </w:r>
          </w:p>
        </w:tc>
        <w:tc>
          <w:tcPr>
            <w:tcW w:w="985" w:type="pct"/>
          </w:tcPr>
          <w:p w14:paraId="25BA6559" w14:textId="77777777" w:rsidR="004755C6" w:rsidRPr="00546E37" w:rsidRDefault="004755C6" w:rsidP="00282070">
            <w:pPr>
              <w:widowControl w:val="0"/>
              <w:spacing w:before="60" w:after="60"/>
              <w:ind w:firstLine="0"/>
              <w:jc w:val="left"/>
              <w:rPr>
                <w:b/>
                <w:sz w:val="20"/>
              </w:rPr>
            </w:pPr>
          </w:p>
        </w:tc>
      </w:tr>
      <w:tr w:rsidR="00546E37" w:rsidRPr="00546E37" w14:paraId="1530432F" w14:textId="7ACED0FC" w:rsidTr="00D50DAA">
        <w:trPr>
          <w:trHeight w:val="20"/>
        </w:trPr>
        <w:tc>
          <w:tcPr>
            <w:tcW w:w="999" w:type="pct"/>
            <w:shd w:val="clear" w:color="auto" w:fill="auto"/>
          </w:tcPr>
          <w:p w14:paraId="7D733435" w14:textId="77777777" w:rsidR="004755C6" w:rsidRPr="00546E37" w:rsidRDefault="004755C6" w:rsidP="00282070">
            <w:pPr>
              <w:widowControl w:val="0"/>
              <w:ind w:firstLine="0"/>
              <w:rPr>
                <w:sz w:val="20"/>
              </w:rPr>
            </w:pPr>
            <w:r w:rsidRPr="00546E37">
              <w:rPr>
                <w:sz w:val="20"/>
              </w:rPr>
              <w:t>Денежные средства учреждения</w:t>
            </w:r>
          </w:p>
        </w:tc>
        <w:tc>
          <w:tcPr>
            <w:tcW w:w="622" w:type="pct"/>
            <w:shd w:val="clear" w:color="auto" w:fill="auto"/>
          </w:tcPr>
          <w:p w14:paraId="47A6D096"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659CE3BB" w14:textId="37964242" w:rsidR="004755C6" w:rsidRPr="00546E37" w:rsidRDefault="00F12435" w:rsidP="00282070">
            <w:pPr>
              <w:widowControl w:val="0"/>
              <w:ind w:firstLine="0"/>
              <w:jc w:val="center"/>
              <w:rPr>
                <w:sz w:val="20"/>
              </w:rPr>
            </w:pPr>
            <w:r>
              <w:rPr>
                <w:sz w:val="20"/>
              </w:rPr>
              <w:t>4,2,5,3</w:t>
            </w:r>
          </w:p>
        </w:tc>
        <w:tc>
          <w:tcPr>
            <w:tcW w:w="366" w:type="pct"/>
            <w:shd w:val="clear" w:color="auto" w:fill="auto"/>
          </w:tcPr>
          <w:p w14:paraId="4ED96396" w14:textId="77777777" w:rsidR="004755C6" w:rsidRPr="00546E37" w:rsidRDefault="004755C6" w:rsidP="00282070">
            <w:pPr>
              <w:widowControl w:val="0"/>
              <w:ind w:firstLine="0"/>
              <w:jc w:val="center"/>
              <w:rPr>
                <w:sz w:val="20"/>
              </w:rPr>
            </w:pPr>
            <w:r w:rsidRPr="00546E37">
              <w:rPr>
                <w:sz w:val="20"/>
              </w:rPr>
              <w:t>201.00</w:t>
            </w:r>
          </w:p>
        </w:tc>
        <w:tc>
          <w:tcPr>
            <w:tcW w:w="247" w:type="pct"/>
            <w:shd w:val="clear" w:color="auto" w:fill="auto"/>
          </w:tcPr>
          <w:p w14:paraId="04CE457E"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784C97A3" w14:textId="77777777" w:rsidR="004755C6" w:rsidRPr="00546E37" w:rsidRDefault="004755C6" w:rsidP="00282070">
            <w:pPr>
              <w:widowControl w:val="0"/>
              <w:ind w:firstLine="0"/>
              <w:rPr>
                <w:sz w:val="20"/>
              </w:rPr>
            </w:pPr>
          </w:p>
        </w:tc>
        <w:tc>
          <w:tcPr>
            <w:tcW w:w="573" w:type="pct"/>
            <w:shd w:val="clear" w:color="auto" w:fill="auto"/>
          </w:tcPr>
          <w:p w14:paraId="2D623024" w14:textId="77777777" w:rsidR="004755C6" w:rsidRPr="00546E37" w:rsidRDefault="004755C6" w:rsidP="00282070">
            <w:pPr>
              <w:widowControl w:val="0"/>
              <w:ind w:firstLine="0"/>
              <w:rPr>
                <w:sz w:val="20"/>
              </w:rPr>
            </w:pPr>
            <w:r w:rsidRPr="00546E37">
              <w:rPr>
                <w:sz w:val="20"/>
              </w:rPr>
              <w:t> </w:t>
            </w:r>
          </w:p>
        </w:tc>
        <w:tc>
          <w:tcPr>
            <w:tcW w:w="484" w:type="pct"/>
            <w:shd w:val="clear" w:color="auto" w:fill="auto"/>
          </w:tcPr>
          <w:p w14:paraId="2ADDAC85" w14:textId="77777777" w:rsidR="004755C6" w:rsidRPr="00546E37" w:rsidRDefault="004755C6" w:rsidP="00282070">
            <w:pPr>
              <w:widowControl w:val="0"/>
              <w:ind w:firstLine="0"/>
              <w:rPr>
                <w:sz w:val="20"/>
              </w:rPr>
            </w:pPr>
            <w:r w:rsidRPr="00546E37">
              <w:rPr>
                <w:sz w:val="20"/>
              </w:rPr>
              <w:t> </w:t>
            </w:r>
          </w:p>
        </w:tc>
        <w:tc>
          <w:tcPr>
            <w:tcW w:w="985" w:type="pct"/>
          </w:tcPr>
          <w:p w14:paraId="6B344297" w14:textId="77777777" w:rsidR="004755C6" w:rsidRPr="00546E37" w:rsidRDefault="004755C6" w:rsidP="00282070">
            <w:pPr>
              <w:widowControl w:val="0"/>
              <w:ind w:firstLine="0"/>
              <w:rPr>
                <w:sz w:val="20"/>
              </w:rPr>
            </w:pPr>
          </w:p>
        </w:tc>
      </w:tr>
      <w:tr w:rsidR="00546E37" w:rsidRPr="00546E37" w14:paraId="50B8D9E6" w14:textId="4EEB7C09" w:rsidTr="00D50DAA">
        <w:trPr>
          <w:trHeight w:val="20"/>
        </w:trPr>
        <w:tc>
          <w:tcPr>
            <w:tcW w:w="999" w:type="pct"/>
            <w:shd w:val="clear" w:color="auto" w:fill="auto"/>
          </w:tcPr>
          <w:p w14:paraId="778E25E2" w14:textId="77777777" w:rsidR="004755C6" w:rsidRPr="00546E37" w:rsidRDefault="004755C6" w:rsidP="00282070">
            <w:pPr>
              <w:widowControl w:val="0"/>
              <w:ind w:firstLine="0"/>
              <w:rPr>
                <w:sz w:val="20"/>
              </w:rPr>
            </w:pPr>
            <w:r w:rsidRPr="00546E37">
              <w:rPr>
                <w:sz w:val="20"/>
              </w:rPr>
              <w:t>Денежные средства на лицевых счетах учреждения в органе казначейства</w:t>
            </w:r>
          </w:p>
        </w:tc>
        <w:tc>
          <w:tcPr>
            <w:tcW w:w="622" w:type="pct"/>
            <w:shd w:val="clear" w:color="auto" w:fill="auto"/>
          </w:tcPr>
          <w:p w14:paraId="235037B4"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5775BDBF" w14:textId="7123453C" w:rsidR="004755C6" w:rsidRPr="00546E37" w:rsidRDefault="004755C6" w:rsidP="00282070">
            <w:pPr>
              <w:widowControl w:val="0"/>
              <w:ind w:firstLine="0"/>
              <w:jc w:val="center"/>
              <w:rPr>
                <w:sz w:val="20"/>
              </w:rPr>
            </w:pPr>
            <w:r w:rsidRPr="00546E37">
              <w:rPr>
                <w:sz w:val="20"/>
              </w:rPr>
              <w:t>4,2,5,3</w:t>
            </w:r>
          </w:p>
        </w:tc>
        <w:tc>
          <w:tcPr>
            <w:tcW w:w="366" w:type="pct"/>
            <w:shd w:val="clear" w:color="auto" w:fill="auto"/>
          </w:tcPr>
          <w:p w14:paraId="5AFD1B8E" w14:textId="77777777" w:rsidR="004755C6" w:rsidRPr="00546E37" w:rsidRDefault="004755C6" w:rsidP="00282070">
            <w:pPr>
              <w:widowControl w:val="0"/>
              <w:ind w:firstLine="0"/>
              <w:jc w:val="center"/>
              <w:rPr>
                <w:sz w:val="20"/>
              </w:rPr>
            </w:pPr>
            <w:r w:rsidRPr="00546E37">
              <w:rPr>
                <w:sz w:val="20"/>
              </w:rPr>
              <w:t>201.10</w:t>
            </w:r>
          </w:p>
        </w:tc>
        <w:tc>
          <w:tcPr>
            <w:tcW w:w="247" w:type="pct"/>
            <w:shd w:val="clear" w:color="auto" w:fill="auto"/>
          </w:tcPr>
          <w:p w14:paraId="3B170841"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7DA46E24" w14:textId="77777777" w:rsidR="004755C6" w:rsidRPr="00546E37" w:rsidRDefault="004755C6" w:rsidP="00282070">
            <w:pPr>
              <w:widowControl w:val="0"/>
              <w:ind w:firstLine="0"/>
              <w:rPr>
                <w:sz w:val="20"/>
              </w:rPr>
            </w:pPr>
          </w:p>
        </w:tc>
        <w:tc>
          <w:tcPr>
            <w:tcW w:w="573" w:type="pct"/>
            <w:shd w:val="clear" w:color="auto" w:fill="auto"/>
          </w:tcPr>
          <w:p w14:paraId="282254B0" w14:textId="77777777" w:rsidR="004755C6" w:rsidRPr="00546E37" w:rsidRDefault="004755C6" w:rsidP="00282070">
            <w:pPr>
              <w:widowControl w:val="0"/>
              <w:ind w:firstLine="0"/>
              <w:rPr>
                <w:sz w:val="20"/>
              </w:rPr>
            </w:pPr>
            <w:r w:rsidRPr="00546E37">
              <w:rPr>
                <w:sz w:val="20"/>
              </w:rPr>
              <w:t> </w:t>
            </w:r>
          </w:p>
        </w:tc>
        <w:tc>
          <w:tcPr>
            <w:tcW w:w="484" w:type="pct"/>
            <w:shd w:val="clear" w:color="auto" w:fill="auto"/>
          </w:tcPr>
          <w:p w14:paraId="4817B649" w14:textId="77777777" w:rsidR="004755C6" w:rsidRPr="00546E37" w:rsidRDefault="004755C6" w:rsidP="00282070">
            <w:pPr>
              <w:widowControl w:val="0"/>
              <w:ind w:firstLine="0"/>
              <w:rPr>
                <w:sz w:val="20"/>
              </w:rPr>
            </w:pPr>
            <w:r w:rsidRPr="00546E37">
              <w:rPr>
                <w:sz w:val="20"/>
              </w:rPr>
              <w:t> </w:t>
            </w:r>
          </w:p>
        </w:tc>
        <w:tc>
          <w:tcPr>
            <w:tcW w:w="985" w:type="pct"/>
          </w:tcPr>
          <w:p w14:paraId="3B0255BD" w14:textId="77777777" w:rsidR="004755C6" w:rsidRPr="00546E37" w:rsidRDefault="004755C6" w:rsidP="00282070">
            <w:pPr>
              <w:widowControl w:val="0"/>
              <w:ind w:firstLine="0"/>
              <w:rPr>
                <w:sz w:val="20"/>
              </w:rPr>
            </w:pPr>
          </w:p>
        </w:tc>
      </w:tr>
      <w:tr w:rsidR="00546E37" w:rsidRPr="00546E37" w14:paraId="09DAEE6B" w14:textId="639FFFC9" w:rsidTr="00D50DAA">
        <w:trPr>
          <w:trHeight w:val="20"/>
        </w:trPr>
        <w:tc>
          <w:tcPr>
            <w:tcW w:w="999" w:type="pct"/>
            <w:shd w:val="clear" w:color="auto" w:fill="auto"/>
          </w:tcPr>
          <w:p w14:paraId="5E8C1C0D" w14:textId="59B6580C" w:rsidR="004755C6" w:rsidRPr="00546E37" w:rsidRDefault="004755C6" w:rsidP="00282070">
            <w:pPr>
              <w:widowControl w:val="0"/>
              <w:ind w:firstLine="0"/>
              <w:rPr>
                <w:sz w:val="20"/>
              </w:rPr>
            </w:pPr>
            <w:r w:rsidRPr="00546E37">
              <w:rPr>
                <w:sz w:val="20"/>
              </w:rPr>
              <w:t>Денежные средства учреждения на лицевых счетах в органе казначейства</w:t>
            </w:r>
          </w:p>
        </w:tc>
        <w:tc>
          <w:tcPr>
            <w:tcW w:w="622" w:type="pct"/>
            <w:shd w:val="clear" w:color="auto" w:fill="auto"/>
          </w:tcPr>
          <w:p w14:paraId="401D1436"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369D2E44" w14:textId="0F380690" w:rsidR="004755C6" w:rsidRPr="00546E37" w:rsidRDefault="004755C6" w:rsidP="00282070">
            <w:pPr>
              <w:widowControl w:val="0"/>
              <w:ind w:firstLine="0"/>
              <w:jc w:val="center"/>
              <w:rPr>
                <w:sz w:val="20"/>
              </w:rPr>
            </w:pPr>
            <w:r w:rsidRPr="00546E37">
              <w:rPr>
                <w:sz w:val="20"/>
              </w:rPr>
              <w:t>4,2,5,3</w:t>
            </w:r>
          </w:p>
        </w:tc>
        <w:tc>
          <w:tcPr>
            <w:tcW w:w="366" w:type="pct"/>
            <w:shd w:val="clear" w:color="auto" w:fill="auto"/>
          </w:tcPr>
          <w:p w14:paraId="4704A797" w14:textId="77777777" w:rsidR="004755C6" w:rsidRPr="00546E37" w:rsidRDefault="004755C6" w:rsidP="00282070">
            <w:pPr>
              <w:widowControl w:val="0"/>
              <w:ind w:firstLine="0"/>
              <w:jc w:val="center"/>
              <w:rPr>
                <w:sz w:val="20"/>
              </w:rPr>
            </w:pPr>
            <w:r w:rsidRPr="00546E37">
              <w:rPr>
                <w:sz w:val="20"/>
              </w:rPr>
              <w:t>201.11</w:t>
            </w:r>
          </w:p>
        </w:tc>
        <w:tc>
          <w:tcPr>
            <w:tcW w:w="247" w:type="pct"/>
            <w:shd w:val="clear" w:color="auto" w:fill="auto"/>
          </w:tcPr>
          <w:p w14:paraId="189E313C" w14:textId="77777777" w:rsidR="004755C6" w:rsidRPr="00546E37" w:rsidRDefault="004755C6" w:rsidP="00282070">
            <w:pPr>
              <w:widowControl w:val="0"/>
              <w:ind w:firstLine="0"/>
              <w:jc w:val="center"/>
              <w:rPr>
                <w:sz w:val="20"/>
              </w:rPr>
            </w:pPr>
            <w:r w:rsidRPr="00546E37">
              <w:rPr>
                <w:sz w:val="20"/>
              </w:rPr>
              <w:t>510</w:t>
            </w:r>
          </w:p>
          <w:p w14:paraId="5BFE42CB" w14:textId="17DC245C" w:rsidR="004755C6" w:rsidRPr="00546E37" w:rsidRDefault="004755C6" w:rsidP="00282070">
            <w:pPr>
              <w:widowControl w:val="0"/>
              <w:ind w:firstLine="0"/>
              <w:jc w:val="center"/>
              <w:rPr>
                <w:sz w:val="20"/>
              </w:rPr>
            </w:pPr>
            <w:r w:rsidRPr="00546E37">
              <w:rPr>
                <w:sz w:val="20"/>
              </w:rPr>
              <w:t>610</w:t>
            </w:r>
          </w:p>
        </w:tc>
        <w:tc>
          <w:tcPr>
            <w:tcW w:w="512" w:type="pct"/>
            <w:shd w:val="clear" w:color="auto" w:fill="auto"/>
          </w:tcPr>
          <w:p w14:paraId="4455474E" w14:textId="77777777" w:rsidR="004755C6" w:rsidRPr="00546E37" w:rsidRDefault="004755C6" w:rsidP="00282070">
            <w:pPr>
              <w:widowControl w:val="0"/>
              <w:ind w:firstLine="0"/>
              <w:rPr>
                <w:sz w:val="20"/>
              </w:rPr>
            </w:pPr>
            <w:r w:rsidRPr="00546E37">
              <w:rPr>
                <w:sz w:val="20"/>
              </w:rPr>
              <w:t>Разделы лицевых счетов</w:t>
            </w:r>
          </w:p>
        </w:tc>
        <w:tc>
          <w:tcPr>
            <w:tcW w:w="573" w:type="pct"/>
            <w:shd w:val="clear" w:color="auto" w:fill="auto"/>
          </w:tcPr>
          <w:p w14:paraId="169D41D9" w14:textId="6DBA7D65" w:rsidR="004755C6" w:rsidRPr="00546E37" w:rsidRDefault="004755C6" w:rsidP="00282070">
            <w:pPr>
              <w:widowControl w:val="0"/>
              <w:ind w:firstLine="0"/>
              <w:rPr>
                <w:sz w:val="20"/>
              </w:rPr>
            </w:pPr>
            <w:r w:rsidRPr="00546E37">
              <w:rPr>
                <w:sz w:val="20"/>
              </w:rPr>
              <w:t>Виды целевых средств</w:t>
            </w:r>
          </w:p>
        </w:tc>
        <w:tc>
          <w:tcPr>
            <w:tcW w:w="484" w:type="pct"/>
            <w:shd w:val="clear" w:color="auto" w:fill="auto"/>
          </w:tcPr>
          <w:p w14:paraId="29F3D263" w14:textId="7FA290E1" w:rsidR="004755C6" w:rsidRPr="00546E37" w:rsidRDefault="004755C6" w:rsidP="00282070">
            <w:pPr>
              <w:widowControl w:val="0"/>
              <w:ind w:firstLine="0"/>
              <w:rPr>
                <w:sz w:val="20"/>
              </w:rPr>
            </w:pPr>
            <w:r w:rsidRPr="00546E37">
              <w:rPr>
                <w:sz w:val="20"/>
              </w:rPr>
              <w:t> Дополнительная бюджетная классификация</w:t>
            </w:r>
          </w:p>
        </w:tc>
        <w:tc>
          <w:tcPr>
            <w:tcW w:w="985" w:type="pct"/>
          </w:tcPr>
          <w:p w14:paraId="0C24B0D8" w14:textId="77777777" w:rsidR="004755C6" w:rsidRPr="00546E37" w:rsidRDefault="004755C6" w:rsidP="00282070">
            <w:pPr>
              <w:widowControl w:val="0"/>
              <w:ind w:firstLine="0"/>
              <w:rPr>
                <w:sz w:val="20"/>
              </w:rPr>
            </w:pPr>
          </w:p>
        </w:tc>
      </w:tr>
      <w:tr w:rsidR="00546E37" w:rsidRPr="00546E37" w14:paraId="2C353600" w14:textId="76A0F461" w:rsidTr="00D50DAA">
        <w:trPr>
          <w:trHeight w:val="20"/>
        </w:trPr>
        <w:tc>
          <w:tcPr>
            <w:tcW w:w="999" w:type="pct"/>
            <w:shd w:val="clear" w:color="auto" w:fill="auto"/>
          </w:tcPr>
          <w:p w14:paraId="2EF9392B" w14:textId="4C482A67" w:rsidR="004755C6" w:rsidRPr="00546E37" w:rsidRDefault="004755C6" w:rsidP="00282070">
            <w:pPr>
              <w:widowControl w:val="0"/>
              <w:ind w:firstLine="0"/>
              <w:rPr>
                <w:sz w:val="20"/>
              </w:rPr>
            </w:pPr>
            <w:r w:rsidRPr="00546E37">
              <w:rPr>
                <w:sz w:val="20"/>
              </w:rPr>
              <w:t>Денежные средства учреждения в кредитной организации</w:t>
            </w:r>
          </w:p>
        </w:tc>
        <w:tc>
          <w:tcPr>
            <w:tcW w:w="622" w:type="pct"/>
            <w:shd w:val="clear" w:color="auto" w:fill="auto"/>
          </w:tcPr>
          <w:p w14:paraId="2A12E63D"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32176DCE" w14:textId="54B66D86" w:rsidR="004755C6" w:rsidRPr="00546E37" w:rsidRDefault="004755C6" w:rsidP="00282070">
            <w:pPr>
              <w:widowControl w:val="0"/>
              <w:ind w:firstLine="0"/>
              <w:jc w:val="center"/>
              <w:rPr>
                <w:sz w:val="20"/>
              </w:rPr>
            </w:pPr>
            <w:r w:rsidRPr="00546E37">
              <w:rPr>
                <w:sz w:val="20"/>
              </w:rPr>
              <w:t>2,3,5</w:t>
            </w:r>
          </w:p>
        </w:tc>
        <w:tc>
          <w:tcPr>
            <w:tcW w:w="366" w:type="pct"/>
            <w:shd w:val="clear" w:color="auto" w:fill="auto"/>
          </w:tcPr>
          <w:p w14:paraId="47DC41CA" w14:textId="77777777" w:rsidR="004755C6" w:rsidRPr="00546E37" w:rsidRDefault="004755C6" w:rsidP="00282070">
            <w:pPr>
              <w:widowControl w:val="0"/>
              <w:ind w:firstLine="0"/>
              <w:jc w:val="center"/>
              <w:rPr>
                <w:sz w:val="20"/>
              </w:rPr>
            </w:pPr>
            <w:r w:rsidRPr="00546E37">
              <w:rPr>
                <w:sz w:val="20"/>
              </w:rPr>
              <w:t>201.20</w:t>
            </w:r>
          </w:p>
        </w:tc>
        <w:tc>
          <w:tcPr>
            <w:tcW w:w="247" w:type="pct"/>
            <w:shd w:val="clear" w:color="auto" w:fill="auto"/>
          </w:tcPr>
          <w:p w14:paraId="67D4C6EF"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68E0B5E2" w14:textId="77777777" w:rsidR="004755C6" w:rsidRPr="00546E37" w:rsidRDefault="004755C6" w:rsidP="00282070">
            <w:pPr>
              <w:widowControl w:val="0"/>
              <w:ind w:firstLine="0"/>
              <w:rPr>
                <w:sz w:val="20"/>
              </w:rPr>
            </w:pPr>
          </w:p>
        </w:tc>
        <w:tc>
          <w:tcPr>
            <w:tcW w:w="573" w:type="pct"/>
            <w:shd w:val="clear" w:color="auto" w:fill="auto"/>
          </w:tcPr>
          <w:p w14:paraId="0FAE90FF" w14:textId="3676D891" w:rsidR="004755C6" w:rsidRPr="00546E37" w:rsidRDefault="004755C6" w:rsidP="00282070">
            <w:pPr>
              <w:widowControl w:val="0"/>
              <w:ind w:firstLine="0"/>
              <w:rPr>
                <w:sz w:val="20"/>
              </w:rPr>
            </w:pPr>
          </w:p>
        </w:tc>
        <w:tc>
          <w:tcPr>
            <w:tcW w:w="484" w:type="pct"/>
            <w:shd w:val="clear" w:color="auto" w:fill="auto"/>
          </w:tcPr>
          <w:p w14:paraId="36FD3DB6" w14:textId="1720C4E3" w:rsidR="004755C6" w:rsidRPr="00546E37" w:rsidRDefault="004755C6" w:rsidP="00282070">
            <w:pPr>
              <w:widowControl w:val="0"/>
              <w:ind w:firstLine="0"/>
              <w:rPr>
                <w:sz w:val="20"/>
              </w:rPr>
            </w:pPr>
            <w:r w:rsidRPr="00546E37">
              <w:rPr>
                <w:sz w:val="20"/>
              </w:rPr>
              <w:t> </w:t>
            </w:r>
          </w:p>
        </w:tc>
        <w:tc>
          <w:tcPr>
            <w:tcW w:w="985" w:type="pct"/>
          </w:tcPr>
          <w:p w14:paraId="17CC29FF" w14:textId="77777777" w:rsidR="004755C6" w:rsidRPr="00546E37" w:rsidRDefault="004755C6" w:rsidP="00282070">
            <w:pPr>
              <w:widowControl w:val="0"/>
              <w:ind w:firstLine="0"/>
              <w:rPr>
                <w:sz w:val="20"/>
              </w:rPr>
            </w:pPr>
          </w:p>
        </w:tc>
      </w:tr>
      <w:tr w:rsidR="00546E37" w:rsidRPr="00546E37" w14:paraId="497D8F83" w14:textId="0E73DFC0" w:rsidTr="00D50DAA">
        <w:trPr>
          <w:trHeight w:val="20"/>
        </w:trPr>
        <w:tc>
          <w:tcPr>
            <w:tcW w:w="999" w:type="pct"/>
            <w:vMerge w:val="restart"/>
            <w:shd w:val="clear" w:color="auto" w:fill="auto"/>
          </w:tcPr>
          <w:p w14:paraId="10657166" w14:textId="73638790" w:rsidR="004755C6" w:rsidRPr="00546E37" w:rsidRDefault="004755C6" w:rsidP="00282070">
            <w:pPr>
              <w:widowControl w:val="0"/>
              <w:ind w:firstLine="0"/>
              <w:rPr>
                <w:sz w:val="20"/>
              </w:rPr>
            </w:pPr>
            <w:r w:rsidRPr="00546E37">
              <w:rPr>
                <w:sz w:val="20"/>
                <w:szCs w:val="24"/>
              </w:rPr>
              <w:t>Денежные средства учреждения на счетах в кредитной организации</w:t>
            </w:r>
          </w:p>
        </w:tc>
        <w:tc>
          <w:tcPr>
            <w:tcW w:w="622" w:type="pct"/>
            <w:vMerge w:val="restart"/>
            <w:shd w:val="clear" w:color="auto" w:fill="auto"/>
          </w:tcPr>
          <w:p w14:paraId="1EBC0FE7"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2FBACD16" w14:textId="77777777" w:rsidR="004755C6" w:rsidRPr="00546E37" w:rsidRDefault="004755C6" w:rsidP="00282070">
            <w:pPr>
              <w:widowControl w:val="0"/>
              <w:ind w:firstLine="0"/>
              <w:jc w:val="center"/>
              <w:rPr>
                <w:sz w:val="20"/>
              </w:rPr>
            </w:pPr>
            <w:r w:rsidRPr="00546E37">
              <w:rPr>
                <w:sz w:val="20"/>
              </w:rPr>
              <w:t>2</w:t>
            </w:r>
          </w:p>
        </w:tc>
        <w:tc>
          <w:tcPr>
            <w:tcW w:w="366" w:type="pct"/>
            <w:vMerge w:val="restart"/>
            <w:shd w:val="clear" w:color="auto" w:fill="auto"/>
          </w:tcPr>
          <w:p w14:paraId="2C5A995D" w14:textId="77777777" w:rsidR="004755C6" w:rsidRPr="00546E37" w:rsidRDefault="004755C6" w:rsidP="00282070">
            <w:pPr>
              <w:widowControl w:val="0"/>
              <w:ind w:firstLine="0"/>
              <w:jc w:val="center"/>
              <w:rPr>
                <w:sz w:val="20"/>
              </w:rPr>
            </w:pPr>
            <w:r w:rsidRPr="00546E37">
              <w:rPr>
                <w:sz w:val="20"/>
              </w:rPr>
              <w:t>201.21</w:t>
            </w:r>
          </w:p>
        </w:tc>
        <w:tc>
          <w:tcPr>
            <w:tcW w:w="247" w:type="pct"/>
            <w:vMerge w:val="restart"/>
            <w:shd w:val="clear" w:color="auto" w:fill="auto"/>
          </w:tcPr>
          <w:p w14:paraId="2ABA4C7E" w14:textId="77777777" w:rsidR="004755C6" w:rsidRPr="00546E37" w:rsidRDefault="004755C6" w:rsidP="00282070">
            <w:pPr>
              <w:widowControl w:val="0"/>
              <w:ind w:firstLine="0"/>
              <w:jc w:val="center"/>
              <w:rPr>
                <w:sz w:val="20"/>
              </w:rPr>
            </w:pPr>
            <w:r w:rsidRPr="00546E37">
              <w:rPr>
                <w:sz w:val="20"/>
              </w:rPr>
              <w:t>510</w:t>
            </w:r>
          </w:p>
          <w:p w14:paraId="48155118" w14:textId="77777777" w:rsidR="004755C6" w:rsidRPr="00546E37" w:rsidRDefault="004755C6" w:rsidP="00282070">
            <w:pPr>
              <w:widowControl w:val="0"/>
              <w:ind w:firstLine="0"/>
              <w:jc w:val="center"/>
              <w:rPr>
                <w:sz w:val="20"/>
              </w:rPr>
            </w:pPr>
            <w:r w:rsidRPr="00546E37">
              <w:rPr>
                <w:sz w:val="20"/>
              </w:rPr>
              <w:t>610</w:t>
            </w:r>
          </w:p>
        </w:tc>
        <w:tc>
          <w:tcPr>
            <w:tcW w:w="512" w:type="pct"/>
            <w:vMerge w:val="restart"/>
            <w:shd w:val="clear" w:color="auto" w:fill="auto"/>
          </w:tcPr>
          <w:p w14:paraId="74D4DEF5" w14:textId="77777777" w:rsidR="004755C6" w:rsidRPr="00546E37" w:rsidRDefault="004755C6" w:rsidP="00282070">
            <w:pPr>
              <w:widowControl w:val="0"/>
              <w:ind w:firstLine="0"/>
              <w:rPr>
                <w:sz w:val="20"/>
              </w:rPr>
            </w:pPr>
            <w:r w:rsidRPr="00546E37">
              <w:rPr>
                <w:sz w:val="20"/>
              </w:rPr>
              <w:t>Разделы лицевых счетов</w:t>
            </w:r>
          </w:p>
        </w:tc>
        <w:tc>
          <w:tcPr>
            <w:tcW w:w="573" w:type="pct"/>
            <w:vMerge w:val="restart"/>
            <w:shd w:val="clear" w:color="auto" w:fill="auto"/>
          </w:tcPr>
          <w:p w14:paraId="257A43A8" w14:textId="51D0ED73" w:rsidR="004755C6" w:rsidRPr="00546E37" w:rsidRDefault="004755C6" w:rsidP="00282070">
            <w:pPr>
              <w:widowControl w:val="0"/>
              <w:ind w:firstLine="0"/>
              <w:rPr>
                <w:sz w:val="20"/>
              </w:rPr>
            </w:pPr>
            <w:r w:rsidRPr="00546E37">
              <w:rPr>
                <w:sz w:val="20"/>
              </w:rPr>
              <w:t>Виды целевых средств</w:t>
            </w:r>
          </w:p>
        </w:tc>
        <w:tc>
          <w:tcPr>
            <w:tcW w:w="484" w:type="pct"/>
            <w:vMerge w:val="restart"/>
            <w:shd w:val="clear" w:color="auto" w:fill="auto"/>
          </w:tcPr>
          <w:p w14:paraId="5E82582D" w14:textId="57323FA0" w:rsidR="004755C6" w:rsidRPr="00546E37" w:rsidRDefault="004755C6" w:rsidP="00282070">
            <w:pPr>
              <w:widowControl w:val="0"/>
              <w:ind w:firstLine="0"/>
              <w:rPr>
                <w:sz w:val="20"/>
              </w:rPr>
            </w:pPr>
            <w:r w:rsidRPr="00546E37">
              <w:rPr>
                <w:sz w:val="20"/>
              </w:rPr>
              <w:t>Дополнительная бюджетная классификация</w:t>
            </w:r>
          </w:p>
        </w:tc>
        <w:tc>
          <w:tcPr>
            <w:tcW w:w="985" w:type="pct"/>
          </w:tcPr>
          <w:p w14:paraId="0E5B8080" w14:textId="77777777" w:rsidR="004755C6" w:rsidRPr="00546E37" w:rsidRDefault="004755C6" w:rsidP="00282070">
            <w:pPr>
              <w:widowControl w:val="0"/>
              <w:ind w:firstLine="0"/>
              <w:rPr>
                <w:sz w:val="20"/>
              </w:rPr>
            </w:pPr>
          </w:p>
        </w:tc>
      </w:tr>
      <w:tr w:rsidR="00546E37" w:rsidRPr="00546E37" w14:paraId="7F49193D" w14:textId="77777777" w:rsidTr="00D50DAA">
        <w:trPr>
          <w:trHeight w:val="20"/>
        </w:trPr>
        <w:tc>
          <w:tcPr>
            <w:tcW w:w="999" w:type="pct"/>
            <w:vMerge/>
            <w:shd w:val="clear" w:color="auto" w:fill="auto"/>
          </w:tcPr>
          <w:p w14:paraId="1D9BA321" w14:textId="61B4D0B1" w:rsidR="004755C6" w:rsidRPr="00546E37" w:rsidRDefault="004755C6" w:rsidP="00282070">
            <w:pPr>
              <w:widowControl w:val="0"/>
              <w:ind w:firstLine="0"/>
              <w:rPr>
                <w:sz w:val="20"/>
              </w:rPr>
            </w:pPr>
          </w:p>
        </w:tc>
        <w:tc>
          <w:tcPr>
            <w:tcW w:w="622" w:type="pct"/>
            <w:vMerge/>
            <w:shd w:val="clear" w:color="auto" w:fill="auto"/>
          </w:tcPr>
          <w:p w14:paraId="76CDF064" w14:textId="325A2848" w:rsidR="004755C6" w:rsidRPr="00546E37" w:rsidRDefault="004755C6" w:rsidP="00282070">
            <w:pPr>
              <w:widowControl w:val="0"/>
              <w:ind w:firstLine="0"/>
              <w:jc w:val="center"/>
              <w:rPr>
                <w:sz w:val="20"/>
              </w:rPr>
            </w:pPr>
          </w:p>
        </w:tc>
        <w:tc>
          <w:tcPr>
            <w:tcW w:w="212" w:type="pct"/>
            <w:shd w:val="clear" w:color="auto" w:fill="auto"/>
          </w:tcPr>
          <w:p w14:paraId="558C3080" w14:textId="373E0EB2" w:rsidR="004755C6" w:rsidRPr="00546E37" w:rsidRDefault="004755C6" w:rsidP="00282070">
            <w:pPr>
              <w:widowControl w:val="0"/>
              <w:ind w:firstLine="0"/>
              <w:jc w:val="center"/>
              <w:rPr>
                <w:i/>
                <w:sz w:val="20"/>
              </w:rPr>
            </w:pPr>
            <w:r w:rsidRPr="00546E37">
              <w:rPr>
                <w:i/>
                <w:sz w:val="20"/>
              </w:rPr>
              <w:t>3</w:t>
            </w:r>
          </w:p>
        </w:tc>
        <w:tc>
          <w:tcPr>
            <w:tcW w:w="366" w:type="pct"/>
            <w:vMerge/>
            <w:shd w:val="clear" w:color="auto" w:fill="auto"/>
          </w:tcPr>
          <w:p w14:paraId="7E2D8838" w14:textId="5AB709F2" w:rsidR="004755C6" w:rsidRPr="00546E37" w:rsidRDefault="004755C6" w:rsidP="00282070">
            <w:pPr>
              <w:widowControl w:val="0"/>
              <w:ind w:firstLine="0"/>
              <w:jc w:val="center"/>
              <w:rPr>
                <w:sz w:val="20"/>
              </w:rPr>
            </w:pPr>
          </w:p>
        </w:tc>
        <w:tc>
          <w:tcPr>
            <w:tcW w:w="247" w:type="pct"/>
            <w:vMerge/>
            <w:shd w:val="clear" w:color="auto" w:fill="auto"/>
          </w:tcPr>
          <w:p w14:paraId="4798F501" w14:textId="3098385D" w:rsidR="004755C6" w:rsidRPr="00546E37" w:rsidRDefault="004755C6" w:rsidP="00282070">
            <w:pPr>
              <w:widowControl w:val="0"/>
              <w:ind w:firstLine="0"/>
              <w:jc w:val="center"/>
              <w:rPr>
                <w:sz w:val="20"/>
              </w:rPr>
            </w:pPr>
          </w:p>
        </w:tc>
        <w:tc>
          <w:tcPr>
            <w:tcW w:w="512" w:type="pct"/>
            <w:vMerge/>
            <w:shd w:val="clear" w:color="auto" w:fill="auto"/>
          </w:tcPr>
          <w:p w14:paraId="51FBF849" w14:textId="07A952BA" w:rsidR="004755C6" w:rsidRPr="00546E37" w:rsidRDefault="004755C6" w:rsidP="00282070">
            <w:pPr>
              <w:widowControl w:val="0"/>
              <w:ind w:firstLine="0"/>
              <w:rPr>
                <w:sz w:val="20"/>
              </w:rPr>
            </w:pPr>
          </w:p>
        </w:tc>
        <w:tc>
          <w:tcPr>
            <w:tcW w:w="573" w:type="pct"/>
            <w:vMerge/>
            <w:shd w:val="clear" w:color="auto" w:fill="auto"/>
          </w:tcPr>
          <w:p w14:paraId="4A70E8F4" w14:textId="787A5204" w:rsidR="004755C6" w:rsidRPr="00546E37" w:rsidRDefault="004755C6" w:rsidP="00282070">
            <w:pPr>
              <w:widowControl w:val="0"/>
              <w:ind w:firstLine="0"/>
              <w:rPr>
                <w:sz w:val="20"/>
              </w:rPr>
            </w:pPr>
          </w:p>
        </w:tc>
        <w:tc>
          <w:tcPr>
            <w:tcW w:w="484" w:type="pct"/>
            <w:vMerge/>
            <w:shd w:val="clear" w:color="auto" w:fill="auto"/>
          </w:tcPr>
          <w:p w14:paraId="68A5A9B6" w14:textId="62C69CCD" w:rsidR="004755C6" w:rsidRPr="00546E37" w:rsidRDefault="004755C6" w:rsidP="00282070">
            <w:pPr>
              <w:widowControl w:val="0"/>
              <w:ind w:firstLine="0"/>
              <w:rPr>
                <w:sz w:val="20"/>
              </w:rPr>
            </w:pPr>
          </w:p>
        </w:tc>
        <w:tc>
          <w:tcPr>
            <w:tcW w:w="985" w:type="pct"/>
          </w:tcPr>
          <w:p w14:paraId="08B1A649" w14:textId="77777777" w:rsidR="004755C6" w:rsidRPr="00546E37" w:rsidRDefault="004755C6" w:rsidP="00282070">
            <w:pPr>
              <w:widowControl w:val="0"/>
              <w:ind w:firstLine="0"/>
              <w:rPr>
                <w:b/>
                <w:i/>
                <w:sz w:val="20"/>
              </w:rPr>
            </w:pPr>
            <w:r w:rsidRPr="00546E37">
              <w:rPr>
                <w:b/>
                <w:i/>
                <w:sz w:val="20"/>
              </w:rPr>
              <w:t>Сегмент «Социальная сфера»</w:t>
            </w:r>
          </w:p>
          <w:p w14:paraId="366C997D" w14:textId="03827EE2" w:rsidR="004755C6" w:rsidRPr="00546E37" w:rsidRDefault="004755C6" w:rsidP="00282070">
            <w:pPr>
              <w:widowControl w:val="0"/>
              <w:ind w:firstLine="0"/>
              <w:rPr>
                <w:b/>
                <w:i/>
                <w:sz w:val="20"/>
              </w:rPr>
            </w:pPr>
            <w:r w:rsidRPr="00546E37">
              <w:rPr>
                <w:b/>
                <w:i/>
                <w:sz w:val="20"/>
              </w:rPr>
              <w:t>Отрасль «Социальная политика»</w:t>
            </w:r>
          </w:p>
        </w:tc>
      </w:tr>
      <w:tr w:rsidR="00546E37" w:rsidRPr="00546E37" w14:paraId="20DD81FB" w14:textId="77777777" w:rsidTr="00D50DAA">
        <w:trPr>
          <w:trHeight w:val="20"/>
        </w:trPr>
        <w:tc>
          <w:tcPr>
            <w:tcW w:w="999" w:type="pct"/>
            <w:shd w:val="clear" w:color="auto" w:fill="auto"/>
          </w:tcPr>
          <w:p w14:paraId="5D93D96D" w14:textId="66BB6434" w:rsidR="004755C6" w:rsidRPr="00546E37" w:rsidRDefault="004755C6" w:rsidP="00282070">
            <w:pPr>
              <w:ind w:firstLine="0"/>
              <w:jc w:val="left"/>
              <w:rPr>
                <w:sz w:val="20"/>
              </w:rPr>
            </w:pPr>
            <w:r w:rsidRPr="00546E37">
              <w:rPr>
                <w:sz w:val="20"/>
              </w:rPr>
              <w:t>Денежные средства учреждения, размещенные на депозиты в кредитной организации</w:t>
            </w:r>
          </w:p>
        </w:tc>
        <w:tc>
          <w:tcPr>
            <w:tcW w:w="622" w:type="pct"/>
            <w:shd w:val="clear" w:color="auto" w:fill="auto"/>
          </w:tcPr>
          <w:p w14:paraId="0C09141A" w14:textId="23F82170"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5354D354" w14:textId="012791AB"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783C2BF5" w14:textId="6CD031A1" w:rsidR="004755C6" w:rsidRPr="00546E37" w:rsidRDefault="004755C6" w:rsidP="00282070">
            <w:pPr>
              <w:widowControl w:val="0"/>
              <w:ind w:firstLine="0"/>
              <w:jc w:val="center"/>
              <w:rPr>
                <w:sz w:val="20"/>
              </w:rPr>
            </w:pPr>
            <w:r w:rsidRPr="00546E37">
              <w:rPr>
                <w:sz w:val="20"/>
              </w:rPr>
              <w:t>201.22</w:t>
            </w:r>
          </w:p>
        </w:tc>
        <w:tc>
          <w:tcPr>
            <w:tcW w:w="247" w:type="pct"/>
            <w:shd w:val="clear" w:color="auto" w:fill="auto"/>
          </w:tcPr>
          <w:p w14:paraId="660C07A3" w14:textId="77777777" w:rsidR="004755C6" w:rsidRPr="00546E37" w:rsidRDefault="004755C6" w:rsidP="00282070">
            <w:pPr>
              <w:widowControl w:val="0"/>
              <w:ind w:firstLine="0"/>
              <w:jc w:val="center"/>
              <w:rPr>
                <w:sz w:val="20"/>
              </w:rPr>
            </w:pPr>
            <w:r w:rsidRPr="00546E37">
              <w:rPr>
                <w:sz w:val="20"/>
              </w:rPr>
              <w:t>510</w:t>
            </w:r>
          </w:p>
          <w:p w14:paraId="376F4C2B" w14:textId="3EB3E731" w:rsidR="004755C6" w:rsidRPr="00546E37" w:rsidRDefault="004755C6" w:rsidP="00282070">
            <w:pPr>
              <w:widowControl w:val="0"/>
              <w:ind w:firstLine="0"/>
              <w:jc w:val="center"/>
              <w:rPr>
                <w:sz w:val="20"/>
              </w:rPr>
            </w:pPr>
            <w:r w:rsidRPr="00546E37">
              <w:rPr>
                <w:sz w:val="20"/>
              </w:rPr>
              <w:t>610</w:t>
            </w:r>
          </w:p>
        </w:tc>
        <w:tc>
          <w:tcPr>
            <w:tcW w:w="512" w:type="pct"/>
            <w:shd w:val="clear" w:color="auto" w:fill="auto"/>
          </w:tcPr>
          <w:p w14:paraId="43C9D255" w14:textId="4E915EC1" w:rsidR="004755C6" w:rsidRPr="00546E37" w:rsidRDefault="004755C6" w:rsidP="00282070">
            <w:pPr>
              <w:widowControl w:val="0"/>
              <w:ind w:firstLine="0"/>
              <w:rPr>
                <w:sz w:val="20"/>
              </w:rPr>
            </w:pPr>
            <w:r w:rsidRPr="00546E37">
              <w:rPr>
                <w:sz w:val="20"/>
              </w:rPr>
              <w:t>Разделы лицевых счетов</w:t>
            </w:r>
          </w:p>
        </w:tc>
        <w:tc>
          <w:tcPr>
            <w:tcW w:w="573" w:type="pct"/>
            <w:shd w:val="clear" w:color="auto" w:fill="auto"/>
          </w:tcPr>
          <w:p w14:paraId="3096D003" w14:textId="77777777" w:rsidR="004755C6" w:rsidRPr="00546E37" w:rsidRDefault="004755C6" w:rsidP="00282070">
            <w:pPr>
              <w:widowControl w:val="0"/>
              <w:ind w:firstLine="0"/>
              <w:rPr>
                <w:sz w:val="20"/>
              </w:rPr>
            </w:pPr>
          </w:p>
        </w:tc>
        <w:tc>
          <w:tcPr>
            <w:tcW w:w="484" w:type="pct"/>
            <w:shd w:val="clear" w:color="auto" w:fill="auto"/>
          </w:tcPr>
          <w:p w14:paraId="24B6C15B" w14:textId="77777777" w:rsidR="004755C6" w:rsidRPr="00546E37" w:rsidRDefault="004755C6" w:rsidP="00282070">
            <w:pPr>
              <w:widowControl w:val="0"/>
              <w:ind w:firstLine="0"/>
              <w:rPr>
                <w:sz w:val="20"/>
              </w:rPr>
            </w:pPr>
          </w:p>
        </w:tc>
        <w:tc>
          <w:tcPr>
            <w:tcW w:w="985" w:type="pct"/>
          </w:tcPr>
          <w:p w14:paraId="122497BA" w14:textId="7917B222" w:rsidR="004755C6" w:rsidRPr="00546E37" w:rsidRDefault="004755C6" w:rsidP="00282070">
            <w:pPr>
              <w:widowControl w:val="0"/>
              <w:ind w:firstLine="0"/>
              <w:rPr>
                <w:sz w:val="20"/>
              </w:rPr>
            </w:pPr>
            <w:r w:rsidRPr="00546E37">
              <w:rPr>
                <w:sz w:val="20"/>
              </w:rPr>
              <w:t>Только для автономных учреждений</w:t>
            </w:r>
          </w:p>
        </w:tc>
      </w:tr>
      <w:tr w:rsidR="00546E37" w:rsidRPr="00546E37" w14:paraId="3CB2DD78" w14:textId="675D675E" w:rsidTr="00D50DAA">
        <w:trPr>
          <w:trHeight w:val="20"/>
        </w:trPr>
        <w:tc>
          <w:tcPr>
            <w:tcW w:w="999" w:type="pct"/>
            <w:shd w:val="clear" w:color="auto" w:fill="auto"/>
          </w:tcPr>
          <w:p w14:paraId="70F77445" w14:textId="35BE1EF4" w:rsidR="004755C6" w:rsidRPr="00546E37" w:rsidRDefault="004755C6" w:rsidP="00282070">
            <w:pPr>
              <w:widowControl w:val="0"/>
              <w:ind w:firstLine="0"/>
              <w:rPr>
                <w:sz w:val="20"/>
              </w:rPr>
            </w:pPr>
            <w:r w:rsidRPr="00546E37">
              <w:rPr>
                <w:sz w:val="20"/>
              </w:rPr>
              <w:t>Денежные средства учреждения в кредитной организации в пути</w:t>
            </w:r>
          </w:p>
        </w:tc>
        <w:tc>
          <w:tcPr>
            <w:tcW w:w="622" w:type="pct"/>
            <w:shd w:val="clear" w:color="auto" w:fill="auto"/>
          </w:tcPr>
          <w:p w14:paraId="6034798B"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5827BAB6" w14:textId="5D1756E3" w:rsidR="004755C6" w:rsidRPr="00546E37" w:rsidRDefault="004755C6" w:rsidP="00282070">
            <w:pPr>
              <w:widowControl w:val="0"/>
              <w:ind w:firstLine="0"/>
              <w:jc w:val="center"/>
              <w:rPr>
                <w:sz w:val="20"/>
              </w:rPr>
            </w:pPr>
            <w:r w:rsidRPr="00546E37">
              <w:rPr>
                <w:sz w:val="20"/>
              </w:rPr>
              <w:t>2,3,5</w:t>
            </w:r>
          </w:p>
        </w:tc>
        <w:tc>
          <w:tcPr>
            <w:tcW w:w="366" w:type="pct"/>
            <w:shd w:val="clear" w:color="auto" w:fill="auto"/>
          </w:tcPr>
          <w:p w14:paraId="0732C391" w14:textId="77777777" w:rsidR="004755C6" w:rsidRPr="00546E37" w:rsidRDefault="004755C6" w:rsidP="00282070">
            <w:pPr>
              <w:widowControl w:val="0"/>
              <w:ind w:firstLine="0"/>
              <w:jc w:val="center"/>
              <w:rPr>
                <w:sz w:val="20"/>
              </w:rPr>
            </w:pPr>
            <w:r w:rsidRPr="00546E37">
              <w:rPr>
                <w:sz w:val="20"/>
              </w:rPr>
              <w:t>201.23</w:t>
            </w:r>
          </w:p>
        </w:tc>
        <w:tc>
          <w:tcPr>
            <w:tcW w:w="247" w:type="pct"/>
            <w:shd w:val="clear" w:color="auto" w:fill="auto"/>
          </w:tcPr>
          <w:p w14:paraId="41855749" w14:textId="77777777" w:rsidR="004755C6" w:rsidRPr="00546E37" w:rsidRDefault="004755C6" w:rsidP="00282070">
            <w:pPr>
              <w:widowControl w:val="0"/>
              <w:ind w:firstLine="0"/>
              <w:jc w:val="center"/>
              <w:rPr>
                <w:sz w:val="20"/>
              </w:rPr>
            </w:pPr>
            <w:r w:rsidRPr="00546E37">
              <w:rPr>
                <w:sz w:val="20"/>
              </w:rPr>
              <w:t>510</w:t>
            </w:r>
          </w:p>
          <w:p w14:paraId="33725B8B" w14:textId="77777777" w:rsidR="004755C6" w:rsidRPr="00546E37" w:rsidRDefault="004755C6" w:rsidP="00282070">
            <w:pPr>
              <w:widowControl w:val="0"/>
              <w:ind w:firstLine="0"/>
              <w:jc w:val="center"/>
              <w:rPr>
                <w:sz w:val="20"/>
              </w:rPr>
            </w:pPr>
            <w:r w:rsidRPr="00546E37">
              <w:rPr>
                <w:sz w:val="20"/>
              </w:rPr>
              <w:t>610</w:t>
            </w:r>
          </w:p>
        </w:tc>
        <w:tc>
          <w:tcPr>
            <w:tcW w:w="512" w:type="pct"/>
            <w:shd w:val="clear" w:color="auto" w:fill="auto"/>
          </w:tcPr>
          <w:p w14:paraId="452EBD09" w14:textId="77777777" w:rsidR="004755C6" w:rsidRPr="00546E37" w:rsidRDefault="004755C6" w:rsidP="00282070">
            <w:pPr>
              <w:widowControl w:val="0"/>
              <w:ind w:firstLine="0"/>
              <w:rPr>
                <w:sz w:val="20"/>
              </w:rPr>
            </w:pPr>
            <w:r w:rsidRPr="00546E37">
              <w:rPr>
                <w:sz w:val="20"/>
              </w:rPr>
              <w:t>Разделы лицевых счетов</w:t>
            </w:r>
          </w:p>
        </w:tc>
        <w:tc>
          <w:tcPr>
            <w:tcW w:w="573" w:type="pct"/>
            <w:shd w:val="clear" w:color="auto" w:fill="auto"/>
          </w:tcPr>
          <w:p w14:paraId="2D16DE6F" w14:textId="3DBFB7B7" w:rsidR="004755C6" w:rsidRPr="00546E37" w:rsidRDefault="004755C6" w:rsidP="00282070">
            <w:pPr>
              <w:widowControl w:val="0"/>
              <w:ind w:firstLine="0"/>
              <w:rPr>
                <w:sz w:val="20"/>
              </w:rPr>
            </w:pPr>
            <w:r w:rsidRPr="00546E37">
              <w:rPr>
                <w:sz w:val="20"/>
              </w:rPr>
              <w:t>Виды целевых средств</w:t>
            </w:r>
          </w:p>
        </w:tc>
        <w:tc>
          <w:tcPr>
            <w:tcW w:w="484" w:type="pct"/>
            <w:shd w:val="clear" w:color="auto" w:fill="auto"/>
          </w:tcPr>
          <w:p w14:paraId="61600BD5" w14:textId="7EF7B21B" w:rsidR="004755C6" w:rsidRPr="00546E37" w:rsidRDefault="004755C6" w:rsidP="00282070">
            <w:pPr>
              <w:widowControl w:val="0"/>
              <w:ind w:firstLine="0"/>
              <w:rPr>
                <w:sz w:val="20"/>
              </w:rPr>
            </w:pPr>
            <w:r w:rsidRPr="00546E37">
              <w:rPr>
                <w:sz w:val="20"/>
              </w:rPr>
              <w:t>Дополнительная бюджетная классификация</w:t>
            </w:r>
          </w:p>
        </w:tc>
        <w:tc>
          <w:tcPr>
            <w:tcW w:w="985" w:type="pct"/>
          </w:tcPr>
          <w:p w14:paraId="05537C2F" w14:textId="77777777" w:rsidR="004755C6" w:rsidRPr="00546E37" w:rsidRDefault="004755C6" w:rsidP="00282070">
            <w:pPr>
              <w:widowControl w:val="0"/>
              <w:ind w:firstLine="0"/>
              <w:rPr>
                <w:sz w:val="20"/>
              </w:rPr>
            </w:pPr>
          </w:p>
        </w:tc>
      </w:tr>
      <w:tr w:rsidR="00546E37" w:rsidRPr="00546E37" w14:paraId="7B54F494" w14:textId="77777777" w:rsidTr="00D50DAA">
        <w:trPr>
          <w:trHeight w:val="20"/>
        </w:trPr>
        <w:tc>
          <w:tcPr>
            <w:tcW w:w="999" w:type="pct"/>
            <w:shd w:val="clear" w:color="auto" w:fill="auto"/>
          </w:tcPr>
          <w:p w14:paraId="7CC1132A" w14:textId="77777777" w:rsidR="004755C6" w:rsidRPr="00546E37" w:rsidRDefault="004755C6" w:rsidP="00282070">
            <w:pPr>
              <w:widowControl w:val="0"/>
              <w:ind w:firstLine="0"/>
              <w:rPr>
                <w:i/>
                <w:sz w:val="20"/>
              </w:rPr>
            </w:pPr>
            <w:r w:rsidRPr="00546E37">
              <w:rPr>
                <w:i/>
                <w:sz w:val="20"/>
              </w:rPr>
              <w:t>Денежные средства учреждения на специальных счетах в кредитной организации</w:t>
            </w:r>
          </w:p>
        </w:tc>
        <w:tc>
          <w:tcPr>
            <w:tcW w:w="622" w:type="pct"/>
            <w:shd w:val="clear" w:color="auto" w:fill="auto"/>
          </w:tcPr>
          <w:p w14:paraId="160930F7" w14:textId="77777777" w:rsidR="004755C6" w:rsidRPr="00546E37" w:rsidRDefault="004755C6" w:rsidP="00282070">
            <w:pPr>
              <w:widowControl w:val="0"/>
              <w:ind w:firstLine="0"/>
              <w:jc w:val="center"/>
              <w:rPr>
                <w:i/>
                <w:sz w:val="20"/>
              </w:rPr>
            </w:pPr>
            <w:r w:rsidRPr="00546E37">
              <w:rPr>
                <w:i/>
                <w:sz w:val="20"/>
              </w:rPr>
              <w:t>0000 0000000000 000</w:t>
            </w:r>
          </w:p>
        </w:tc>
        <w:tc>
          <w:tcPr>
            <w:tcW w:w="212" w:type="pct"/>
            <w:shd w:val="clear" w:color="auto" w:fill="auto"/>
          </w:tcPr>
          <w:p w14:paraId="79A82D33" w14:textId="77777777" w:rsidR="004755C6" w:rsidRPr="00546E37" w:rsidRDefault="004755C6" w:rsidP="00282070">
            <w:pPr>
              <w:widowControl w:val="0"/>
              <w:ind w:firstLine="0"/>
              <w:jc w:val="center"/>
              <w:rPr>
                <w:i/>
                <w:sz w:val="20"/>
              </w:rPr>
            </w:pPr>
            <w:r w:rsidRPr="00546E37">
              <w:rPr>
                <w:i/>
                <w:sz w:val="20"/>
              </w:rPr>
              <w:t>2</w:t>
            </w:r>
          </w:p>
        </w:tc>
        <w:tc>
          <w:tcPr>
            <w:tcW w:w="366" w:type="pct"/>
            <w:shd w:val="clear" w:color="auto" w:fill="auto"/>
          </w:tcPr>
          <w:p w14:paraId="43DAE394" w14:textId="77777777" w:rsidR="004755C6" w:rsidRPr="00546E37" w:rsidRDefault="004755C6" w:rsidP="00282070">
            <w:pPr>
              <w:widowControl w:val="0"/>
              <w:ind w:firstLine="0"/>
              <w:jc w:val="center"/>
              <w:rPr>
                <w:i/>
                <w:sz w:val="20"/>
              </w:rPr>
            </w:pPr>
            <w:r w:rsidRPr="00546E37">
              <w:rPr>
                <w:i/>
                <w:sz w:val="20"/>
              </w:rPr>
              <w:t>201.26</w:t>
            </w:r>
          </w:p>
        </w:tc>
        <w:tc>
          <w:tcPr>
            <w:tcW w:w="247" w:type="pct"/>
            <w:shd w:val="clear" w:color="auto" w:fill="auto"/>
          </w:tcPr>
          <w:p w14:paraId="3F598DBE" w14:textId="77777777" w:rsidR="004755C6" w:rsidRPr="00546E37" w:rsidRDefault="004755C6" w:rsidP="00282070">
            <w:pPr>
              <w:widowControl w:val="0"/>
              <w:ind w:firstLine="0"/>
              <w:jc w:val="center"/>
              <w:rPr>
                <w:i/>
                <w:sz w:val="20"/>
              </w:rPr>
            </w:pPr>
            <w:r w:rsidRPr="00546E37">
              <w:rPr>
                <w:i/>
                <w:sz w:val="20"/>
              </w:rPr>
              <w:t>510</w:t>
            </w:r>
          </w:p>
          <w:p w14:paraId="699F77DB" w14:textId="77777777" w:rsidR="004755C6" w:rsidRPr="00546E37" w:rsidRDefault="004755C6" w:rsidP="00282070">
            <w:pPr>
              <w:widowControl w:val="0"/>
              <w:ind w:firstLine="0"/>
              <w:jc w:val="center"/>
              <w:rPr>
                <w:i/>
                <w:sz w:val="20"/>
              </w:rPr>
            </w:pPr>
            <w:r w:rsidRPr="00546E37">
              <w:rPr>
                <w:i/>
                <w:sz w:val="20"/>
              </w:rPr>
              <w:t>610</w:t>
            </w:r>
          </w:p>
        </w:tc>
        <w:tc>
          <w:tcPr>
            <w:tcW w:w="512" w:type="pct"/>
            <w:shd w:val="clear" w:color="auto" w:fill="auto"/>
          </w:tcPr>
          <w:p w14:paraId="25C5F17D" w14:textId="77777777" w:rsidR="004755C6" w:rsidRPr="00546E37" w:rsidRDefault="004755C6" w:rsidP="00282070">
            <w:pPr>
              <w:widowControl w:val="0"/>
              <w:ind w:firstLine="0"/>
              <w:rPr>
                <w:i/>
                <w:sz w:val="20"/>
              </w:rPr>
            </w:pPr>
            <w:r w:rsidRPr="00546E37">
              <w:rPr>
                <w:i/>
                <w:sz w:val="20"/>
              </w:rPr>
              <w:t>Разделы лицевых счетов</w:t>
            </w:r>
          </w:p>
        </w:tc>
        <w:tc>
          <w:tcPr>
            <w:tcW w:w="573" w:type="pct"/>
            <w:shd w:val="clear" w:color="auto" w:fill="auto"/>
          </w:tcPr>
          <w:p w14:paraId="35CE1596" w14:textId="77777777" w:rsidR="004755C6" w:rsidRPr="00546E37" w:rsidRDefault="004755C6" w:rsidP="00282070">
            <w:pPr>
              <w:widowControl w:val="0"/>
              <w:ind w:firstLine="0"/>
              <w:rPr>
                <w:sz w:val="20"/>
              </w:rPr>
            </w:pPr>
          </w:p>
        </w:tc>
        <w:tc>
          <w:tcPr>
            <w:tcW w:w="484" w:type="pct"/>
            <w:shd w:val="clear" w:color="auto" w:fill="auto"/>
          </w:tcPr>
          <w:p w14:paraId="3E1EF8C7" w14:textId="77777777" w:rsidR="004755C6" w:rsidRPr="00546E37" w:rsidRDefault="004755C6" w:rsidP="00282070">
            <w:pPr>
              <w:widowControl w:val="0"/>
              <w:ind w:firstLine="0"/>
              <w:rPr>
                <w:sz w:val="20"/>
              </w:rPr>
            </w:pPr>
          </w:p>
        </w:tc>
        <w:tc>
          <w:tcPr>
            <w:tcW w:w="985" w:type="pct"/>
          </w:tcPr>
          <w:p w14:paraId="453AC99A" w14:textId="77777777" w:rsidR="004755C6" w:rsidRPr="00546E37" w:rsidRDefault="004755C6" w:rsidP="00282070">
            <w:pPr>
              <w:widowControl w:val="0"/>
              <w:ind w:firstLine="0"/>
              <w:rPr>
                <w:sz w:val="20"/>
              </w:rPr>
            </w:pPr>
          </w:p>
        </w:tc>
      </w:tr>
      <w:tr w:rsidR="00546E37" w:rsidRPr="00546E37" w14:paraId="10366E32" w14:textId="77777777" w:rsidTr="00D50DAA">
        <w:trPr>
          <w:trHeight w:val="20"/>
        </w:trPr>
        <w:tc>
          <w:tcPr>
            <w:tcW w:w="999" w:type="pct"/>
            <w:shd w:val="clear" w:color="auto" w:fill="auto"/>
          </w:tcPr>
          <w:p w14:paraId="3FD201AA" w14:textId="359307B3" w:rsidR="004755C6" w:rsidRPr="00546E37" w:rsidRDefault="004755C6" w:rsidP="00282070">
            <w:pPr>
              <w:widowControl w:val="0"/>
              <w:ind w:firstLine="0"/>
              <w:rPr>
                <w:i/>
                <w:sz w:val="20"/>
              </w:rPr>
            </w:pPr>
            <w:r w:rsidRPr="00546E37">
              <w:rPr>
                <w:i/>
                <w:sz w:val="20"/>
              </w:rPr>
              <w:t>Денежные средства учреждения на специальных счетах в кредитной организации</w:t>
            </w:r>
          </w:p>
        </w:tc>
        <w:tc>
          <w:tcPr>
            <w:tcW w:w="622" w:type="pct"/>
            <w:shd w:val="clear" w:color="auto" w:fill="auto"/>
          </w:tcPr>
          <w:p w14:paraId="7696C054" w14:textId="649B2C67" w:rsidR="004755C6" w:rsidRPr="00546E37" w:rsidRDefault="004755C6" w:rsidP="00282070">
            <w:pPr>
              <w:widowControl w:val="0"/>
              <w:ind w:firstLine="0"/>
              <w:jc w:val="center"/>
              <w:rPr>
                <w:i/>
                <w:sz w:val="20"/>
              </w:rPr>
            </w:pPr>
            <w:r w:rsidRPr="00546E37">
              <w:rPr>
                <w:i/>
                <w:sz w:val="20"/>
              </w:rPr>
              <w:t>0000 0000000000 000</w:t>
            </w:r>
          </w:p>
        </w:tc>
        <w:tc>
          <w:tcPr>
            <w:tcW w:w="212" w:type="pct"/>
            <w:shd w:val="clear" w:color="auto" w:fill="auto"/>
          </w:tcPr>
          <w:p w14:paraId="105D5419" w14:textId="57BB49DD" w:rsidR="004755C6" w:rsidRPr="00546E37" w:rsidRDefault="004755C6" w:rsidP="00282070">
            <w:pPr>
              <w:widowControl w:val="0"/>
              <w:ind w:firstLine="0"/>
              <w:jc w:val="center"/>
              <w:rPr>
                <w:i/>
                <w:sz w:val="20"/>
              </w:rPr>
            </w:pPr>
            <w:r w:rsidRPr="00546E37">
              <w:rPr>
                <w:i/>
                <w:sz w:val="20"/>
              </w:rPr>
              <w:t>3</w:t>
            </w:r>
          </w:p>
        </w:tc>
        <w:tc>
          <w:tcPr>
            <w:tcW w:w="366" w:type="pct"/>
            <w:shd w:val="clear" w:color="auto" w:fill="auto"/>
          </w:tcPr>
          <w:p w14:paraId="6770070A" w14:textId="364445C9" w:rsidR="004755C6" w:rsidRPr="00546E37" w:rsidRDefault="004755C6" w:rsidP="00282070">
            <w:pPr>
              <w:widowControl w:val="0"/>
              <w:ind w:firstLine="0"/>
              <w:jc w:val="center"/>
              <w:rPr>
                <w:i/>
                <w:sz w:val="20"/>
              </w:rPr>
            </w:pPr>
            <w:r w:rsidRPr="00546E37">
              <w:rPr>
                <w:i/>
                <w:sz w:val="20"/>
              </w:rPr>
              <w:t>201.26</w:t>
            </w:r>
          </w:p>
        </w:tc>
        <w:tc>
          <w:tcPr>
            <w:tcW w:w="247" w:type="pct"/>
            <w:shd w:val="clear" w:color="auto" w:fill="auto"/>
          </w:tcPr>
          <w:p w14:paraId="0C38D3EB" w14:textId="77777777" w:rsidR="004755C6" w:rsidRPr="00546E37" w:rsidRDefault="004755C6" w:rsidP="00282070">
            <w:pPr>
              <w:widowControl w:val="0"/>
              <w:ind w:firstLine="0"/>
              <w:jc w:val="center"/>
              <w:rPr>
                <w:i/>
                <w:sz w:val="20"/>
              </w:rPr>
            </w:pPr>
            <w:r w:rsidRPr="00546E37">
              <w:rPr>
                <w:i/>
                <w:sz w:val="20"/>
              </w:rPr>
              <w:t>510</w:t>
            </w:r>
          </w:p>
          <w:p w14:paraId="4FCB012B" w14:textId="7B26857B" w:rsidR="004755C6" w:rsidRPr="00546E37" w:rsidRDefault="004755C6" w:rsidP="00282070">
            <w:pPr>
              <w:widowControl w:val="0"/>
              <w:ind w:firstLine="0"/>
              <w:jc w:val="center"/>
              <w:rPr>
                <w:i/>
                <w:sz w:val="20"/>
              </w:rPr>
            </w:pPr>
            <w:r w:rsidRPr="00546E37">
              <w:rPr>
                <w:i/>
                <w:sz w:val="20"/>
              </w:rPr>
              <w:t>610</w:t>
            </w:r>
          </w:p>
        </w:tc>
        <w:tc>
          <w:tcPr>
            <w:tcW w:w="512" w:type="pct"/>
            <w:shd w:val="clear" w:color="auto" w:fill="auto"/>
          </w:tcPr>
          <w:p w14:paraId="39F8B619" w14:textId="0FDBB8D9" w:rsidR="004755C6" w:rsidRPr="00546E37" w:rsidRDefault="004755C6" w:rsidP="00282070">
            <w:pPr>
              <w:widowControl w:val="0"/>
              <w:ind w:firstLine="0"/>
              <w:rPr>
                <w:i/>
                <w:sz w:val="20"/>
              </w:rPr>
            </w:pPr>
            <w:r w:rsidRPr="00546E37">
              <w:rPr>
                <w:i/>
                <w:sz w:val="20"/>
              </w:rPr>
              <w:t>Разделы лицевых счетов</w:t>
            </w:r>
          </w:p>
        </w:tc>
        <w:tc>
          <w:tcPr>
            <w:tcW w:w="573" w:type="pct"/>
            <w:shd w:val="clear" w:color="auto" w:fill="auto"/>
          </w:tcPr>
          <w:p w14:paraId="156EB101" w14:textId="77777777" w:rsidR="004755C6" w:rsidRPr="00546E37" w:rsidRDefault="004755C6" w:rsidP="00282070">
            <w:pPr>
              <w:widowControl w:val="0"/>
              <w:ind w:firstLine="0"/>
              <w:rPr>
                <w:i/>
                <w:sz w:val="20"/>
              </w:rPr>
            </w:pPr>
          </w:p>
        </w:tc>
        <w:tc>
          <w:tcPr>
            <w:tcW w:w="484" w:type="pct"/>
            <w:shd w:val="clear" w:color="auto" w:fill="auto"/>
          </w:tcPr>
          <w:p w14:paraId="5289379F" w14:textId="77777777" w:rsidR="004755C6" w:rsidRPr="00546E37" w:rsidRDefault="004755C6" w:rsidP="00282070">
            <w:pPr>
              <w:widowControl w:val="0"/>
              <w:ind w:firstLine="0"/>
              <w:rPr>
                <w:i/>
                <w:sz w:val="20"/>
              </w:rPr>
            </w:pPr>
          </w:p>
        </w:tc>
        <w:tc>
          <w:tcPr>
            <w:tcW w:w="985" w:type="pct"/>
          </w:tcPr>
          <w:p w14:paraId="44CD6B43" w14:textId="77777777" w:rsidR="004755C6" w:rsidRPr="00546E37" w:rsidRDefault="004755C6" w:rsidP="00282070">
            <w:pPr>
              <w:widowControl w:val="0"/>
              <w:ind w:firstLine="0"/>
              <w:rPr>
                <w:b/>
                <w:i/>
                <w:sz w:val="20"/>
              </w:rPr>
            </w:pPr>
            <w:r w:rsidRPr="00546E37">
              <w:rPr>
                <w:b/>
                <w:i/>
                <w:sz w:val="20"/>
              </w:rPr>
              <w:t>Сегмент «Городское хозяйство»</w:t>
            </w:r>
          </w:p>
          <w:p w14:paraId="1798C92D" w14:textId="77777777" w:rsidR="004755C6" w:rsidRPr="00546E37" w:rsidRDefault="004755C6" w:rsidP="00282070">
            <w:pPr>
              <w:widowControl w:val="0"/>
              <w:ind w:firstLine="0"/>
              <w:rPr>
                <w:b/>
                <w:i/>
                <w:sz w:val="20"/>
              </w:rPr>
            </w:pPr>
            <w:r w:rsidRPr="00546E37">
              <w:rPr>
                <w:b/>
                <w:i/>
                <w:sz w:val="20"/>
              </w:rPr>
              <w:t>Отрасль «Жилищно-коммунальное хозяйство»</w:t>
            </w:r>
          </w:p>
          <w:p w14:paraId="7527BACE" w14:textId="7B4F055D" w:rsidR="004755C6" w:rsidRPr="00546E37" w:rsidRDefault="004755C6" w:rsidP="00282070">
            <w:pPr>
              <w:widowControl w:val="0"/>
              <w:ind w:firstLine="0"/>
              <w:rPr>
                <w:i/>
                <w:sz w:val="20"/>
              </w:rPr>
            </w:pPr>
            <w:r w:rsidRPr="00546E37">
              <w:rPr>
                <w:i/>
                <w:sz w:val="20"/>
              </w:rPr>
              <w:t>Специальный счет для формирования фонда МКД</w:t>
            </w:r>
          </w:p>
        </w:tc>
      </w:tr>
      <w:tr w:rsidR="00546E37" w:rsidRPr="00546E37" w14:paraId="0FAF0676" w14:textId="77777777" w:rsidTr="00D50DAA">
        <w:trPr>
          <w:trHeight w:val="20"/>
        </w:trPr>
        <w:tc>
          <w:tcPr>
            <w:tcW w:w="999" w:type="pct"/>
            <w:shd w:val="clear" w:color="auto" w:fill="auto"/>
          </w:tcPr>
          <w:p w14:paraId="778BEFFE" w14:textId="77777777" w:rsidR="004755C6" w:rsidRPr="00546E37" w:rsidRDefault="004755C6" w:rsidP="00282070">
            <w:pPr>
              <w:ind w:firstLine="0"/>
              <w:jc w:val="left"/>
              <w:rPr>
                <w:sz w:val="20"/>
              </w:rPr>
            </w:pPr>
            <w:r w:rsidRPr="00546E37">
              <w:rPr>
                <w:sz w:val="20"/>
              </w:rPr>
              <w:t>Денежные средства учреждения в иностранной валюте и драгоценных металлах на счетах в кредитной организации</w:t>
            </w:r>
          </w:p>
        </w:tc>
        <w:tc>
          <w:tcPr>
            <w:tcW w:w="622" w:type="pct"/>
            <w:shd w:val="clear" w:color="auto" w:fill="auto"/>
          </w:tcPr>
          <w:p w14:paraId="4E82CC9F" w14:textId="77777777" w:rsidR="004755C6" w:rsidRPr="00546E37" w:rsidRDefault="004755C6" w:rsidP="00282070">
            <w:pPr>
              <w:widowControl w:val="0"/>
              <w:ind w:firstLine="0"/>
              <w:jc w:val="center"/>
              <w:rPr>
                <w:i/>
                <w:sz w:val="20"/>
              </w:rPr>
            </w:pPr>
            <w:r w:rsidRPr="00546E37">
              <w:rPr>
                <w:sz w:val="20"/>
              </w:rPr>
              <w:t>0000 0000000000 000</w:t>
            </w:r>
          </w:p>
        </w:tc>
        <w:tc>
          <w:tcPr>
            <w:tcW w:w="212" w:type="pct"/>
            <w:shd w:val="clear" w:color="auto" w:fill="auto"/>
          </w:tcPr>
          <w:p w14:paraId="0AF0D871" w14:textId="77777777"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54AC1102" w14:textId="77777777" w:rsidR="004755C6" w:rsidRPr="00546E37" w:rsidRDefault="004755C6" w:rsidP="00282070">
            <w:pPr>
              <w:widowControl w:val="0"/>
              <w:ind w:firstLine="0"/>
              <w:jc w:val="center"/>
              <w:rPr>
                <w:sz w:val="20"/>
              </w:rPr>
            </w:pPr>
            <w:r w:rsidRPr="00546E37">
              <w:rPr>
                <w:sz w:val="20"/>
              </w:rPr>
              <w:t>201.27</w:t>
            </w:r>
          </w:p>
        </w:tc>
        <w:tc>
          <w:tcPr>
            <w:tcW w:w="247" w:type="pct"/>
            <w:shd w:val="clear" w:color="auto" w:fill="auto"/>
          </w:tcPr>
          <w:p w14:paraId="68156F23" w14:textId="77777777" w:rsidR="004755C6" w:rsidRPr="00546E37" w:rsidRDefault="004755C6" w:rsidP="00282070">
            <w:pPr>
              <w:widowControl w:val="0"/>
              <w:ind w:firstLine="0"/>
              <w:jc w:val="center"/>
              <w:rPr>
                <w:sz w:val="20"/>
              </w:rPr>
            </w:pPr>
            <w:r w:rsidRPr="00546E37">
              <w:rPr>
                <w:sz w:val="20"/>
              </w:rPr>
              <w:t>510</w:t>
            </w:r>
          </w:p>
          <w:p w14:paraId="195583C2" w14:textId="77777777" w:rsidR="004755C6" w:rsidRPr="00546E37" w:rsidRDefault="004755C6" w:rsidP="00282070">
            <w:pPr>
              <w:widowControl w:val="0"/>
              <w:ind w:firstLine="0"/>
              <w:jc w:val="center"/>
              <w:rPr>
                <w:sz w:val="20"/>
              </w:rPr>
            </w:pPr>
            <w:r w:rsidRPr="00546E37">
              <w:rPr>
                <w:sz w:val="20"/>
              </w:rPr>
              <w:t>610</w:t>
            </w:r>
          </w:p>
        </w:tc>
        <w:tc>
          <w:tcPr>
            <w:tcW w:w="512" w:type="pct"/>
            <w:shd w:val="clear" w:color="auto" w:fill="auto"/>
          </w:tcPr>
          <w:p w14:paraId="00AC6E7D" w14:textId="77777777" w:rsidR="004755C6" w:rsidRPr="00546E37" w:rsidRDefault="004755C6" w:rsidP="00282070">
            <w:pPr>
              <w:widowControl w:val="0"/>
              <w:ind w:firstLine="0"/>
              <w:rPr>
                <w:i/>
                <w:sz w:val="20"/>
              </w:rPr>
            </w:pPr>
            <w:r w:rsidRPr="00546E37">
              <w:rPr>
                <w:sz w:val="20"/>
              </w:rPr>
              <w:t>Разделы лицевых счетов</w:t>
            </w:r>
          </w:p>
        </w:tc>
        <w:tc>
          <w:tcPr>
            <w:tcW w:w="573" w:type="pct"/>
            <w:shd w:val="clear" w:color="auto" w:fill="auto"/>
          </w:tcPr>
          <w:p w14:paraId="7217700C" w14:textId="77777777" w:rsidR="004755C6" w:rsidRPr="00546E37" w:rsidRDefault="004755C6" w:rsidP="00282070">
            <w:pPr>
              <w:widowControl w:val="0"/>
              <w:ind w:firstLine="0"/>
              <w:rPr>
                <w:i/>
                <w:sz w:val="20"/>
              </w:rPr>
            </w:pPr>
          </w:p>
        </w:tc>
        <w:tc>
          <w:tcPr>
            <w:tcW w:w="484" w:type="pct"/>
            <w:shd w:val="clear" w:color="auto" w:fill="auto"/>
          </w:tcPr>
          <w:p w14:paraId="083276DF" w14:textId="77777777" w:rsidR="004755C6" w:rsidRPr="00546E37" w:rsidRDefault="004755C6" w:rsidP="00282070">
            <w:pPr>
              <w:widowControl w:val="0"/>
              <w:ind w:firstLine="0"/>
              <w:rPr>
                <w:i/>
                <w:sz w:val="20"/>
              </w:rPr>
            </w:pPr>
          </w:p>
        </w:tc>
        <w:tc>
          <w:tcPr>
            <w:tcW w:w="985" w:type="pct"/>
          </w:tcPr>
          <w:p w14:paraId="13070748" w14:textId="77777777" w:rsidR="004755C6" w:rsidRPr="00546E37" w:rsidRDefault="004755C6" w:rsidP="00282070">
            <w:pPr>
              <w:widowControl w:val="0"/>
              <w:ind w:firstLine="0"/>
              <w:rPr>
                <w:i/>
                <w:sz w:val="20"/>
              </w:rPr>
            </w:pPr>
          </w:p>
        </w:tc>
      </w:tr>
      <w:tr w:rsidR="00546E37" w:rsidRPr="00546E37" w14:paraId="286F42DD" w14:textId="1F79745F" w:rsidTr="00D50DAA">
        <w:trPr>
          <w:trHeight w:val="20"/>
        </w:trPr>
        <w:tc>
          <w:tcPr>
            <w:tcW w:w="999" w:type="pct"/>
            <w:shd w:val="clear" w:color="auto" w:fill="auto"/>
          </w:tcPr>
          <w:p w14:paraId="5F868A91" w14:textId="77777777" w:rsidR="004755C6" w:rsidRPr="00546E37" w:rsidRDefault="004755C6" w:rsidP="00282070">
            <w:pPr>
              <w:widowControl w:val="0"/>
              <w:ind w:firstLine="0"/>
              <w:rPr>
                <w:sz w:val="20"/>
              </w:rPr>
            </w:pPr>
            <w:r w:rsidRPr="00546E37">
              <w:rPr>
                <w:sz w:val="20"/>
              </w:rPr>
              <w:t>Денежные средства в кассе учреждения</w:t>
            </w:r>
          </w:p>
        </w:tc>
        <w:tc>
          <w:tcPr>
            <w:tcW w:w="622" w:type="pct"/>
            <w:shd w:val="clear" w:color="auto" w:fill="auto"/>
          </w:tcPr>
          <w:p w14:paraId="477ED60F"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67E6E12D" w14:textId="6B2BB648" w:rsidR="004755C6" w:rsidRPr="00546E37" w:rsidRDefault="004755C6" w:rsidP="00282070">
            <w:pPr>
              <w:widowControl w:val="0"/>
              <w:ind w:firstLine="0"/>
              <w:jc w:val="center"/>
              <w:rPr>
                <w:sz w:val="20"/>
              </w:rPr>
            </w:pPr>
            <w:r w:rsidRPr="00546E37">
              <w:rPr>
                <w:sz w:val="20"/>
              </w:rPr>
              <w:t>4,2,3,5</w:t>
            </w:r>
          </w:p>
        </w:tc>
        <w:tc>
          <w:tcPr>
            <w:tcW w:w="366" w:type="pct"/>
            <w:shd w:val="clear" w:color="auto" w:fill="auto"/>
          </w:tcPr>
          <w:p w14:paraId="1F59727C" w14:textId="77777777" w:rsidR="004755C6" w:rsidRPr="00546E37" w:rsidRDefault="004755C6" w:rsidP="00282070">
            <w:pPr>
              <w:widowControl w:val="0"/>
              <w:ind w:firstLine="0"/>
              <w:jc w:val="center"/>
              <w:rPr>
                <w:sz w:val="20"/>
              </w:rPr>
            </w:pPr>
            <w:r w:rsidRPr="00546E37">
              <w:rPr>
                <w:sz w:val="20"/>
              </w:rPr>
              <w:t>201.30</w:t>
            </w:r>
          </w:p>
        </w:tc>
        <w:tc>
          <w:tcPr>
            <w:tcW w:w="247" w:type="pct"/>
            <w:shd w:val="clear" w:color="auto" w:fill="auto"/>
          </w:tcPr>
          <w:p w14:paraId="4589D18B"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53389ACF" w14:textId="77777777" w:rsidR="004755C6" w:rsidRPr="00546E37" w:rsidRDefault="004755C6" w:rsidP="00282070">
            <w:pPr>
              <w:widowControl w:val="0"/>
              <w:ind w:firstLine="0"/>
              <w:rPr>
                <w:sz w:val="20"/>
              </w:rPr>
            </w:pPr>
          </w:p>
        </w:tc>
        <w:tc>
          <w:tcPr>
            <w:tcW w:w="573" w:type="pct"/>
            <w:shd w:val="clear" w:color="auto" w:fill="auto"/>
          </w:tcPr>
          <w:p w14:paraId="3D97E4D2" w14:textId="77777777" w:rsidR="004755C6" w:rsidRPr="00546E37" w:rsidRDefault="004755C6" w:rsidP="00282070">
            <w:pPr>
              <w:widowControl w:val="0"/>
              <w:ind w:firstLine="0"/>
              <w:rPr>
                <w:sz w:val="20"/>
              </w:rPr>
            </w:pPr>
            <w:r w:rsidRPr="00546E37">
              <w:rPr>
                <w:sz w:val="20"/>
              </w:rPr>
              <w:t> </w:t>
            </w:r>
          </w:p>
        </w:tc>
        <w:tc>
          <w:tcPr>
            <w:tcW w:w="484" w:type="pct"/>
            <w:shd w:val="clear" w:color="auto" w:fill="auto"/>
          </w:tcPr>
          <w:p w14:paraId="07321C2B" w14:textId="77777777" w:rsidR="004755C6" w:rsidRPr="00546E37" w:rsidRDefault="004755C6" w:rsidP="00282070">
            <w:pPr>
              <w:widowControl w:val="0"/>
              <w:ind w:firstLine="0"/>
              <w:rPr>
                <w:sz w:val="20"/>
              </w:rPr>
            </w:pPr>
            <w:r w:rsidRPr="00546E37">
              <w:rPr>
                <w:sz w:val="20"/>
              </w:rPr>
              <w:t> </w:t>
            </w:r>
          </w:p>
        </w:tc>
        <w:tc>
          <w:tcPr>
            <w:tcW w:w="985" w:type="pct"/>
          </w:tcPr>
          <w:p w14:paraId="117212B8" w14:textId="77777777" w:rsidR="004755C6" w:rsidRPr="00546E37" w:rsidRDefault="004755C6" w:rsidP="00282070">
            <w:pPr>
              <w:widowControl w:val="0"/>
              <w:ind w:firstLine="0"/>
              <w:rPr>
                <w:sz w:val="20"/>
              </w:rPr>
            </w:pPr>
          </w:p>
        </w:tc>
      </w:tr>
      <w:tr w:rsidR="00546E37" w:rsidRPr="00546E37" w14:paraId="0A0239ED" w14:textId="6044C4C7" w:rsidTr="00D50DAA">
        <w:trPr>
          <w:trHeight w:val="20"/>
        </w:trPr>
        <w:tc>
          <w:tcPr>
            <w:tcW w:w="999" w:type="pct"/>
            <w:shd w:val="clear" w:color="auto" w:fill="auto"/>
          </w:tcPr>
          <w:p w14:paraId="4F64D653" w14:textId="435CA34B" w:rsidR="004755C6" w:rsidRPr="00546E37" w:rsidRDefault="004755C6" w:rsidP="00282070">
            <w:pPr>
              <w:widowControl w:val="0"/>
              <w:ind w:firstLine="0"/>
              <w:rPr>
                <w:sz w:val="20"/>
              </w:rPr>
            </w:pPr>
            <w:r w:rsidRPr="00546E37">
              <w:rPr>
                <w:sz w:val="20"/>
              </w:rPr>
              <w:t>Касса</w:t>
            </w:r>
          </w:p>
        </w:tc>
        <w:tc>
          <w:tcPr>
            <w:tcW w:w="622" w:type="pct"/>
            <w:shd w:val="clear" w:color="auto" w:fill="auto"/>
          </w:tcPr>
          <w:p w14:paraId="6A7F1746"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28ACD291" w14:textId="2EA1AC39" w:rsidR="004755C6" w:rsidRPr="00546E37" w:rsidRDefault="004755C6" w:rsidP="00282070">
            <w:pPr>
              <w:widowControl w:val="0"/>
              <w:ind w:firstLine="0"/>
              <w:jc w:val="center"/>
              <w:rPr>
                <w:sz w:val="20"/>
              </w:rPr>
            </w:pPr>
            <w:r w:rsidRPr="00546E37">
              <w:rPr>
                <w:sz w:val="20"/>
              </w:rPr>
              <w:t>4,2,3,5</w:t>
            </w:r>
          </w:p>
        </w:tc>
        <w:tc>
          <w:tcPr>
            <w:tcW w:w="366" w:type="pct"/>
            <w:shd w:val="clear" w:color="auto" w:fill="auto"/>
          </w:tcPr>
          <w:p w14:paraId="0916BB01" w14:textId="77777777" w:rsidR="004755C6" w:rsidRPr="00546E37" w:rsidRDefault="004755C6" w:rsidP="00282070">
            <w:pPr>
              <w:widowControl w:val="0"/>
              <w:ind w:firstLine="0"/>
              <w:jc w:val="center"/>
              <w:rPr>
                <w:sz w:val="20"/>
              </w:rPr>
            </w:pPr>
            <w:r w:rsidRPr="00546E37">
              <w:rPr>
                <w:sz w:val="20"/>
              </w:rPr>
              <w:t>201.34</w:t>
            </w:r>
          </w:p>
        </w:tc>
        <w:tc>
          <w:tcPr>
            <w:tcW w:w="247" w:type="pct"/>
            <w:shd w:val="clear" w:color="auto" w:fill="auto"/>
          </w:tcPr>
          <w:p w14:paraId="4810BCED" w14:textId="77777777" w:rsidR="004755C6" w:rsidRPr="00546E37" w:rsidRDefault="004755C6" w:rsidP="00282070">
            <w:pPr>
              <w:widowControl w:val="0"/>
              <w:ind w:firstLine="0"/>
              <w:jc w:val="center"/>
              <w:rPr>
                <w:sz w:val="20"/>
              </w:rPr>
            </w:pPr>
            <w:r w:rsidRPr="00546E37">
              <w:rPr>
                <w:sz w:val="20"/>
              </w:rPr>
              <w:t>510</w:t>
            </w:r>
          </w:p>
          <w:p w14:paraId="452CA657" w14:textId="77777777" w:rsidR="004755C6" w:rsidRPr="00546E37" w:rsidRDefault="004755C6" w:rsidP="00282070">
            <w:pPr>
              <w:widowControl w:val="0"/>
              <w:ind w:firstLine="0"/>
              <w:jc w:val="center"/>
              <w:rPr>
                <w:sz w:val="20"/>
              </w:rPr>
            </w:pPr>
            <w:r w:rsidRPr="00546E37">
              <w:rPr>
                <w:sz w:val="20"/>
              </w:rPr>
              <w:t>610</w:t>
            </w:r>
          </w:p>
        </w:tc>
        <w:tc>
          <w:tcPr>
            <w:tcW w:w="512" w:type="pct"/>
            <w:shd w:val="clear" w:color="auto" w:fill="auto"/>
          </w:tcPr>
          <w:p w14:paraId="5CF63411" w14:textId="77777777" w:rsidR="004755C6" w:rsidRPr="00546E37" w:rsidRDefault="004755C6" w:rsidP="00282070">
            <w:pPr>
              <w:widowControl w:val="0"/>
              <w:ind w:firstLine="0"/>
              <w:rPr>
                <w:sz w:val="20"/>
              </w:rPr>
            </w:pPr>
            <w:r w:rsidRPr="00546E37">
              <w:rPr>
                <w:sz w:val="20"/>
              </w:rPr>
              <w:t>Центр материальной ответственности</w:t>
            </w:r>
          </w:p>
        </w:tc>
        <w:tc>
          <w:tcPr>
            <w:tcW w:w="573" w:type="pct"/>
            <w:shd w:val="clear" w:color="auto" w:fill="auto"/>
          </w:tcPr>
          <w:p w14:paraId="6C384F8F" w14:textId="4AF4974E" w:rsidR="004755C6" w:rsidRPr="00546E37" w:rsidRDefault="004755C6" w:rsidP="00282070">
            <w:pPr>
              <w:widowControl w:val="0"/>
              <w:ind w:firstLine="0"/>
              <w:rPr>
                <w:sz w:val="20"/>
              </w:rPr>
            </w:pPr>
            <w:r w:rsidRPr="00546E37">
              <w:rPr>
                <w:sz w:val="20"/>
              </w:rPr>
              <w:t>Виды целевых средств</w:t>
            </w:r>
          </w:p>
        </w:tc>
        <w:tc>
          <w:tcPr>
            <w:tcW w:w="484" w:type="pct"/>
            <w:shd w:val="clear" w:color="auto" w:fill="auto"/>
          </w:tcPr>
          <w:p w14:paraId="4751038E" w14:textId="77777777" w:rsidR="004755C6" w:rsidRPr="00546E37" w:rsidRDefault="004755C6" w:rsidP="00282070">
            <w:pPr>
              <w:widowControl w:val="0"/>
              <w:ind w:firstLine="0"/>
              <w:rPr>
                <w:sz w:val="20"/>
              </w:rPr>
            </w:pPr>
            <w:r w:rsidRPr="00546E37">
              <w:rPr>
                <w:sz w:val="20"/>
              </w:rPr>
              <w:t> </w:t>
            </w:r>
          </w:p>
        </w:tc>
        <w:tc>
          <w:tcPr>
            <w:tcW w:w="985" w:type="pct"/>
          </w:tcPr>
          <w:p w14:paraId="493DFF60" w14:textId="77777777" w:rsidR="004755C6" w:rsidRPr="00546E37" w:rsidRDefault="004755C6" w:rsidP="00282070">
            <w:pPr>
              <w:widowControl w:val="0"/>
              <w:ind w:firstLine="0"/>
              <w:rPr>
                <w:sz w:val="20"/>
              </w:rPr>
            </w:pPr>
          </w:p>
        </w:tc>
      </w:tr>
      <w:tr w:rsidR="00546E37" w:rsidRPr="00546E37" w14:paraId="12232ADF" w14:textId="6A7AF418" w:rsidTr="00D50DAA">
        <w:trPr>
          <w:trHeight w:val="20"/>
        </w:trPr>
        <w:tc>
          <w:tcPr>
            <w:tcW w:w="999" w:type="pct"/>
            <w:shd w:val="clear" w:color="auto" w:fill="auto"/>
          </w:tcPr>
          <w:p w14:paraId="1274FCB0" w14:textId="53F15367" w:rsidR="004755C6" w:rsidRPr="00546E37" w:rsidRDefault="004755C6" w:rsidP="00282070">
            <w:pPr>
              <w:widowControl w:val="0"/>
              <w:ind w:firstLine="0"/>
              <w:rPr>
                <w:sz w:val="20"/>
              </w:rPr>
            </w:pPr>
            <w:r w:rsidRPr="00546E37">
              <w:rPr>
                <w:sz w:val="20"/>
              </w:rPr>
              <w:t>Денежные документы</w:t>
            </w:r>
          </w:p>
        </w:tc>
        <w:tc>
          <w:tcPr>
            <w:tcW w:w="622" w:type="pct"/>
            <w:shd w:val="clear" w:color="auto" w:fill="auto"/>
          </w:tcPr>
          <w:p w14:paraId="2D0E9945" w14:textId="043A82AE" w:rsidR="004755C6" w:rsidRPr="00546E37" w:rsidRDefault="004755C6" w:rsidP="00282070">
            <w:pPr>
              <w:widowControl w:val="0"/>
              <w:ind w:firstLine="0"/>
              <w:jc w:val="center"/>
              <w:rPr>
                <w:sz w:val="20"/>
              </w:rPr>
            </w:pPr>
            <w:r w:rsidRPr="00546E37">
              <w:rPr>
                <w:sz w:val="20"/>
              </w:rPr>
              <w:t>хххх 0000000000 000</w:t>
            </w:r>
          </w:p>
        </w:tc>
        <w:tc>
          <w:tcPr>
            <w:tcW w:w="212" w:type="pct"/>
            <w:shd w:val="clear" w:color="auto" w:fill="auto"/>
          </w:tcPr>
          <w:p w14:paraId="241AC1C9" w14:textId="69E22117"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31890E11" w14:textId="77777777" w:rsidR="004755C6" w:rsidRPr="00546E37" w:rsidRDefault="004755C6" w:rsidP="00282070">
            <w:pPr>
              <w:widowControl w:val="0"/>
              <w:ind w:firstLine="0"/>
              <w:jc w:val="center"/>
              <w:rPr>
                <w:sz w:val="20"/>
              </w:rPr>
            </w:pPr>
            <w:r w:rsidRPr="00546E37">
              <w:rPr>
                <w:sz w:val="20"/>
              </w:rPr>
              <w:t>201.35</w:t>
            </w:r>
          </w:p>
        </w:tc>
        <w:tc>
          <w:tcPr>
            <w:tcW w:w="247" w:type="pct"/>
            <w:shd w:val="clear" w:color="auto" w:fill="auto"/>
          </w:tcPr>
          <w:p w14:paraId="71ED780A" w14:textId="77777777" w:rsidR="004755C6" w:rsidRPr="00546E37" w:rsidRDefault="004755C6" w:rsidP="00282070">
            <w:pPr>
              <w:widowControl w:val="0"/>
              <w:ind w:firstLine="0"/>
              <w:jc w:val="center"/>
              <w:rPr>
                <w:sz w:val="20"/>
              </w:rPr>
            </w:pPr>
            <w:r w:rsidRPr="00546E37">
              <w:rPr>
                <w:sz w:val="20"/>
              </w:rPr>
              <w:t>510</w:t>
            </w:r>
          </w:p>
          <w:p w14:paraId="3E231DFB" w14:textId="77777777" w:rsidR="004755C6" w:rsidRPr="00546E37" w:rsidRDefault="004755C6" w:rsidP="00282070">
            <w:pPr>
              <w:widowControl w:val="0"/>
              <w:ind w:firstLine="0"/>
              <w:jc w:val="center"/>
              <w:rPr>
                <w:sz w:val="20"/>
              </w:rPr>
            </w:pPr>
            <w:r w:rsidRPr="00546E37">
              <w:rPr>
                <w:sz w:val="20"/>
              </w:rPr>
              <w:t>610</w:t>
            </w:r>
          </w:p>
        </w:tc>
        <w:tc>
          <w:tcPr>
            <w:tcW w:w="512" w:type="pct"/>
            <w:shd w:val="clear" w:color="auto" w:fill="auto"/>
          </w:tcPr>
          <w:p w14:paraId="6441F3E2" w14:textId="77777777" w:rsidR="004755C6" w:rsidRPr="00546E37" w:rsidRDefault="004755C6" w:rsidP="00282070">
            <w:pPr>
              <w:widowControl w:val="0"/>
              <w:ind w:firstLine="0"/>
              <w:rPr>
                <w:sz w:val="20"/>
              </w:rPr>
            </w:pPr>
            <w:r w:rsidRPr="00546E37">
              <w:rPr>
                <w:sz w:val="20"/>
              </w:rPr>
              <w:t>Виды денежных документов</w:t>
            </w:r>
          </w:p>
        </w:tc>
        <w:tc>
          <w:tcPr>
            <w:tcW w:w="573" w:type="pct"/>
            <w:shd w:val="clear" w:color="auto" w:fill="auto"/>
          </w:tcPr>
          <w:p w14:paraId="51360CCD" w14:textId="77777777" w:rsidR="004755C6" w:rsidRPr="00546E37" w:rsidRDefault="004755C6" w:rsidP="00282070">
            <w:pPr>
              <w:widowControl w:val="0"/>
              <w:ind w:firstLine="0"/>
              <w:rPr>
                <w:sz w:val="20"/>
              </w:rPr>
            </w:pPr>
            <w:r w:rsidRPr="00546E37">
              <w:rPr>
                <w:sz w:val="20"/>
              </w:rPr>
              <w:t>Центр материальной ответственности</w:t>
            </w:r>
          </w:p>
        </w:tc>
        <w:tc>
          <w:tcPr>
            <w:tcW w:w="484" w:type="pct"/>
            <w:shd w:val="clear" w:color="auto" w:fill="auto"/>
          </w:tcPr>
          <w:p w14:paraId="2195FD4D" w14:textId="77777777" w:rsidR="004755C6" w:rsidRPr="00546E37" w:rsidRDefault="004755C6" w:rsidP="00282070">
            <w:pPr>
              <w:widowControl w:val="0"/>
              <w:ind w:firstLine="0"/>
              <w:rPr>
                <w:sz w:val="20"/>
              </w:rPr>
            </w:pPr>
            <w:r w:rsidRPr="00546E37">
              <w:rPr>
                <w:sz w:val="20"/>
              </w:rPr>
              <w:t> </w:t>
            </w:r>
          </w:p>
        </w:tc>
        <w:tc>
          <w:tcPr>
            <w:tcW w:w="985" w:type="pct"/>
          </w:tcPr>
          <w:p w14:paraId="09F31DFB" w14:textId="77777777" w:rsidR="004755C6" w:rsidRPr="00546E37" w:rsidRDefault="004755C6" w:rsidP="00282070">
            <w:pPr>
              <w:widowControl w:val="0"/>
              <w:ind w:firstLine="0"/>
              <w:rPr>
                <w:sz w:val="20"/>
              </w:rPr>
            </w:pPr>
          </w:p>
        </w:tc>
      </w:tr>
      <w:tr w:rsidR="00546E37" w:rsidRPr="00546E37" w14:paraId="362ECB5A" w14:textId="4ED1D0D1" w:rsidTr="00D50DAA">
        <w:trPr>
          <w:trHeight w:val="20"/>
        </w:trPr>
        <w:tc>
          <w:tcPr>
            <w:tcW w:w="4015" w:type="pct"/>
            <w:gridSpan w:val="8"/>
            <w:shd w:val="clear" w:color="auto" w:fill="auto"/>
          </w:tcPr>
          <w:p w14:paraId="56B9EFBB" w14:textId="0F47174E" w:rsidR="004755C6" w:rsidRPr="00546E37" w:rsidRDefault="004755C6" w:rsidP="00282070">
            <w:pPr>
              <w:widowControl w:val="0"/>
              <w:ind w:firstLine="0"/>
              <w:jc w:val="left"/>
              <w:rPr>
                <w:sz w:val="20"/>
              </w:rPr>
            </w:pPr>
            <w:r w:rsidRPr="00546E37">
              <w:rPr>
                <w:b/>
                <w:sz w:val="20"/>
              </w:rPr>
              <w:t>Счет 0.204.00.000 «Финансовые вложения»</w:t>
            </w:r>
          </w:p>
        </w:tc>
        <w:tc>
          <w:tcPr>
            <w:tcW w:w="985" w:type="pct"/>
          </w:tcPr>
          <w:p w14:paraId="6244C953" w14:textId="77777777" w:rsidR="004755C6" w:rsidRPr="00546E37" w:rsidRDefault="004755C6" w:rsidP="00282070">
            <w:pPr>
              <w:widowControl w:val="0"/>
              <w:ind w:firstLine="0"/>
              <w:jc w:val="left"/>
              <w:rPr>
                <w:b/>
                <w:sz w:val="20"/>
              </w:rPr>
            </w:pPr>
          </w:p>
        </w:tc>
      </w:tr>
      <w:tr w:rsidR="00546E37" w:rsidRPr="00546E37" w14:paraId="68342BC4" w14:textId="03EC6879" w:rsidTr="00D50DAA">
        <w:trPr>
          <w:trHeight w:val="20"/>
        </w:trPr>
        <w:tc>
          <w:tcPr>
            <w:tcW w:w="999" w:type="pct"/>
            <w:shd w:val="clear" w:color="auto" w:fill="auto"/>
          </w:tcPr>
          <w:p w14:paraId="27B12B5E" w14:textId="6E33D82C" w:rsidR="004755C6" w:rsidRPr="00546E37" w:rsidRDefault="004755C6" w:rsidP="00282070">
            <w:pPr>
              <w:widowControl w:val="0"/>
              <w:ind w:firstLine="0"/>
              <w:rPr>
                <w:sz w:val="20"/>
              </w:rPr>
            </w:pPr>
            <w:r w:rsidRPr="00546E37">
              <w:rPr>
                <w:sz w:val="20"/>
              </w:rPr>
              <w:t>Финансовые вложения</w:t>
            </w:r>
          </w:p>
        </w:tc>
        <w:tc>
          <w:tcPr>
            <w:tcW w:w="622" w:type="pct"/>
            <w:shd w:val="clear" w:color="auto" w:fill="auto"/>
          </w:tcPr>
          <w:p w14:paraId="52D979EF" w14:textId="3694EF4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7C2795EB" w14:textId="527C6856" w:rsidR="004755C6" w:rsidRPr="00546E37" w:rsidRDefault="004755C6" w:rsidP="00282070">
            <w:pPr>
              <w:widowControl w:val="0"/>
              <w:ind w:firstLine="0"/>
              <w:jc w:val="center"/>
              <w:rPr>
                <w:sz w:val="20"/>
              </w:rPr>
            </w:pPr>
            <w:r w:rsidRPr="00546E37">
              <w:rPr>
                <w:sz w:val="20"/>
              </w:rPr>
              <w:t>2,4</w:t>
            </w:r>
          </w:p>
        </w:tc>
        <w:tc>
          <w:tcPr>
            <w:tcW w:w="366" w:type="pct"/>
            <w:shd w:val="clear" w:color="auto" w:fill="auto"/>
          </w:tcPr>
          <w:p w14:paraId="15AF5F3F" w14:textId="1134B3F2" w:rsidR="004755C6" w:rsidRPr="00546E37" w:rsidRDefault="004755C6" w:rsidP="00282070">
            <w:pPr>
              <w:widowControl w:val="0"/>
              <w:ind w:firstLine="0"/>
              <w:jc w:val="center"/>
              <w:rPr>
                <w:sz w:val="20"/>
              </w:rPr>
            </w:pPr>
            <w:r w:rsidRPr="00546E37">
              <w:rPr>
                <w:sz w:val="20"/>
              </w:rPr>
              <w:t>204.00</w:t>
            </w:r>
          </w:p>
        </w:tc>
        <w:tc>
          <w:tcPr>
            <w:tcW w:w="247" w:type="pct"/>
            <w:shd w:val="clear" w:color="auto" w:fill="auto"/>
          </w:tcPr>
          <w:p w14:paraId="03E5A591" w14:textId="63AD4FC2"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1C0D6F90" w14:textId="77777777" w:rsidR="004755C6" w:rsidRPr="00546E37" w:rsidRDefault="004755C6" w:rsidP="00282070">
            <w:pPr>
              <w:widowControl w:val="0"/>
              <w:ind w:firstLine="0"/>
              <w:rPr>
                <w:sz w:val="20"/>
              </w:rPr>
            </w:pPr>
          </w:p>
        </w:tc>
        <w:tc>
          <w:tcPr>
            <w:tcW w:w="573" w:type="pct"/>
            <w:shd w:val="clear" w:color="auto" w:fill="auto"/>
          </w:tcPr>
          <w:p w14:paraId="4A7DB084" w14:textId="77777777" w:rsidR="004755C6" w:rsidRPr="00546E37" w:rsidRDefault="004755C6" w:rsidP="00282070">
            <w:pPr>
              <w:widowControl w:val="0"/>
              <w:ind w:firstLine="0"/>
              <w:rPr>
                <w:sz w:val="20"/>
              </w:rPr>
            </w:pPr>
          </w:p>
        </w:tc>
        <w:tc>
          <w:tcPr>
            <w:tcW w:w="484" w:type="pct"/>
            <w:shd w:val="clear" w:color="auto" w:fill="auto"/>
          </w:tcPr>
          <w:p w14:paraId="52E9A38D" w14:textId="77777777" w:rsidR="004755C6" w:rsidRPr="00546E37" w:rsidRDefault="004755C6" w:rsidP="00282070">
            <w:pPr>
              <w:widowControl w:val="0"/>
              <w:ind w:firstLine="0"/>
              <w:rPr>
                <w:sz w:val="20"/>
              </w:rPr>
            </w:pPr>
          </w:p>
        </w:tc>
        <w:tc>
          <w:tcPr>
            <w:tcW w:w="985" w:type="pct"/>
          </w:tcPr>
          <w:p w14:paraId="1F708BFA" w14:textId="77777777" w:rsidR="004755C6" w:rsidRPr="00546E37" w:rsidRDefault="004755C6" w:rsidP="00282070">
            <w:pPr>
              <w:widowControl w:val="0"/>
              <w:ind w:firstLine="0"/>
              <w:rPr>
                <w:sz w:val="20"/>
              </w:rPr>
            </w:pPr>
          </w:p>
        </w:tc>
      </w:tr>
      <w:tr w:rsidR="00546E37" w:rsidRPr="00546E37" w14:paraId="221E1707" w14:textId="3BB6BB21" w:rsidTr="00D50DAA">
        <w:trPr>
          <w:trHeight w:val="20"/>
        </w:trPr>
        <w:tc>
          <w:tcPr>
            <w:tcW w:w="999" w:type="pct"/>
            <w:shd w:val="clear" w:color="auto" w:fill="auto"/>
          </w:tcPr>
          <w:p w14:paraId="7A2B9871" w14:textId="0C51FEED" w:rsidR="004755C6" w:rsidRPr="00546E37" w:rsidRDefault="004755C6" w:rsidP="00282070">
            <w:pPr>
              <w:autoSpaceDE w:val="0"/>
              <w:autoSpaceDN w:val="0"/>
              <w:adjustRightInd w:val="0"/>
              <w:ind w:firstLine="0"/>
              <w:rPr>
                <w:sz w:val="20"/>
              </w:rPr>
            </w:pPr>
            <w:r w:rsidRPr="00546E37">
              <w:rPr>
                <w:sz w:val="20"/>
              </w:rPr>
              <w:t>Акции и иные формы участия в капитале</w:t>
            </w:r>
          </w:p>
        </w:tc>
        <w:tc>
          <w:tcPr>
            <w:tcW w:w="622" w:type="pct"/>
            <w:shd w:val="clear" w:color="auto" w:fill="auto"/>
          </w:tcPr>
          <w:p w14:paraId="75841F15" w14:textId="5A9F9ABC"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68A96861" w14:textId="63000EE8" w:rsidR="004755C6" w:rsidRPr="00546E37" w:rsidRDefault="004755C6" w:rsidP="00282070">
            <w:pPr>
              <w:widowControl w:val="0"/>
              <w:ind w:firstLine="0"/>
              <w:jc w:val="center"/>
              <w:rPr>
                <w:sz w:val="20"/>
              </w:rPr>
            </w:pPr>
            <w:r w:rsidRPr="00546E37">
              <w:rPr>
                <w:sz w:val="20"/>
              </w:rPr>
              <w:t>2,4</w:t>
            </w:r>
          </w:p>
        </w:tc>
        <w:tc>
          <w:tcPr>
            <w:tcW w:w="366" w:type="pct"/>
            <w:shd w:val="clear" w:color="auto" w:fill="auto"/>
          </w:tcPr>
          <w:p w14:paraId="461645E7" w14:textId="7DCB5298" w:rsidR="004755C6" w:rsidRPr="00546E37" w:rsidRDefault="004755C6" w:rsidP="00282070">
            <w:pPr>
              <w:widowControl w:val="0"/>
              <w:ind w:firstLine="0"/>
              <w:jc w:val="center"/>
              <w:rPr>
                <w:sz w:val="20"/>
              </w:rPr>
            </w:pPr>
            <w:r w:rsidRPr="00546E37">
              <w:rPr>
                <w:sz w:val="20"/>
              </w:rPr>
              <w:t>204.30</w:t>
            </w:r>
          </w:p>
        </w:tc>
        <w:tc>
          <w:tcPr>
            <w:tcW w:w="247" w:type="pct"/>
            <w:shd w:val="clear" w:color="auto" w:fill="auto"/>
          </w:tcPr>
          <w:p w14:paraId="5F8481A3" w14:textId="7C2C844E"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796E386E" w14:textId="77777777" w:rsidR="004755C6" w:rsidRPr="00546E37" w:rsidRDefault="004755C6" w:rsidP="00282070">
            <w:pPr>
              <w:widowControl w:val="0"/>
              <w:ind w:firstLine="0"/>
              <w:rPr>
                <w:sz w:val="20"/>
              </w:rPr>
            </w:pPr>
          </w:p>
        </w:tc>
        <w:tc>
          <w:tcPr>
            <w:tcW w:w="573" w:type="pct"/>
            <w:shd w:val="clear" w:color="auto" w:fill="auto"/>
          </w:tcPr>
          <w:p w14:paraId="1477DB96" w14:textId="77777777" w:rsidR="004755C6" w:rsidRPr="00546E37" w:rsidRDefault="004755C6" w:rsidP="00282070">
            <w:pPr>
              <w:widowControl w:val="0"/>
              <w:ind w:firstLine="0"/>
              <w:rPr>
                <w:sz w:val="20"/>
              </w:rPr>
            </w:pPr>
          </w:p>
        </w:tc>
        <w:tc>
          <w:tcPr>
            <w:tcW w:w="484" w:type="pct"/>
            <w:shd w:val="clear" w:color="auto" w:fill="auto"/>
          </w:tcPr>
          <w:p w14:paraId="552FB420" w14:textId="77777777" w:rsidR="004755C6" w:rsidRPr="00546E37" w:rsidRDefault="004755C6" w:rsidP="00282070">
            <w:pPr>
              <w:widowControl w:val="0"/>
              <w:ind w:firstLine="0"/>
              <w:rPr>
                <w:sz w:val="20"/>
              </w:rPr>
            </w:pPr>
          </w:p>
        </w:tc>
        <w:tc>
          <w:tcPr>
            <w:tcW w:w="985" w:type="pct"/>
          </w:tcPr>
          <w:p w14:paraId="6C35BB80" w14:textId="77777777" w:rsidR="004755C6" w:rsidRPr="00546E37" w:rsidRDefault="004755C6" w:rsidP="00282070">
            <w:pPr>
              <w:widowControl w:val="0"/>
              <w:ind w:firstLine="0"/>
              <w:rPr>
                <w:sz w:val="20"/>
              </w:rPr>
            </w:pPr>
          </w:p>
        </w:tc>
      </w:tr>
      <w:tr w:rsidR="00546E37" w:rsidRPr="00546E37" w14:paraId="5067A8D8" w14:textId="64670786" w:rsidTr="00D50DAA">
        <w:trPr>
          <w:trHeight w:val="20"/>
        </w:trPr>
        <w:tc>
          <w:tcPr>
            <w:tcW w:w="999" w:type="pct"/>
            <w:shd w:val="clear" w:color="auto" w:fill="auto"/>
          </w:tcPr>
          <w:p w14:paraId="072C2DD6" w14:textId="6F37DF3B" w:rsidR="004755C6" w:rsidRPr="00546E37" w:rsidRDefault="004755C6" w:rsidP="00282070">
            <w:pPr>
              <w:autoSpaceDE w:val="0"/>
              <w:autoSpaceDN w:val="0"/>
              <w:adjustRightInd w:val="0"/>
              <w:ind w:firstLine="0"/>
              <w:rPr>
                <w:sz w:val="20"/>
              </w:rPr>
            </w:pPr>
            <w:r w:rsidRPr="00546E37">
              <w:rPr>
                <w:sz w:val="20"/>
              </w:rPr>
              <w:t>Акции</w:t>
            </w:r>
          </w:p>
        </w:tc>
        <w:tc>
          <w:tcPr>
            <w:tcW w:w="622" w:type="pct"/>
            <w:shd w:val="clear" w:color="auto" w:fill="auto"/>
          </w:tcPr>
          <w:p w14:paraId="44E70FC2" w14:textId="1285475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6F5454F9" w14:textId="36CA1B23" w:rsidR="004755C6" w:rsidRPr="00546E37" w:rsidRDefault="004755C6" w:rsidP="00282070">
            <w:pPr>
              <w:widowControl w:val="0"/>
              <w:ind w:firstLine="0"/>
              <w:jc w:val="center"/>
              <w:rPr>
                <w:sz w:val="20"/>
              </w:rPr>
            </w:pPr>
            <w:r w:rsidRPr="00546E37">
              <w:rPr>
                <w:sz w:val="20"/>
              </w:rPr>
              <w:t>2,4</w:t>
            </w:r>
          </w:p>
        </w:tc>
        <w:tc>
          <w:tcPr>
            <w:tcW w:w="366" w:type="pct"/>
            <w:shd w:val="clear" w:color="auto" w:fill="auto"/>
          </w:tcPr>
          <w:p w14:paraId="114CC9F3" w14:textId="201468EE" w:rsidR="004755C6" w:rsidRPr="00546E37" w:rsidRDefault="004755C6" w:rsidP="00282070">
            <w:pPr>
              <w:widowControl w:val="0"/>
              <w:ind w:firstLine="0"/>
              <w:jc w:val="center"/>
              <w:rPr>
                <w:sz w:val="20"/>
              </w:rPr>
            </w:pPr>
            <w:r w:rsidRPr="00546E37">
              <w:rPr>
                <w:sz w:val="20"/>
              </w:rPr>
              <w:t>204.31</w:t>
            </w:r>
          </w:p>
        </w:tc>
        <w:tc>
          <w:tcPr>
            <w:tcW w:w="247" w:type="pct"/>
            <w:shd w:val="clear" w:color="auto" w:fill="auto"/>
          </w:tcPr>
          <w:p w14:paraId="1AA32167" w14:textId="77777777" w:rsidR="004755C6" w:rsidRPr="00546E37" w:rsidRDefault="004755C6" w:rsidP="00282070">
            <w:pPr>
              <w:widowControl w:val="0"/>
              <w:ind w:firstLine="0"/>
              <w:jc w:val="center"/>
              <w:rPr>
                <w:sz w:val="20"/>
              </w:rPr>
            </w:pPr>
            <w:r w:rsidRPr="00546E37">
              <w:rPr>
                <w:sz w:val="20"/>
              </w:rPr>
              <w:t>530</w:t>
            </w:r>
          </w:p>
          <w:p w14:paraId="49EC1B8F" w14:textId="1B528C72" w:rsidR="004755C6" w:rsidRPr="00546E37" w:rsidRDefault="004755C6" w:rsidP="00282070">
            <w:pPr>
              <w:widowControl w:val="0"/>
              <w:ind w:firstLine="0"/>
              <w:jc w:val="center"/>
              <w:rPr>
                <w:sz w:val="20"/>
              </w:rPr>
            </w:pPr>
            <w:r w:rsidRPr="00546E37">
              <w:rPr>
                <w:sz w:val="20"/>
              </w:rPr>
              <w:t>630</w:t>
            </w:r>
          </w:p>
        </w:tc>
        <w:tc>
          <w:tcPr>
            <w:tcW w:w="512" w:type="pct"/>
            <w:shd w:val="clear" w:color="auto" w:fill="auto"/>
          </w:tcPr>
          <w:p w14:paraId="01EA2434" w14:textId="5ED34A5C" w:rsidR="004755C6" w:rsidRPr="00546E37" w:rsidRDefault="004755C6" w:rsidP="00282070">
            <w:pPr>
              <w:widowControl w:val="0"/>
              <w:ind w:firstLine="0"/>
              <w:rPr>
                <w:sz w:val="20"/>
              </w:rPr>
            </w:pPr>
            <w:r w:rsidRPr="00546E37">
              <w:rPr>
                <w:sz w:val="20"/>
              </w:rPr>
              <w:t>Объекты финансовых вложений</w:t>
            </w:r>
          </w:p>
        </w:tc>
        <w:tc>
          <w:tcPr>
            <w:tcW w:w="573" w:type="pct"/>
            <w:shd w:val="clear" w:color="auto" w:fill="auto"/>
          </w:tcPr>
          <w:p w14:paraId="0E7B9DE9" w14:textId="77777777" w:rsidR="004755C6" w:rsidRPr="00546E37" w:rsidRDefault="004755C6" w:rsidP="00282070">
            <w:pPr>
              <w:widowControl w:val="0"/>
              <w:ind w:firstLine="0"/>
              <w:rPr>
                <w:sz w:val="20"/>
              </w:rPr>
            </w:pPr>
          </w:p>
        </w:tc>
        <w:tc>
          <w:tcPr>
            <w:tcW w:w="484" w:type="pct"/>
            <w:shd w:val="clear" w:color="auto" w:fill="auto"/>
          </w:tcPr>
          <w:p w14:paraId="37659DE8" w14:textId="77777777" w:rsidR="004755C6" w:rsidRPr="00546E37" w:rsidRDefault="004755C6" w:rsidP="00282070">
            <w:pPr>
              <w:widowControl w:val="0"/>
              <w:ind w:firstLine="0"/>
              <w:rPr>
                <w:sz w:val="20"/>
              </w:rPr>
            </w:pPr>
          </w:p>
        </w:tc>
        <w:tc>
          <w:tcPr>
            <w:tcW w:w="985" w:type="pct"/>
          </w:tcPr>
          <w:p w14:paraId="5F987A6B" w14:textId="77777777" w:rsidR="004755C6" w:rsidRPr="00546E37" w:rsidRDefault="004755C6" w:rsidP="00282070">
            <w:pPr>
              <w:widowControl w:val="0"/>
              <w:ind w:firstLine="0"/>
              <w:rPr>
                <w:sz w:val="20"/>
              </w:rPr>
            </w:pPr>
          </w:p>
        </w:tc>
      </w:tr>
      <w:tr w:rsidR="00546E37" w:rsidRPr="00546E37" w14:paraId="34A8C130" w14:textId="77777777" w:rsidTr="00D50DAA">
        <w:trPr>
          <w:trHeight w:val="20"/>
        </w:trPr>
        <w:tc>
          <w:tcPr>
            <w:tcW w:w="999" w:type="pct"/>
            <w:shd w:val="clear" w:color="auto" w:fill="auto"/>
          </w:tcPr>
          <w:p w14:paraId="1114B66C" w14:textId="63769A7A" w:rsidR="004755C6" w:rsidRPr="00546E37" w:rsidRDefault="004755C6" w:rsidP="00282070">
            <w:pPr>
              <w:autoSpaceDE w:val="0"/>
              <w:autoSpaceDN w:val="0"/>
              <w:adjustRightInd w:val="0"/>
              <w:ind w:firstLine="0"/>
              <w:rPr>
                <w:sz w:val="20"/>
              </w:rPr>
            </w:pPr>
            <w:r w:rsidRPr="00546E37">
              <w:rPr>
                <w:sz w:val="20"/>
              </w:rPr>
              <w:t>Иные формы участия в капитале</w:t>
            </w:r>
          </w:p>
        </w:tc>
        <w:tc>
          <w:tcPr>
            <w:tcW w:w="622" w:type="pct"/>
            <w:shd w:val="clear" w:color="auto" w:fill="auto"/>
          </w:tcPr>
          <w:p w14:paraId="62A70AF9" w14:textId="0CF109A8"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3D5CE612" w14:textId="24776995" w:rsidR="004755C6" w:rsidRPr="00546E37" w:rsidRDefault="004755C6" w:rsidP="00282070">
            <w:pPr>
              <w:widowControl w:val="0"/>
              <w:ind w:firstLine="0"/>
              <w:jc w:val="center"/>
              <w:rPr>
                <w:sz w:val="20"/>
              </w:rPr>
            </w:pPr>
            <w:r w:rsidRPr="00546E37">
              <w:rPr>
                <w:sz w:val="20"/>
              </w:rPr>
              <w:t>2,4</w:t>
            </w:r>
          </w:p>
        </w:tc>
        <w:tc>
          <w:tcPr>
            <w:tcW w:w="366" w:type="pct"/>
            <w:shd w:val="clear" w:color="auto" w:fill="auto"/>
          </w:tcPr>
          <w:p w14:paraId="2FF324CB" w14:textId="141A433C" w:rsidR="004755C6" w:rsidRPr="00546E37" w:rsidRDefault="004755C6" w:rsidP="00282070">
            <w:pPr>
              <w:widowControl w:val="0"/>
              <w:ind w:firstLine="0"/>
              <w:jc w:val="center"/>
              <w:rPr>
                <w:sz w:val="20"/>
              </w:rPr>
            </w:pPr>
            <w:r w:rsidRPr="00546E37">
              <w:rPr>
                <w:sz w:val="20"/>
              </w:rPr>
              <w:t>204.34</w:t>
            </w:r>
          </w:p>
        </w:tc>
        <w:tc>
          <w:tcPr>
            <w:tcW w:w="247" w:type="pct"/>
            <w:shd w:val="clear" w:color="auto" w:fill="auto"/>
          </w:tcPr>
          <w:p w14:paraId="4E9220EC" w14:textId="77777777" w:rsidR="004755C6" w:rsidRPr="00546E37" w:rsidRDefault="004755C6" w:rsidP="00282070">
            <w:pPr>
              <w:widowControl w:val="0"/>
              <w:ind w:firstLine="0"/>
              <w:jc w:val="center"/>
              <w:rPr>
                <w:sz w:val="20"/>
              </w:rPr>
            </w:pPr>
            <w:r w:rsidRPr="00546E37">
              <w:rPr>
                <w:sz w:val="20"/>
              </w:rPr>
              <w:t>530</w:t>
            </w:r>
          </w:p>
          <w:p w14:paraId="1DD75AF0" w14:textId="1950CFDE" w:rsidR="004755C6" w:rsidRPr="00546E37" w:rsidRDefault="004755C6" w:rsidP="00282070">
            <w:pPr>
              <w:widowControl w:val="0"/>
              <w:ind w:firstLine="0"/>
              <w:jc w:val="center"/>
              <w:rPr>
                <w:sz w:val="20"/>
              </w:rPr>
            </w:pPr>
            <w:r w:rsidRPr="00546E37">
              <w:rPr>
                <w:sz w:val="20"/>
              </w:rPr>
              <w:t>630</w:t>
            </w:r>
          </w:p>
        </w:tc>
        <w:tc>
          <w:tcPr>
            <w:tcW w:w="512" w:type="pct"/>
            <w:shd w:val="clear" w:color="auto" w:fill="auto"/>
          </w:tcPr>
          <w:p w14:paraId="69C85ED5" w14:textId="0F3DEFDC" w:rsidR="004755C6" w:rsidRPr="00546E37" w:rsidRDefault="004755C6" w:rsidP="00282070">
            <w:pPr>
              <w:widowControl w:val="0"/>
              <w:ind w:firstLine="0"/>
              <w:rPr>
                <w:sz w:val="20"/>
              </w:rPr>
            </w:pPr>
            <w:r w:rsidRPr="00546E37">
              <w:rPr>
                <w:sz w:val="20"/>
              </w:rPr>
              <w:t>Объекты финансовых вложений</w:t>
            </w:r>
          </w:p>
        </w:tc>
        <w:tc>
          <w:tcPr>
            <w:tcW w:w="573" w:type="pct"/>
            <w:shd w:val="clear" w:color="auto" w:fill="auto"/>
          </w:tcPr>
          <w:p w14:paraId="46EB13AE" w14:textId="77777777" w:rsidR="004755C6" w:rsidRPr="00546E37" w:rsidRDefault="004755C6" w:rsidP="00282070">
            <w:pPr>
              <w:widowControl w:val="0"/>
              <w:ind w:firstLine="0"/>
              <w:rPr>
                <w:sz w:val="20"/>
              </w:rPr>
            </w:pPr>
          </w:p>
        </w:tc>
        <w:tc>
          <w:tcPr>
            <w:tcW w:w="484" w:type="pct"/>
            <w:shd w:val="clear" w:color="auto" w:fill="auto"/>
          </w:tcPr>
          <w:p w14:paraId="435ECF2E" w14:textId="77777777" w:rsidR="004755C6" w:rsidRPr="00546E37" w:rsidRDefault="004755C6" w:rsidP="00282070">
            <w:pPr>
              <w:widowControl w:val="0"/>
              <w:ind w:firstLine="0"/>
              <w:rPr>
                <w:sz w:val="20"/>
              </w:rPr>
            </w:pPr>
          </w:p>
        </w:tc>
        <w:tc>
          <w:tcPr>
            <w:tcW w:w="985" w:type="pct"/>
          </w:tcPr>
          <w:p w14:paraId="273EF0CD" w14:textId="77777777" w:rsidR="004755C6" w:rsidRPr="00546E37" w:rsidRDefault="004755C6" w:rsidP="00282070">
            <w:pPr>
              <w:widowControl w:val="0"/>
              <w:ind w:firstLine="0"/>
              <w:rPr>
                <w:sz w:val="20"/>
              </w:rPr>
            </w:pPr>
          </w:p>
        </w:tc>
      </w:tr>
      <w:tr w:rsidR="00546E37" w:rsidRPr="00546E37" w14:paraId="5FD80BB7" w14:textId="779D336F" w:rsidTr="00D50DAA">
        <w:trPr>
          <w:trHeight w:val="20"/>
        </w:trPr>
        <w:tc>
          <w:tcPr>
            <w:tcW w:w="4015" w:type="pct"/>
            <w:gridSpan w:val="8"/>
            <w:shd w:val="clear" w:color="auto" w:fill="auto"/>
          </w:tcPr>
          <w:p w14:paraId="6A3073D1" w14:textId="545F1E1F" w:rsidR="004755C6" w:rsidRPr="00546E37" w:rsidRDefault="004755C6" w:rsidP="00282070">
            <w:pPr>
              <w:widowControl w:val="0"/>
              <w:spacing w:before="60" w:after="60"/>
              <w:ind w:firstLine="0"/>
              <w:jc w:val="left"/>
              <w:rPr>
                <w:b/>
                <w:sz w:val="20"/>
              </w:rPr>
            </w:pPr>
            <w:r w:rsidRPr="00546E37">
              <w:rPr>
                <w:b/>
                <w:sz w:val="20"/>
              </w:rPr>
              <w:t>Счет 0.205.00.000 «Расчеты по доходам»</w:t>
            </w:r>
          </w:p>
        </w:tc>
        <w:tc>
          <w:tcPr>
            <w:tcW w:w="985" w:type="pct"/>
          </w:tcPr>
          <w:p w14:paraId="64CB1DFC" w14:textId="77777777" w:rsidR="004755C6" w:rsidRPr="00546E37" w:rsidRDefault="004755C6" w:rsidP="00282070">
            <w:pPr>
              <w:widowControl w:val="0"/>
              <w:spacing w:before="60" w:after="60"/>
              <w:ind w:firstLine="0"/>
              <w:jc w:val="left"/>
              <w:rPr>
                <w:b/>
                <w:sz w:val="20"/>
              </w:rPr>
            </w:pPr>
          </w:p>
        </w:tc>
      </w:tr>
      <w:tr w:rsidR="00546E37" w:rsidRPr="00546E37" w14:paraId="720A01B3" w14:textId="5F4A45B4" w:rsidTr="00D50DAA">
        <w:trPr>
          <w:trHeight w:val="20"/>
        </w:trPr>
        <w:tc>
          <w:tcPr>
            <w:tcW w:w="999" w:type="pct"/>
            <w:shd w:val="clear" w:color="auto" w:fill="auto"/>
          </w:tcPr>
          <w:p w14:paraId="7E464FCE" w14:textId="77777777" w:rsidR="004755C6" w:rsidRPr="00546E37" w:rsidRDefault="004755C6" w:rsidP="00282070">
            <w:pPr>
              <w:widowControl w:val="0"/>
              <w:ind w:firstLine="0"/>
              <w:rPr>
                <w:sz w:val="20"/>
              </w:rPr>
            </w:pPr>
            <w:r w:rsidRPr="00546E37">
              <w:rPr>
                <w:sz w:val="20"/>
              </w:rPr>
              <w:t>Расчеты по доходам</w:t>
            </w:r>
          </w:p>
        </w:tc>
        <w:tc>
          <w:tcPr>
            <w:tcW w:w="622" w:type="pct"/>
            <w:shd w:val="clear" w:color="auto" w:fill="auto"/>
          </w:tcPr>
          <w:p w14:paraId="6A709A5A"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7CDE6D19" w14:textId="4EFFC5A8" w:rsidR="004755C6" w:rsidRPr="00546E37" w:rsidRDefault="004755C6" w:rsidP="00282070">
            <w:pPr>
              <w:widowControl w:val="0"/>
              <w:ind w:firstLine="0"/>
              <w:jc w:val="center"/>
              <w:rPr>
                <w:sz w:val="20"/>
              </w:rPr>
            </w:pPr>
            <w:r w:rsidRPr="00546E37">
              <w:rPr>
                <w:sz w:val="20"/>
              </w:rPr>
              <w:t>2,4,5</w:t>
            </w:r>
          </w:p>
        </w:tc>
        <w:tc>
          <w:tcPr>
            <w:tcW w:w="366" w:type="pct"/>
            <w:shd w:val="clear" w:color="auto" w:fill="auto"/>
          </w:tcPr>
          <w:p w14:paraId="7C0C4254" w14:textId="77777777" w:rsidR="004755C6" w:rsidRPr="00546E37" w:rsidRDefault="004755C6" w:rsidP="00282070">
            <w:pPr>
              <w:widowControl w:val="0"/>
              <w:ind w:firstLine="0"/>
              <w:jc w:val="center"/>
              <w:rPr>
                <w:sz w:val="20"/>
              </w:rPr>
            </w:pPr>
            <w:r w:rsidRPr="00546E37">
              <w:rPr>
                <w:sz w:val="20"/>
              </w:rPr>
              <w:t>205.00</w:t>
            </w:r>
          </w:p>
        </w:tc>
        <w:tc>
          <w:tcPr>
            <w:tcW w:w="247" w:type="pct"/>
            <w:shd w:val="clear" w:color="auto" w:fill="auto"/>
          </w:tcPr>
          <w:p w14:paraId="7D59803B"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6D99510A" w14:textId="77777777" w:rsidR="004755C6" w:rsidRPr="00546E37" w:rsidRDefault="004755C6" w:rsidP="00282070">
            <w:pPr>
              <w:widowControl w:val="0"/>
              <w:ind w:firstLine="0"/>
              <w:rPr>
                <w:sz w:val="20"/>
              </w:rPr>
            </w:pPr>
          </w:p>
        </w:tc>
        <w:tc>
          <w:tcPr>
            <w:tcW w:w="573" w:type="pct"/>
            <w:shd w:val="clear" w:color="auto" w:fill="auto"/>
          </w:tcPr>
          <w:p w14:paraId="2DC6E558" w14:textId="77777777" w:rsidR="004755C6" w:rsidRPr="00546E37" w:rsidRDefault="004755C6" w:rsidP="00282070">
            <w:pPr>
              <w:widowControl w:val="0"/>
              <w:ind w:firstLine="0"/>
              <w:rPr>
                <w:sz w:val="20"/>
              </w:rPr>
            </w:pPr>
          </w:p>
        </w:tc>
        <w:tc>
          <w:tcPr>
            <w:tcW w:w="484" w:type="pct"/>
            <w:shd w:val="clear" w:color="auto" w:fill="auto"/>
          </w:tcPr>
          <w:p w14:paraId="42592C6C" w14:textId="77777777" w:rsidR="004755C6" w:rsidRPr="00546E37" w:rsidRDefault="004755C6" w:rsidP="00282070"/>
        </w:tc>
        <w:tc>
          <w:tcPr>
            <w:tcW w:w="985" w:type="pct"/>
          </w:tcPr>
          <w:p w14:paraId="3F60FF94" w14:textId="77777777" w:rsidR="004755C6" w:rsidRPr="00546E37" w:rsidRDefault="004755C6" w:rsidP="00282070"/>
        </w:tc>
      </w:tr>
      <w:tr w:rsidR="00546E37" w:rsidRPr="00546E37" w14:paraId="151C72F7" w14:textId="0739ADE8" w:rsidTr="00D50DAA">
        <w:trPr>
          <w:trHeight w:val="20"/>
        </w:trPr>
        <w:tc>
          <w:tcPr>
            <w:tcW w:w="999" w:type="pct"/>
            <w:shd w:val="clear" w:color="auto" w:fill="auto"/>
          </w:tcPr>
          <w:p w14:paraId="04F02166" w14:textId="77777777" w:rsidR="004755C6" w:rsidRPr="00546E37" w:rsidRDefault="004755C6" w:rsidP="00282070">
            <w:pPr>
              <w:widowControl w:val="0"/>
              <w:ind w:firstLine="0"/>
              <w:rPr>
                <w:sz w:val="20"/>
              </w:rPr>
            </w:pPr>
            <w:r w:rsidRPr="00546E37">
              <w:rPr>
                <w:sz w:val="20"/>
              </w:rPr>
              <w:t>Расчеты по доходам от собственности</w:t>
            </w:r>
          </w:p>
        </w:tc>
        <w:tc>
          <w:tcPr>
            <w:tcW w:w="622" w:type="pct"/>
            <w:shd w:val="clear" w:color="auto" w:fill="auto"/>
          </w:tcPr>
          <w:p w14:paraId="0B3DF2CA"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6297F3B7" w14:textId="77777777"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7A6DA67E" w14:textId="77777777" w:rsidR="004755C6" w:rsidRPr="00546E37" w:rsidRDefault="004755C6" w:rsidP="00282070">
            <w:pPr>
              <w:widowControl w:val="0"/>
              <w:ind w:firstLine="0"/>
              <w:jc w:val="center"/>
              <w:rPr>
                <w:sz w:val="20"/>
              </w:rPr>
            </w:pPr>
            <w:r w:rsidRPr="00546E37">
              <w:rPr>
                <w:sz w:val="20"/>
              </w:rPr>
              <w:t>205.20</w:t>
            </w:r>
          </w:p>
        </w:tc>
        <w:tc>
          <w:tcPr>
            <w:tcW w:w="247" w:type="pct"/>
            <w:shd w:val="clear" w:color="auto" w:fill="auto"/>
          </w:tcPr>
          <w:p w14:paraId="5B992902"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1DC707AC" w14:textId="77777777" w:rsidR="004755C6" w:rsidRPr="00546E37" w:rsidRDefault="004755C6" w:rsidP="00282070">
            <w:pPr>
              <w:widowControl w:val="0"/>
              <w:ind w:firstLine="0"/>
              <w:rPr>
                <w:sz w:val="20"/>
              </w:rPr>
            </w:pPr>
          </w:p>
        </w:tc>
        <w:tc>
          <w:tcPr>
            <w:tcW w:w="573" w:type="pct"/>
            <w:shd w:val="clear" w:color="auto" w:fill="auto"/>
          </w:tcPr>
          <w:p w14:paraId="777E1212" w14:textId="77777777" w:rsidR="004755C6" w:rsidRPr="00546E37" w:rsidRDefault="004755C6" w:rsidP="00282070">
            <w:pPr>
              <w:widowControl w:val="0"/>
              <w:ind w:firstLine="0"/>
              <w:rPr>
                <w:sz w:val="20"/>
              </w:rPr>
            </w:pPr>
          </w:p>
        </w:tc>
        <w:tc>
          <w:tcPr>
            <w:tcW w:w="484" w:type="pct"/>
            <w:shd w:val="clear" w:color="auto" w:fill="auto"/>
          </w:tcPr>
          <w:p w14:paraId="3A882C68" w14:textId="77777777" w:rsidR="004755C6" w:rsidRPr="00546E37" w:rsidRDefault="004755C6" w:rsidP="00282070"/>
        </w:tc>
        <w:tc>
          <w:tcPr>
            <w:tcW w:w="985" w:type="pct"/>
          </w:tcPr>
          <w:p w14:paraId="4AD1484A" w14:textId="77777777" w:rsidR="004755C6" w:rsidRPr="00546E37" w:rsidRDefault="004755C6" w:rsidP="00282070"/>
        </w:tc>
      </w:tr>
      <w:tr w:rsidR="00546E37" w:rsidRPr="00546E37" w14:paraId="15B933C5" w14:textId="59CF22C3" w:rsidTr="00D50DAA">
        <w:trPr>
          <w:trHeight w:val="20"/>
        </w:trPr>
        <w:tc>
          <w:tcPr>
            <w:tcW w:w="999" w:type="pct"/>
            <w:shd w:val="clear" w:color="auto" w:fill="auto"/>
          </w:tcPr>
          <w:p w14:paraId="7F7337C2" w14:textId="77777777" w:rsidR="004755C6" w:rsidRPr="00546E37" w:rsidRDefault="004755C6" w:rsidP="00282070">
            <w:pPr>
              <w:widowControl w:val="0"/>
              <w:ind w:firstLine="0"/>
              <w:rPr>
                <w:sz w:val="20"/>
              </w:rPr>
            </w:pPr>
            <w:r w:rsidRPr="00546E37">
              <w:rPr>
                <w:sz w:val="20"/>
              </w:rPr>
              <w:t>Расчеты по доходам от операционной аренды</w:t>
            </w:r>
          </w:p>
        </w:tc>
        <w:tc>
          <w:tcPr>
            <w:tcW w:w="622" w:type="pct"/>
            <w:shd w:val="clear" w:color="auto" w:fill="auto"/>
          </w:tcPr>
          <w:p w14:paraId="022EF901" w14:textId="77777777" w:rsidR="004755C6" w:rsidRPr="00546E37" w:rsidRDefault="004755C6" w:rsidP="00282070">
            <w:pPr>
              <w:widowControl w:val="0"/>
              <w:ind w:firstLine="0"/>
              <w:jc w:val="center"/>
              <w:rPr>
                <w:sz w:val="20"/>
              </w:rPr>
            </w:pPr>
            <w:r w:rsidRPr="00546E37">
              <w:rPr>
                <w:sz w:val="20"/>
              </w:rPr>
              <w:t>0113</w:t>
            </w:r>
            <w:r w:rsidRPr="00546E37">
              <w:rPr>
                <w:sz w:val="20"/>
                <w:lang w:val="en-US"/>
              </w:rPr>
              <w:t xml:space="preserve"> </w:t>
            </w:r>
            <w:r w:rsidRPr="00546E37">
              <w:rPr>
                <w:sz w:val="20"/>
              </w:rPr>
              <w:t>0000000000 120</w:t>
            </w:r>
          </w:p>
          <w:p w14:paraId="00CA768C" w14:textId="34D20A3E" w:rsidR="004755C6" w:rsidRPr="00546E37" w:rsidRDefault="004755C6" w:rsidP="00282070">
            <w:pPr>
              <w:widowControl w:val="0"/>
              <w:ind w:firstLine="0"/>
              <w:jc w:val="center"/>
              <w:rPr>
                <w:sz w:val="20"/>
              </w:rPr>
            </w:pPr>
            <w:r w:rsidRPr="00546E37">
              <w:rPr>
                <w:sz w:val="20"/>
              </w:rPr>
              <w:t>0113 хххххххххх 120</w:t>
            </w:r>
          </w:p>
        </w:tc>
        <w:tc>
          <w:tcPr>
            <w:tcW w:w="212" w:type="pct"/>
            <w:shd w:val="clear" w:color="auto" w:fill="auto"/>
          </w:tcPr>
          <w:p w14:paraId="723278ED" w14:textId="77777777"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1556126A" w14:textId="77777777" w:rsidR="004755C6" w:rsidRPr="00546E37" w:rsidRDefault="004755C6" w:rsidP="00282070">
            <w:pPr>
              <w:widowControl w:val="0"/>
              <w:ind w:firstLine="0"/>
              <w:jc w:val="center"/>
              <w:rPr>
                <w:sz w:val="20"/>
              </w:rPr>
            </w:pPr>
            <w:r w:rsidRPr="00546E37">
              <w:rPr>
                <w:sz w:val="20"/>
              </w:rPr>
              <w:t>205.21</w:t>
            </w:r>
          </w:p>
        </w:tc>
        <w:tc>
          <w:tcPr>
            <w:tcW w:w="247" w:type="pct"/>
            <w:shd w:val="clear" w:color="auto" w:fill="auto"/>
          </w:tcPr>
          <w:p w14:paraId="19C63F5A" w14:textId="77777777" w:rsidR="004755C6" w:rsidRPr="00546E37" w:rsidRDefault="004755C6" w:rsidP="00282070">
            <w:pPr>
              <w:widowControl w:val="0"/>
              <w:ind w:firstLine="0"/>
              <w:jc w:val="center"/>
              <w:rPr>
                <w:sz w:val="20"/>
              </w:rPr>
            </w:pPr>
            <w:r w:rsidRPr="00546E37">
              <w:rPr>
                <w:sz w:val="20"/>
              </w:rPr>
              <w:t>562</w:t>
            </w:r>
          </w:p>
          <w:p w14:paraId="51BA6C84" w14:textId="77777777" w:rsidR="004755C6" w:rsidRPr="00546E37" w:rsidRDefault="004755C6" w:rsidP="00282070">
            <w:pPr>
              <w:widowControl w:val="0"/>
              <w:ind w:firstLine="0"/>
              <w:jc w:val="center"/>
              <w:rPr>
                <w:sz w:val="20"/>
              </w:rPr>
            </w:pPr>
            <w:r w:rsidRPr="00546E37">
              <w:rPr>
                <w:sz w:val="20"/>
              </w:rPr>
              <w:t>563</w:t>
            </w:r>
          </w:p>
          <w:p w14:paraId="20478B94" w14:textId="77777777" w:rsidR="004755C6" w:rsidRPr="00546E37" w:rsidRDefault="004755C6" w:rsidP="00282070">
            <w:pPr>
              <w:widowControl w:val="0"/>
              <w:ind w:firstLine="0"/>
              <w:jc w:val="center"/>
              <w:rPr>
                <w:sz w:val="20"/>
              </w:rPr>
            </w:pPr>
            <w:r w:rsidRPr="00546E37">
              <w:rPr>
                <w:sz w:val="20"/>
              </w:rPr>
              <w:t>564</w:t>
            </w:r>
          </w:p>
          <w:p w14:paraId="51A7AF29" w14:textId="77777777" w:rsidR="004755C6" w:rsidRPr="00546E37" w:rsidRDefault="004755C6" w:rsidP="00282070">
            <w:pPr>
              <w:widowControl w:val="0"/>
              <w:ind w:firstLine="0"/>
              <w:jc w:val="center"/>
              <w:rPr>
                <w:sz w:val="20"/>
              </w:rPr>
            </w:pPr>
            <w:r w:rsidRPr="00546E37">
              <w:rPr>
                <w:sz w:val="20"/>
              </w:rPr>
              <w:t>565</w:t>
            </w:r>
          </w:p>
          <w:p w14:paraId="2431F9D8" w14:textId="77777777" w:rsidR="004755C6" w:rsidRPr="00546E37" w:rsidRDefault="004755C6" w:rsidP="00282070">
            <w:pPr>
              <w:widowControl w:val="0"/>
              <w:ind w:firstLine="0"/>
              <w:jc w:val="center"/>
              <w:rPr>
                <w:sz w:val="20"/>
              </w:rPr>
            </w:pPr>
            <w:r w:rsidRPr="00546E37">
              <w:rPr>
                <w:sz w:val="20"/>
              </w:rPr>
              <w:t>566</w:t>
            </w:r>
          </w:p>
          <w:p w14:paraId="220D2455" w14:textId="2C4AA751" w:rsidR="004755C6" w:rsidRPr="00546E37" w:rsidRDefault="004755C6" w:rsidP="00282070">
            <w:pPr>
              <w:widowControl w:val="0"/>
              <w:ind w:firstLine="0"/>
              <w:jc w:val="center"/>
              <w:rPr>
                <w:sz w:val="20"/>
              </w:rPr>
            </w:pPr>
            <w:r w:rsidRPr="00546E37">
              <w:rPr>
                <w:sz w:val="20"/>
              </w:rPr>
              <w:t>567</w:t>
            </w:r>
          </w:p>
          <w:p w14:paraId="2159DBA6" w14:textId="77777777" w:rsidR="004755C6" w:rsidRPr="00546E37" w:rsidRDefault="004755C6" w:rsidP="00282070">
            <w:pPr>
              <w:widowControl w:val="0"/>
              <w:ind w:firstLine="0"/>
              <w:jc w:val="center"/>
              <w:rPr>
                <w:sz w:val="20"/>
              </w:rPr>
            </w:pPr>
            <w:r w:rsidRPr="00546E37">
              <w:rPr>
                <w:sz w:val="20"/>
              </w:rPr>
              <w:t>662</w:t>
            </w:r>
          </w:p>
          <w:p w14:paraId="708182A0" w14:textId="77777777" w:rsidR="004755C6" w:rsidRPr="00546E37" w:rsidRDefault="004755C6" w:rsidP="00282070">
            <w:pPr>
              <w:widowControl w:val="0"/>
              <w:ind w:firstLine="0"/>
              <w:jc w:val="center"/>
              <w:rPr>
                <w:sz w:val="20"/>
              </w:rPr>
            </w:pPr>
            <w:r w:rsidRPr="00546E37">
              <w:rPr>
                <w:sz w:val="20"/>
              </w:rPr>
              <w:t>663</w:t>
            </w:r>
          </w:p>
          <w:p w14:paraId="7FAE7B26" w14:textId="77777777" w:rsidR="004755C6" w:rsidRPr="00546E37" w:rsidRDefault="004755C6" w:rsidP="00282070">
            <w:pPr>
              <w:widowControl w:val="0"/>
              <w:ind w:firstLine="0"/>
              <w:jc w:val="center"/>
              <w:rPr>
                <w:sz w:val="20"/>
              </w:rPr>
            </w:pPr>
            <w:r w:rsidRPr="00546E37">
              <w:rPr>
                <w:sz w:val="20"/>
              </w:rPr>
              <w:t>664</w:t>
            </w:r>
          </w:p>
          <w:p w14:paraId="42A21AA1" w14:textId="77777777" w:rsidR="004755C6" w:rsidRPr="00546E37" w:rsidRDefault="004755C6" w:rsidP="00282070">
            <w:pPr>
              <w:widowControl w:val="0"/>
              <w:ind w:firstLine="0"/>
              <w:jc w:val="center"/>
              <w:rPr>
                <w:sz w:val="20"/>
              </w:rPr>
            </w:pPr>
            <w:r w:rsidRPr="00546E37">
              <w:rPr>
                <w:sz w:val="20"/>
              </w:rPr>
              <w:t>665</w:t>
            </w:r>
          </w:p>
          <w:p w14:paraId="6C8FF058" w14:textId="77777777" w:rsidR="004755C6" w:rsidRPr="00546E37" w:rsidRDefault="004755C6" w:rsidP="00282070">
            <w:pPr>
              <w:widowControl w:val="0"/>
              <w:ind w:firstLine="0"/>
              <w:jc w:val="center"/>
              <w:rPr>
                <w:sz w:val="20"/>
              </w:rPr>
            </w:pPr>
            <w:r w:rsidRPr="00546E37">
              <w:rPr>
                <w:sz w:val="20"/>
              </w:rPr>
              <w:t>666</w:t>
            </w:r>
          </w:p>
          <w:p w14:paraId="6D3790B7" w14:textId="6904627E" w:rsidR="004755C6" w:rsidRPr="00546E37" w:rsidRDefault="004755C6" w:rsidP="00282070">
            <w:pPr>
              <w:widowControl w:val="0"/>
              <w:ind w:firstLine="0"/>
              <w:jc w:val="center"/>
              <w:rPr>
                <w:sz w:val="20"/>
              </w:rPr>
            </w:pPr>
            <w:r w:rsidRPr="00546E37">
              <w:rPr>
                <w:sz w:val="20"/>
              </w:rPr>
              <w:t>667</w:t>
            </w:r>
          </w:p>
        </w:tc>
        <w:tc>
          <w:tcPr>
            <w:tcW w:w="512" w:type="pct"/>
            <w:shd w:val="clear" w:color="auto" w:fill="auto"/>
          </w:tcPr>
          <w:p w14:paraId="07B7B365" w14:textId="7777777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2D69E75C" w14:textId="26E4CA24" w:rsidR="004755C6" w:rsidRPr="00546E37" w:rsidRDefault="004755C6" w:rsidP="00282070">
            <w:pPr>
              <w:widowControl w:val="0"/>
              <w:ind w:firstLine="0"/>
              <w:rPr>
                <w:sz w:val="20"/>
              </w:rPr>
            </w:pPr>
            <w:r w:rsidRPr="00546E37">
              <w:rPr>
                <w:sz w:val="20"/>
              </w:rPr>
              <w:t>Договоры</w:t>
            </w:r>
          </w:p>
        </w:tc>
        <w:tc>
          <w:tcPr>
            <w:tcW w:w="484" w:type="pct"/>
            <w:shd w:val="clear" w:color="auto" w:fill="auto"/>
          </w:tcPr>
          <w:p w14:paraId="52DD7AB4" w14:textId="1953A4AC" w:rsidR="004755C6" w:rsidRPr="00546E37" w:rsidRDefault="004755C6" w:rsidP="00282070">
            <w:pPr>
              <w:widowControl w:val="0"/>
              <w:ind w:firstLine="0"/>
              <w:rPr>
                <w:i/>
                <w:sz w:val="20"/>
              </w:rPr>
            </w:pPr>
            <w:r w:rsidRPr="00546E37">
              <w:rPr>
                <w:i/>
                <w:sz w:val="20"/>
              </w:rPr>
              <w:t>Номенклатура</w:t>
            </w:r>
          </w:p>
        </w:tc>
        <w:tc>
          <w:tcPr>
            <w:tcW w:w="985" w:type="pct"/>
          </w:tcPr>
          <w:p w14:paraId="7A75718C" w14:textId="57822C3E" w:rsidR="004755C6" w:rsidRPr="00546E37" w:rsidRDefault="004755C6" w:rsidP="00282070">
            <w:pPr>
              <w:widowControl w:val="0"/>
              <w:ind w:firstLine="0"/>
              <w:rPr>
                <w:sz w:val="20"/>
              </w:rPr>
            </w:pPr>
            <w:r w:rsidRPr="00546E37">
              <w:rPr>
                <w:sz w:val="20"/>
              </w:rPr>
              <w:t>отражается код раздела, подраздела 0113 «Другие общегосударственные вопросы» в части операций по доходам от собственности (КОСГУ 121)</w:t>
            </w:r>
          </w:p>
        </w:tc>
      </w:tr>
      <w:tr w:rsidR="00546E37" w:rsidRPr="00546E37" w14:paraId="707AE310" w14:textId="77777777" w:rsidTr="00D50DAA">
        <w:trPr>
          <w:trHeight w:val="20"/>
        </w:trPr>
        <w:tc>
          <w:tcPr>
            <w:tcW w:w="999" w:type="pct"/>
            <w:shd w:val="clear" w:color="auto" w:fill="auto"/>
          </w:tcPr>
          <w:p w14:paraId="75EB3B3E" w14:textId="16923362" w:rsidR="004755C6" w:rsidRPr="00546E37" w:rsidRDefault="004755C6" w:rsidP="00282070">
            <w:pPr>
              <w:widowControl w:val="0"/>
              <w:ind w:firstLine="0"/>
              <w:rPr>
                <w:sz w:val="20"/>
              </w:rPr>
            </w:pPr>
            <w:r w:rsidRPr="00546E37">
              <w:rPr>
                <w:sz w:val="20"/>
              </w:rPr>
              <w:t>Расчеты по доходам от платежей при пользовании природными ресурсами</w:t>
            </w:r>
          </w:p>
        </w:tc>
        <w:tc>
          <w:tcPr>
            <w:tcW w:w="622" w:type="pct"/>
            <w:shd w:val="clear" w:color="auto" w:fill="auto"/>
          </w:tcPr>
          <w:p w14:paraId="16CFA364" w14:textId="77777777" w:rsidR="004755C6" w:rsidRPr="00546E37" w:rsidRDefault="004755C6" w:rsidP="00282070">
            <w:pPr>
              <w:widowControl w:val="0"/>
              <w:ind w:firstLine="0"/>
              <w:jc w:val="center"/>
              <w:rPr>
                <w:sz w:val="20"/>
              </w:rPr>
            </w:pPr>
            <w:r w:rsidRPr="00546E37">
              <w:rPr>
                <w:sz w:val="20"/>
              </w:rPr>
              <w:t>хххх 0000000000 120</w:t>
            </w:r>
          </w:p>
          <w:p w14:paraId="5C4CA5DE" w14:textId="692DC6B1" w:rsidR="004755C6" w:rsidRPr="00546E37" w:rsidRDefault="004755C6" w:rsidP="00282070">
            <w:pPr>
              <w:widowControl w:val="0"/>
              <w:ind w:firstLine="0"/>
              <w:jc w:val="center"/>
              <w:rPr>
                <w:sz w:val="20"/>
              </w:rPr>
            </w:pPr>
            <w:r w:rsidRPr="00546E37">
              <w:rPr>
                <w:sz w:val="20"/>
              </w:rPr>
              <w:t>хххх хххххххххх 120</w:t>
            </w:r>
          </w:p>
        </w:tc>
        <w:tc>
          <w:tcPr>
            <w:tcW w:w="212" w:type="pct"/>
            <w:shd w:val="clear" w:color="auto" w:fill="auto"/>
          </w:tcPr>
          <w:p w14:paraId="03842884" w14:textId="4A0B28B8"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001314E4" w14:textId="7CB60609" w:rsidR="004755C6" w:rsidRPr="00546E37" w:rsidRDefault="004755C6" w:rsidP="00282070">
            <w:pPr>
              <w:widowControl w:val="0"/>
              <w:ind w:firstLine="0"/>
              <w:jc w:val="center"/>
              <w:rPr>
                <w:sz w:val="20"/>
              </w:rPr>
            </w:pPr>
            <w:r w:rsidRPr="00546E37">
              <w:rPr>
                <w:sz w:val="20"/>
              </w:rPr>
              <w:t>205.23</w:t>
            </w:r>
          </w:p>
        </w:tc>
        <w:tc>
          <w:tcPr>
            <w:tcW w:w="247" w:type="pct"/>
            <w:shd w:val="clear" w:color="auto" w:fill="auto"/>
          </w:tcPr>
          <w:p w14:paraId="7C9F5E07" w14:textId="77777777" w:rsidR="004755C6" w:rsidRPr="00546E37" w:rsidRDefault="004755C6" w:rsidP="00282070">
            <w:pPr>
              <w:widowControl w:val="0"/>
              <w:ind w:firstLine="0"/>
              <w:jc w:val="center"/>
              <w:rPr>
                <w:sz w:val="20"/>
              </w:rPr>
            </w:pPr>
            <w:r w:rsidRPr="00546E37">
              <w:rPr>
                <w:sz w:val="20"/>
              </w:rPr>
              <w:t>562</w:t>
            </w:r>
          </w:p>
          <w:p w14:paraId="1B5647B6" w14:textId="77777777" w:rsidR="004755C6" w:rsidRPr="00546E37" w:rsidRDefault="004755C6" w:rsidP="00282070">
            <w:pPr>
              <w:widowControl w:val="0"/>
              <w:ind w:firstLine="0"/>
              <w:jc w:val="center"/>
              <w:rPr>
                <w:sz w:val="20"/>
              </w:rPr>
            </w:pPr>
            <w:r w:rsidRPr="00546E37">
              <w:rPr>
                <w:sz w:val="20"/>
              </w:rPr>
              <w:t>563</w:t>
            </w:r>
          </w:p>
          <w:p w14:paraId="681D0B32" w14:textId="77777777" w:rsidR="004755C6" w:rsidRPr="00546E37" w:rsidRDefault="004755C6" w:rsidP="00282070">
            <w:pPr>
              <w:widowControl w:val="0"/>
              <w:ind w:firstLine="0"/>
              <w:jc w:val="center"/>
              <w:rPr>
                <w:sz w:val="20"/>
              </w:rPr>
            </w:pPr>
            <w:r w:rsidRPr="00546E37">
              <w:rPr>
                <w:sz w:val="20"/>
              </w:rPr>
              <w:t>564</w:t>
            </w:r>
          </w:p>
          <w:p w14:paraId="2AB98378" w14:textId="77777777" w:rsidR="004755C6" w:rsidRPr="00546E37" w:rsidRDefault="004755C6" w:rsidP="00282070">
            <w:pPr>
              <w:widowControl w:val="0"/>
              <w:ind w:firstLine="0"/>
              <w:jc w:val="center"/>
              <w:rPr>
                <w:sz w:val="20"/>
              </w:rPr>
            </w:pPr>
            <w:r w:rsidRPr="00546E37">
              <w:rPr>
                <w:sz w:val="20"/>
              </w:rPr>
              <w:t>565</w:t>
            </w:r>
          </w:p>
          <w:p w14:paraId="087EBEF7" w14:textId="77777777" w:rsidR="004755C6" w:rsidRPr="00546E37" w:rsidRDefault="004755C6" w:rsidP="00282070">
            <w:pPr>
              <w:widowControl w:val="0"/>
              <w:ind w:firstLine="0"/>
              <w:jc w:val="center"/>
              <w:rPr>
                <w:sz w:val="20"/>
              </w:rPr>
            </w:pPr>
            <w:r w:rsidRPr="00546E37">
              <w:rPr>
                <w:sz w:val="20"/>
              </w:rPr>
              <w:t>566</w:t>
            </w:r>
          </w:p>
          <w:p w14:paraId="2099123F" w14:textId="0170CA79" w:rsidR="004755C6" w:rsidRPr="00546E37" w:rsidRDefault="004755C6" w:rsidP="00282070">
            <w:pPr>
              <w:widowControl w:val="0"/>
              <w:ind w:firstLine="0"/>
              <w:jc w:val="center"/>
              <w:rPr>
                <w:sz w:val="20"/>
              </w:rPr>
            </w:pPr>
            <w:r w:rsidRPr="00546E37">
              <w:rPr>
                <w:sz w:val="20"/>
              </w:rPr>
              <w:t>567</w:t>
            </w:r>
          </w:p>
          <w:p w14:paraId="25437323" w14:textId="77777777" w:rsidR="004755C6" w:rsidRPr="00546E37" w:rsidRDefault="004755C6" w:rsidP="00282070">
            <w:pPr>
              <w:widowControl w:val="0"/>
              <w:ind w:firstLine="0"/>
              <w:jc w:val="center"/>
              <w:rPr>
                <w:sz w:val="20"/>
              </w:rPr>
            </w:pPr>
            <w:r w:rsidRPr="00546E37">
              <w:rPr>
                <w:sz w:val="20"/>
              </w:rPr>
              <w:t>662</w:t>
            </w:r>
          </w:p>
          <w:p w14:paraId="037D96C9" w14:textId="77777777" w:rsidR="004755C6" w:rsidRPr="00546E37" w:rsidRDefault="004755C6" w:rsidP="00282070">
            <w:pPr>
              <w:widowControl w:val="0"/>
              <w:ind w:firstLine="0"/>
              <w:jc w:val="center"/>
              <w:rPr>
                <w:sz w:val="20"/>
              </w:rPr>
            </w:pPr>
            <w:r w:rsidRPr="00546E37">
              <w:rPr>
                <w:sz w:val="20"/>
              </w:rPr>
              <w:t>663</w:t>
            </w:r>
          </w:p>
          <w:p w14:paraId="455C59A8" w14:textId="77777777" w:rsidR="004755C6" w:rsidRPr="00546E37" w:rsidRDefault="004755C6" w:rsidP="00282070">
            <w:pPr>
              <w:widowControl w:val="0"/>
              <w:ind w:firstLine="0"/>
              <w:jc w:val="center"/>
              <w:rPr>
                <w:sz w:val="20"/>
              </w:rPr>
            </w:pPr>
            <w:r w:rsidRPr="00546E37">
              <w:rPr>
                <w:sz w:val="20"/>
              </w:rPr>
              <w:t>664</w:t>
            </w:r>
          </w:p>
          <w:p w14:paraId="788E9B3C" w14:textId="77777777" w:rsidR="004755C6" w:rsidRPr="00546E37" w:rsidRDefault="004755C6" w:rsidP="00282070">
            <w:pPr>
              <w:widowControl w:val="0"/>
              <w:ind w:firstLine="0"/>
              <w:jc w:val="center"/>
              <w:rPr>
                <w:sz w:val="20"/>
              </w:rPr>
            </w:pPr>
            <w:r w:rsidRPr="00546E37">
              <w:rPr>
                <w:sz w:val="20"/>
              </w:rPr>
              <w:t>665</w:t>
            </w:r>
          </w:p>
          <w:p w14:paraId="4611BF93" w14:textId="77777777" w:rsidR="004755C6" w:rsidRPr="00546E37" w:rsidRDefault="004755C6" w:rsidP="00282070">
            <w:pPr>
              <w:widowControl w:val="0"/>
              <w:ind w:firstLine="0"/>
              <w:jc w:val="center"/>
              <w:rPr>
                <w:sz w:val="20"/>
              </w:rPr>
            </w:pPr>
            <w:r w:rsidRPr="00546E37">
              <w:rPr>
                <w:sz w:val="20"/>
              </w:rPr>
              <w:t>666</w:t>
            </w:r>
          </w:p>
          <w:p w14:paraId="7715267F" w14:textId="31EF36E8" w:rsidR="004755C6" w:rsidRPr="00546E37" w:rsidRDefault="004755C6" w:rsidP="00282070">
            <w:pPr>
              <w:widowControl w:val="0"/>
              <w:ind w:firstLine="0"/>
              <w:jc w:val="center"/>
              <w:rPr>
                <w:sz w:val="20"/>
              </w:rPr>
            </w:pPr>
            <w:r w:rsidRPr="00546E37">
              <w:rPr>
                <w:sz w:val="20"/>
              </w:rPr>
              <w:t>667</w:t>
            </w:r>
          </w:p>
        </w:tc>
        <w:tc>
          <w:tcPr>
            <w:tcW w:w="512" w:type="pct"/>
            <w:shd w:val="clear" w:color="auto" w:fill="auto"/>
          </w:tcPr>
          <w:p w14:paraId="0172D4C5" w14:textId="23F1E64D"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2D5949A2" w14:textId="0E87D104" w:rsidR="004755C6" w:rsidRPr="00546E37" w:rsidRDefault="004755C6" w:rsidP="00282070">
            <w:pPr>
              <w:widowControl w:val="0"/>
              <w:ind w:firstLine="0"/>
              <w:rPr>
                <w:sz w:val="20"/>
              </w:rPr>
            </w:pPr>
            <w:r w:rsidRPr="00546E37">
              <w:rPr>
                <w:sz w:val="20"/>
              </w:rPr>
              <w:t>Договоры</w:t>
            </w:r>
          </w:p>
        </w:tc>
        <w:tc>
          <w:tcPr>
            <w:tcW w:w="484" w:type="pct"/>
            <w:shd w:val="clear" w:color="auto" w:fill="auto"/>
          </w:tcPr>
          <w:p w14:paraId="556A8AF1" w14:textId="1944E7E4" w:rsidR="004755C6" w:rsidRPr="00546E37" w:rsidRDefault="004755C6" w:rsidP="00282070">
            <w:pPr>
              <w:widowControl w:val="0"/>
              <w:ind w:firstLine="0"/>
              <w:rPr>
                <w:sz w:val="20"/>
              </w:rPr>
            </w:pPr>
          </w:p>
        </w:tc>
        <w:tc>
          <w:tcPr>
            <w:tcW w:w="985" w:type="pct"/>
          </w:tcPr>
          <w:p w14:paraId="736122A4" w14:textId="27AEC914" w:rsidR="004755C6" w:rsidRPr="00546E37" w:rsidRDefault="004755C6" w:rsidP="00282070">
            <w:pPr>
              <w:widowControl w:val="0"/>
              <w:ind w:firstLine="0"/>
              <w:rPr>
                <w:sz w:val="20"/>
              </w:rPr>
            </w:pPr>
          </w:p>
        </w:tc>
      </w:tr>
      <w:tr w:rsidR="00546E37" w:rsidRPr="00546E37" w14:paraId="41020BF8" w14:textId="77777777" w:rsidTr="00D50DAA">
        <w:trPr>
          <w:trHeight w:val="20"/>
        </w:trPr>
        <w:tc>
          <w:tcPr>
            <w:tcW w:w="999" w:type="pct"/>
            <w:shd w:val="clear" w:color="auto" w:fill="auto"/>
          </w:tcPr>
          <w:p w14:paraId="7747F926" w14:textId="09750F95" w:rsidR="004755C6" w:rsidRPr="00546E37" w:rsidRDefault="004755C6" w:rsidP="00282070">
            <w:pPr>
              <w:ind w:firstLine="0"/>
              <w:jc w:val="left"/>
              <w:rPr>
                <w:sz w:val="20"/>
              </w:rPr>
            </w:pPr>
            <w:r w:rsidRPr="00546E37">
              <w:rPr>
                <w:sz w:val="20"/>
              </w:rPr>
              <w:t>Расчеты по доходам от процентов по депозитам, остаткам денежных средств</w:t>
            </w:r>
          </w:p>
        </w:tc>
        <w:tc>
          <w:tcPr>
            <w:tcW w:w="622" w:type="pct"/>
            <w:shd w:val="clear" w:color="auto" w:fill="auto"/>
          </w:tcPr>
          <w:p w14:paraId="4E82AB67" w14:textId="77777777" w:rsidR="004755C6" w:rsidRPr="00546E37" w:rsidRDefault="004755C6" w:rsidP="00282070">
            <w:pPr>
              <w:widowControl w:val="0"/>
              <w:ind w:firstLine="0"/>
              <w:jc w:val="center"/>
              <w:rPr>
                <w:sz w:val="20"/>
              </w:rPr>
            </w:pPr>
            <w:r w:rsidRPr="00546E37">
              <w:rPr>
                <w:sz w:val="20"/>
              </w:rPr>
              <w:t>хххх 0000000000 120</w:t>
            </w:r>
          </w:p>
          <w:p w14:paraId="1F2E1E78" w14:textId="6AE380D3" w:rsidR="004755C6" w:rsidRPr="00546E37" w:rsidRDefault="004755C6" w:rsidP="00282070">
            <w:pPr>
              <w:widowControl w:val="0"/>
              <w:ind w:firstLine="0"/>
              <w:jc w:val="center"/>
              <w:rPr>
                <w:sz w:val="20"/>
              </w:rPr>
            </w:pPr>
            <w:r w:rsidRPr="00546E37">
              <w:rPr>
                <w:sz w:val="20"/>
              </w:rPr>
              <w:t>хххх хххххххххх 120</w:t>
            </w:r>
          </w:p>
        </w:tc>
        <w:tc>
          <w:tcPr>
            <w:tcW w:w="212" w:type="pct"/>
            <w:shd w:val="clear" w:color="auto" w:fill="auto"/>
          </w:tcPr>
          <w:p w14:paraId="47539837" w14:textId="4CD02507"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6D035FC7" w14:textId="56514A64" w:rsidR="004755C6" w:rsidRPr="00546E37" w:rsidRDefault="004755C6" w:rsidP="00282070">
            <w:pPr>
              <w:widowControl w:val="0"/>
              <w:ind w:firstLine="0"/>
              <w:jc w:val="center"/>
              <w:rPr>
                <w:sz w:val="20"/>
              </w:rPr>
            </w:pPr>
            <w:r w:rsidRPr="00546E37">
              <w:rPr>
                <w:sz w:val="20"/>
              </w:rPr>
              <w:t>205.24</w:t>
            </w:r>
          </w:p>
        </w:tc>
        <w:tc>
          <w:tcPr>
            <w:tcW w:w="247" w:type="pct"/>
            <w:shd w:val="clear" w:color="auto" w:fill="auto"/>
          </w:tcPr>
          <w:p w14:paraId="588591E3" w14:textId="7C1DF691" w:rsidR="004755C6" w:rsidRPr="00546E37" w:rsidRDefault="004755C6" w:rsidP="00282070">
            <w:pPr>
              <w:widowControl w:val="0"/>
              <w:ind w:firstLine="0"/>
              <w:jc w:val="center"/>
              <w:rPr>
                <w:sz w:val="20"/>
              </w:rPr>
            </w:pPr>
            <w:r w:rsidRPr="00546E37">
              <w:rPr>
                <w:sz w:val="20"/>
              </w:rPr>
              <w:t>565</w:t>
            </w:r>
          </w:p>
          <w:p w14:paraId="357E416A" w14:textId="173A9251" w:rsidR="004755C6" w:rsidRPr="00546E37" w:rsidRDefault="004755C6" w:rsidP="00282070">
            <w:pPr>
              <w:widowControl w:val="0"/>
              <w:ind w:firstLine="0"/>
              <w:jc w:val="center"/>
              <w:rPr>
                <w:sz w:val="20"/>
              </w:rPr>
            </w:pPr>
            <w:r w:rsidRPr="00546E37">
              <w:rPr>
                <w:sz w:val="20"/>
              </w:rPr>
              <w:t>665</w:t>
            </w:r>
          </w:p>
        </w:tc>
        <w:tc>
          <w:tcPr>
            <w:tcW w:w="512" w:type="pct"/>
            <w:shd w:val="clear" w:color="auto" w:fill="auto"/>
          </w:tcPr>
          <w:p w14:paraId="47A05D8B" w14:textId="1C2C5D94"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6E3175C2" w14:textId="1E2C06A3" w:rsidR="004755C6" w:rsidRPr="00546E37" w:rsidRDefault="004755C6" w:rsidP="00282070">
            <w:pPr>
              <w:widowControl w:val="0"/>
              <w:ind w:firstLine="0"/>
              <w:rPr>
                <w:sz w:val="20"/>
              </w:rPr>
            </w:pPr>
            <w:r w:rsidRPr="00546E37">
              <w:rPr>
                <w:sz w:val="20"/>
              </w:rPr>
              <w:t>Договоры</w:t>
            </w:r>
          </w:p>
        </w:tc>
        <w:tc>
          <w:tcPr>
            <w:tcW w:w="484" w:type="pct"/>
            <w:shd w:val="clear" w:color="auto" w:fill="auto"/>
          </w:tcPr>
          <w:p w14:paraId="7A7F92A0" w14:textId="0380E5A1" w:rsidR="004755C6" w:rsidRPr="00546E37" w:rsidRDefault="004755C6" w:rsidP="00282070">
            <w:pPr>
              <w:widowControl w:val="0"/>
              <w:ind w:firstLine="0"/>
              <w:rPr>
                <w:sz w:val="20"/>
              </w:rPr>
            </w:pPr>
          </w:p>
        </w:tc>
        <w:tc>
          <w:tcPr>
            <w:tcW w:w="985" w:type="pct"/>
          </w:tcPr>
          <w:p w14:paraId="0B290DC6" w14:textId="1E0BDA59" w:rsidR="004755C6" w:rsidRPr="00546E37" w:rsidRDefault="004755C6" w:rsidP="00282070">
            <w:pPr>
              <w:widowControl w:val="0"/>
              <w:ind w:firstLine="0"/>
              <w:rPr>
                <w:sz w:val="20"/>
              </w:rPr>
            </w:pPr>
            <w:r w:rsidRPr="00546E37">
              <w:rPr>
                <w:sz w:val="20"/>
              </w:rPr>
              <w:t>Только для автономных учреждений</w:t>
            </w:r>
          </w:p>
        </w:tc>
      </w:tr>
      <w:tr w:rsidR="00546E37" w:rsidRPr="00546E37" w14:paraId="45A6E3D0" w14:textId="77777777" w:rsidTr="00D50DAA">
        <w:trPr>
          <w:trHeight w:val="20"/>
        </w:trPr>
        <w:tc>
          <w:tcPr>
            <w:tcW w:w="999" w:type="pct"/>
            <w:shd w:val="clear" w:color="auto" w:fill="auto"/>
          </w:tcPr>
          <w:p w14:paraId="66C9670A" w14:textId="02B73EE5" w:rsidR="004755C6" w:rsidRPr="00546E37" w:rsidRDefault="004755C6" w:rsidP="00282070">
            <w:pPr>
              <w:widowControl w:val="0"/>
              <w:ind w:firstLine="0"/>
              <w:rPr>
                <w:sz w:val="20"/>
              </w:rPr>
            </w:pPr>
            <w:r w:rsidRPr="00546E37">
              <w:rPr>
                <w:sz w:val="20"/>
              </w:rPr>
              <w:t>Расчеты по доходам от дивидендов от объектов инвестирования</w:t>
            </w:r>
          </w:p>
        </w:tc>
        <w:tc>
          <w:tcPr>
            <w:tcW w:w="622" w:type="pct"/>
            <w:shd w:val="clear" w:color="auto" w:fill="auto"/>
          </w:tcPr>
          <w:p w14:paraId="4E59F387" w14:textId="3DC5B1C2" w:rsidR="004755C6" w:rsidRPr="00546E37" w:rsidRDefault="004755C6" w:rsidP="00282070">
            <w:pPr>
              <w:widowControl w:val="0"/>
              <w:ind w:firstLine="0"/>
              <w:jc w:val="center"/>
              <w:rPr>
                <w:sz w:val="20"/>
              </w:rPr>
            </w:pPr>
            <w:r w:rsidRPr="00546E37">
              <w:rPr>
                <w:sz w:val="20"/>
              </w:rPr>
              <w:t>хххх 0000000000 120</w:t>
            </w:r>
          </w:p>
          <w:p w14:paraId="5782CF1C" w14:textId="36D5F7DD" w:rsidR="004755C6" w:rsidRPr="00546E37" w:rsidRDefault="004755C6" w:rsidP="00282070">
            <w:pPr>
              <w:widowControl w:val="0"/>
              <w:ind w:firstLine="0"/>
              <w:jc w:val="center"/>
              <w:rPr>
                <w:sz w:val="20"/>
              </w:rPr>
            </w:pPr>
            <w:r w:rsidRPr="00546E37">
              <w:rPr>
                <w:sz w:val="20"/>
              </w:rPr>
              <w:t>хххх хххххххххх 120</w:t>
            </w:r>
          </w:p>
        </w:tc>
        <w:tc>
          <w:tcPr>
            <w:tcW w:w="212" w:type="pct"/>
            <w:shd w:val="clear" w:color="auto" w:fill="auto"/>
          </w:tcPr>
          <w:p w14:paraId="50505544" w14:textId="4992AD0E"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34E3E15A" w14:textId="1B05CEC6" w:rsidR="004755C6" w:rsidRPr="00546E37" w:rsidRDefault="004755C6" w:rsidP="00282070">
            <w:pPr>
              <w:widowControl w:val="0"/>
              <w:ind w:firstLine="0"/>
              <w:jc w:val="center"/>
              <w:rPr>
                <w:sz w:val="20"/>
              </w:rPr>
            </w:pPr>
            <w:r w:rsidRPr="00546E37">
              <w:rPr>
                <w:sz w:val="20"/>
              </w:rPr>
              <w:t>205.27</w:t>
            </w:r>
          </w:p>
        </w:tc>
        <w:tc>
          <w:tcPr>
            <w:tcW w:w="247" w:type="pct"/>
            <w:shd w:val="clear" w:color="auto" w:fill="auto"/>
          </w:tcPr>
          <w:p w14:paraId="48DA4FDB" w14:textId="77777777" w:rsidR="004755C6" w:rsidRPr="00546E37" w:rsidRDefault="004755C6" w:rsidP="00282070">
            <w:pPr>
              <w:widowControl w:val="0"/>
              <w:ind w:firstLine="0"/>
              <w:jc w:val="center"/>
              <w:rPr>
                <w:sz w:val="20"/>
              </w:rPr>
            </w:pPr>
            <w:r w:rsidRPr="00546E37">
              <w:rPr>
                <w:sz w:val="20"/>
              </w:rPr>
              <w:t>564</w:t>
            </w:r>
          </w:p>
          <w:p w14:paraId="254916C2" w14:textId="124646F0" w:rsidR="004755C6" w:rsidRPr="00546E37" w:rsidRDefault="004755C6" w:rsidP="00282070">
            <w:pPr>
              <w:widowControl w:val="0"/>
              <w:ind w:firstLine="0"/>
              <w:jc w:val="center"/>
              <w:rPr>
                <w:sz w:val="20"/>
              </w:rPr>
            </w:pPr>
            <w:r w:rsidRPr="00546E37">
              <w:rPr>
                <w:sz w:val="20"/>
              </w:rPr>
              <w:t>664</w:t>
            </w:r>
          </w:p>
        </w:tc>
        <w:tc>
          <w:tcPr>
            <w:tcW w:w="512" w:type="pct"/>
            <w:shd w:val="clear" w:color="auto" w:fill="auto"/>
          </w:tcPr>
          <w:p w14:paraId="7FFADAE0" w14:textId="0C76D8A1"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55ABD1BD" w14:textId="46614B4A" w:rsidR="004755C6" w:rsidRPr="00546E37" w:rsidRDefault="004755C6" w:rsidP="00282070">
            <w:pPr>
              <w:widowControl w:val="0"/>
              <w:ind w:firstLine="0"/>
              <w:rPr>
                <w:sz w:val="20"/>
              </w:rPr>
            </w:pPr>
            <w:r w:rsidRPr="00546E37">
              <w:rPr>
                <w:sz w:val="20"/>
              </w:rPr>
              <w:t>Договоры</w:t>
            </w:r>
          </w:p>
        </w:tc>
        <w:tc>
          <w:tcPr>
            <w:tcW w:w="484" w:type="pct"/>
            <w:shd w:val="clear" w:color="auto" w:fill="auto"/>
          </w:tcPr>
          <w:p w14:paraId="3B9A1DFF" w14:textId="77777777" w:rsidR="004755C6" w:rsidRPr="00546E37" w:rsidRDefault="004755C6" w:rsidP="00282070">
            <w:pPr>
              <w:widowControl w:val="0"/>
              <w:ind w:firstLine="0"/>
              <w:rPr>
                <w:sz w:val="20"/>
              </w:rPr>
            </w:pPr>
          </w:p>
        </w:tc>
        <w:tc>
          <w:tcPr>
            <w:tcW w:w="985" w:type="pct"/>
          </w:tcPr>
          <w:p w14:paraId="227D8D6A" w14:textId="77777777" w:rsidR="004755C6" w:rsidRPr="00546E37" w:rsidRDefault="004755C6" w:rsidP="00282070">
            <w:pPr>
              <w:widowControl w:val="0"/>
              <w:ind w:firstLine="0"/>
              <w:rPr>
                <w:sz w:val="20"/>
              </w:rPr>
            </w:pPr>
          </w:p>
        </w:tc>
      </w:tr>
      <w:tr w:rsidR="00546E37" w:rsidRPr="00546E37" w14:paraId="12C3602C" w14:textId="77777777" w:rsidTr="00D50DAA">
        <w:trPr>
          <w:trHeight w:val="20"/>
        </w:trPr>
        <w:tc>
          <w:tcPr>
            <w:tcW w:w="999" w:type="pct"/>
            <w:shd w:val="clear" w:color="auto" w:fill="auto"/>
          </w:tcPr>
          <w:p w14:paraId="6AF919DB" w14:textId="7A365ACC" w:rsidR="004755C6" w:rsidRPr="00546E37" w:rsidRDefault="004755C6" w:rsidP="00282070">
            <w:pPr>
              <w:widowControl w:val="0"/>
              <w:ind w:firstLine="0"/>
              <w:rPr>
                <w:sz w:val="20"/>
              </w:rPr>
            </w:pPr>
            <w:r w:rsidRPr="00546E37">
              <w:rPr>
                <w:sz w:val="20"/>
              </w:rPr>
              <w:t>Расчеты по иным доходам от собственности</w:t>
            </w:r>
          </w:p>
        </w:tc>
        <w:tc>
          <w:tcPr>
            <w:tcW w:w="622" w:type="pct"/>
            <w:shd w:val="clear" w:color="auto" w:fill="auto"/>
          </w:tcPr>
          <w:p w14:paraId="59245C7C" w14:textId="77777777" w:rsidR="004755C6" w:rsidRPr="00546E37" w:rsidRDefault="004755C6" w:rsidP="00282070">
            <w:pPr>
              <w:widowControl w:val="0"/>
              <w:ind w:firstLine="0"/>
              <w:jc w:val="center"/>
              <w:rPr>
                <w:sz w:val="20"/>
              </w:rPr>
            </w:pPr>
            <w:r w:rsidRPr="00546E37">
              <w:rPr>
                <w:sz w:val="20"/>
              </w:rPr>
              <w:t>хххх 0000000000 120</w:t>
            </w:r>
          </w:p>
          <w:p w14:paraId="7161D54D" w14:textId="6D0EB21B" w:rsidR="004755C6" w:rsidRPr="00546E37" w:rsidRDefault="004755C6" w:rsidP="00282070">
            <w:pPr>
              <w:widowControl w:val="0"/>
              <w:ind w:firstLine="0"/>
              <w:jc w:val="center"/>
              <w:rPr>
                <w:sz w:val="20"/>
              </w:rPr>
            </w:pPr>
            <w:r w:rsidRPr="00546E37">
              <w:rPr>
                <w:sz w:val="20"/>
              </w:rPr>
              <w:t>хххх хххххххххх 120</w:t>
            </w:r>
          </w:p>
        </w:tc>
        <w:tc>
          <w:tcPr>
            <w:tcW w:w="212" w:type="pct"/>
            <w:shd w:val="clear" w:color="auto" w:fill="auto"/>
          </w:tcPr>
          <w:p w14:paraId="5140D6CB" w14:textId="0A7AFD80"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3F7D1245" w14:textId="2B5BBB3E" w:rsidR="004755C6" w:rsidRPr="00546E37" w:rsidRDefault="004755C6" w:rsidP="00282070">
            <w:pPr>
              <w:widowControl w:val="0"/>
              <w:ind w:firstLine="0"/>
              <w:jc w:val="center"/>
              <w:rPr>
                <w:sz w:val="20"/>
              </w:rPr>
            </w:pPr>
            <w:r w:rsidRPr="00546E37">
              <w:rPr>
                <w:sz w:val="20"/>
              </w:rPr>
              <w:t>205.29</w:t>
            </w:r>
          </w:p>
        </w:tc>
        <w:tc>
          <w:tcPr>
            <w:tcW w:w="247" w:type="pct"/>
            <w:shd w:val="clear" w:color="auto" w:fill="auto"/>
          </w:tcPr>
          <w:p w14:paraId="235F4704" w14:textId="77777777" w:rsidR="004755C6" w:rsidRPr="00546E37" w:rsidRDefault="004755C6" w:rsidP="00282070">
            <w:pPr>
              <w:widowControl w:val="0"/>
              <w:ind w:firstLine="0"/>
              <w:jc w:val="center"/>
              <w:rPr>
                <w:sz w:val="20"/>
              </w:rPr>
            </w:pPr>
            <w:r w:rsidRPr="00546E37">
              <w:rPr>
                <w:sz w:val="20"/>
              </w:rPr>
              <w:t>562</w:t>
            </w:r>
          </w:p>
          <w:p w14:paraId="1705250F" w14:textId="77777777" w:rsidR="004755C6" w:rsidRPr="00546E37" w:rsidRDefault="004755C6" w:rsidP="00282070">
            <w:pPr>
              <w:widowControl w:val="0"/>
              <w:ind w:firstLine="0"/>
              <w:jc w:val="center"/>
              <w:rPr>
                <w:sz w:val="20"/>
              </w:rPr>
            </w:pPr>
            <w:r w:rsidRPr="00546E37">
              <w:rPr>
                <w:sz w:val="20"/>
              </w:rPr>
              <w:t>563</w:t>
            </w:r>
          </w:p>
          <w:p w14:paraId="020F3768" w14:textId="77777777" w:rsidR="004755C6" w:rsidRPr="00546E37" w:rsidRDefault="004755C6" w:rsidP="00282070">
            <w:pPr>
              <w:widowControl w:val="0"/>
              <w:ind w:firstLine="0"/>
              <w:jc w:val="center"/>
              <w:rPr>
                <w:sz w:val="20"/>
              </w:rPr>
            </w:pPr>
            <w:r w:rsidRPr="00546E37">
              <w:rPr>
                <w:sz w:val="20"/>
              </w:rPr>
              <w:t>564</w:t>
            </w:r>
          </w:p>
          <w:p w14:paraId="19E976D8" w14:textId="77777777" w:rsidR="004755C6" w:rsidRPr="00546E37" w:rsidRDefault="004755C6" w:rsidP="00282070">
            <w:pPr>
              <w:widowControl w:val="0"/>
              <w:ind w:firstLine="0"/>
              <w:jc w:val="center"/>
              <w:rPr>
                <w:sz w:val="20"/>
              </w:rPr>
            </w:pPr>
            <w:r w:rsidRPr="00546E37">
              <w:rPr>
                <w:sz w:val="20"/>
              </w:rPr>
              <w:t>565</w:t>
            </w:r>
          </w:p>
          <w:p w14:paraId="493FF7C7" w14:textId="77777777" w:rsidR="004755C6" w:rsidRPr="00546E37" w:rsidRDefault="004755C6" w:rsidP="00282070">
            <w:pPr>
              <w:widowControl w:val="0"/>
              <w:ind w:firstLine="0"/>
              <w:jc w:val="center"/>
              <w:rPr>
                <w:sz w:val="20"/>
              </w:rPr>
            </w:pPr>
            <w:r w:rsidRPr="00546E37">
              <w:rPr>
                <w:sz w:val="20"/>
              </w:rPr>
              <w:t>566</w:t>
            </w:r>
          </w:p>
          <w:p w14:paraId="792B05A6" w14:textId="3611657C" w:rsidR="004755C6" w:rsidRPr="00546E37" w:rsidRDefault="004755C6" w:rsidP="00282070">
            <w:pPr>
              <w:widowControl w:val="0"/>
              <w:ind w:firstLine="0"/>
              <w:jc w:val="center"/>
              <w:rPr>
                <w:sz w:val="20"/>
              </w:rPr>
            </w:pPr>
            <w:r w:rsidRPr="00546E37">
              <w:rPr>
                <w:sz w:val="20"/>
              </w:rPr>
              <w:t>567</w:t>
            </w:r>
          </w:p>
          <w:p w14:paraId="44F386F9" w14:textId="77777777" w:rsidR="004755C6" w:rsidRPr="00546E37" w:rsidRDefault="004755C6" w:rsidP="00282070">
            <w:pPr>
              <w:widowControl w:val="0"/>
              <w:ind w:firstLine="0"/>
              <w:jc w:val="center"/>
              <w:rPr>
                <w:sz w:val="20"/>
              </w:rPr>
            </w:pPr>
            <w:r w:rsidRPr="00546E37">
              <w:rPr>
                <w:sz w:val="20"/>
              </w:rPr>
              <w:t>662</w:t>
            </w:r>
          </w:p>
          <w:p w14:paraId="3587A78A" w14:textId="77777777" w:rsidR="004755C6" w:rsidRPr="00546E37" w:rsidRDefault="004755C6" w:rsidP="00282070">
            <w:pPr>
              <w:widowControl w:val="0"/>
              <w:ind w:firstLine="0"/>
              <w:jc w:val="center"/>
              <w:rPr>
                <w:sz w:val="20"/>
              </w:rPr>
            </w:pPr>
            <w:r w:rsidRPr="00546E37">
              <w:rPr>
                <w:sz w:val="20"/>
              </w:rPr>
              <w:t>663</w:t>
            </w:r>
          </w:p>
          <w:p w14:paraId="7ED79140" w14:textId="77777777" w:rsidR="004755C6" w:rsidRPr="00546E37" w:rsidRDefault="004755C6" w:rsidP="00282070">
            <w:pPr>
              <w:widowControl w:val="0"/>
              <w:ind w:firstLine="0"/>
              <w:jc w:val="center"/>
              <w:rPr>
                <w:sz w:val="20"/>
              </w:rPr>
            </w:pPr>
            <w:r w:rsidRPr="00546E37">
              <w:rPr>
                <w:sz w:val="20"/>
              </w:rPr>
              <w:t>664</w:t>
            </w:r>
          </w:p>
          <w:p w14:paraId="4ACDA449" w14:textId="77777777" w:rsidR="004755C6" w:rsidRPr="00546E37" w:rsidRDefault="004755C6" w:rsidP="00282070">
            <w:pPr>
              <w:widowControl w:val="0"/>
              <w:ind w:firstLine="0"/>
              <w:jc w:val="center"/>
              <w:rPr>
                <w:sz w:val="20"/>
              </w:rPr>
            </w:pPr>
            <w:r w:rsidRPr="00546E37">
              <w:rPr>
                <w:sz w:val="20"/>
              </w:rPr>
              <w:t>665</w:t>
            </w:r>
          </w:p>
          <w:p w14:paraId="25232FB4" w14:textId="77777777" w:rsidR="004755C6" w:rsidRPr="00546E37" w:rsidRDefault="004755C6" w:rsidP="00282070">
            <w:pPr>
              <w:widowControl w:val="0"/>
              <w:ind w:firstLine="0"/>
              <w:jc w:val="center"/>
              <w:rPr>
                <w:sz w:val="20"/>
              </w:rPr>
            </w:pPr>
            <w:r w:rsidRPr="00546E37">
              <w:rPr>
                <w:sz w:val="20"/>
              </w:rPr>
              <w:t>666</w:t>
            </w:r>
          </w:p>
          <w:p w14:paraId="3C32C9D1" w14:textId="51E9CAE1" w:rsidR="004755C6" w:rsidRPr="00546E37" w:rsidRDefault="004755C6" w:rsidP="00282070">
            <w:pPr>
              <w:widowControl w:val="0"/>
              <w:ind w:firstLine="0"/>
              <w:jc w:val="center"/>
              <w:rPr>
                <w:sz w:val="20"/>
              </w:rPr>
            </w:pPr>
            <w:r w:rsidRPr="00546E37">
              <w:rPr>
                <w:sz w:val="20"/>
              </w:rPr>
              <w:t>667</w:t>
            </w:r>
          </w:p>
        </w:tc>
        <w:tc>
          <w:tcPr>
            <w:tcW w:w="512" w:type="pct"/>
            <w:shd w:val="clear" w:color="auto" w:fill="auto"/>
          </w:tcPr>
          <w:p w14:paraId="03752E39" w14:textId="34FFB7FA"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417AE546" w14:textId="7D39A10F" w:rsidR="004755C6" w:rsidRPr="00546E37" w:rsidRDefault="004755C6" w:rsidP="00282070">
            <w:pPr>
              <w:widowControl w:val="0"/>
              <w:ind w:firstLine="0"/>
              <w:rPr>
                <w:sz w:val="20"/>
              </w:rPr>
            </w:pPr>
            <w:r w:rsidRPr="00546E37">
              <w:rPr>
                <w:sz w:val="20"/>
              </w:rPr>
              <w:t>Договоры</w:t>
            </w:r>
          </w:p>
        </w:tc>
        <w:tc>
          <w:tcPr>
            <w:tcW w:w="484" w:type="pct"/>
            <w:shd w:val="clear" w:color="auto" w:fill="auto"/>
          </w:tcPr>
          <w:p w14:paraId="22BA7A7C" w14:textId="02F61620" w:rsidR="004755C6" w:rsidRPr="00546E37" w:rsidRDefault="004755C6" w:rsidP="00282070">
            <w:pPr>
              <w:widowControl w:val="0"/>
              <w:ind w:firstLine="0"/>
              <w:rPr>
                <w:sz w:val="20"/>
              </w:rPr>
            </w:pPr>
          </w:p>
        </w:tc>
        <w:tc>
          <w:tcPr>
            <w:tcW w:w="985" w:type="pct"/>
          </w:tcPr>
          <w:p w14:paraId="66F9A888" w14:textId="441B2A43" w:rsidR="004755C6" w:rsidRPr="00546E37" w:rsidRDefault="004755C6" w:rsidP="00282070">
            <w:pPr>
              <w:widowControl w:val="0"/>
              <w:ind w:firstLine="0"/>
              <w:rPr>
                <w:sz w:val="20"/>
              </w:rPr>
            </w:pPr>
          </w:p>
        </w:tc>
      </w:tr>
      <w:tr w:rsidR="00546E37" w:rsidRPr="00546E37" w14:paraId="080F3EDF" w14:textId="0691F87B" w:rsidTr="00D50DAA">
        <w:trPr>
          <w:trHeight w:val="20"/>
        </w:trPr>
        <w:tc>
          <w:tcPr>
            <w:tcW w:w="999" w:type="pct"/>
            <w:shd w:val="clear" w:color="auto" w:fill="auto"/>
          </w:tcPr>
          <w:p w14:paraId="7D03C103" w14:textId="77777777" w:rsidR="004755C6" w:rsidRPr="00546E37" w:rsidRDefault="004755C6" w:rsidP="00282070">
            <w:pPr>
              <w:widowControl w:val="0"/>
              <w:ind w:firstLine="0"/>
              <w:rPr>
                <w:sz w:val="20"/>
              </w:rPr>
            </w:pPr>
            <w:r w:rsidRPr="00546E37">
              <w:rPr>
                <w:sz w:val="20"/>
              </w:rPr>
              <w:t>Расчеты по доходам от оказания платных услуг (работ), компенсаций затрат</w:t>
            </w:r>
          </w:p>
        </w:tc>
        <w:tc>
          <w:tcPr>
            <w:tcW w:w="622" w:type="pct"/>
            <w:shd w:val="clear" w:color="auto" w:fill="auto"/>
          </w:tcPr>
          <w:p w14:paraId="141095FD"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5B56D52A" w14:textId="454EA549" w:rsidR="004755C6" w:rsidRPr="00546E37" w:rsidRDefault="004755C6" w:rsidP="00282070">
            <w:pPr>
              <w:widowControl w:val="0"/>
              <w:ind w:firstLine="0"/>
              <w:jc w:val="center"/>
              <w:rPr>
                <w:sz w:val="20"/>
              </w:rPr>
            </w:pPr>
            <w:r w:rsidRPr="00546E37">
              <w:rPr>
                <w:sz w:val="20"/>
              </w:rPr>
              <w:t>2,4</w:t>
            </w:r>
          </w:p>
        </w:tc>
        <w:tc>
          <w:tcPr>
            <w:tcW w:w="366" w:type="pct"/>
            <w:shd w:val="clear" w:color="auto" w:fill="auto"/>
          </w:tcPr>
          <w:p w14:paraId="2D3C8653" w14:textId="77777777" w:rsidR="004755C6" w:rsidRPr="00546E37" w:rsidRDefault="004755C6" w:rsidP="00282070">
            <w:pPr>
              <w:widowControl w:val="0"/>
              <w:ind w:firstLine="0"/>
              <w:jc w:val="center"/>
              <w:rPr>
                <w:sz w:val="20"/>
              </w:rPr>
            </w:pPr>
            <w:r w:rsidRPr="00546E37">
              <w:rPr>
                <w:sz w:val="20"/>
              </w:rPr>
              <w:t>205.30</w:t>
            </w:r>
          </w:p>
        </w:tc>
        <w:tc>
          <w:tcPr>
            <w:tcW w:w="247" w:type="pct"/>
            <w:shd w:val="clear" w:color="auto" w:fill="auto"/>
          </w:tcPr>
          <w:p w14:paraId="05F9DE5F"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5DD4892C" w14:textId="77777777" w:rsidR="004755C6" w:rsidRPr="00546E37" w:rsidRDefault="004755C6" w:rsidP="00282070">
            <w:pPr>
              <w:widowControl w:val="0"/>
              <w:ind w:firstLine="0"/>
              <w:rPr>
                <w:sz w:val="20"/>
              </w:rPr>
            </w:pPr>
          </w:p>
        </w:tc>
        <w:tc>
          <w:tcPr>
            <w:tcW w:w="573" w:type="pct"/>
            <w:shd w:val="clear" w:color="auto" w:fill="auto"/>
          </w:tcPr>
          <w:p w14:paraId="3D9F52B2" w14:textId="77777777" w:rsidR="004755C6" w:rsidRPr="00546E37" w:rsidRDefault="004755C6" w:rsidP="00282070">
            <w:pPr>
              <w:widowControl w:val="0"/>
              <w:ind w:firstLine="0"/>
              <w:rPr>
                <w:sz w:val="20"/>
              </w:rPr>
            </w:pPr>
          </w:p>
        </w:tc>
        <w:tc>
          <w:tcPr>
            <w:tcW w:w="484" w:type="pct"/>
            <w:shd w:val="clear" w:color="auto" w:fill="auto"/>
          </w:tcPr>
          <w:p w14:paraId="24345E38" w14:textId="77777777" w:rsidR="004755C6" w:rsidRPr="00546E37" w:rsidRDefault="004755C6" w:rsidP="00282070">
            <w:pPr>
              <w:widowControl w:val="0"/>
              <w:ind w:firstLine="0"/>
              <w:rPr>
                <w:sz w:val="20"/>
              </w:rPr>
            </w:pPr>
          </w:p>
        </w:tc>
        <w:tc>
          <w:tcPr>
            <w:tcW w:w="985" w:type="pct"/>
          </w:tcPr>
          <w:p w14:paraId="28F63A76" w14:textId="77777777" w:rsidR="004755C6" w:rsidRPr="00546E37" w:rsidRDefault="004755C6" w:rsidP="00282070">
            <w:pPr>
              <w:widowControl w:val="0"/>
              <w:ind w:firstLine="0"/>
              <w:rPr>
                <w:sz w:val="20"/>
              </w:rPr>
            </w:pPr>
          </w:p>
        </w:tc>
      </w:tr>
      <w:tr w:rsidR="00546E37" w:rsidRPr="00546E37" w14:paraId="138A2B26" w14:textId="092D880E" w:rsidTr="00D50DAA">
        <w:trPr>
          <w:trHeight w:val="20"/>
        </w:trPr>
        <w:tc>
          <w:tcPr>
            <w:tcW w:w="999" w:type="pct"/>
            <w:vMerge w:val="restart"/>
            <w:shd w:val="clear" w:color="auto" w:fill="auto"/>
          </w:tcPr>
          <w:p w14:paraId="4BEBB126" w14:textId="77777777" w:rsidR="004755C6" w:rsidRPr="00546E37" w:rsidRDefault="004755C6" w:rsidP="00282070">
            <w:pPr>
              <w:widowControl w:val="0"/>
              <w:ind w:firstLine="0"/>
              <w:rPr>
                <w:sz w:val="20"/>
              </w:rPr>
            </w:pPr>
            <w:r w:rsidRPr="00546E37">
              <w:rPr>
                <w:sz w:val="20"/>
              </w:rPr>
              <w:t>Расчеты по доходам от оказания платных услуг (работ)</w:t>
            </w:r>
          </w:p>
        </w:tc>
        <w:tc>
          <w:tcPr>
            <w:tcW w:w="622" w:type="pct"/>
            <w:shd w:val="clear" w:color="auto" w:fill="auto"/>
          </w:tcPr>
          <w:p w14:paraId="642C52D8" w14:textId="77777777" w:rsidR="004755C6" w:rsidRPr="00546E37" w:rsidRDefault="004755C6" w:rsidP="00282070">
            <w:pPr>
              <w:widowControl w:val="0"/>
              <w:ind w:firstLine="0"/>
              <w:jc w:val="center"/>
              <w:rPr>
                <w:sz w:val="20"/>
              </w:rPr>
            </w:pPr>
            <w:r w:rsidRPr="00546E37">
              <w:rPr>
                <w:sz w:val="20"/>
              </w:rPr>
              <w:t>хххх 0000000000 130</w:t>
            </w:r>
          </w:p>
          <w:p w14:paraId="6107E38A" w14:textId="44AF424D" w:rsidR="004755C6" w:rsidRPr="00546E37" w:rsidRDefault="004755C6" w:rsidP="00282070">
            <w:pPr>
              <w:widowControl w:val="0"/>
              <w:ind w:firstLine="0"/>
              <w:jc w:val="center"/>
              <w:rPr>
                <w:sz w:val="20"/>
              </w:rPr>
            </w:pPr>
            <w:r w:rsidRPr="00546E37">
              <w:rPr>
                <w:sz w:val="20"/>
              </w:rPr>
              <w:t>хххх</w:t>
            </w:r>
            <w:r w:rsidRPr="00546E37">
              <w:rPr>
                <w:sz w:val="20"/>
                <w:lang w:val="en-US"/>
              </w:rPr>
              <w:t xml:space="preserve"> xxxxxxxxxx</w:t>
            </w:r>
            <w:r w:rsidRPr="00546E37">
              <w:rPr>
                <w:sz w:val="20"/>
              </w:rPr>
              <w:t xml:space="preserve"> 1</w:t>
            </w:r>
            <w:r w:rsidRPr="00546E37">
              <w:rPr>
                <w:sz w:val="20"/>
                <w:lang w:val="en-US"/>
              </w:rPr>
              <w:t>3</w:t>
            </w:r>
            <w:r w:rsidRPr="00546E37">
              <w:rPr>
                <w:sz w:val="20"/>
              </w:rPr>
              <w:t>0</w:t>
            </w:r>
          </w:p>
        </w:tc>
        <w:tc>
          <w:tcPr>
            <w:tcW w:w="212" w:type="pct"/>
            <w:shd w:val="clear" w:color="auto" w:fill="auto"/>
          </w:tcPr>
          <w:p w14:paraId="06B10C50" w14:textId="399676C6" w:rsidR="004755C6" w:rsidRPr="00546E37" w:rsidRDefault="004755C6" w:rsidP="00282070">
            <w:pPr>
              <w:widowControl w:val="0"/>
              <w:ind w:firstLine="33"/>
              <w:jc w:val="center"/>
              <w:rPr>
                <w:sz w:val="20"/>
              </w:rPr>
            </w:pPr>
            <w:r w:rsidRPr="00546E37">
              <w:rPr>
                <w:sz w:val="20"/>
              </w:rPr>
              <w:t>2,4</w:t>
            </w:r>
          </w:p>
        </w:tc>
        <w:tc>
          <w:tcPr>
            <w:tcW w:w="366" w:type="pct"/>
            <w:vMerge w:val="restart"/>
            <w:shd w:val="clear" w:color="auto" w:fill="auto"/>
          </w:tcPr>
          <w:p w14:paraId="5132111C" w14:textId="760A8534" w:rsidR="004755C6" w:rsidRPr="00546E37" w:rsidRDefault="004755C6" w:rsidP="00282070">
            <w:pPr>
              <w:widowControl w:val="0"/>
              <w:ind w:firstLine="32"/>
              <w:jc w:val="center"/>
              <w:rPr>
                <w:sz w:val="20"/>
              </w:rPr>
            </w:pPr>
            <w:r w:rsidRPr="00546E37">
              <w:rPr>
                <w:sz w:val="20"/>
              </w:rPr>
              <w:t>205.31</w:t>
            </w:r>
          </w:p>
        </w:tc>
        <w:tc>
          <w:tcPr>
            <w:tcW w:w="247" w:type="pct"/>
            <w:shd w:val="clear" w:color="auto" w:fill="auto"/>
          </w:tcPr>
          <w:p w14:paraId="208D6C0E" w14:textId="77777777" w:rsidR="004755C6" w:rsidRPr="00546E37" w:rsidRDefault="004755C6" w:rsidP="00282070">
            <w:pPr>
              <w:widowControl w:val="0"/>
              <w:ind w:firstLine="0"/>
              <w:jc w:val="center"/>
              <w:rPr>
                <w:sz w:val="20"/>
              </w:rPr>
            </w:pPr>
            <w:r w:rsidRPr="00546E37">
              <w:rPr>
                <w:sz w:val="20"/>
              </w:rPr>
              <w:t>561</w:t>
            </w:r>
          </w:p>
          <w:p w14:paraId="5AB798C6" w14:textId="6C77281B" w:rsidR="004755C6" w:rsidRPr="00546E37" w:rsidRDefault="004755C6" w:rsidP="00282070">
            <w:pPr>
              <w:widowControl w:val="0"/>
              <w:ind w:firstLine="0"/>
              <w:jc w:val="center"/>
              <w:rPr>
                <w:sz w:val="20"/>
              </w:rPr>
            </w:pPr>
            <w:r w:rsidRPr="00546E37">
              <w:rPr>
                <w:sz w:val="20"/>
              </w:rPr>
              <w:t>562</w:t>
            </w:r>
          </w:p>
          <w:p w14:paraId="6DD8B9FA" w14:textId="77777777" w:rsidR="004755C6" w:rsidRPr="00546E37" w:rsidRDefault="004755C6" w:rsidP="00282070">
            <w:pPr>
              <w:widowControl w:val="0"/>
              <w:ind w:firstLine="0"/>
              <w:jc w:val="center"/>
              <w:rPr>
                <w:sz w:val="20"/>
              </w:rPr>
            </w:pPr>
            <w:r w:rsidRPr="00546E37">
              <w:rPr>
                <w:sz w:val="20"/>
              </w:rPr>
              <w:t>563</w:t>
            </w:r>
          </w:p>
          <w:p w14:paraId="0C7478D8" w14:textId="40BCD480" w:rsidR="004755C6" w:rsidRPr="00546E37" w:rsidRDefault="004755C6" w:rsidP="00282070">
            <w:pPr>
              <w:widowControl w:val="0"/>
              <w:ind w:firstLine="0"/>
              <w:jc w:val="center"/>
              <w:rPr>
                <w:sz w:val="20"/>
              </w:rPr>
            </w:pPr>
            <w:r w:rsidRPr="00546E37">
              <w:rPr>
                <w:sz w:val="20"/>
              </w:rPr>
              <w:t>564</w:t>
            </w:r>
          </w:p>
          <w:p w14:paraId="1CF8B6B5" w14:textId="77777777" w:rsidR="004755C6" w:rsidRPr="00546E37" w:rsidRDefault="004755C6" w:rsidP="00282070">
            <w:pPr>
              <w:widowControl w:val="0"/>
              <w:ind w:firstLine="0"/>
              <w:jc w:val="center"/>
              <w:rPr>
                <w:sz w:val="20"/>
              </w:rPr>
            </w:pPr>
            <w:r w:rsidRPr="00546E37">
              <w:rPr>
                <w:sz w:val="20"/>
              </w:rPr>
              <w:t>565</w:t>
            </w:r>
          </w:p>
          <w:p w14:paraId="6F09F40F" w14:textId="77777777" w:rsidR="004755C6" w:rsidRPr="00546E37" w:rsidRDefault="004755C6" w:rsidP="00282070">
            <w:pPr>
              <w:widowControl w:val="0"/>
              <w:ind w:firstLine="0"/>
              <w:jc w:val="center"/>
              <w:rPr>
                <w:sz w:val="20"/>
              </w:rPr>
            </w:pPr>
            <w:r w:rsidRPr="00546E37">
              <w:rPr>
                <w:sz w:val="20"/>
              </w:rPr>
              <w:t>566</w:t>
            </w:r>
          </w:p>
          <w:p w14:paraId="3F43FFC6" w14:textId="42248749" w:rsidR="004755C6" w:rsidRPr="00546E37" w:rsidRDefault="004755C6" w:rsidP="00282070">
            <w:pPr>
              <w:widowControl w:val="0"/>
              <w:ind w:firstLine="0"/>
              <w:jc w:val="center"/>
              <w:rPr>
                <w:sz w:val="20"/>
              </w:rPr>
            </w:pPr>
            <w:r w:rsidRPr="00546E37">
              <w:rPr>
                <w:sz w:val="20"/>
              </w:rPr>
              <w:t>567</w:t>
            </w:r>
          </w:p>
          <w:p w14:paraId="17A71808" w14:textId="77777777" w:rsidR="004755C6" w:rsidRPr="00546E37" w:rsidRDefault="004755C6" w:rsidP="00282070">
            <w:pPr>
              <w:widowControl w:val="0"/>
              <w:ind w:firstLine="0"/>
              <w:jc w:val="center"/>
              <w:rPr>
                <w:sz w:val="20"/>
              </w:rPr>
            </w:pPr>
            <w:r w:rsidRPr="00546E37">
              <w:rPr>
                <w:sz w:val="20"/>
              </w:rPr>
              <w:t>661</w:t>
            </w:r>
          </w:p>
          <w:p w14:paraId="23EACB1C" w14:textId="77777777" w:rsidR="004755C6" w:rsidRPr="00546E37" w:rsidRDefault="004755C6" w:rsidP="00282070">
            <w:pPr>
              <w:widowControl w:val="0"/>
              <w:ind w:firstLine="0"/>
              <w:jc w:val="center"/>
              <w:rPr>
                <w:sz w:val="20"/>
              </w:rPr>
            </w:pPr>
            <w:r w:rsidRPr="00546E37">
              <w:rPr>
                <w:sz w:val="20"/>
              </w:rPr>
              <w:t>662</w:t>
            </w:r>
          </w:p>
          <w:p w14:paraId="0DCC9593" w14:textId="77777777" w:rsidR="004755C6" w:rsidRPr="00546E37" w:rsidRDefault="004755C6" w:rsidP="00282070">
            <w:pPr>
              <w:widowControl w:val="0"/>
              <w:ind w:firstLine="0"/>
              <w:jc w:val="center"/>
              <w:rPr>
                <w:sz w:val="20"/>
              </w:rPr>
            </w:pPr>
            <w:r w:rsidRPr="00546E37">
              <w:rPr>
                <w:sz w:val="20"/>
              </w:rPr>
              <w:t>663</w:t>
            </w:r>
          </w:p>
          <w:p w14:paraId="63B1E971" w14:textId="77777777" w:rsidR="004755C6" w:rsidRPr="00546E37" w:rsidRDefault="004755C6" w:rsidP="00282070">
            <w:pPr>
              <w:widowControl w:val="0"/>
              <w:ind w:firstLine="0"/>
              <w:jc w:val="center"/>
              <w:rPr>
                <w:sz w:val="20"/>
              </w:rPr>
            </w:pPr>
            <w:r w:rsidRPr="00546E37">
              <w:rPr>
                <w:sz w:val="20"/>
              </w:rPr>
              <w:t>664</w:t>
            </w:r>
          </w:p>
          <w:p w14:paraId="0C481763" w14:textId="77777777" w:rsidR="004755C6" w:rsidRPr="00546E37" w:rsidRDefault="004755C6" w:rsidP="00282070">
            <w:pPr>
              <w:widowControl w:val="0"/>
              <w:ind w:firstLine="0"/>
              <w:jc w:val="center"/>
              <w:rPr>
                <w:sz w:val="20"/>
              </w:rPr>
            </w:pPr>
            <w:r w:rsidRPr="00546E37">
              <w:rPr>
                <w:sz w:val="20"/>
              </w:rPr>
              <w:t>665</w:t>
            </w:r>
          </w:p>
          <w:p w14:paraId="6B0051F7" w14:textId="77777777" w:rsidR="004755C6" w:rsidRPr="00546E37" w:rsidRDefault="004755C6" w:rsidP="00282070">
            <w:pPr>
              <w:widowControl w:val="0"/>
              <w:ind w:firstLine="0"/>
              <w:jc w:val="center"/>
              <w:rPr>
                <w:sz w:val="20"/>
              </w:rPr>
            </w:pPr>
            <w:r w:rsidRPr="00546E37">
              <w:rPr>
                <w:sz w:val="20"/>
              </w:rPr>
              <w:t>666</w:t>
            </w:r>
          </w:p>
          <w:p w14:paraId="5D1F828E" w14:textId="065564B9" w:rsidR="004755C6" w:rsidRPr="00546E37" w:rsidRDefault="004755C6" w:rsidP="00282070">
            <w:pPr>
              <w:widowControl w:val="0"/>
              <w:ind w:firstLine="0"/>
              <w:jc w:val="center"/>
              <w:rPr>
                <w:sz w:val="20"/>
              </w:rPr>
            </w:pPr>
            <w:r w:rsidRPr="00546E37">
              <w:rPr>
                <w:sz w:val="20"/>
              </w:rPr>
              <w:t>667</w:t>
            </w:r>
          </w:p>
        </w:tc>
        <w:tc>
          <w:tcPr>
            <w:tcW w:w="512" w:type="pct"/>
            <w:shd w:val="clear" w:color="auto" w:fill="auto"/>
          </w:tcPr>
          <w:p w14:paraId="1CE066AB" w14:textId="23DE3C8B" w:rsidR="004755C6" w:rsidRPr="00546E37" w:rsidRDefault="004755C6" w:rsidP="00282070">
            <w:pPr>
              <w:widowControl w:val="0"/>
              <w:ind w:firstLine="31"/>
              <w:rPr>
                <w:sz w:val="20"/>
              </w:rPr>
            </w:pPr>
            <w:r w:rsidRPr="00546E37">
              <w:rPr>
                <w:sz w:val="20"/>
              </w:rPr>
              <w:t>Контрагенты</w:t>
            </w:r>
          </w:p>
        </w:tc>
        <w:tc>
          <w:tcPr>
            <w:tcW w:w="573" w:type="pct"/>
            <w:shd w:val="clear" w:color="auto" w:fill="auto"/>
          </w:tcPr>
          <w:p w14:paraId="67CF62DE" w14:textId="01095CC0" w:rsidR="004755C6" w:rsidRPr="00546E37" w:rsidRDefault="004755C6" w:rsidP="00282070">
            <w:pPr>
              <w:widowControl w:val="0"/>
              <w:ind w:hanging="46"/>
              <w:rPr>
                <w:sz w:val="20"/>
              </w:rPr>
            </w:pPr>
            <w:r w:rsidRPr="00546E37">
              <w:rPr>
                <w:sz w:val="20"/>
              </w:rPr>
              <w:t>Договоры</w:t>
            </w:r>
          </w:p>
        </w:tc>
        <w:tc>
          <w:tcPr>
            <w:tcW w:w="484" w:type="pct"/>
            <w:shd w:val="clear" w:color="auto" w:fill="auto"/>
          </w:tcPr>
          <w:p w14:paraId="1A10DA0F" w14:textId="3D57BBB6" w:rsidR="004755C6" w:rsidRPr="00546E37" w:rsidRDefault="004755C6" w:rsidP="00282070">
            <w:pPr>
              <w:widowControl w:val="0"/>
              <w:ind w:firstLine="0"/>
              <w:rPr>
                <w:sz w:val="20"/>
              </w:rPr>
            </w:pPr>
            <w:r w:rsidRPr="00546E37">
              <w:rPr>
                <w:i/>
                <w:sz w:val="20"/>
              </w:rPr>
              <w:t>Номенклатура</w:t>
            </w:r>
          </w:p>
        </w:tc>
        <w:tc>
          <w:tcPr>
            <w:tcW w:w="985" w:type="pct"/>
          </w:tcPr>
          <w:p w14:paraId="0813E61C" w14:textId="36A9466D" w:rsidR="004755C6" w:rsidRPr="00546E37" w:rsidRDefault="004755C6" w:rsidP="00282070">
            <w:pPr>
              <w:widowControl w:val="0"/>
              <w:ind w:firstLine="0"/>
              <w:rPr>
                <w:sz w:val="20"/>
              </w:rPr>
            </w:pPr>
            <w:r w:rsidRPr="00546E37">
              <w:rPr>
                <w:sz w:val="20"/>
              </w:rPr>
              <w:t>в части операций по доходам (КОСГУ 131):</w:t>
            </w:r>
          </w:p>
          <w:p w14:paraId="3D37C492" w14:textId="15976B5C" w:rsidR="004755C6" w:rsidRPr="00546E37" w:rsidRDefault="004755C6" w:rsidP="00282070">
            <w:pPr>
              <w:widowControl w:val="0"/>
              <w:ind w:firstLine="0"/>
              <w:rPr>
                <w:sz w:val="20"/>
              </w:rPr>
            </w:pPr>
            <w:r w:rsidRPr="00546E37">
              <w:rPr>
                <w:sz w:val="20"/>
              </w:rPr>
              <w:t>- от оказания платных услуг (работ);</w:t>
            </w:r>
          </w:p>
          <w:p w14:paraId="32C923A1" w14:textId="09862775" w:rsidR="004755C6" w:rsidRPr="00546E37" w:rsidRDefault="004755C6" w:rsidP="00282070">
            <w:pPr>
              <w:widowControl w:val="0"/>
              <w:ind w:firstLine="0"/>
              <w:rPr>
                <w:sz w:val="20"/>
              </w:rPr>
            </w:pPr>
            <w:r w:rsidRPr="00546E37">
              <w:rPr>
                <w:sz w:val="20"/>
              </w:rPr>
              <w:t>- от субсидий на государственное задание</w:t>
            </w:r>
          </w:p>
        </w:tc>
      </w:tr>
      <w:tr w:rsidR="00546E37" w:rsidRPr="00546E37" w14:paraId="5FF81978" w14:textId="77777777" w:rsidTr="00D50DAA">
        <w:trPr>
          <w:trHeight w:val="20"/>
        </w:trPr>
        <w:tc>
          <w:tcPr>
            <w:tcW w:w="999" w:type="pct"/>
            <w:vMerge/>
            <w:shd w:val="clear" w:color="auto" w:fill="auto"/>
          </w:tcPr>
          <w:p w14:paraId="3DA131FC" w14:textId="5C57571B" w:rsidR="004755C6" w:rsidRPr="00546E37" w:rsidRDefault="004755C6" w:rsidP="00282070">
            <w:pPr>
              <w:widowControl w:val="0"/>
              <w:ind w:firstLine="0"/>
              <w:rPr>
                <w:sz w:val="20"/>
              </w:rPr>
            </w:pPr>
          </w:p>
        </w:tc>
        <w:tc>
          <w:tcPr>
            <w:tcW w:w="622" w:type="pct"/>
            <w:shd w:val="clear" w:color="auto" w:fill="auto"/>
          </w:tcPr>
          <w:p w14:paraId="6C075D0C" w14:textId="6FDBF279" w:rsidR="004755C6" w:rsidRPr="00546E37" w:rsidRDefault="004755C6" w:rsidP="00282070">
            <w:pPr>
              <w:widowControl w:val="0"/>
              <w:ind w:firstLine="0"/>
              <w:jc w:val="center"/>
              <w:rPr>
                <w:sz w:val="20"/>
              </w:rPr>
            </w:pPr>
            <w:r w:rsidRPr="00546E37">
              <w:rPr>
                <w:sz w:val="20"/>
              </w:rPr>
              <w:t>хххх 0000000000 440</w:t>
            </w:r>
          </w:p>
        </w:tc>
        <w:tc>
          <w:tcPr>
            <w:tcW w:w="212" w:type="pct"/>
            <w:shd w:val="clear" w:color="auto" w:fill="auto"/>
          </w:tcPr>
          <w:p w14:paraId="718980A7" w14:textId="3976C32E"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43198B11" w14:textId="4211FC61" w:rsidR="004755C6" w:rsidRPr="00546E37" w:rsidRDefault="004755C6" w:rsidP="00282070">
            <w:pPr>
              <w:widowControl w:val="0"/>
              <w:ind w:firstLine="0"/>
              <w:jc w:val="center"/>
              <w:rPr>
                <w:sz w:val="20"/>
              </w:rPr>
            </w:pPr>
          </w:p>
        </w:tc>
        <w:tc>
          <w:tcPr>
            <w:tcW w:w="247" w:type="pct"/>
            <w:shd w:val="clear" w:color="auto" w:fill="auto"/>
          </w:tcPr>
          <w:p w14:paraId="38A4C03A" w14:textId="77777777" w:rsidR="004755C6" w:rsidRPr="00546E37" w:rsidRDefault="004755C6" w:rsidP="00282070">
            <w:pPr>
              <w:widowControl w:val="0"/>
              <w:ind w:firstLine="0"/>
              <w:jc w:val="center"/>
              <w:rPr>
                <w:sz w:val="20"/>
              </w:rPr>
            </w:pPr>
            <w:r w:rsidRPr="00546E37">
              <w:rPr>
                <w:sz w:val="20"/>
              </w:rPr>
              <w:t>561</w:t>
            </w:r>
          </w:p>
          <w:p w14:paraId="0CC078B1" w14:textId="77777777" w:rsidR="004755C6" w:rsidRPr="00546E37" w:rsidRDefault="004755C6" w:rsidP="00282070">
            <w:pPr>
              <w:widowControl w:val="0"/>
              <w:ind w:firstLine="0"/>
              <w:jc w:val="center"/>
              <w:rPr>
                <w:sz w:val="20"/>
              </w:rPr>
            </w:pPr>
            <w:r w:rsidRPr="00546E37">
              <w:rPr>
                <w:sz w:val="20"/>
              </w:rPr>
              <w:t>564</w:t>
            </w:r>
          </w:p>
          <w:p w14:paraId="4EE2E09D" w14:textId="77777777" w:rsidR="004755C6" w:rsidRPr="00546E37" w:rsidRDefault="004755C6" w:rsidP="00282070">
            <w:pPr>
              <w:widowControl w:val="0"/>
              <w:ind w:firstLine="0"/>
              <w:jc w:val="center"/>
              <w:rPr>
                <w:sz w:val="20"/>
              </w:rPr>
            </w:pPr>
            <w:r w:rsidRPr="00546E37">
              <w:rPr>
                <w:sz w:val="20"/>
              </w:rPr>
              <w:t>566</w:t>
            </w:r>
          </w:p>
          <w:p w14:paraId="040D4944" w14:textId="647D60AD" w:rsidR="004755C6" w:rsidRPr="00546E37" w:rsidRDefault="004755C6" w:rsidP="00282070">
            <w:pPr>
              <w:widowControl w:val="0"/>
              <w:ind w:firstLine="0"/>
              <w:jc w:val="center"/>
              <w:rPr>
                <w:sz w:val="20"/>
              </w:rPr>
            </w:pPr>
            <w:r w:rsidRPr="00546E37">
              <w:rPr>
                <w:sz w:val="20"/>
              </w:rPr>
              <w:t>567</w:t>
            </w:r>
          </w:p>
          <w:p w14:paraId="2BD4B214" w14:textId="77777777" w:rsidR="004755C6" w:rsidRPr="00546E37" w:rsidRDefault="004755C6" w:rsidP="00282070">
            <w:pPr>
              <w:widowControl w:val="0"/>
              <w:ind w:firstLine="0"/>
              <w:jc w:val="center"/>
              <w:rPr>
                <w:sz w:val="20"/>
              </w:rPr>
            </w:pPr>
            <w:r w:rsidRPr="00546E37">
              <w:rPr>
                <w:sz w:val="20"/>
              </w:rPr>
              <w:t>661</w:t>
            </w:r>
          </w:p>
          <w:p w14:paraId="19C07C4A" w14:textId="77777777" w:rsidR="004755C6" w:rsidRPr="00546E37" w:rsidRDefault="004755C6" w:rsidP="00282070">
            <w:pPr>
              <w:widowControl w:val="0"/>
              <w:ind w:firstLine="0"/>
              <w:jc w:val="center"/>
              <w:rPr>
                <w:sz w:val="20"/>
              </w:rPr>
            </w:pPr>
            <w:r w:rsidRPr="00546E37">
              <w:rPr>
                <w:sz w:val="20"/>
              </w:rPr>
              <w:t>664</w:t>
            </w:r>
          </w:p>
          <w:p w14:paraId="086CE041" w14:textId="77777777" w:rsidR="004755C6" w:rsidRPr="00546E37" w:rsidRDefault="004755C6" w:rsidP="00282070">
            <w:pPr>
              <w:widowControl w:val="0"/>
              <w:ind w:firstLine="0"/>
              <w:jc w:val="center"/>
              <w:rPr>
                <w:sz w:val="20"/>
              </w:rPr>
            </w:pPr>
            <w:r w:rsidRPr="00546E37">
              <w:rPr>
                <w:sz w:val="20"/>
              </w:rPr>
              <w:t>666</w:t>
            </w:r>
          </w:p>
          <w:p w14:paraId="45F8E384" w14:textId="53E3C806" w:rsidR="004755C6" w:rsidRPr="00546E37" w:rsidRDefault="004755C6" w:rsidP="00282070">
            <w:pPr>
              <w:widowControl w:val="0"/>
              <w:ind w:firstLine="0"/>
              <w:jc w:val="center"/>
              <w:rPr>
                <w:sz w:val="20"/>
              </w:rPr>
            </w:pPr>
            <w:r w:rsidRPr="00546E37">
              <w:rPr>
                <w:sz w:val="20"/>
              </w:rPr>
              <w:t>667</w:t>
            </w:r>
          </w:p>
        </w:tc>
        <w:tc>
          <w:tcPr>
            <w:tcW w:w="512" w:type="pct"/>
            <w:shd w:val="clear" w:color="auto" w:fill="auto"/>
          </w:tcPr>
          <w:p w14:paraId="783D1EB5" w14:textId="7F3222F8"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5BD00B33" w14:textId="308F35A2" w:rsidR="004755C6" w:rsidRPr="00546E37" w:rsidRDefault="004755C6" w:rsidP="00282070">
            <w:pPr>
              <w:widowControl w:val="0"/>
              <w:ind w:firstLine="0"/>
              <w:rPr>
                <w:sz w:val="20"/>
              </w:rPr>
            </w:pPr>
            <w:r w:rsidRPr="00546E37">
              <w:rPr>
                <w:sz w:val="20"/>
              </w:rPr>
              <w:t>Договоры</w:t>
            </w:r>
          </w:p>
        </w:tc>
        <w:tc>
          <w:tcPr>
            <w:tcW w:w="484" w:type="pct"/>
            <w:shd w:val="clear" w:color="auto" w:fill="auto"/>
          </w:tcPr>
          <w:p w14:paraId="574A90B2" w14:textId="76EE86C5" w:rsidR="004755C6" w:rsidRPr="00546E37" w:rsidRDefault="004755C6" w:rsidP="00282070">
            <w:pPr>
              <w:widowControl w:val="0"/>
              <w:ind w:firstLine="0"/>
              <w:rPr>
                <w:sz w:val="20"/>
              </w:rPr>
            </w:pPr>
          </w:p>
        </w:tc>
        <w:tc>
          <w:tcPr>
            <w:tcW w:w="985" w:type="pct"/>
          </w:tcPr>
          <w:p w14:paraId="629DEF74" w14:textId="27790553" w:rsidR="004755C6" w:rsidRPr="00546E37" w:rsidRDefault="004755C6" w:rsidP="00282070">
            <w:pPr>
              <w:ind w:firstLine="0"/>
              <w:rPr>
                <w:sz w:val="20"/>
              </w:rPr>
            </w:pPr>
            <w:r w:rsidRPr="00546E37">
              <w:rPr>
                <w:sz w:val="20"/>
              </w:rPr>
              <w:t>в части операций по доходам от реализации готовой продукции (АГПД 440)</w:t>
            </w:r>
          </w:p>
        </w:tc>
      </w:tr>
      <w:tr w:rsidR="00546E37" w:rsidRPr="00546E37" w14:paraId="70F76590" w14:textId="77777777" w:rsidTr="00D50DAA">
        <w:trPr>
          <w:trHeight w:val="20"/>
        </w:trPr>
        <w:tc>
          <w:tcPr>
            <w:tcW w:w="999" w:type="pct"/>
            <w:shd w:val="clear" w:color="auto" w:fill="auto"/>
          </w:tcPr>
          <w:p w14:paraId="52984B07" w14:textId="2BA746F1" w:rsidR="004755C6" w:rsidRPr="00546E37" w:rsidRDefault="004755C6" w:rsidP="00282070">
            <w:pPr>
              <w:widowControl w:val="0"/>
              <w:ind w:firstLine="0"/>
              <w:rPr>
                <w:sz w:val="20"/>
              </w:rPr>
            </w:pPr>
            <w:r w:rsidRPr="00546E37">
              <w:rPr>
                <w:sz w:val="20"/>
              </w:rPr>
              <w:t>Расчеты по доходам от оказания услуг по программе обязательного медицинского страхования</w:t>
            </w:r>
          </w:p>
        </w:tc>
        <w:tc>
          <w:tcPr>
            <w:tcW w:w="622" w:type="pct"/>
            <w:shd w:val="clear" w:color="auto" w:fill="auto"/>
          </w:tcPr>
          <w:p w14:paraId="4B596338" w14:textId="77777777" w:rsidR="004755C6" w:rsidRPr="00546E37" w:rsidRDefault="004755C6" w:rsidP="00282070">
            <w:pPr>
              <w:widowControl w:val="0"/>
              <w:ind w:firstLine="0"/>
              <w:jc w:val="center"/>
              <w:rPr>
                <w:sz w:val="20"/>
              </w:rPr>
            </w:pPr>
            <w:r w:rsidRPr="00546E37">
              <w:rPr>
                <w:sz w:val="20"/>
              </w:rPr>
              <w:t>хххх 0000000000 130</w:t>
            </w:r>
          </w:p>
          <w:p w14:paraId="37831AD1" w14:textId="3F4039C1" w:rsidR="004755C6" w:rsidRPr="00546E37" w:rsidRDefault="004755C6" w:rsidP="00282070">
            <w:pPr>
              <w:widowControl w:val="0"/>
              <w:ind w:firstLine="0"/>
              <w:jc w:val="center"/>
              <w:rPr>
                <w:sz w:val="20"/>
              </w:rPr>
            </w:pPr>
            <w:r w:rsidRPr="00546E37">
              <w:rPr>
                <w:sz w:val="20"/>
              </w:rPr>
              <w:t>хххх</w:t>
            </w:r>
            <w:r w:rsidRPr="00546E37">
              <w:rPr>
                <w:sz w:val="20"/>
                <w:lang w:val="en-US"/>
              </w:rPr>
              <w:t xml:space="preserve"> xxxxxxxxxx</w:t>
            </w:r>
            <w:r w:rsidRPr="00546E37">
              <w:rPr>
                <w:sz w:val="20"/>
              </w:rPr>
              <w:t xml:space="preserve"> 1</w:t>
            </w:r>
            <w:r w:rsidRPr="00546E37">
              <w:rPr>
                <w:sz w:val="20"/>
                <w:lang w:val="en-US"/>
              </w:rPr>
              <w:t>3</w:t>
            </w:r>
            <w:r w:rsidRPr="00546E37">
              <w:rPr>
                <w:sz w:val="20"/>
              </w:rPr>
              <w:t>0</w:t>
            </w:r>
          </w:p>
        </w:tc>
        <w:tc>
          <w:tcPr>
            <w:tcW w:w="212" w:type="pct"/>
            <w:shd w:val="clear" w:color="auto" w:fill="auto"/>
          </w:tcPr>
          <w:p w14:paraId="3BA8A482" w14:textId="7527B789"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4FBBEE3C" w14:textId="465A3D1B" w:rsidR="004755C6" w:rsidRPr="00546E37" w:rsidRDefault="004755C6" w:rsidP="00282070">
            <w:pPr>
              <w:widowControl w:val="0"/>
              <w:ind w:firstLine="0"/>
              <w:jc w:val="center"/>
              <w:rPr>
                <w:sz w:val="20"/>
              </w:rPr>
            </w:pPr>
            <w:r w:rsidRPr="00546E37">
              <w:rPr>
                <w:sz w:val="20"/>
              </w:rPr>
              <w:t>205.32</w:t>
            </w:r>
          </w:p>
        </w:tc>
        <w:tc>
          <w:tcPr>
            <w:tcW w:w="247" w:type="pct"/>
            <w:shd w:val="clear" w:color="auto" w:fill="auto"/>
          </w:tcPr>
          <w:p w14:paraId="52D8F494" w14:textId="77777777" w:rsidR="004755C6" w:rsidRPr="00546E37" w:rsidRDefault="004755C6" w:rsidP="00282070">
            <w:pPr>
              <w:widowControl w:val="0"/>
              <w:ind w:firstLine="0"/>
              <w:jc w:val="center"/>
              <w:rPr>
                <w:sz w:val="20"/>
              </w:rPr>
            </w:pPr>
            <w:r w:rsidRPr="00546E37">
              <w:rPr>
                <w:sz w:val="20"/>
              </w:rPr>
              <w:t>561</w:t>
            </w:r>
          </w:p>
          <w:p w14:paraId="682BA6CF" w14:textId="77777777" w:rsidR="004755C6" w:rsidRPr="00546E37" w:rsidRDefault="004755C6" w:rsidP="00282070">
            <w:pPr>
              <w:widowControl w:val="0"/>
              <w:ind w:firstLine="0"/>
              <w:jc w:val="center"/>
              <w:rPr>
                <w:sz w:val="20"/>
              </w:rPr>
            </w:pPr>
            <w:r w:rsidRPr="00546E37">
              <w:rPr>
                <w:sz w:val="20"/>
              </w:rPr>
              <w:t>565</w:t>
            </w:r>
          </w:p>
          <w:p w14:paraId="6DAB3341" w14:textId="77777777" w:rsidR="004755C6" w:rsidRPr="00546E37" w:rsidRDefault="004755C6" w:rsidP="00282070">
            <w:pPr>
              <w:widowControl w:val="0"/>
              <w:ind w:firstLine="0"/>
              <w:jc w:val="center"/>
              <w:rPr>
                <w:sz w:val="20"/>
              </w:rPr>
            </w:pPr>
            <w:r w:rsidRPr="00546E37">
              <w:rPr>
                <w:sz w:val="20"/>
              </w:rPr>
              <w:t>661</w:t>
            </w:r>
          </w:p>
          <w:p w14:paraId="77AF59EC" w14:textId="5BDA3F92" w:rsidR="004755C6" w:rsidRPr="00546E37" w:rsidRDefault="004755C6" w:rsidP="00282070">
            <w:pPr>
              <w:widowControl w:val="0"/>
              <w:ind w:firstLine="0"/>
              <w:jc w:val="center"/>
              <w:rPr>
                <w:sz w:val="20"/>
              </w:rPr>
            </w:pPr>
            <w:r w:rsidRPr="00546E37">
              <w:rPr>
                <w:sz w:val="20"/>
              </w:rPr>
              <w:t>665</w:t>
            </w:r>
          </w:p>
        </w:tc>
        <w:tc>
          <w:tcPr>
            <w:tcW w:w="512" w:type="pct"/>
            <w:shd w:val="clear" w:color="auto" w:fill="auto"/>
          </w:tcPr>
          <w:p w14:paraId="1D19A2AE" w14:textId="5EC5A0B9"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7B82AEEB" w14:textId="5EB3CD7F" w:rsidR="004755C6" w:rsidRPr="00546E37" w:rsidRDefault="004755C6" w:rsidP="00282070">
            <w:pPr>
              <w:widowControl w:val="0"/>
              <w:ind w:firstLine="0"/>
              <w:rPr>
                <w:sz w:val="20"/>
              </w:rPr>
            </w:pPr>
            <w:r w:rsidRPr="00546E37">
              <w:rPr>
                <w:sz w:val="20"/>
              </w:rPr>
              <w:t>Договоры</w:t>
            </w:r>
          </w:p>
        </w:tc>
        <w:tc>
          <w:tcPr>
            <w:tcW w:w="484" w:type="pct"/>
            <w:shd w:val="clear" w:color="auto" w:fill="auto"/>
          </w:tcPr>
          <w:p w14:paraId="5F7D7909" w14:textId="37B521DD" w:rsidR="004755C6" w:rsidRPr="00546E37" w:rsidRDefault="004755C6" w:rsidP="00282070">
            <w:pPr>
              <w:widowControl w:val="0"/>
              <w:ind w:firstLine="0"/>
              <w:rPr>
                <w:sz w:val="20"/>
              </w:rPr>
            </w:pPr>
          </w:p>
        </w:tc>
        <w:tc>
          <w:tcPr>
            <w:tcW w:w="985" w:type="pct"/>
          </w:tcPr>
          <w:p w14:paraId="6B993E49" w14:textId="5C4A2519" w:rsidR="004755C6" w:rsidRPr="00546E37" w:rsidRDefault="004755C6" w:rsidP="00282070">
            <w:pPr>
              <w:ind w:firstLine="0"/>
              <w:rPr>
                <w:sz w:val="20"/>
              </w:rPr>
            </w:pPr>
            <w:r w:rsidRPr="00546E37">
              <w:rPr>
                <w:sz w:val="20"/>
              </w:rPr>
              <w:t>в части  в части операций по доходам от оказания услуг по программе обязательного медицинского страхования, по программе «родовые сертификаты» (КОСГУ 132)</w:t>
            </w:r>
          </w:p>
        </w:tc>
      </w:tr>
      <w:tr w:rsidR="00546E37" w:rsidRPr="00546E37" w14:paraId="4DA9EB5C" w14:textId="2E7CF497" w:rsidTr="00D50DAA">
        <w:trPr>
          <w:trHeight w:val="20"/>
        </w:trPr>
        <w:tc>
          <w:tcPr>
            <w:tcW w:w="999" w:type="pct"/>
            <w:shd w:val="clear" w:color="auto" w:fill="auto"/>
          </w:tcPr>
          <w:p w14:paraId="39431A23" w14:textId="7A7C6A14" w:rsidR="004755C6" w:rsidRPr="00546E37" w:rsidRDefault="004755C6" w:rsidP="00282070">
            <w:pPr>
              <w:widowControl w:val="0"/>
              <w:ind w:firstLine="0"/>
              <w:rPr>
                <w:sz w:val="20"/>
              </w:rPr>
            </w:pPr>
            <w:r w:rsidRPr="00546E37">
              <w:rPr>
                <w:sz w:val="20"/>
              </w:rPr>
              <w:t>Расчеты по условным арендным платежам</w:t>
            </w:r>
          </w:p>
        </w:tc>
        <w:tc>
          <w:tcPr>
            <w:tcW w:w="622" w:type="pct"/>
            <w:shd w:val="clear" w:color="auto" w:fill="auto"/>
          </w:tcPr>
          <w:p w14:paraId="5E4E883B" w14:textId="7BFD1B41" w:rsidR="004755C6" w:rsidRPr="00546E37" w:rsidRDefault="004755C6" w:rsidP="00282070">
            <w:pPr>
              <w:widowControl w:val="0"/>
              <w:ind w:firstLine="0"/>
              <w:jc w:val="center"/>
              <w:rPr>
                <w:sz w:val="20"/>
              </w:rPr>
            </w:pPr>
            <w:r w:rsidRPr="00546E37">
              <w:rPr>
                <w:sz w:val="20"/>
              </w:rPr>
              <w:t>хххх 0000000000 130</w:t>
            </w:r>
          </w:p>
          <w:p w14:paraId="293559C2" w14:textId="3F2B6C26" w:rsidR="004755C6" w:rsidRPr="00546E37" w:rsidRDefault="004755C6" w:rsidP="00282070">
            <w:pPr>
              <w:widowControl w:val="0"/>
              <w:ind w:firstLine="0"/>
              <w:jc w:val="center"/>
              <w:rPr>
                <w:sz w:val="20"/>
              </w:rPr>
            </w:pPr>
            <w:r w:rsidRPr="00546E37">
              <w:rPr>
                <w:sz w:val="20"/>
              </w:rPr>
              <w:t>хххх</w:t>
            </w:r>
            <w:r w:rsidRPr="00546E37">
              <w:rPr>
                <w:sz w:val="20"/>
                <w:lang w:val="en-US"/>
              </w:rPr>
              <w:t xml:space="preserve"> xxxxxxxxxx</w:t>
            </w:r>
            <w:r w:rsidRPr="00546E37">
              <w:rPr>
                <w:sz w:val="20"/>
              </w:rPr>
              <w:t xml:space="preserve"> 1</w:t>
            </w:r>
            <w:r w:rsidRPr="00546E37">
              <w:rPr>
                <w:sz w:val="20"/>
                <w:lang w:val="en-US"/>
              </w:rPr>
              <w:t>3</w:t>
            </w:r>
            <w:r w:rsidRPr="00546E37">
              <w:rPr>
                <w:sz w:val="20"/>
              </w:rPr>
              <w:t>0</w:t>
            </w:r>
          </w:p>
        </w:tc>
        <w:tc>
          <w:tcPr>
            <w:tcW w:w="212" w:type="pct"/>
            <w:shd w:val="clear" w:color="auto" w:fill="auto"/>
          </w:tcPr>
          <w:p w14:paraId="7EC12A16" w14:textId="77777777"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53787A30" w14:textId="77777777" w:rsidR="004755C6" w:rsidRPr="00546E37" w:rsidRDefault="004755C6" w:rsidP="00282070">
            <w:pPr>
              <w:widowControl w:val="0"/>
              <w:ind w:firstLine="0"/>
              <w:jc w:val="center"/>
              <w:rPr>
                <w:sz w:val="20"/>
              </w:rPr>
            </w:pPr>
            <w:r w:rsidRPr="00546E37">
              <w:rPr>
                <w:sz w:val="20"/>
              </w:rPr>
              <w:t>205.35</w:t>
            </w:r>
          </w:p>
        </w:tc>
        <w:tc>
          <w:tcPr>
            <w:tcW w:w="247" w:type="pct"/>
            <w:shd w:val="clear" w:color="auto" w:fill="auto"/>
          </w:tcPr>
          <w:p w14:paraId="31A30636" w14:textId="77777777" w:rsidR="004755C6" w:rsidRPr="00546E37" w:rsidRDefault="004755C6" w:rsidP="00282070">
            <w:pPr>
              <w:widowControl w:val="0"/>
              <w:ind w:firstLine="0"/>
              <w:jc w:val="center"/>
              <w:rPr>
                <w:sz w:val="20"/>
              </w:rPr>
            </w:pPr>
            <w:r w:rsidRPr="00546E37">
              <w:rPr>
                <w:sz w:val="20"/>
              </w:rPr>
              <w:t>562</w:t>
            </w:r>
          </w:p>
          <w:p w14:paraId="4FF4685E" w14:textId="563203E2" w:rsidR="004755C6" w:rsidRPr="00546E37" w:rsidRDefault="004755C6" w:rsidP="00282070">
            <w:pPr>
              <w:widowControl w:val="0"/>
              <w:ind w:firstLine="0"/>
              <w:jc w:val="center"/>
              <w:rPr>
                <w:sz w:val="20"/>
              </w:rPr>
            </w:pPr>
            <w:r w:rsidRPr="00546E37">
              <w:rPr>
                <w:sz w:val="20"/>
              </w:rPr>
              <w:t>563</w:t>
            </w:r>
          </w:p>
          <w:p w14:paraId="407B68F9" w14:textId="77777777" w:rsidR="004755C6" w:rsidRPr="00546E37" w:rsidRDefault="004755C6" w:rsidP="00282070">
            <w:pPr>
              <w:widowControl w:val="0"/>
              <w:ind w:firstLine="0"/>
              <w:jc w:val="center"/>
              <w:rPr>
                <w:sz w:val="20"/>
              </w:rPr>
            </w:pPr>
            <w:r w:rsidRPr="00546E37">
              <w:rPr>
                <w:sz w:val="20"/>
              </w:rPr>
              <w:t>564</w:t>
            </w:r>
          </w:p>
          <w:p w14:paraId="6E54AB52" w14:textId="5976F644" w:rsidR="004755C6" w:rsidRPr="00546E37" w:rsidRDefault="004755C6" w:rsidP="00282070">
            <w:pPr>
              <w:widowControl w:val="0"/>
              <w:ind w:firstLine="0"/>
              <w:jc w:val="center"/>
              <w:rPr>
                <w:sz w:val="20"/>
              </w:rPr>
            </w:pPr>
            <w:r w:rsidRPr="00546E37">
              <w:rPr>
                <w:sz w:val="20"/>
              </w:rPr>
              <w:t>565</w:t>
            </w:r>
          </w:p>
          <w:p w14:paraId="7C62D2BF" w14:textId="77777777" w:rsidR="004755C6" w:rsidRPr="00546E37" w:rsidRDefault="004755C6" w:rsidP="00282070">
            <w:pPr>
              <w:widowControl w:val="0"/>
              <w:ind w:firstLine="0"/>
              <w:jc w:val="center"/>
              <w:rPr>
                <w:sz w:val="20"/>
              </w:rPr>
            </w:pPr>
            <w:r w:rsidRPr="00546E37">
              <w:rPr>
                <w:sz w:val="20"/>
              </w:rPr>
              <w:t>566</w:t>
            </w:r>
          </w:p>
          <w:p w14:paraId="5948C444" w14:textId="763BF1D4" w:rsidR="004755C6" w:rsidRPr="00546E37" w:rsidRDefault="004755C6" w:rsidP="00282070">
            <w:pPr>
              <w:widowControl w:val="0"/>
              <w:ind w:firstLine="0"/>
              <w:jc w:val="center"/>
              <w:rPr>
                <w:sz w:val="20"/>
              </w:rPr>
            </w:pPr>
            <w:r w:rsidRPr="00546E37">
              <w:rPr>
                <w:sz w:val="20"/>
              </w:rPr>
              <w:t>567</w:t>
            </w:r>
          </w:p>
          <w:p w14:paraId="0340CF5B" w14:textId="77777777" w:rsidR="004755C6" w:rsidRPr="00546E37" w:rsidRDefault="004755C6" w:rsidP="00282070">
            <w:pPr>
              <w:widowControl w:val="0"/>
              <w:ind w:firstLine="0"/>
              <w:jc w:val="center"/>
              <w:rPr>
                <w:sz w:val="20"/>
              </w:rPr>
            </w:pPr>
            <w:r w:rsidRPr="00546E37">
              <w:rPr>
                <w:sz w:val="20"/>
              </w:rPr>
              <w:t>662</w:t>
            </w:r>
          </w:p>
          <w:p w14:paraId="022481FA" w14:textId="77777777" w:rsidR="004755C6" w:rsidRPr="00546E37" w:rsidRDefault="004755C6" w:rsidP="00282070">
            <w:pPr>
              <w:widowControl w:val="0"/>
              <w:ind w:firstLine="0"/>
              <w:jc w:val="center"/>
              <w:rPr>
                <w:sz w:val="20"/>
              </w:rPr>
            </w:pPr>
            <w:r w:rsidRPr="00546E37">
              <w:rPr>
                <w:sz w:val="20"/>
              </w:rPr>
              <w:t>663</w:t>
            </w:r>
          </w:p>
          <w:p w14:paraId="5048C763" w14:textId="77777777" w:rsidR="004755C6" w:rsidRPr="00546E37" w:rsidRDefault="004755C6" w:rsidP="00282070">
            <w:pPr>
              <w:widowControl w:val="0"/>
              <w:ind w:firstLine="0"/>
              <w:jc w:val="center"/>
              <w:rPr>
                <w:sz w:val="20"/>
              </w:rPr>
            </w:pPr>
            <w:r w:rsidRPr="00546E37">
              <w:rPr>
                <w:sz w:val="20"/>
              </w:rPr>
              <w:t>664</w:t>
            </w:r>
          </w:p>
          <w:p w14:paraId="6C75E412" w14:textId="1315F929" w:rsidR="004755C6" w:rsidRPr="00546E37" w:rsidRDefault="004755C6" w:rsidP="00282070">
            <w:pPr>
              <w:widowControl w:val="0"/>
              <w:ind w:firstLine="0"/>
              <w:jc w:val="center"/>
              <w:rPr>
                <w:sz w:val="20"/>
              </w:rPr>
            </w:pPr>
            <w:r w:rsidRPr="00546E37">
              <w:rPr>
                <w:sz w:val="20"/>
              </w:rPr>
              <w:t>665</w:t>
            </w:r>
          </w:p>
          <w:p w14:paraId="37E57506" w14:textId="77777777" w:rsidR="004755C6" w:rsidRPr="00546E37" w:rsidRDefault="004755C6" w:rsidP="00282070">
            <w:pPr>
              <w:widowControl w:val="0"/>
              <w:ind w:firstLine="0"/>
              <w:jc w:val="center"/>
              <w:rPr>
                <w:sz w:val="20"/>
              </w:rPr>
            </w:pPr>
            <w:r w:rsidRPr="00546E37">
              <w:rPr>
                <w:sz w:val="20"/>
              </w:rPr>
              <w:t>666</w:t>
            </w:r>
          </w:p>
          <w:p w14:paraId="01BB6926" w14:textId="78C72D29" w:rsidR="004755C6" w:rsidRPr="00546E37" w:rsidRDefault="004755C6" w:rsidP="00282070">
            <w:pPr>
              <w:widowControl w:val="0"/>
              <w:ind w:firstLine="0"/>
              <w:jc w:val="center"/>
              <w:rPr>
                <w:sz w:val="20"/>
              </w:rPr>
            </w:pPr>
            <w:r w:rsidRPr="00546E37">
              <w:rPr>
                <w:sz w:val="20"/>
              </w:rPr>
              <w:t>667</w:t>
            </w:r>
          </w:p>
        </w:tc>
        <w:tc>
          <w:tcPr>
            <w:tcW w:w="512" w:type="pct"/>
            <w:shd w:val="clear" w:color="auto" w:fill="auto"/>
          </w:tcPr>
          <w:p w14:paraId="0DBD8BC8" w14:textId="7777777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3BA83B3F" w14:textId="0576906C" w:rsidR="004755C6" w:rsidRPr="00546E37" w:rsidRDefault="004755C6" w:rsidP="00282070">
            <w:pPr>
              <w:widowControl w:val="0"/>
              <w:ind w:firstLine="0"/>
              <w:rPr>
                <w:sz w:val="20"/>
              </w:rPr>
            </w:pPr>
            <w:r w:rsidRPr="00546E37">
              <w:rPr>
                <w:sz w:val="20"/>
              </w:rPr>
              <w:t>Договоры</w:t>
            </w:r>
          </w:p>
        </w:tc>
        <w:tc>
          <w:tcPr>
            <w:tcW w:w="484" w:type="pct"/>
            <w:shd w:val="clear" w:color="auto" w:fill="auto"/>
          </w:tcPr>
          <w:p w14:paraId="3FF5A439" w14:textId="0FBBF8BE" w:rsidR="004755C6" w:rsidRPr="00546E37" w:rsidRDefault="004755C6" w:rsidP="00282070">
            <w:pPr>
              <w:widowControl w:val="0"/>
              <w:ind w:firstLine="0"/>
              <w:rPr>
                <w:i/>
                <w:sz w:val="20"/>
              </w:rPr>
            </w:pPr>
            <w:r w:rsidRPr="00546E37">
              <w:rPr>
                <w:i/>
                <w:sz w:val="20"/>
              </w:rPr>
              <w:t>Номенклатура</w:t>
            </w:r>
          </w:p>
        </w:tc>
        <w:tc>
          <w:tcPr>
            <w:tcW w:w="985" w:type="pct"/>
          </w:tcPr>
          <w:p w14:paraId="0AC006DF" w14:textId="27F33EE2" w:rsidR="004755C6" w:rsidRPr="00546E37" w:rsidRDefault="004755C6" w:rsidP="00282070">
            <w:pPr>
              <w:widowControl w:val="0"/>
              <w:ind w:firstLine="0"/>
              <w:rPr>
                <w:sz w:val="20"/>
              </w:rPr>
            </w:pPr>
          </w:p>
        </w:tc>
      </w:tr>
      <w:tr w:rsidR="00546E37" w:rsidRPr="00546E37" w14:paraId="78788CED" w14:textId="77777777" w:rsidTr="00D50DAA">
        <w:trPr>
          <w:trHeight w:val="20"/>
        </w:trPr>
        <w:tc>
          <w:tcPr>
            <w:tcW w:w="999" w:type="pct"/>
            <w:shd w:val="clear" w:color="auto" w:fill="auto"/>
          </w:tcPr>
          <w:p w14:paraId="0FBAFEC4" w14:textId="77777777" w:rsidR="004755C6" w:rsidRPr="00546E37" w:rsidRDefault="004755C6" w:rsidP="00282070">
            <w:pPr>
              <w:widowControl w:val="0"/>
              <w:ind w:firstLine="0"/>
              <w:rPr>
                <w:i/>
                <w:sz w:val="20"/>
              </w:rPr>
            </w:pPr>
            <w:r w:rsidRPr="00546E37">
              <w:rPr>
                <w:i/>
                <w:sz w:val="20"/>
              </w:rPr>
              <w:t>Расчеты по доходам по выполненным этапам работ по договору строительного подряда</w:t>
            </w:r>
          </w:p>
        </w:tc>
        <w:tc>
          <w:tcPr>
            <w:tcW w:w="622" w:type="pct"/>
            <w:shd w:val="clear" w:color="auto" w:fill="auto"/>
          </w:tcPr>
          <w:p w14:paraId="13CC523D" w14:textId="77777777" w:rsidR="004755C6" w:rsidRPr="00546E37" w:rsidRDefault="004755C6" w:rsidP="00282070">
            <w:pPr>
              <w:widowControl w:val="0"/>
              <w:ind w:firstLine="0"/>
              <w:jc w:val="center"/>
              <w:rPr>
                <w:i/>
                <w:sz w:val="20"/>
              </w:rPr>
            </w:pPr>
            <w:r w:rsidRPr="00546E37">
              <w:rPr>
                <w:i/>
                <w:sz w:val="20"/>
              </w:rPr>
              <w:t>хххх 0000000000 130</w:t>
            </w:r>
          </w:p>
          <w:p w14:paraId="42E910E5" w14:textId="676ED865" w:rsidR="004755C6" w:rsidRPr="00546E37" w:rsidRDefault="004755C6" w:rsidP="00282070">
            <w:pPr>
              <w:widowControl w:val="0"/>
              <w:ind w:firstLine="0"/>
              <w:jc w:val="center"/>
              <w:rPr>
                <w:i/>
                <w:sz w:val="20"/>
              </w:rPr>
            </w:pPr>
            <w:r w:rsidRPr="00546E37">
              <w:rPr>
                <w:i/>
                <w:sz w:val="20"/>
              </w:rPr>
              <w:t>хххх xxxxxxxxxx 130</w:t>
            </w:r>
          </w:p>
        </w:tc>
        <w:tc>
          <w:tcPr>
            <w:tcW w:w="212" w:type="pct"/>
            <w:shd w:val="clear" w:color="auto" w:fill="auto"/>
          </w:tcPr>
          <w:p w14:paraId="0239F591" w14:textId="77777777" w:rsidR="004755C6" w:rsidRPr="00546E37" w:rsidRDefault="004755C6" w:rsidP="00282070">
            <w:pPr>
              <w:widowControl w:val="0"/>
              <w:ind w:firstLine="0"/>
              <w:jc w:val="center"/>
              <w:rPr>
                <w:i/>
                <w:sz w:val="20"/>
              </w:rPr>
            </w:pPr>
            <w:r w:rsidRPr="00546E37">
              <w:rPr>
                <w:i/>
                <w:sz w:val="20"/>
              </w:rPr>
              <w:t>2</w:t>
            </w:r>
          </w:p>
        </w:tc>
        <w:tc>
          <w:tcPr>
            <w:tcW w:w="366" w:type="pct"/>
            <w:shd w:val="clear" w:color="auto" w:fill="auto"/>
          </w:tcPr>
          <w:p w14:paraId="048E5D06" w14:textId="77777777" w:rsidR="004755C6" w:rsidRPr="00546E37" w:rsidRDefault="004755C6" w:rsidP="00282070">
            <w:pPr>
              <w:widowControl w:val="0"/>
              <w:ind w:firstLine="0"/>
              <w:jc w:val="center"/>
              <w:rPr>
                <w:i/>
                <w:sz w:val="20"/>
              </w:rPr>
            </w:pPr>
            <w:r w:rsidRPr="00546E37">
              <w:rPr>
                <w:i/>
                <w:sz w:val="20"/>
              </w:rPr>
              <w:t>205.38</w:t>
            </w:r>
          </w:p>
        </w:tc>
        <w:tc>
          <w:tcPr>
            <w:tcW w:w="247" w:type="pct"/>
            <w:shd w:val="clear" w:color="auto" w:fill="auto"/>
          </w:tcPr>
          <w:p w14:paraId="460042D6" w14:textId="77777777" w:rsidR="004755C6" w:rsidRPr="00546E37" w:rsidRDefault="004755C6" w:rsidP="00282070">
            <w:pPr>
              <w:widowControl w:val="0"/>
              <w:ind w:firstLine="0"/>
              <w:jc w:val="center"/>
              <w:rPr>
                <w:i/>
                <w:sz w:val="20"/>
              </w:rPr>
            </w:pPr>
            <w:r w:rsidRPr="00546E37">
              <w:rPr>
                <w:i/>
                <w:sz w:val="20"/>
              </w:rPr>
              <w:t>561</w:t>
            </w:r>
          </w:p>
          <w:p w14:paraId="3DDB602C" w14:textId="77777777" w:rsidR="004755C6" w:rsidRPr="00546E37" w:rsidRDefault="004755C6" w:rsidP="00282070">
            <w:pPr>
              <w:widowControl w:val="0"/>
              <w:ind w:firstLine="0"/>
              <w:jc w:val="center"/>
              <w:rPr>
                <w:i/>
                <w:sz w:val="20"/>
              </w:rPr>
            </w:pPr>
            <w:r w:rsidRPr="00546E37">
              <w:rPr>
                <w:i/>
                <w:sz w:val="20"/>
              </w:rPr>
              <w:t>562</w:t>
            </w:r>
          </w:p>
          <w:p w14:paraId="4E840F0E" w14:textId="77777777" w:rsidR="004755C6" w:rsidRPr="00546E37" w:rsidRDefault="004755C6" w:rsidP="00282070">
            <w:pPr>
              <w:widowControl w:val="0"/>
              <w:ind w:firstLine="0"/>
              <w:jc w:val="center"/>
              <w:rPr>
                <w:i/>
                <w:sz w:val="20"/>
              </w:rPr>
            </w:pPr>
            <w:r w:rsidRPr="00546E37">
              <w:rPr>
                <w:i/>
                <w:sz w:val="20"/>
              </w:rPr>
              <w:t>564</w:t>
            </w:r>
          </w:p>
          <w:p w14:paraId="64935C23" w14:textId="3B42780F" w:rsidR="004755C6" w:rsidRPr="00546E37" w:rsidRDefault="004755C6" w:rsidP="00282070">
            <w:pPr>
              <w:widowControl w:val="0"/>
              <w:ind w:firstLine="0"/>
              <w:jc w:val="center"/>
              <w:rPr>
                <w:i/>
                <w:sz w:val="20"/>
              </w:rPr>
            </w:pPr>
            <w:r w:rsidRPr="00546E37">
              <w:rPr>
                <w:i/>
                <w:sz w:val="20"/>
              </w:rPr>
              <w:t>566</w:t>
            </w:r>
          </w:p>
          <w:p w14:paraId="4D99A67F" w14:textId="77777777" w:rsidR="004755C6" w:rsidRPr="00546E37" w:rsidRDefault="004755C6" w:rsidP="00282070">
            <w:pPr>
              <w:widowControl w:val="0"/>
              <w:ind w:firstLine="0"/>
              <w:jc w:val="center"/>
              <w:rPr>
                <w:i/>
                <w:sz w:val="20"/>
              </w:rPr>
            </w:pPr>
            <w:r w:rsidRPr="00546E37">
              <w:rPr>
                <w:i/>
                <w:sz w:val="20"/>
              </w:rPr>
              <w:t>661</w:t>
            </w:r>
          </w:p>
          <w:p w14:paraId="638364D9" w14:textId="77777777" w:rsidR="004755C6" w:rsidRPr="00546E37" w:rsidRDefault="004755C6" w:rsidP="00282070">
            <w:pPr>
              <w:widowControl w:val="0"/>
              <w:ind w:firstLine="0"/>
              <w:jc w:val="center"/>
              <w:rPr>
                <w:i/>
                <w:sz w:val="20"/>
              </w:rPr>
            </w:pPr>
            <w:r w:rsidRPr="00546E37">
              <w:rPr>
                <w:i/>
                <w:sz w:val="20"/>
              </w:rPr>
              <w:t>662</w:t>
            </w:r>
          </w:p>
          <w:p w14:paraId="2D3EB4D1" w14:textId="77777777" w:rsidR="004755C6" w:rsidRPr="00546E37" w:rsidRDefault="004755C6" w:rsidP="00282070">
            <w:pPr>
              <w:widowControl w:val="0"/>
              <w:ind w:firstLine="0"/>
              <w:jc w:val="center"/>
              <w:rPr>
                <w:i/>
                <w:sz w:val="20"/>
              </w:rPr>
            </w:pPr>
            <w:r w:rsidRPr="00546E37">
              <w:rPr>
                <w:i/>
                <w:sz w:val="20"/>
              </w:rPr>
              <w:t>664</w:t>
            </w:r>
          </w:p>
          <w:p w14:paraId="04429AF5" w14:textId="59AB7623" w:rsidR="004755C6" w:rsidRPr="00546E37" w:rsidRDefault="004755C6" w:rsidP="00282070">
            <w:pPr>
              <w:widowControl w:val="0"/>
              <w:ind w:firstLine="0"/>
              <w:jc w:val="center"/>
              <w:rPr>
                <w:i/>
                <w:sz w:val="20"/>
              </w:rPr>
            </w:pPr>
            <w:r w:rsidRPr="00546E37">
              <w:rPr>
                <w:i/>
                <w:sz w:val="20"/>
              </w:rPr>
              <w:t>666</w:t>
            </w:r>
          </w:p>
        </w:tc>
        <w:tc>
          <w:tcPr>
            <w:tcW w:w="512" w:type="pct"/>
            <w:shd w:val="clear" w:color="auto" w:fill="auto"/>
          </w:tcPr>
          <w:p w14:paraId="0A3F5896" w14:textId="77777777" w:rsidR="004755C6" w:rsidRPr="00546E37" w:rsidRDefault="004755C6" w:rsidP="00282070">
            <w:pPr>
              <w:widowControl w:val="0"/>
              <w:ind w:firstLine="0"/>
              <w:rPr>
                <w:i/>
                <w:sz w:val="20"/>
              </w:rPr>
            </w:pPr>
            <w:r w:rsidRPr="00546E37">
              <w:rPr>
                <w:i/>
                <w:sz w:val="20"/>
              </w:rPr>
              <w:t>Контрагенты</w:t>
            </w:r>
          </w:p>
        </w:tc>
        <w:tc>
          <w:tcPr>
            <w:tcW w:w="573" w:type="pct"/>
            <w:shd w:val="clear" w:color="auto" w:fill="auto"/>
          </w:tcPr>
          <w:p w14:paraId="3B363315" w14:textId="621CC9CC" w:rsidR="004755C6" w:rsidRPr="00546E37" w:rsidRDefault="004755C6" w:rsidP="00282070">
            <w:pPr>
              <w:widowControl w:val="0"/>
              <w:ind w:firstLine="0"/>
              <w:rPr>
                <w:i/>
                <w:sz w:val="20"/>
              </w:rPr>
            </w:pPr>
            <w:r w:rsidRPr="00546E37">
              <w:rPr>
                <w:i/>
                <w:sz w:val="20"/>
              </w:rPr>
              <w:t>Договоры</w:t>
            </w:r>
          </w:p>
        </w:tc>
        <w:tc>
          <w:tcPr>
            <w:tcW w:w="484" w:type="pct"/>
            <w:shd w:val="clear" w:color="auto" w:fill="auto"/>
          </w:tcPr>
          <w:p w14:paraId="29527623" w14:textId="504945FC" w:rsidR="004755C6" w:rsidRPr="00546E37" w:rsidRDefault="004755C6" w:rsidP="00282070">
            <w:pPr>
              <w:widowControl w:val="0"/>
              <w:ind w:firstLine="0"/>
              <w:rPr>
                <w:i/>
                <w:sz w:val="20"/>
              </w:rPr>
            </w:pPr>
          </w:p>
        </w:tc>
        <w:tc>
          <w:tcPr>
            <w:tcW w:w="985" w:type="pct"/>
          </w:tcPr>
          <w:p w14:paraId="5250F220" w14:textId="77777777" w:rsidR="004755C6" w:rsidRPr="00546E37" w:rsidRDefault="004755C6" w:rsidP="00282070">
            <w:pPr>
              <w:autoSpaceDE w:val="0"/>
              <w:autoSpaceDN w:val="0"/>
              <w:adjustRightInd w:val="0"/>
              <w:ind w:firstLine="0"/>
              <w:rPr>
                <w:b/>
                <w:i/>
                <w:sz w:val="20"/>
              </w:rPr>
            </w:pPr>
            <w:r w:rsidRPr="00546E37">
              <w:rPr>
                <w:b/>
                <w:i/>
                <w:sz w:val="20"/>
              </w:rPr>
              <w:t>Сегмент «Городское хозяйство»</w:t>
            </w:r>
          </w:p>
          <w:p w14:paraId="20AC04CD" w14:textId="066585A7" w:rsidR="004755C6" w:rsidRPr="00546E37" w:rsidRDefault="004755C6" w:rsidP="00282070">
            <w:pPr>
              <w:autoSpaceDE w:val="0"/>
              <w:autoSpaceDN w:val="0"/>
              <w:adjustRightInd w:val="0"/>
              <w:ind w:firstLine="0"/>
              <w:rPr>
                <w:b/>
                <w:i/>
                <w:sz w:val="20"/>
              </w:rPr>
            </w:pPr>
            <w:r w:rsidRPr="00546E37">
              <w:rPr>
                <w:b/>
                <w:i/>
                <w:sz w:val="20"/>
              </w:rPr>
              <w:t>Отрасль «Жилищно-коммунальное хозяйство»</w:t>
            </w:r>
          </w:p>
          <w:p w14:paraId="5B8AD775" w14:textId="0241032C" w:rsidR="004755C6" w:rsidRPr="00546E37" w:rsidRDefault="004755C6" w:rsidP="00282070">
            <w:pPr>
              <w:autoSpaceDE w:val="0"/>
              <w:autoSpaceDN w:val="0"/>
              <w:adjustRightInd w:val="0"/>
              <w:ind w:firstLine="0"/>
              <w:rPr>
                <w:i/>
                <w:sz w:val="20"/>
              </w:rPr>
            </w:pPr>
            <w:r w:rsidRPr="00546E37">
              <w:rPr>
                <w:i/>
                <w:sz w:val="20"/>
              </w:rPr>
              <w:t xml:space="preserve">в части операций по доходам </w:t>
            </w:r>
            <w:r w:rsidRPr="00546E37">
              <w:rPr>
                <w:i/>
                <w:iCs/>
                <w:sz w:val="20"/>
              </w:rPr>
              <w:t>по выполненным этапам работ по договору строительного подряда</w:t>
            </w:r>
            <w:r w:rsidRPr="00546E37">
              <w:rPr>
                <w:i/>
                <w:sz w:val="20"/>
              </w:rPr>
              <w:t xml:space="preserve"> (КОСГУ 138)</w:t>
            </w:r>
          </w:p>
        </w:tc>
      </w:tr>
      <w:tr w:rsidR="00546E37" w:rsidRPr="00546E37" w14:paraId="500C349F" w14:textId="2FD34499" w:rsidTr="00D50DAA">
        <w:trPr>
          <w:trHeight w:val="20"/>
        </w:trPr>
        <w:tc>
          <w:tcPr>
            <w:tcW w:w="999" w:type="pct"/>
            <w:shd w:val="clear" w:color="auto" w:fill="auto"/>
          </w:tcPr>
          <w:p w14:paraId="390D2587" w14:textId="77777777" w:rsidR="004755C6" w:rsidRPr="00546E37" w:rsidRDefault="004755C6" w:rsidP="00282070">
            <w:pPr>
              <w:widowControl w:val="0"/>
              <w:ind w:firstLine="0"/>
              <w:rPr>
                <w:sz w:val="20"/>
              </w:rPr>
            </w:pPr>
            <w:r w:rsidRPr="00546E37">
              <w:rPr>
                <w:sz w:val="20"/>
              </w:rPr>
              <w:t>Расчеты по безвозмездным денежным поступлениям текущего характера</w:t>
            </w:r>
          </w:p>
        </w:tc>
        <w:tc>
          <w:tcPr>
            <w:tcW w:w="622" w:type="pct"/>
            <w:shd w:val="clear" w:color="auto" w:fill="auto"/>
          </w:tcPr>
          <w:p w14:paraId="48658F79"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7B3DF037" w14:textId="495CB23D" w:rsidR="004755C6" w:rsidRPr="00546E37" w:rsidRDefault="004755C6" w:rsidP="00282070">
            <w:pPr>
              <w:widowControl w:val="0"/>
              <w:ind w:firstLine="0"/>
              <w:jc w:val="center"/>
              <w:rPr>
                <w:sz w:val="20"/>
              </w:rPr>
            </w:pPr>
            <w:r w:rsidRPr="00546E37">
              <w:rPr>
                <w:sz w:val="20"/>
              </w:rPr>
              <w:t>2,5</w:t>
            </w:r>
          </w:p>
        </w:tc>
        <w:tc>
          <w:tcPr>
            <w:tcW w:w="366" w:type="pct"/>
            <w:shd w:val="clear" w:color="auto" w:fill="auto"/>
          </w:tcPr>
          <w:p w14:paraId="12357754" w14:textId="77777777" w:rsidR="004755C6" w:rsidRPr="00546E37" w:rsidRDefault="004755C6" w:rsidP="00282070">
            <w:pPr>
              <w:widowControl w:val="0"/>
              <w:ind w:firstLine="0"/>
              <w:jc w:val="center"/>
              <w:rPr>
                <w:sz w:val="20"/>
              </w:rPr>
            </w:pPr>
            <w:r w:rsidRPr="00546E37">
              <w:rPr>
                <w:sz w:val="20"/>
              </w:rPr>
              <w:t>205.50</w:t>
            </w:r>
          </w:p>
        </w:tc>
        <w:tc>
          <w:tcPr>
            <w:tcW w:w="247" w:type="pct"/>
            <w:shd w:val="clear" w:color="auto" w:fill="auto"/>
          </w:tcPr>
          <w:p w14:paraId="282F830C"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41C3194F" w14:textId="77777777" w:rsidR="004755C6" w:rsidRPr="00546E37" w:rsidRDefault="004755C6" w:rsidP="00282070">
            <w:pPr>
              <w:widowControl w:val="0"/>
              <w:ind w:firstLine="0"/>
              <w:rPr>
                <w:sz w:val="20"/>
              </w:rPr>
            </w:pPr>
          </w:p>
        </w:tc>
        <w:tc>
          <w:tcPr>
            <w:tcW w:w="573" w:type="pct"/>
            <w:shd w:val="clear" w:color="auto" w:fill="auto"/>
          </w:tcPr>
          <w:p w14:paraId="74AEBD25" w14:textId="77777777" w:rsidR="004755C6" w:rsidRPr="00546E37" w:rsidRDefault="004755C6" w:rsidP="00282070">
            <w:pPr>
              <w:widowControl w:val="0"/>
              <w:ind w:firstLine="0"/>
              <w:rPr>
                <w:sz w:val="20"/>
              </w:rPr>
            </w:pPr>
          </w:p>
        </w:tc>
        <w:tc>
          <w:tcPr>
            <w:tcW w:w="484" w:type="pct"/>
            <w:shd w:val="clear" w:color="auto" w:fill="auto"/>
          </w:tcPr>
          <w:p w14:paraId="6E9B1F49" w14:textId="77777777" w:rsidR="004755C6" w:rsidRPr="00546E37" w:rsidRDefault="004755C6" w:rsidP="00282070"/>
        </w:tc>
        <w:tc>
          <w:tcPr>
            <w:tcW w:w="985" w:type="pct"/>
          </w:tcPr>
          <w:p w14:paraId="56FB74AE" w14:textId="77777777" w:rsidR="004755C6" w:rsidRPr="00546E37" w:rsidRDefault="004755C6" w:rsidP="00282070"/>
        </w:tc>
      </w:tr>
      <w:tr w:rsidR="00546E37" w:rsidRPr="00546E37" w14:paraId="354DBC22" w14:textId="77777777" w:rsidTr="00D50DAA">
        <w:trPr>
          <w:trHeight w:val="20"/>
        </w:trPr>
        <w:tc>
          <w:tcPr>
            <w:tcW w:w="999" w:type="pct"/>
            <w:vMerge w:val="restart"/>
            <w:shd w:val="clear" w:color="auto" w:fill="auto"/>
          </w:tcPr>
          <w:p w14:paraId="37DED2A9" w14:textId="260EC457" w:rsidR="004755C6" w:rsidRPr="00546E37" w:rsidRDefault="004755C6" w:rsidP="00282070">
            <w:pPr>
              <w:widowControl w:val="0"/>
              <w:ind w:firstLine="0"/>
              <w:rPr>
                <w:sz w:val="20"/>
              </w:rPr>
            </w:pPr>
            <w:r w:rsidRPr="00546E37">
              <w:rPr>
                <w:sz w:val="20"/>
              </w:rPr>
              <w:t>Расчеты по поступлениям текущего характера бюджетным и автономным учреждениям</w:t>
            </w:r>
          </w:p>
        </w:tc>
        <w:tc>
          <w:tcPr>
            <w:tcW w:w="622" w:type="pct"/>
            <w:shd w:val="clear" w:color="auto" w:fill="auto"/>
          </w:tcPr>
          <w:p w14:paraId="7A447F06" w14:textId="24091A84" w:rsidR="004755C6" w:rsidRPr="00546E37" w:rsidRDefault="004755C6" w:rsidP="00282070">
            <w:pPr>
              <w:widowControl w:val="0"/>
              <w:ind w:firstLine="0"/>
              <w:jc w:val="center"/>
              <w:rPr>
                <w:sz w:val="20"/>
              </w:rPr>
            </w:pPr>
            <w:r w:rsidRPr="00546E37">
              <w:rPr>
                <w:sz w:val="20"/>
              </w:rPr>
              <w:t>хххх 0000000000 150</w:t>
            </w:r>
          </w:p>
        </w:tc>
        <w:tc>
          <w:tcPr>
            <w:tcW w:w="212" w:type="pct"/>
            <w:shd w:val="clear" w:color="auto" w:fill="auto"/>
          </w:tcPr>
          <w:p w14:paraId="30C9FD05" w14:textId="10552BFF" w:rsidR="004755C6" w:rsidRPr="00546E37" w:rsidRDefault="004755C6" w:rsidP="00282070">
            <w:pPr>
              <w:widowControl w:val="0"/>
              <w:ind w:firstLine="0"/>
              <w:jc w:val="center"/>
              <w:rPr>
                <w:sz w:val="20"/>
              </w:rPr>
            </w:pPr>
            <w:r w:rsidRPr="00546E37">
              <w:rPr>
                <w:sz w:val="20"/>
              </w:rPr>
              <w:t>2</w:t>
            </w:r>
          </w:p>
        </w:tc>
        <w:tc>
          <w:tcPr>
            <w:tcW w:w="366" w:type="pct"/>
            <w:vMerge w:val="restart"/>
            <w:shd w:val="clear" w:color="auto" w:fill="auto"/>
          </w:tcPr>
          <w:p w14:paraId="4FFC7B9D" w14:textId="2E85806C" w:rsidR="004755C6" w:rsidRPr="00546E37" w:rsidRDefault="004755C6" w:rsidP="00282070">
            <w:pPr>
              <w:widowControl w:val="0"/>
              <w:ind w:firstLine="0"/>
              <w:jc w:val="center"/>
              <w:rPr>
                <w:sz w:val="20"/>
              </w:rPr>
            </w:pPr>
            <w:r w:rsidRPr="00546E37">
              <w:rPr>
                <w:sz w:val="20"/>
              </w:rPr>
              <w:t>205.52</w:t>
            </w:r>
          </w:p>
        </w:tc>
        <w:tc>
          <w:tcPr>
            <w:tcW w:w="247" w:type="pct"/>
            <w:vMerge w:val="restart"/>
            <w:shd w:val="clear" w:color="auto" w:fill="auto"/>
          </w:tcPr>
          <w:p w14:paraId="529C7E35" w14:textId="77777777" w:rsidR="004755C6" w:rsidRPr="00546E37" w:rsidRDefault="004755C6" w:rsidP="00282070">
            <w:pPr>
              <w:widowControl w:val="0"/>
              <w:ind w:firstLine="0"/>
              <w:jc w:val="center"/>
              <w:rPr>
                <w:sz w:val="20"/>
              </w:rPr>
            </w:pPr>
            <w:r w:rsidRPr="00546E37">
              <w:rPr>
                <w:sz w:val="20"/>
              </w:rPr>
              <w:t>561</w:t>
            </w:r>
          </w:p>
          <w:p w14:paraId="241F04DD" w14:textId="58A2A253" w:rsidR="004755C6" w:rsidRPr="00546E37" w:rsidRDefault="004755C6" w:rsidP="00282070">
            <w:pPr>
              <w:widowControl w:val="0"/>
              <w:ind w:firstLine="0"/>
              <w:jc w:val="center"/>
              <w:rPr>
                <w:sz w:val="20"/>
              </w:rPr>
            </w:pPr>
            <w:r w:rsidRPr="00546E37">
              <w:rPr>
                <w:sz w:val="20"/>
              </w:rPr>
              <w:t>661</w:t>
            </w:r>
          </w:p>
        </w:tc>
        <w:tc>
          <w:tcPr>
            <w:tcW w:w="512" w:type="pct"/>
            <w:shd w:val="clear" w:color="auto" w:fill="auto"/>
          </w:tcPr>
          <w:p w14:paraId="550A490F" w14:textId="723A39A5"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06A195D3" w14:textId="4367044D" w:rsidR="004755C6" w:rsidRPr="00546E37" w:rsidRDefault="004755C6" w:rsidP="00282070">
            <w:pPr>
              <w:widowControl w:val="0"/>
              <w:ind w:firstLine="0"/>
              <w:rPr>
                <w:sz w:val="20"/>
              </w:rPr>
            </w:pPr>
            <w:r w:rsidRPr="00546E37">
              <w:rPr>
                <w:sz w:val="20"/>
              </w:rPr>
              <w:t>Договоры</w:t>
            </w:r>
          </w:p>
        </w:tc>
        <w:tc>
          <w:tcPr>
            <w:tcW w:w="484" w:type="pct"/>
            <w:shd w:val="clear" w:color="auto" w:fill="auto"/>
          </w:tcPr>
          <w:p w14:paraId="7FFD7D2A" w14:textId="1F8F17BF" w:rsidR="004755C6" w:rsidRPr="00546E37" w:rsidRDefault="004755C6" w:rsidP="00282070">
            <w:pPr>
              <w:widowControl w:val="0"/>
              <w:ind w:firstLine="0"/>
              <w:rPr>
                <w:sz w:val="20"/>
              </w:rPr>
            </w:pPr>
            <w:r w:rsidRPr="00546E37">
              <w:rPr>
                <w:sz w:val="20"/>
              </w:rPr>
              <w:t>Виды целевых средств</w:t>
            </w:r>
          </w:p>
        </w:tc>
        <w:tc>
          <w:tcPr>
            <w:tcW w:w="985" w:type="pct"/>
          </w:tcPr>
          <w:p w14:paraId="3AB7B955" w14:textId="0C930702" w:rsidR="004755C6" w:rsidRPr="00546E37" w:rsidRDefault="004755C6" w:rsidP="00282070">
            <w:pPr>
              <w:ind w:firstLine="0"/>
              <w:rPr>
                <w:sz w:val="20"/>
              </w:rPr>
            </w:pPr>
            <w:r w:rsidRPr="00546E37">
              <w:rPr>
                <w:sz w:val="20"/>
              </w:rPr>
              <w:t>в части операций по доходам от субсидий (грантов) (КОСГУ 152)</w:t>
            </w:r>
          </w:p>
        </w:tc>
      </w:tr>
      <w:tr w:rsidR="00546E37" w:rsidRPr="00546E37" w14:paraId="2616D9A9" w14:textId="77777777" w:rsidTr="00D50DAA">
        <w:trPr>
          <w:trHeight w:val="20"/>
        </w:trPr>
        <w:tc>
          <w:tcPr>
            <w:tcW w:w="999" w:type="pct"/>
            <w:vMerge/>
            <w:shd w:val="clear" w:color="auto" w:fill="auto"/>
          </w:tcPr>
          <w:p w14:paraId="4237E5BA" w14:textId="6C7B9A20" w:rsidR="004755C6" w:rsidRPr="00546E37" w:rsidRDefault="004755C6" w:rsidP="00282070">
            <w:pPr>
              <w:widowControl w:val="0"/>
              <w:ind w:firstLine="0"/>
              <w:rPr>
                <w:sz w:val="20"/>
              </w:rPr>
            </w:pPr>
          </w:p>
        </w:tc>
        <w:tc>
          <w:tcPr>
            <w:tcW w:w="622" w:type="pct"/>
            <w:shd w:val="clear" w:color="auto" w:fill="auto"/>
          </w:tcPr>
          <w:p w14:paraId="7574F69F" w14:textId="07BCEF94" w:rsidR="004755C6" w:rsidRPr="00546E37" w:rsidRDefault="004755C6" w:rsidP="00282070">
            <w:pPr>
              <w:widowControl w:val="0"/>
              <w:ind w:firstLine="0"/>
              <w:jc w:val="center"/>
              <w:rPr>
                <w:sz w:val="20"/>
              </w:rPr>
            </w:pPr>
            <w:r w:rsidRPr="00546E37">
              <w:rPr>
                <w:sz w:val="20"/>
              </w:rPr>
              <w:t>хххх хххххххххх 150</w:t>
            </w:r>
          </w:p>
        </w:tc>
        <w:tc>
          <w:tcPr>
            <w:tcW w:w="212" w:type="pct"/>
            <w:shd w:val="clear" w:color="auto" w:fill="auto"/>
          </w:tcPr>
          <w:p w14:paraId="23261ABD" w14:textId="7145F65C" w:rsidR="004755C6" w:rsidRPr="00546E37" w:rsidRDefault="004755C6" w:rsidP="00282070">
            <w:pPr>
              <w:widowControl w:val="0"/>
              <w:ind w:firstLine="0"/>
              <w:jc w:val="center"/>
              <w:rPr>
                <w:sz w:val="20"/>
              </w:rPr>
            </w:pPr>
            <w:r w:rsidRPr="00546E37">
              <w:rPr>
                <w:sz w:val="20"/>
              </w:rPr>
              <w:t>5,2</w:t>
            </w:r>
          </w:p>
        </w:tc>
        <w:tc>
          <w:tcPr>
            <w:tcW w:w="366" w:type="pct"/>
            <w:vMerge/>
            <w:shd w:val="clear" w:color="auto" w:fill="auto"/>
          </w:tcPr>
          <w:p w14:paraId="07DC8A92" w14:textId="2A417CD5" w:rsidR="004755C6" w:rsidRPr="00546E37" w:rsidRDefault="004755C6" w:rsidP="00282070">
            <w:pPr>
              <w:widowControl w:val="0"/>
              <w:ind w:firstLine="0"/>
              <w:jc w:val="center"/>
              <w:rPr>
                <w:sz w:val="20"/>
              </w:rPr>
            </w:pPr>
          </w:p>
        </w:tc>
        <w:tc>
          <w:tcPr>
            <w:tcW w:w="247" w:type="pct"/>
            <w:vMerge/>
            <w:shd w:val="clear" w:color="auto" w:fill="auto"/>
          </w:tcPr>
          <w:p w14:paraId="32BCC893" w14:textId="6102248F" w:rsidR="004755C6" w:rsidRPr="00546E37" w:rsidRDefault="004755C6" w:rsidP="00282070">
            <w:pPr>
              <w:widowControl w:val="0"/>
              <w:ind w:firstLine="0"/>
              <w:jc w:val="center"/>
              <w:rPr>
                <w:sz w:val="20"/>
              </w:rPr>
            </w:pPr>
          </w:p>
        </w:tc>
        <w:tc>
          <w:tcPr>
            <w:tcW w:w="512" w:type="pct"/>
            <w:shd w:val="clear" w:color="auto" w:fill="auto"/>
          </w:tcPr>
          <w:p w14:paraId="0F677876" w14:textId="7A6FDF09"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0F84FE2B" w14:textId="6891FB6A" w:rsidR="004755C6" w:rsidRPr="00546E37" w:rsidRDefault="004755C6" w:rsidP="00282070">
            <w:pPr>
              <w:widowControl w:val="0"/>
              <w:ind w:firstLine="0"/>
              <w:rPr>
                <w:sz w:val="20"/>
              </w:rPr>
            </w:pPr>
            <w:r w:rsidRPr="00546E37">
              <w:rPr>
                <w:sz w:val="20"/>
              </w:rPr>
              <w:t>Договоры</w:t>
            </w:r>
          </w:p>
        </w:tc>
        <w:tc>
          <w:tcPr>
            <w:tcW w:w="484" w:type="pct"/>
            <w:shd w:val="clear" w:color="auto" w:fill="auto"/>
          </w:tcPr>
          <w:p w14:paraId="7C176D0B" w14:textId="4F8EC191" w:rsidR="004755C6" w:rsidRPr="00546E37" w:rsidRDefault="004755C6" w:rsidP="00282070">
            <w:pPr>
              <w:widowControl w:val="0"/>
              <w:ind w:firstLine="0"/>
              <w:rPr>
                <w:sz w:val="20"/>
              </w:rPr>
            </w:pPr>
            <w:r w:rsidRPr="00546E37">
              <w:rPr>
                <w:sz w:val="20"/>
              </w:rPr>
              <w:t>Виды целевых средств</w:t>
            </w:r>
          </w:p>
        </w:tc>
        <w:tc>
          <w:tcPr>
            <w:tcW w:w="985" w:type="pct"/>
          </w:tcPr>
          <w:p w14:paraId="318366A2" w14:textId="45C7B3FD" w:rsidR="004755C6" w:rsidRPr="00546E37" w:rsidRDefault="004755C6" w:rsidP="00282070">
            <w:pPr>
              <w:ind w:firstLine="0"/>
              <w:rPr>
                <w:sz w:val="20"/>
              </w:rPr>
            </w:pPr>
            <w:r w:rsidRPr="00546E37">
              <w:rPr>
                <w:sz w:val="20"/>
              </w:rPr>
              <w:t>в части операций по доходам (КОСГУ 152):</w:t>
            </w:r>
          </w:p>
          <w:p w14:paraId="104E3C71" w14:textId="77777777" w:rsidR="004755C6" w:rsidRPr="00546E37" w:rsidRDefault="004755C6" w:rsidP="00282070">
            <w:pPr>
              <w:ind w:firstLine="0"/>
              <w:rPr>
                <w:sz w:val="20"/>
              </w:rPr>
            </w:pPr>
            <w:r w:rsidRPr="00546E37">
              <w:rPr>
                <w:sz w:val="20"/>
              </w:rPr>
              <w:t>- от субсидии на иные цели;</w:t>
            </w:r>
          </w:p>
          <w:p w14:paraId="29BF2C65" w14:textId="0201E1F9" w:rsidR="004755C6" w:rsidRPr="00546E37" w:rsidRDefault="004755C6" w:rsidP="00282070">
            <w:pPr>
              <w:ind w:firstLine="0"/>
              <w:rPr>
                <w:sz w:val="20"/>
              </w:rPr>
            </w:pPr>
            <w:r w:rsidRPr="00546E37">
              <w:rPr>
                <w:sz w:val="20"/>
              </w:rPr>
              <w:t>- от субсидий (грантов)</w:t>
            </w:r>
          </w:p>
        </w:tc>
      </w:tr>
      <w:tr w:rsidR="00546E37" w:rsidRPr="00546E37" w14:paraId="0002693E" w14:textId="612748B0" w:rsidTr="00D50DAA">
        <w:trPr>
          <w:trHeight w:val="20"/>
        </w:trPr>
        <w:tc>
          <w:tcPr>
            <w:tcW w:w="999" w:type="pct"/>
            <w:shd w:val="clear" w:color="auto" w:fill="auto"/>
          </w:tcPr>
          <w:p w14:paraId="274FEBB1" w14:textId="77777777" w:rsidR="004755C6" w:rsidRPr="00546E37" w:rsidRDefault="004755C6" w:rsidP="00282070">
            <w:pPr>
              <w:widowControl w:val="0"/>
              <w:ind w:firstLine="0"/>
              <w:rPr>
                <w:sz w:val="20"/>
              </w:rPr>
            </w:pPr>
            <w:r w:rsidRPr="00546E37">
              <w:rPr>
                <w:sz w:val="20"/>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622" w:type="pct"/>
            <w:shd w:val="clear" w:color="auto" w:fill="auto"/>
          </w:tcPr>
          <w:p w14:paraId="4011B6E6" w14:textId="77777777" w:rsidR="004755C6" w:rsidRPr="00546E37" w:rsidRDefault="004755C6" w:rsidP="00282070">
            <w:pPr>
              <w:widowControl w:val="0"/>
              <w:ind w:firstLine="0"/>
              <w:jc w:val="center"/>
              <w:rPr>
                <w:sz w:val="20"/>
              </w:rPr>
            </w:pPr>
            <w:r w:rsidRPr="00546E37">
              <w:rPr>
                <w:sz w:val="20"/>
              </w:rPr>
              <w:t>хххх 0000000000 150</w:t>
            </w:r>
          </w:p>
          <w:p w14:paraId="02A267FB" w14:textId="29FE4D3E" w:rsidR="004755C6" w:rsidRPr="00546E37" w:rsidRDefault="004755C6" w:rsidP="00282070">
            <w:pPr>
              <w:widowControl w:val="0"/>
              <w:ind w:firstLine="0"/>
              <w:jc w:val="center"/>
              <w:rPr>
                <w:sz w:val="20"/>
              </w:rPr>
            </w:pPr>
            <w:r w:rsidRPr="00546E37">
              <w:rPr>
                <w:sz w:val="20"/>
              </w:rPr>
              <w:t>хххх</w:t>
            </w:r>
            <w:r w:rsidRPr="00546E37">
              <w:rPr>
                <w:sz w:val="20"/>
                <w:lang w:val="en-US"/>
              </w:rPr>
              <w:t xml:space="preserve"> xxxxxxxxxx</w:t>
            </w:r>
            <w:r w:rsidRPr="00546E37">
              <w:rPr>
                <w:sz w:val="20"/>
              </w:rPr>
              <w:t xml:space="preserve"> 1</w:t>
            </w:r>
            <w:r w:rsidRPr="00546E37">
              <w:rPr>
                <w:sz w:val="20"/>
                <w:lang w:val="en-US"/>
              </w:rPr>
              <w:t>5</w:t>
            </w:r>
            <w:r w:rsidRPr="00546E37">
              <w:rPr>
                <w:sz w:val="20"/>
              </w:rPr>
              <w:t>0</w:t>
            </w:r>
          </w:p>
        </w:tc>
        <w:tc>
          <w:tcPr>
            <w:tcW w:w="212" w:type="pct"/>
            <w:shd w:val="clear" w:color="auto" w:fill="auto"/>
          </w:tcPr>
          <w:p w14:paraId="2B7BB42B" w14:textId="77777777"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43BBA100" w14:textId="77777777" w:rsidR="004755C6" w:rsidRPr="00546E37" w:rsidRDefault="004755C6" w:rsidP="00282070">
            <w:pPr>
              <w:widowControl w:val="0"/>
              <w:ind w:firstLine="0"/>
              <w:jc w:val="center"/>
              <w:rPr>
                <w:sz w:val="20"/>
              </w:rPr>
            </w:pPr>
            <w:r w:rsidRPr="00546E37">
              <w:rPr>
                <w:sz w:val="20"/>
              </w:rPr>
              <w:t>205.55</w:t>
            </w:r>
          </w:p>
        </w:tc>
        <w:tc>
          <w:tcPr>
            <w:tcW w:w="247" w:type="pct"/>
            <w:shd w:val="clear" w:color="auto" w:fill="auto"/>
          </w:tcPr>
          <w:p w14:paraId="6053B360" w14:textId="308789EC" w:rsidR="004755C6" w:rsidRPr="00546E37" w:rsidRDefault="004755C6" w:rsidP="00282070">
            <w:pPr>
              <w:widowControl w:val="0"/>
              <w:ind w:firstLine="0"/>
              <w:jc w:val="center"/>
              <w:rPr>
                <w:sz w:val="20"/>
              </w:rPr>
            </w:pPr>
            <w:r w:rsidRPr="00546E37">
              <w:rPr>
                <w:sz w:val="20"/>
              </w:rPr>
              <w:t>564</w:t>
            </w:r>
          </w:p>
          <w:p w14:paraId="408E8301" w14:textId="5AC2FD65" w:rsidR="004755C6" w:rsidRPr="00546E37" w:rsidRDefault="004755C6" w:rsidP="00282070">
            <w:pPr>
              <w:widowControl w:val="0"/>
              <w:ind w:firstLine="0"/>
              <w:jc w:val="center"/>
              <w:rPr>
                <w:sz w:val="20"/>
              </w:rPr>
            </w:pPr>
            <w:r w:rsidRPr="00546E37">
              <w:rPr>
                <w:sz w:val="20"/>
              </w:rPr>
              <w:t>565</w:t>
            </w:r>
          </w:p>
          <w:p w14:paraId="020A44D0" w14:textId="058003A8" w:rsidR="004755C6" w:rsidRPr="00546E37" w:rsidRDefault="004755C6" w:rsidP="00282070">
            <w:pPr>
              <w:widowControl w:val="0"/>
              <w:ind w:firstLine="0"/>
              <w:jc w:val="center"/>
              <w:rPr>
                <w:sz w:val="20"/>
              </w:rPr>
            </w:pPr>
            <w:r w:rsidRPr="00546E37">
              <w:rPr>
                <w:sz w:val="20"/>
              </w:rPr>
              <w:t>566</w:t>
            </w:r>
          </w:p>
          <w:p w14:paraId="629F8FBB" w14:textId="77777777" w:rsidR="004755C6" w:rsidRPr="00546E37" w:rsidRDefault="004755C6" w:rsidP="00282070">
            <w:pPr>
              <w:widowControl w:val="0"/>
              <w:ind w:firstLine="0"/>
              <w:jc w:val="center"/>
              <w:rPr>
                <w:sz w:val="20"/>
              </w:rPr>
            </w:pPr>
            <w:r w:rsidRPr="00546E37">
              <w:rPr>
                <w:sz w:val="20"/>
              </w:rPr>
              <w:t>567</w:t>
            </w:r>
          </w:p>
          <w:p w14:paraId="0B590AF8" w14:textId="1E59EE46" w:rsidR="004755C6" w:rsidRPr="00546E37" w:rsidRDefault="004755C6" w:rsidP="00282070">
            <w:pPr>
              <w:widowControl w:val="0"/>
              <w:ind w:firstLine="0"/>
              <w:jc w:val="center"/>
              <w:rPr>
                <w:sz w:val="20"/>
              </w:rPr>
            </w:pPr>
            <w:r w:rsidRPr="00546E37">
              <w:rPr>
                <w:sz w:val="20"/>
              </w:rPr>
              <w:t>664</w:t>
            </w:r>
          </w:p>
          <w:p w14:paraId="7E6FD4AC" w14:textId="19ECE8C5" w:rsidR="004755C6" w:rsidRPr="00546E37" w:rsidRDefault="004755C6" w:rsidP="00282070">
            <w:pPr>
              <w:widowControl w:val="0"/>
              <w:ind w:firstLine="0"/>
              <w:jc w:val="center"/>
              <w:rPr>
                <w:sz w:val="20"/>
              </w:rPr>
            </w:pPr>
            <w:r w:rsidRPr="00546E37">
              <w:rPr>
                <w:sz w:val="20"/>
              </w:rPr>
              <w:t>665</w:t>
            </w:r>
          </w:p>
          <w:p w14:paraId="3BB04B26" w14:textId="30AA9D11" w:rsidR="004755C6" w:rsidRPr="00546E37" w:rsidRDefault="004755C6" w:rsidP="00282070">
            <w:pPr>
              <w:widowControl w:val="0"/>
              <w:ind w:firstLine="0"/>
              <w:jc w:val="center"/>
              <w:rPr>
                <w:sz w:val="20"/>
              </w:rPr>
            </w:pPr>
            <w:r w:rsidRPr="00546E37">
              <w:rPr>
                <w:sz w:val="20"/>
              </w:rPr>
              <w:t>666</w:t>
            </w:r>
          </w:p>
          <w:p w14:paraId="2C2211EC" w14:textId="471658B5" w:rsidR="004755C6" w:rsidRPr="00546E37" w:rsidRDefault="004755C6" w:rsidP="00282070">
            <w:pPr>
              <w:widowControl w:val="0"/>
              <w:ind w:firstLine="0"/>
              <w:jc w:val="center"/>
              <w:rPr>
                <w:sz w:val="20"/>
              </w:rPr>
            </w:pPr>
            <w:r w:rsidRPr="00546E37">
              <w:rPr>
                <w:sz w:val="20"/>
              </w:rPr>
              <w:t>667</w:t>
            </w:r>
          </w:p>
        </w:tc>
        <w:tc>
          <w:tcPr>
            <w:tcW w:w="512" w:type="pct"/>
            <w:shd w:val="clear" w:color="auto" w:fill="auto"/>
          </w:tcPr>
          <w:p w14:paraId="32165E35" w14:textId="7777777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1F28D812" w14:textId="0002054D" w:rsidR="004755C6" w:rsidRPr="00546E37" w:rsidRDefault="004755C6" w:rsidP="00282070">
            <w:pPr>
              <w:widowControl w:val="0"/>
              <w:ind w:firstLine="0"/>
              <w:rPr>
                <w:sz w:val="20"/>
              </w:rPr>
            </w:pPr>
            <w:r w:rsidRPr="00546E37">
              <w:rPr>
                <w:sz w:val="20"/>
              </w:rPr>
              <w:t>Договоры</w:t>
            </w:r>
          </w:p>
        </w:tc>
        <w:tc>
          <w:tcPr>
            <w:tcW w:w="484" w:type="pct"/>
            <w:shd w:val="clear" w:color="auto" w:fill="auto"/>
          </w:tcPr>
          <w:p w14:paraId="7CF5E295" w14:textId="32A4C6F2" w:rsidR="004755C6" w:rsidRPr="00546E37" w:rsidRDefault="004755C6" w:rsidP="00282070">
            <w:pPr>
              <w:widowControl w:val="0"/>
              <w:ind w:firstLine="0"/>
              <w:rPr>
                <w:sz w:val="20"/>
              </w:rPr>
            </w:pPr>
          </w:p>
        </w:tc>
        <w:tc>
          <w:tcPr>
            <w:tcW w:w="985" w:type="pct"/>
          </w:tcPr>
          <w:p w14:paraId="3B1C842B" w14:textId="5636DE8B" w:rsidR="004755C6" w:rsidRPr="00546E37" w:rsidRDefault="004755C6" w:rsidP="00282070">
            <w:pPr>
              <w:ind w:firstLine="0"/>
              <w:rPr>
                <w:sz w:val="20"/>
              </w:rPr>
            </w:pPr>
            <w:r w:rsidRPr="00546E37">
              <w:rPr>
                <w:sz w:val="20"/>
              </w:rPr>
              <w:t>в части операций по доходам от пожертвований (КОСГУ 155)</w:t>
            </w:r>
          </w:p>
        </w:tc>
      </w:tr>
      <w:tr w:rsidR="00546E37" w:rsidRPr="00546E37" w14:paraId="7FF1A019" w14:textId="77777777" w:rsidTr="00D50DAA">
        <w:trPr>
          <w:trHeight w:val="20"/>
        </w:trPr>
        <w:tc>
          <w:tcPr>
            <w:tcW w:w="999" w:type="pct"/>
            <w:shd w:val="clear" w:color="auto" w:fill="auto"/>
          </w:tcPr>
          <w:p w14:paraId="7DF3C029" w14:textId="40EC4D6C" w:rsidR="004755C6" w:rsidRPr="00546E37" w:rsidRDefault="004755C6" w:rsidP="00282070">
            <w:pPr>
              <w:widowControl w:val="0"/>
              <w:ind w:firstLine="0"/>
              <w:rPr>
                <w:sz w:val="20"/>
              </w:rPr>
            </w:pPr>
            <w:r w:rsidRPr="00546E37">
              <w:rPr>
                <w:sz w:val="20"/>
              </w:rPr>
              <w:t>Расчеты по поступлениям текущего характера от наднациональных организаций и правительств иностранных государств</w:t>
            </w:r>
          </w:p>
        </w:tc>
        <w:tc>
          <w:tcPr>
            <w:tcW w:w="622" w:type="pct"/>
            <w:shd w:val="clear" w:color="auto" w:fill="auto"/>
          </w:tcPr>
          <w:p w14:paraId="32BAC5FE" w14:textId="77777777" w:rsidR="004755C6" w:rsidRPr="00546E37" w:rsidRDefault="004755C6" w:rsidP="00282070">
            <w:pPr>
              <w:widowControl w:val="0"/>
              <w:ind w:firstLine="0"/>
              <w:jc w:val="center"/>
              <w:rPr>
                <w:sz w:val="20"/>
              </w:rPr>
            </w:pPr>
            <w:r w:rsidRPr="00546E37">
              <w:rPr>
                <w:sz w:val="20"/>
              </w:rPr>
              <w:t>хххх 0000000000 150</w:t>
            </w:r>
          </w:p>
          <w:p w14:paraId="0B1FD8E3" w14:textId="424A7C89" w:rsidR="004755C6" w:rsidRPr="00546E37" w:rsidRDefault="004755C6" w:rsidP="00282070">
            <w:pPr>
              <w:widowControl w:val="0"/>
              <w:ind w:firstLine="0"/>
              <w:jc w:val="center"/>
              <w:rPr>
                <w:sz w:val="20"/>
              </w:rPr>
            </w:pPr>
            <w:r w:rsidRPr="00546E37">
              <w:rPr>
                <w:sz w:val="20"/>
              </w:rPr>
              <w:t>хххх</w:t>
            </w:r>
            <w:r w:rsidRPr="00546E37">
              <w:rPr>
                <w:sz w:val="20"/>
                <w:lang w:val="en-US"/>
              </w:rPr>
              <w:t xml:space="preserve"> xxxxxxxxxx</w:t>
            </w:r>
            <w:r w:rsidRPr="00546E37">
              <w:rPr>
                <w:sz w:val="20"/>
              </w:rPr>
              <w:t xml:space="preserve"> 1</w:t>
            </w:r>
            <w:r w:rsidRPr="00546E37">
              <w:rPr>
                <w:sz w:val="20"/>
                <w:lang w:val="en-US"/>
              </w:rPr>
              <w:t>5</w:t>
            </w:r>
            <w:r w:rsidRPr="00546E37">
              <w:rPr>
                <w:sz w:val="20"/>
              </w:rPr>
              <w:t>0</w:t>
            </w:r>
          </w:p>
        </w:tc>
        <w:tc>
          <w:tcPr>
            <w:tcW w:w="212" w:type="pct"/>
            <w:shd w:val="clear" w:color="auto" w:fill="auto"/>
          </w:tcPr>
          <w:p w14:paraId="5FD036D5" w14:textId="4462F137"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51D47653" w14:textId="22CCA1AD" w:rsidR="004755C6" w:rsidRPr="00546E37" w:rsidRDefault="004755C6" w:rsidP="00282070">
            <w:pPr>
              <w:widowControl w:val="0"/>
              <w:ind w:firstLine="0"/>
              <w:jc w:val="center"/>
              <w:rPr>
                <w:sz w:val="20"/>
              </w:rPr>
            </w:pPr>
            <w:r w:rsidRPr="00546E37">
              <w:rPr>
                <w:sz w:val="20"/>
              </w:rPr>
              <w:t>205.56</w:t>
            </w:r>
          </w:p>
        </w:tc>
        <w:tc>
          <w:tcPr>
            <w:tcW w:w="247" w:type="pct"/>
            <w:shd w:val="clear" w:color="auto" w:fill="auto"/>
          </w:tcPr>
          <w:p w14:paraId="3E9876C0" w14:textId="77777777" w:rsidR="004755C6" w:rsidRPr="00546E37" w:rsidRDefault="004755C6" w:rsidP="00282070">
            <w:pPr>
              <w:widowControl w:val="0"/>
              <w:ind w:firstLine="0"/>
              <w:jc w:val="center"/>
              <w:rPr>
                <w:sz w:val="20"/>
              </w:rPr>
            </w:pPr>
            <w:r w:rsidRPr="00546E37">
              <w:rPr>
                <w:sz w:val="20"/>
              </w:rPr>
              <w:t>568</w:t>
            </w:r>
          </w:p>
          <w:p w14:paraId="5ECC2C09" w14:textId="65613F04" w:rsidR="004755C6" w:rsidRPr="00546E37" w:rsidRDefault="004755C6" w:rsidP="00282070">
            <w:pPr>
              <w:widowControl w:val="0"/>
              <w:ind w:firstLine="0"/>
              <w:jc w:val="center"/>
              <w:rPr>
                <w:sz w:val="20"/>
              </w:rPr>
            </w:pPr>
            <w:r w:rsidRPr="00546E37">
              <w:rPr>
                <w:sz w:val="20"/>
              </w:rPr>
              <w:t>668</w:t>
            </w:r>
          </w:p>
        </w:tc>
        <w:tc>
          <w:tcPr>
            <w:tcW w:w="512" w:type="pct"/>
            <w:shd w:val="clear" w:color="auto" w:fill="auto"/>
          </w:tcPr>
          <w:p w14:paraId="59C245F6" w14:textId="495A602E"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0D02CF67" w14:textId="2B28A60B" w:rsidR="004755C6" w:rsidRPr="00546E37" w:rsidRDefault="004755C6" w:rsidP="00282070">
            <w:pPr>
              <w:widowControl w:val="0"/>
              <w:ind w:firstLine="0"/>
              <w:rPr>
                <w:sz w:val="20"/>
              </w:rPr>
            </w:pPr>
            <w:r w:rsidRPr="00546E37">
              <w:rPr>
                <w:sz w:val="20"/>
              </w:rPr>
              <w:t>Договоры</w:t>
            </w:r>
          </w:p>
        </w:tc>
        <w:tc>
          <w:tcPr>
            <w:tcW w:w="484" w:type="pct"/>
            <w:shd w:val="clear" w:color="auto" w:fill="auto"/>
          </w:tcPr>
          <w:p w14:paraId="3FDB5E83" w14:textId="77777777" w:rsidR="004755C6" w:rsidRPr="00546E37" w:rsidRDefault="004755C6" w:rsidP="00282070">
            <w:pPr>
              <w:widowControl w:val="0"/>
              <w:ind w:firstLine="0"/>
              <w:rPr>
                <w:sz w:val="20"/>
              </w:rPr>
            </w:pPr>
          </w:p>
        </w:tc>
        <w:tc>
          <w:tcPr>
            <w:tcW w:w="985" w:type="pct"/>
          </w:tcPr>
          <w:p w14:paraId="5DC594FD" w14:textId="77777777" w:rsidR="004755C6" w:rsidRPr="00546E37" w:rsidRDefault="004755C6" w:rsidP="00282070">
            <w:pPr>
              <w:ind w:firstLine="0"/>
              <w:rPr>
                <w:sz w:val="20"/>
              </w:rPr>
            </w:pPr>
          </w:p>
        </w:tc>
      </w:tr>
      <w:tr w:rsidR="00546E37" w:rsidRPr="00546E37" w14:paraId="2D83FE43" w14:textId="77777777" w:rsidTr="00D50DAA">
        <w:trPr>
          <w:trHeight w:val="20"/>
        </w:trPr>
        <w:tc>
          <w:tcPr>
            <w:tcW w:w="999" w:type="pct"/>
            <w:shd w:val="clear" w:color="auto" w:fill="auto"/>
          </w:tcPr>
          <w:p w14:paraId="49F6BEF5" w14:textId="7A107B90" w:rsidR="004755C6" w:rsidRPr="00546E37" w:rsidRDefault="004755C6" w:rsidP="00282070">
            <w:pPr>
              <w:widowControl w:val="0"/>
              <w:ind w:firstLine="0"/>
              <w:rPr>
                <w:sz w:val="20"/>
              </w:rPr>
            </w:pPr>
            <w:r w:rsidRPr="00546E37">
              <w:rPr>
                <w:sz w:val="20"/>
              </w:rPr>
              <w:t>Расчеты по поступлениям текущего характера от нерезидентов (за исключением наднациональных организаций и правительств национальных государств, международных финансовых организаций)</w:t>
            </w:r>
          </w:p>
        </w:tc>
        <w:tc>
          <w:tcPr>
            <w:tcW w:w="622" w:type="pct"/>
            <w:shd w:val="clear" w:color="auto" w:fill="auto"/>
          </w:tcPr>
          <w:p w14:paraId="1A08902D" w14:textId="46871E93" w:rsidR="004755C6" w:rsidRPr="00546E37" w:rsidRDefault="004755C6" w:rsidP="00282070">
            <w:pPr>
              <w:widowControl w:val="0"/>
              <w:ind w:firstLine="0"/>
              <w:jc w:val="center"/>
              <w:rPr>
                <w:sz w:val="20"/>
              </w:rPr>
            </w:pPr>
            <w:r w:rsidRPr="00546E37">
              <w:rPr>
                <w:sz w:val="20"/>
              </w:rPr>
              <w:t>хххх хххххххххх 150</w:t>
            </w:r>
          </w:p>
        </w:tc>
        <w:tc>
          <w:tcPr>
            <w:tcW w:w="212" w:type="pct"/>
            <w:shd w:val="clear" w:color="auto" w:fill="auto"/>
          </w:tcPr>
          <w:p w14:paraId="558FD9A6" w14:textId="0C19697F"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0A9DA434" w14:textId="24ACC67E" w:rsidR="004755C6" w:rsidRPr="00546E37" w:rsidRDefault="004755C6" w:rsidP="00282070">
            <w:pPr>
              <w:widowControl w:val="0"/>
              <w:ind w:firstLine="0"/>
              <w:jc w:val="center"/>
              <w:rPr>
                <w:sz w:val="20"/>
              </w:rPr>
            </w:pPr>
            <w:r w:rsidRPr="00546E37">
              <w:rPr>
                <w:sz w:val="20"/>
              </w:rPr>
              <w:t>205.58</w:t>
            </w:r>
          </w:p>
        </w:tc>
        <w:tc>
          <w:tcPr>
            <w:tcW w:w="247" w:type="pct"/>
            <w:shd w:val="clear" w:color="auto" w:fill="auto"/>
          </w:tcPr>
          <w:p w14:paraId="70244B96" w14:textId="77777777" w:rsidR="004755C6" w:rsidRPr="00546E37" w:rsidRDefault="004755C6" w:rsidP="00282070">
            <w:pPr>
              <w:widowControl w:val="0"/>
              <w:ind w:firstLine="0"/>
              <w:jc w:val="center"/>
              <w:rPr>
                <w:sz w:val="20"/>
              </w:rPr>
            </w:pPr>
            <w:r w:rsidRPr="00546E37">
              <w:rPr>
                <w:sz w:val="20"/>
              </w:rPr>
              <w:t>569</w:t>
            </w:r>
          </w:p>
          <w:p w14:paraId="5CB10BC5" w14:textId="08F068CF" w:rsidR="004755C6" w:rsidRPr="00546E37" w:rsidRDefault="004755C6" w:rsidP="00282070">
            <w:pPr>
              <w:widowControl w:val="0"/>
              <w:ind w:firstLine="0"/>
              <w:jc w:val="center"/>
              <w:rPr>
                <w:sz w:val="20"/>
              </w:rPr>
            </w:pPr>
            <w:r w:rsidRPr="00546E37">
              <w:rPr>
                <w:sz w:val="20"/>
              </w:rPr>
              <w:t>669</w:t>
            </w:r>
          </w:p>
        </w:tc>
        <w:tc>
          <w:tcPr>
            <w:tcW w:w="512" w:type="pct"/>
            <w:shd w:val="clear" w:color="auto" w:fill="auto"/>
          </w:tcPr>
          <w:p w14:paraId="0F1D7D34" w14:textId="298D2758"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7958F84C" w14:textId="3CE6B9C8" w:rsidR="004755C6" w:rsidRPr="00546E37" w:rsidRDefault="004755C6" w:rsidP="00282070">
            <w:pPr>
              <w:widowControl w:val="0"/>
              <w:ind w:firstLine="0"/>
              <w:rPr>
                <w:sz w:val="20"/>
              </w:rPr>
            </w:pPr>
            <w:r w:rsidRPr="00546E37">
              <w:rPr>
                <w:sz w:val="20"/>
              </w:rPr>
              <w:t>Договоры</w:t>
            </w:r>
          </w:p>
        </w:tc>
        <w:tc>
          <w:tcPr>
            <w:tcW w:w="484" w:type="pct"/>
            <w:shd w:val="clear" w:color="auto" w:fill="auto"/>
          </w:tcPr>
          <w:p w14:paraId="653A7597" w14:textId="767101A3" w:rsidR="004755C6" w:rsidRPr="00546E37" w:rsidRDefault="004755C6" w:rsidP="00282070">
            <w:pPr>
              <w:widowControl w:val="0"/>
              <w:ind w:firstLine="0"/>
              <w:rPr>
                <w:sz w:val="20"/>
              </w:rPr>
            </w:pPr>
          </w:p>
        </w:tc>
        <w:tc>
          <w:tcPr>
            <w:tcW w:w="985" w:type="pct"/>
          </w:tcPr>
          <w:p w14:paraId="0EBE16F9" w14:textId="036570E7" w:rsidR="004755C6" w:rsidRPr="00546E37" w:rsidRDefault="004755C6" w:rsidP="00282070">
            <w:pPr>
              <w:ind w:firstLine="0"/>
              <w:rPr>
                <w:sz w:val="20"/>
              </w:rPr>
            </w:pPr>
            <w:r w:rsidRPr="00546E37">
              <w:rPr>
                <w:sz w:val="20"/>
              </w:rPr>
              <w:t>в части операций по доходам от субсидии на иные цели (КОСГУ 158)</w:t>
            </w:r>
          </w:p>
        </w:tc>
      </w:tr>
      <w:tr w:rsidR="00546E37" w:rsidRPr="00546E37" w14:paraId="0A45DE62" w14:textId="5007459B" w:rsidTr="00D50DAA">
        <w:trPr>
          <w:trHeight w:val="20"/>
        </w:trPr>
        <w:tc>
          <w:tcPr>
            <w:tcW w:w="999" w:type="pct"/>
            <w:shd w:val="clear" w:color="auto" w:fill="auto"/>
          </w:tcPr>
          <w:p w14:paraId="778C0D6B" w14:textId="3B74BFD7" w:rsidR="004755C6" w:rsidRPr="00546E37" w:rsidRDefault="004755C6" w:rsidP="00282070">
            <w:pPr>
              <w:widowControl w:val="0"/>
              <w:ind w:firstLine="0"/>
              <w:rPr>
                <w:sz w:val="20"/>
              </w:rPr>
            </w:pPr>
            <w:r w:rsidRPr="00546E37">
              <w:rPr>
                <w:sz w:val="20"/>
              </w:rPr>
              <w:t>Расчеты по безвозмездным денежным поступлениям капитального характера</w:t>
            </w:r>
          </w:p>
        </w:tc>
        <w:tc>
          <w:tcPr>
            <w:tcW w:w="622" w:type="pct"/>
            <w:shd w:val="clear" w:color="auto" w:fill="auto"/>
          </w:tcPr>
          <w:p w14:paraId="52EBADEB"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367BF54D" w14:textId="243D98A7" w:rsidR="004755C6" w:rsidRPr="00546E37" w:rsidRDefault="004755C6" w:rsidP="00282070">
            <w:pPr>
              <w:widowControl w:val="0"/>
              <w:ind w:firstLine="0"/>
              <w:jc w:val="center"/>
              <w:rPr>
                <w:sz w:val="20"/>
                <w:lang w:val="en-US"/>
              </w:rPr>
            </w:pPr>
            <w:r w:rsidRPr="00546E37">
              <w:rPr>
                <w:sz w:val="20"/>
              </w:rPr>
              <w:t>2,5</w:t>
            </w:r>
          </w:p>
        </w:tc>
        <w:tc>
          <w:tcPr>
            <w:tcW w:w="366" w:type="pct"/>
            <w:shd w:val="clear" w:color="auto" w:fill="auto"/>
          </w:tcPr>
          <w:p w14:paraId="4C7E5826" w14:textId="77777777" w:rsidR="004755C6" w:rsidRPr="00546E37" w:rsidRDefault="004755C6" w:rsidP="00282070">
            <w:pPr>
              <w:widowControl w:val="0"/>
              <w:ind w:firstLine="0"/>
              <w:jc w:val="center"/>
              <w:rPr>
                <w:sz w:val="20"/>
              </w:rPr>
            </w:pPr>
            <w:r w:rsidRPr="00546E37">
              <w:rPr>
                <w:sz w:val="20"/>
              </w:rPr>
              <w:t>205.60</w:t>
            </w:r>
          </w:p>
        </w:tc>
        <w:tc>
          <w:tcPr>
            <w:tcW w:w="247" w:type="pct"/>
            <w:shd w:val="clear" w:color="auto" w:fill="auto"/>
          </w:tcPr>
          <w:p w14:paraId="26088718"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30335CAA" w14:textId="77777777" w:rsidR="004755C6" w:rsidRPr="00546E37" w:rsidRDefault="004755C6" w:rsidP="00282070">
            <w:pPr>
              <w:widowControl w:val="0"/>
              <w:ind w:firstLine="0"/>
              <w:rPr>
                <w:sz w:val="20"/>
              </w:rPr>
            </w:pPr>
          </w:p>
        </w:tc>
        <w:tc>
          <w:tcPr>
            <w:tcW w:w="573" w:type="pct"/>
            <w:shd w:val="clear" w:color="auto" w:fill="auto"/>
          </w:tcPr>
          <w:p w14:paraId="3D76C165" w14:textId="77777777" w:rsidR="004755C6" w:rsidRPr="00546E37" w:rsidRDefault="004755C6" w:rsidP="00282070">
            <w:pPr>
              <w:widowControl w:val="0"/>
              <w:ind w:firstLine="0"/>
              <w:rPr>
                <w:sz w:val="20"/>
              </w:rPr>
            </w:pPr>
          </w:p>
        </w:tc>
        <w:tc>
          <w:tcPr>
            <w:tcW w:w="484" w:type="pct"/>
            <w:shd w:val="clear" w:color="auto" w:fill="auto"/>
          </w:tcPr>
          <w:p w14:paraId="0FE61F27" w14:textId="1DB9ED58" w:rsidR="004755C6" w:rsidRPr="00546E37" w:rsidRDefault="004755C6" w:rsidP="00282070">
            <w:pPr>
              <w:widowControl w:val="0"/>
              <w:ind w:firstLine="0"/>
              <w:rPr>
                <w:sz w:val="20"/>
              </w:rPr>
            </w:pPr>
          </w:p>
        </w:tc>
        <w:tc>
          <w:tcPr>
            <w:tcW w:w="985" w:type="pct"/>
          </w:tcPr>
          <w:p w14:paraId="420618EF" w14:textId="77777777" w:rsidR="004755C6" w:rsidRPr="00546E37" w:rsidDel="007E5E41" w:rsidRDefault="004755C6" w:rsidP="00282070">
            <w:pPr>
              <w:widowControl w:val="0"/>
              <w:ind w:firstLine="0"/>
              <w:rPr>
                <w:sz w:val="20"/>
              </w:rPr>
            </w:pPr>
          </w:p>
        </w:tc>
      </w:tr>
      <w:tr w:rsidR="00546E37" w:rsidRPr="00546E37" w14:paraId="477F3BBA" w14:textId="77777777" w:rsidTr="00D50DAA">
        <w:trPr>
          <w:trHeight w:val="20"/>
        </w:trPr>
        <w:tc>
          <w:tcPr>
            <w:tcW w:w="999" w:type="pct"/>
            <w:shd w:val="clear" w:color="auto" w:fill="auto"/>
          </w:tcPr>
          <w:p w14:paraId="3513F8FB" w14:textId="678170ED" w:rsidR="004755C6" w:rsidRPr="00546E37" w:rsidRDefault="004755C6" w:rsidP="00282070">
            <w:pPr>
              <w:widowControl w:val="0"/>
              <w:ind w:firstLine="0"/>
              <w:rPr>
                <w:sz w:val="20"/>
              </w:rPr>
            </w:pPr>
            <w:r w:rsidRPr="00546E37">
              <w:rPr>
                <w:sz w:val="20"/>
              </w:rPr>
              <w:t>Расчеты по поступлениям капитального характера бюджетным и автономным учреждениям от сектора государственного управления</w:t>
            </w:r>
          </w:p>
        </w:tc>
        <w:tc>
          <w:tcPr>
            <w:tcW w:w="622" w:type="pct"/>
            <w:shd w:val="clear" w:color="auto" w:fill="auto"/>
          </w:tcPr>
          <w:p w14:paraId="5A4383B5" w14:textId="6BD6204B" w:rsidR="004755C6" w:rsidRPr="00546E37" w:rsidRDefault="004755C6" w:rsidP="00282070">
            <w:pPr>
              <w:widowControl w:val="0"/>
              <w:ind w:firstLine="0"/>
              <w:jc w:val="center"/>
              <w:rPr>
                <w:sz w:val="20"/>
              </w:rPr>
            </w:pPr>
            <w:r w:rsidRPr="00546E37">
              <w:rPr>
                <w:sz w:val="20"/>
              </w:rPr>
              <w:t>хххх хххххххххх 150</w:t>
            </w:r>
          </w:p>
        </w:tc>
        <w:tc>
          <w:tcPr>
            <w:tcW w:w="212" w:type="pct"/>
            <w:shd w:val="clear" w:color="auto" w:fill="auto"/>
          </w:tcPr>
          <w:p w14:paraId="6B209E61" w14:textId="10A1C22D" w:rsidR="004755C6" w:rsidRPr="00546E37" w:rsidRDefault="004755C6" w:rsidP="00282070">
            <w:pPr>
              <w:widowControl w:val="0"/>
              <w:ind w:firstLine="0"/>
              <w:jc w:val="center"/>
              <w:rPr>
                <w:sz w:val="20"/>
              </w:rPr>
            </w:pPr>
            <w:r w:rsidRPr="00546E37">
              <w:rPr>
                <w:sz w:val="20"/>
              </w:rPr>
              <w:t>5</w:t>
            </w:r>
          </w:p>
        </w:tc>
        <w:tc>
          <w:tcPr>
            <w:tcW w:w="366" w:type="pct"/>
            <w:shd w:val="clear" w:color="auto" w:fill="auto"/>
          </w:tcPr>
          <w:p w14:paraId="5D68D118" w14:textId="28A3059A" w:rsidR="004755C6" w:rsidRPr="00546E37" w:rsidRDefault="004755C6" w:rsidP="00282070">
            <w:pPr>
              <w:widowControl w:val="0"/>
              <w:ind w:firstLine="0"/>
              <w:jc w:val="center"/>
              <w:rPr>
                <w:sz w:val="20"/>
              </w:rPr>
            </w:pPr>
            <w:r w:rsidRPr="00546E37">
              <w:rPr>
                <w:sz w:val="20"/>
              </w:rPr>
              <w:t>205.62</w:t>
            </w:r>
          </w:p>
        </w:tc>
        <w:tc>
          <w:tcPr>
            <w:tcW w:w="247" w:type="pct"/>
            <w:shd w:val="clear" w:color="auto" w:fill="auto"/>
          </w:tcPr>
          <w:p w14:paraId="111AA2D7" w14:textId="77777777" w:rsidR="004755C6" w:rsidRPr="00546E37" w:rsidRDefault="004755C6" w:rsidP="00282070">
            <w:pPr>
              <w:widowControl w:val="0"/>
              <w:ind w:firstLine="0"/>
              <w:jc w:val="center"/>
              <w:rPr>
                <w:sz w:val="20"/>
              </w:rPr>
            </w:pPr>
            <w:r w:rsidRPr="00546E37">
              <w:rPr>
                <w:sz w:val="20"/>
              </w:rPr>
              <w:t>561</w:t>
            </w:r>
          </w:p>
          <w:p w14:paraId="192A681A" w14:textId="45E5C6EE" w:rsidR="004755C6" w:rsidRPr="00546E37" w:rsidRDefault="004755C6" w:rsidP="00282070">
            <w:pPr>
              <w:widowControl w:val="0"/>
              <w:ind w:firstLine="0"/>
              <w:jc w:val="center"/>
              <w:rPr>
                <w:sz w:val="20"/>
              </w:rPr>
            </w:pPr>
            <w:r w:rsidRPr="00546E37">
              <w:rPr>
                <w:sz w:val="20"/>
              </w:rPr>
              <w:t>661</w:t>
            </w:r>
          </w:p>
        </w:tc>
        <w:tc>
          <w:tcPr>
            <w:tcW w:w="512" w:type="pct"/>
            <w:shd w:val="clear" w:color="auto" w:fill="auto"/>
          </w:tcPr>
          <w:p w14:paraId="0AE873E2" w14:textId="1B0D747A"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12B24EB1" w14:textId="7B3A209C" w:rsidR="004755C6" w:rsidRPr="00546E37" w:rsidRDefault="004755C6" w:rsidP="00282070">
            <w:pPr>
              <w:widowControl w:val="0"/>
              <w:ind w:firstLine="0"/>
              <w:rPr>
                <w:sz w:val="20"/>
              </w:rPr>
            </w:pPr>
            <w:r w:rsidRPr="00546E37">
              <w:rPr>
                <w:sz w:val="20"/>
              </w:rPr>
              <w:t>Договоры</w:t>
            </w:r>
          </w:p>
        </w:tc>
        <w:tc>
          <w:tcPr>
            <w:tcW w:w="484" w:type="pct"/>
            <w:shd w:val="clear" w:color="auto" w:fill="auto"/>
          </w:tcPr>
          <w:p w14:paraId="5D818882" w14:textId="6858AE3E" w:rsidR="004755C6" w:rsidRPr="00546E37" w:rsidDel="007E5E41" w:rsidRDefault="004755C6" w:rsidP="00282070">
            <w:pPr>
              <w:widowControl w:val="0"/>
              <w:ind w:firstLine="0"/>
              <w:rPr>
                <w:sz w:val="20"/>
              </w:rPr>
            </w:pPr>
            <w:r w:rsidRPr="00546E37">
              <w:rPr>
                <w:sz w:val="20"/>
              </w:rPr>
              <w:t>Виды целевых средств</w:t>
            </w:r>
          </w:p>
        </w:tc>
        <w:tc>
          <w:tcPr>
            <w:tcW w:w="985" w:type="pct"/>
          </w:tcPr>
          <w:p w14:paraId="4D5EC382" w14:textId="444127B5" w:rsidR="004755C6" w:rsidRPr="00546E37" w:rsidDel="007E5E41" w:rsidRDefault="004755C6" w:rsidP="00282070">
            <w:pPr>
              <w:widowControl w:val="0"/>
              <w:ind w:firstLine="0"/>
              <w:rPr>
                <w:sz w:val="20"/>
              </w:rPr>
            </w:pPr>
            <w:r w:rsidRPr="00546E37">
              <w:rPr>
                <w:sz w:val="20"/>
              </w:rPr>
              <w:t>в части операций по доходам от субсидии на иные цели (КОСГУ 162)</w:t>
            </w:r>
          </w:p>
        </w:tc>
      </w:tr>
      <w:tr w:rsidR="00546E37" w:rsidRPr="00546E37" w14:paraId="55BB6723" w14:textId="4D0E874E" w:rsidTr="00D50DAA">
        <w:trPr>
          <w:trHeight w:val="20"/>
        </w:trPr>
        <w:tc>
          <w:tcPr>
            <w:tcW w:w="999" w:type="pct"/>
            <w:shd w:val="clear" w:color="auto" w:fill="auto"/>
          </w:tcPr>
          <w:p w14:paraId="1A7282E6" w14:textId="77777777" w:rsidR="004755C6" w:rsidRPr="00546E37" w:rsidRDefault="004755C6" w:rsidP="00282070">
            <w:pPr>
              <w:widowControl w:val="0"/>
              <w:ind w:firstLine="0"/>
              <w:rPr>
                <w:sz w:val="20"/>
              </w:rPr>
            </w:pPr>
            <w:r w:rsidRPr="00546E37">
              <w:rPr>
                <w:sz w:val="20"/>
              </w:rPr>
              <w:t>Расчеты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622" w:type="pct"/>
            <w:shd w:val="clear" w:color="auto" w:fill="auto"/>
          </w:tcPr>
          <w:p w14:paraId="36147D3C" w14:textId="77777777" w:rsidR="004755C6" w:rsidRPr="00546E37" w:rsidRDefault="004755C6" w:rsidP="00282070">
            <w:pPr>
              <w:widowControl w:val="0"/>
              <w:ind w:firstLine="0"/>
              <w:jc w:val="center"/>
              <w:rPr>
                <w:sz w:val="20"/>
              </w:rPr>
            </w:pPr>
            <w:r w:rsidRPr="00546E37">
              <w:rPr>
                <w:sz w:val="20"/>
              </w:rPr>
              <w:t>хххх 0000000000 150</w:t>
            </w:r>
          </w:p>
          <w:p w14:paraId="4B152BCE" w14:textId="21F8B592" w:rsidR="004755C6" w:rsidRPr="00546E37" w:rsidRDefault="004755C6" w:rsidP="00282070">
            <w:pPr>
              <w:widowControl w:val="0"/>
              <w:ind w:firstLine="0"/>
              <w:jc w:val="center"/>
              <w:rPr>
                <w:sz w:val="20"/>
              </w:rPr>
            </w:pPr>
            <w:r w:rsidRPr="00546E37">
              <w:rPr>
                <w:sz w:val="20"/>
              </w:rPr>
              <w:t>хххх</w:t>
            </w:r>
            <w:r w:rsidRPr="00546E37">
              <w:rPr>
                <w:sz w:val="20"/>
                <w:lang w:val="en-US"/>
              </w:rPr>
              <w:t xml:space="preserve"> xxxxxxxxxx</w:t>
            </w:r>
            <w:r w:rsidRPr="00546E37">
              <w:rPr>
                <w:sz w:val="20"/>
              </w:rPr>
              <w:t xml:space="preserve"> 1</w:t>
            </w:r>
            <w:r w:rsidRPr="00546E37">
              <w:rPr>
                <w:sz w:val="20"/>
                <w:lang w:val="en-US"/>
              </w:rPr>
              <w:t>5</w:t>
            </w:r>
            <w:r w:rsidRPr="00546E37">
              <w:rPr>
                <w:sz w:val="20"/>
              </w:rPr>
              <w:t>0</w:t>
            </w:r>
          </w:p>
        </w:tc>
        <w:tc>
          <w:tcPr>
            <w:tcW w:w="212" w:type="pct"/>
            <w:shd w:val="clear" w:color="auto" w:fill="auto"/>
          </w:tcPr>
          <w:p w14:paraId="063E62D8" w14:textId="77777777"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2262A641" w14:textId="77777777" w:rsidR="004755C6" w:rsidRPr="00546E37" w:rsidRDefault="004755C6" w:rsidP="00282070">
            <w:pPr>
              <w:widowControl w:val="0"/>
              <w:ind w:firstLine="0"/>
              <w:jc w:val="center"/>
              <w:rPr>
                <w:sz w:val="20"/>
              </w:rPr>
            </w:pPr>
            <w:r w:rsidRPr="00546E37">
              <w:rPr>
                <w:sz w:val="20"/>
              </w:rPr>
              <w:t>205.65</w:t>
            </w:r>
          </w:p>
        </w:tc>
        <w:tc>
          <w:tcPr>
            <w:tcW w:w="247" w:type="pct"/>
            <w:shd w:val="clear" w:color="auto" w:fill="auto"/>
          </w:tcPr>
          <w:p w14:paraId="65E72E2C" w14:textId="1C58644D" w:rsidR="004755C6" w:rsidRPr="00546E37" w:rsidRDefault="004755C6" w:rsidP="00282070">
            <w:pPr>
              <w:widowControl w:val="0"/>
              <w:ind w:firstLine="0"/>
              <w:jc w:val="center"/>
              <w:rPr>
                <w:sz w:val="20"/>
              </w:rPr>
            </w:pPr>
            <w:r w:rsidRPr="00546E37">
              <w:rPr>
                <w:sz w:val="20"/>
              </w:rPr>
              <w:t>564</w:t>
            </w:r>
          </w:p>
          <w:p w14:paraId="70E3389B" w14:textId="060CB09F" w:rsidR="004755C6" w:rsidRPr="00546E37" w:rsidRDefault="004755C6" w:rsidP="00282070">
            <w:pPr>
              <w:widowControl w:val="0"/>
              <w:ind w:firstLine="0"/>
              <w:jc w:val="center"/>
              <w:rPr>
                <w:sz w:val="20"/>
              </w:rPr>
            </w:pPr>
            <w:r w:rsidRPr="00546E37">
              <w:rPr>
                <w:sz w:val="20"/>
              </w:rPr>
              <w:t>565</w:t>
            </w:r>
          </w:p>
          <w:p w14:paraId="57FF7E5B" w14:textId="2FE084A7" w:rsidR="004755C6" w:rsidRPr="00546E37" w:rsidRDefault="004755C6" w:rsidP="00282070">
            <w:pPr>
              <w:widowControl w:val="0"/>
              <w:ind w:firstLine="0"/>
              <w:jc w:val="center"/>
              <w:rPr>
                <w:sz w:val="20"/>
              </w:rPr>
            </w:pPr>
            <w:r w:rsidRPr="00546E37">
              <w:rPr>
                <w:sz w:val="20"/>
              </w:rPr>
              <w:t>566</w:t>
            </w:r>
          </w:p>
          <w:p w14:paraId="2BD6AB29" w14:textId="77777777" w:rsidR="004755C6" w:rsidRPr="00546E37" w:rsidRDefault="004755C6" w:rsidP="00282070">
            <w:pPr>
              <w:widowControl w:val="0"/>
              <w:ind w:firstLine="0"/>
              <w:jc w:val="center"/>
              <w:rPr>
                <w:sz w:val="20"/>
              </w:rPr>
            </w:pPr>
            <w:r w:rsidRPr="00546E37">
              <w:rPr>
                <w:sz w:val="20"/>
              </w:rPr>
              <w:t>567</w:t>
            </w:r>
          </w:p>
          <w:p w14:paraId="7F9F400C" w14:textId="65710515" w:rsidR="004755C6" w:rsidRPr="00546E37" w:rsidRDefault="004755C6" w:rsidP="00282070">
            <w:pPr>
              <w:widowControl w:val="0"/>
              <w:ind w:firstLine="0"/>
              <w:jc w:val="center"/>
              <w:rPr>
                <w:sz w:val="20"/>
              </w:rPr>
            </w:pPr>
            <w:r w:rsidRPr="00546E37">
              <w:rPr>
                <w:sz w:val="20"/>
              </w:rPr>
              <w:t>664</w:t>
            </w:r>
          </w:p>
          <w:p w14:paraId="1B690825" w14:textId="145A4C17" w:rsidR="004755C6" w:rsidRPr="00546E37" w:rsidRDefault="004755C6" w:rsidP="00282070">
            <w:pPr>
              <w:widowControl w:val="0"/>
              <w:ind w:firstLine="0"/>
              <w:jc w:val="center"/>
              <w:rPr>
                <w:sz w:val="20"/>
              </w:rPr>
            </w:pPr>
            <w:r w:rsidRPr="00546E37">
              <w:rPr>
                <w:sz w:val="20"/>
              </w:rPr>
              <w:t>665</w:t>
            </w:r>
          </w:p>
          <w:p w14:paraId="276A299E" w14:textId="6725C98C" w:rsidR="004755C6" w:rsidRPr="00546E37" w:rsidRDefault="004755C6" w:rsidP="00282070">
            <w:pPr>
              <w:widowControl w:val="0"/>
              <w:ind w:firstLine="0"/>
              <w:jc w:val="center"/>
              <w:rPr>
                <w:sz w:val="20"/>
              </w:rPr>
            </w:pPr>
            <w:r w:rsidRPr="00546E37">
              <w:rPr>
                <w:sz w:val="20"/>
              </w:rPr>
              <w:t>666</w:t>
            </w:r>
          </w:p>
          <w:p w14:paraId="74E5C830" w14:textId="69A5A74A" w:rsidR="004755C6" w:rsidRPr="00546E37" w:rsidRDefault="004755C6" w:rsidP="00282070">
            <w:pPr>
              <w:widowControl w:val="0"/>
              <w:ind w:firstLine="0"/>
              <w:jc w:val="center"/>
              <w:rPr>
                <w:sz w:val="20"/>
              </w:rPr>
            </w:pPr>
            <w:r w:rsidRPr="00546E37">
              <w:rPr>
                <w:sz w:val="20"/>
              </w:rPr>
              <w:t>667</w:t>
            </w:r>
          </w:p>
        </w:tc>
        <w:tc>
          <w:tcPr>
            <w:tcW w:w="512" w:type="pct"/>
            <w:shd w:val="clear" w:color="auto" w:fill="auto"/>
          </w:tcPr>
          <w:p w14:paraId="2E3DD7EB" w14:textId="7777777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15911D3A" w14:textId="1AF9C653" w:rsidR="004755C6" w:rsidRPr="00546E37" w:rsidRDefault="004755C6" w:rsidP="00282070">
            <w:pPr>
              <w:widowControl w:val="0"/>
              <w:ind w:firstLine="0"/>
              <w:rPr>
                <w:sz w:val="20"/>
              </w:rPr>
            </w:pPr>
            <w:r w:rsidRPr="00546E37">
              <w:rPr>
                <w:sz w:val="20"/>
              </w:rPr>
              <w:t>Договоры</w:t>
            </w:r>
          </w:p>
        </w:tc>
        <w:tc>
          <w:tcPr>
            <w:tcW w:w="484" w:type="pct"/>
            <w:shd w:val="clear" w:color="auto" w:fill="auto"/>
          </w:tcPr>
          <w:p w14:paraId="7B1AFF27" w14:textId="2D216D3F" w:rsidR="004755C6" w:rsidRPr="00546E37" w:rsidRDefault="004755C6" w:rsidP="00282070">
            <w:pPr>
              <w:widowControl w:val="0"/>
              <w:ind w:firstLine="0"/>
              <w:rPr>
                <w:sz w:val="20"/>
              </w:rPr>
            </w:pPr>
          </w:p>
        </w:tc>
        <w:tc>
          <w:tcPr>
            <w:tcW w:w="985" w:type="pct"/>
          </w:tcPr>
          <w:p w14:paraId="416999AC" w14:textId="4CB6A6CF" w:rsidR="004755C6" w:rsidRPr="00546E37" w:rsidRDefault="004755C6" w:rsidP="00282070">
            <w:pPr>
              <w:ind w:firstLine="0"/>
              <w:rPr>
                <w:sz w:val="20"/>
              </w:rPr>
            </w:pPr>
            <w:r w:rsidRPr="00546E37">
              <w:rPr>
                <w:sz w:val="20"/>
              </w:rPr>
              <w:t>в части операций по доходам от пожертвований (КОСГУ 165)</w:t>
            </w:r>
          </w:p>
        </w:tc>
      </w:tr>
      <w:tr w:rsidR="00546E37" w:rsidRPr="00546E37" w14:paraId="1DCA37A7" w14:textId="0B392943" w:rsidTr="00D50DAA">
        <w:trPr>
          <w:trHeight w:val="20"/>
        </w:trPr>
        <w:tc>
          <w:tcPr>
            <w:tcW w:w="999" w:type="pct"/>
            <w:shd w:val="clear" w:color="auto" w:fill="auto"/>
          </w:tcPr>
          <w:p w14:paraId="1170A02E" w14:textId="77777777" w:rsidR="004755C6" w:rsidRPr="00546E37" w:rsidRDefault="004755C6" w:rsidP="00282070">
            <w:pPr>
              <w:widowControl w:val="0"/>
              <w:ind w:firstLine="0"/>
              <w:rPr>
                <w:sz w:val="20"/>
              </w:rPr>
            </w:pPr>
            <w:r w:rsidRPr="00546E37">
              <w:rPr>
                <w:sz w:val="20"/>
              </w:rPr>
              <w:t>Расчеты по доходам от операций с активами</w:t>
            </w:r>
          </w:p>
        </w:tc>
        <w:tc>
          <w:tcPr>
            <w:tcW w:w="622" w:type="pct"/>
            <w:shd w:val="clear" w:color="auto" w:fill="auto"/>
          </w:tcPr>
          <w:p w14:paraId="28BDBEDB"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124FAF9A" w14:textId="77777777"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16106AD5" w14:textId="77777777" w:rsidR="004755C6" w:rsidRPr="00546E37" w:rsidRDefault="004755C6" w:rsidP="00282070">
            <w:pPr>
              <w:widowControl w:val="0"/>
              <w:ind w:firstLine="0"/>
              <w:jc w:val="center"/>
              <w:rPr>
                <w:sz w:val="20"/>
              </w:rPr>
            </w:pPr>
            <w:r w:rsidRPr="00546E37">
              <w:rPr>
                <w:sz w:val="20"/>
              </w:rPr>
              <w:t>205.70</w:t>
            </w:r>
          </w:p>
        </w:tc>
        <w:tc>
          <w:tcPr>
            <w:tcW w:w="247" w:type="pct"/>
            <w:shd w:val="clear" w:color="auto" w:fill="auto"/>
          </w:tcPr>
          <w:p w14:paraId="0EDF3696"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243DDDBA" w14:textId="77777777" w:rsidR="004755C6" w:rsidRPr="00546E37" w:rsidRDefault="004755C6" w:rsidP="00282070">
            <w:pPr>
              <w:widowControl w:val="0"/>
              <w:ind w:firstLine="0"/>
              <w:rPr>
                <w:sz w:val="20"/>
              </w:rPr>
            </w:pPr>
          </w:p>
        </w:tc>
        <w:tc>
          <w:tcPr>
            <w:tcW w:w="573" w:type="pct"/>
            <w:shd w:val="clear" w:color="auto" w:fill="auto"/>
          </w:tcPr>
          <w:p w14:paraId="746FFC1D" w14:textId="77777777" w:rsidR="004755C6" w:rsidRPr="00546E37" w:rsidRDefault="004755C6" w:rsidP="00282070">
            <w:pPr>
              <w:widowControl w:val="0"/>
              <w:ind w:firstLine="0"/>
              <w:rPr>
                <w:sz w:val="20"/>
              </w:rPr>
            </w:pPr>
          </w:p>
        </w:tc>
        <w:tc>
          <w:tcPr>
            <w:tcW w:w="484" w:type="pct"/>
            <w:shd w:val="clear" w:color="auto" w:fill="auto"/>
          </w:tcPr>
          <w:p w14:paraId="0727D2AF" w14:textId="6FEEBDC4" w:rsidR="004755C6" w:rsidRPr="00546E37" w:rsidRDefault="004755C6" w:rsidP="00282070">
            <w:pPr>
              <w:widowControl w:val="0"/>
              <w:ind w:firstLine="0"/>
              <w:rPr>
                <w:sz w:val="20"/>
              </w:rPr>
            </w:pPr>
          </w:p>
        </w:tc>
        <w:tc>
          <w:tcPr>
            <w:tcW w:w="985" w:type="pct"/>
          </w:tcPr>
          <w:p w14:paraId="2AF0B7A6" w14:textId="77777777" w:rsidR="004755C6" w:rsidRPr="00546E37" w:rsidDel="007E5E41" w:rsidRDefault="004755C6" w:rsidP="00282070">
            <w:pPr>
              <w:widowControl w:val="0"/>
              <w:ind w:firstLine="0"/>
              <w:rPr>
                <w:sz w:val="20"/>
              </w:rPr>
            </w:pPr>
          </w:p>
        </w:tc>
      </w:tr>
      <w:tr w:rsidR="00546E37" w:rsidRPr="00546E37" w14:paraId="20AD5FB8" w14:textId="6FC219A4" w:rsidTr="00D50DAA">
        <w:trPr>
          <w:trHeight w:val="20"/>
        </w:trPr>
        <w:tc>
          <w:tcPr>
            <w:tcW w:w="999" w:type="pct"/>
            <w:shd w:val="clear" w:color="auto" w:fill="auto"/>
          </w:tcPr>
          <w:p w14:paraId="71C5BE5B" w14:textId="77777777" w:rsidR="004755C6" w:rsidRPr="00546E37" w:rsidRDefault="004755C6" w:rsidP="00282070">
            <w:pPr>
              <w:widowControl w:val="0"/>
              <w:ind w:firstLine="0"/>
              <w:rPr>
                <w:sz w:val="20"/>
              </w:rPr>
            </w:pPr>
            <w:r w:rsidRPr="00546E37">
              <w:rPr>
                <w:sz w:val="20"/>
              </w:rPr>
              <w:t>Расчеты по доходам от операций с основными средствами</w:t>
            </w:r>
          </w:p>
        </w:tc>
        <w:tc>
          <w:tcPr>
            <w:tcW w:w="622" w:type="pct"/>
            <w:shd w:val="clear" w:color="auto" w:fill="auto"/>
          </w:tcPr>
          <w:p w14:paraId="7C3BF88C" w14:textId="5D5A68D8" w:rsidR="004755C6" w:rsidRPr="00546E37" w:rsidRDefault="004755C6" w:rsidP="00282070">
            <w:pPr>
              <w:widowControl w:val="0"/>
              <w:ind w:firstLine="0"/>
              <w:jc w:val="center"/>
              <w:rPr>
                <w:sz w:val="20"/>
              </w:rPr>
            </w:pPr>
            <w:r w:rsidRPr="00546E37">
              <w:rPr>
                <w:sz w:val="20"/>
              </w:rPr>
              <w:t>хххх 0000000000 410</w:t>
            </w:r>
          </w:p>
        </w:tc>
        <w:tc>
          <w:tcPr>
            <w:tcW w:w="212" w:type="pct"/>
            <w:shd w:val="clear" w:color="auto" w:fill="auto"/>
          </w:tcPr>
          <w:p w14:paraId="23BB1623" w14:textId="77777777"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5B4CF92E" w14:textId="77777777" w:rsidR="004755C6" w:rsidRPr="00546E37" w:rsidRDefault="004755C6" w:rsidP="00282070">
            <w:pPr>
              <w:widowControl w:val="0"/>
              <w:ind w:firstLine="0"/>
              <w:jc w:val="center"/>
              <w:rPr>
                <w:sz w:val="20"/>
              </w:rPr>
            </w:pPr>
            <w:r w:rsidRPr="00546E37">
              <w:rPr>
                <w:sz w:val="20"/>
              </w:rPr>
              <w:t>205.71</w:t>
            </w:r>
          </w:p>
        </w:tc>
        <w:tc>
          <w:tcPr>
            <w:tcW w:w="247" w:type="pct"/>
            <w:shd w:val="clear" w:color="auto" w:fill="auto"/>
          </w:tcPr>
          <w:p w14:paraId="215E9B75" w14:textId="77777777" w:rsidR="004755C6" w:rsidRPr="00546E37" w:rsidRDefault="004755C6" w:rsidP="00282070">
            <w:pPr>
              <w:widowControl w:val="0"/>
              <w:ind w:firstLine="0"/>
              <w:jc w:val="center"/>
              <w:rPr>
                <w:sz w:val="20"/>
              </w:rPr>
            </w:pPr>
            <w:r w:rsidRPr="00546E37">
              <w:rPr>
                <w:sz w:val="20"/>
              </w:rPr>
              <w:t>562</w:t>
            </w:r>
          </w:p>
          <w:p w14:paraId="3F468FD5" w14:textId="77777777" w:rsidR="004755C6" w:rsidRPr="00546E37" w:rsidRDefault="004755C6" w:rsidP="00282070">
            <w:pPr>
              <w:widowControl w:val="0"/>
              <w:ind w:firstLine="0"/>
              <w:jc w:val="center"/>
              <w:rPr>
                <w:sz w:val="20"/>
              </w:rPr>
            </w:pPr>
            <w:r w:rsidRPr="00546E37">
              <w:rPr>
                <w:sz w:val="20"/>
              </w:rPr>
              <w:t>563</w:t>
            </w:r>
          </w:p>
          <w:p w14:paraId="763DC42C" w14:textId="77777777" w:rsidR="004755C6" w:rsidRPr="00546E37" w:rsidRDefault="004755C6" w:rsidP="00282070">
            <w:pPr>
              <w:widowControl w:val="0"/>
              <w:ind w:firstLine="0"/>
              <w:jc w:val="center"/>
              <w:rPr>
                <w:sz w:val="20"/>
              </w:rPr>
            </w:pPr>
            <w:r w:rsidRPr="00546E37">
              <w:rPr>
                <w:sz w:val="20"/>
              </w:rPr>
              <w:t>564</w:t>
            </w:r>
          </w:p>
          <w:p w14:paraId="38287203" w14:textId="77777777" w:rsidR="004755C6" w:rsidRPr="00546E37" w:rsidRDefault="004755C6" w:rsidP="00282070">
            <w:pPr>
              <w:widowControl w:val="0"/>
              <w:ind w:firstLine="0"/>
              <w:jc w:val="center"/>
              <w:rPr>
                <w:sz w:val="20"/>
              </w:rPr>
            </w:pPr>
            <w:r w:rsidRPr="00546E37">
              <w:rPr>
                <w:sz w:val="20"/>
              </w:rPr>
              <w:t>566</w:t>
            </w:r>
          </w:p>
          <w:p w14:paraId="330049F4" w14:textId="02AAB909" w:rsidR="004755C6" w:rsidRPr="00546E37" w:rsidRDefault="004755C6" w:rsidP="00282070">
            <w:pPr>
              <w:widowControl w:val="0"/>
              <w:ind w:firstLine="0"/>
              <w:jc w:val="center"/>
              <w:rPr>
                <w:sz w:val="20"/>
              </w:rPr>
            </w:pPr>
            <w:r w:rsidRPr="00546E37">
              <w:rPr>
                <w:sz w:val="20"/>
              </w:rPr>
              <w:t>567</w:t>
            </w:r>
          </w:p>
          <w:p w14:paraId="2BA3F0FB" w14:textId="77777777" w:rsidR="004755C6" w:rsidRPr="00546E37" w:rsidRDefault="004755C6" w:rsidP="00282070">
            <w:pPr>
              <w:widowControl w:val="0"/>
              <w:ind w:firstLine="0"/>
              <w:jc w:val="center"/>
              <w:rPr>
                <w:sz w:val="20"/>
              </w:rPr>
            </w:pPr>
            <w:r w:rsidRPr="00546E37">
              <w:rPr>
                <w:sz w:val="20"/>
              </w:rPr>
              <w:t>662</w:t>
            </w:r>
          </w:p>
          <w:p w14:paraId="1404AB70" w14:textId="77777777" w:rsidR="004755C6" w:rsidRPr="00546E37" w:rsidRDefault="004755C6" w:rsidP="00282070">
            <w:pPr>
              <w:widowControl w:val="0"/>
              <w:ind w:firstLine="0"/>
              <w:jc w:val="center"/>
              <w:rPr>
                <w:sz w:val="20"/>
              </w:rPr>
            </w:pPr>
            <w:r w:rsidRPr="00546E37">
              <w:rPr>
                <w:sz w:val="20"/>
              </w:rPr>
              <w:t>663</w:t>
            </w:r>
          </w:p>
          <w:p w14:paraId="11165E1E" w14:textId="77777777" w:rsidR="004755C6" w:rsidRPr="00546E37" w:rsidRDefault="004755C6" w:rsidP="00282070">
            <w:pPr>
              <w:widowControl w:val="0"/>
              <w:ind w:firstLine="0"/>
              <w:jc w:val="center"/>
              <w:rPr>
                <w:sz w:val="20"/>
              </w:rPr>
            </w:pPr>
            <w:r w:rsidRPr="00546E37">
              <w:rPr>
                <w:sz w:val="20"/>
              </w:rPr>
              <w:t>664</w:t>
            </w:r>
          </w:p>
          <w:p w14:paraId="49FF4374" w14:textId="77777777" w:rsidR="004755C6" w:rsidRPr="00546E37" w:rsidRDefault="004755C6" w:rsidP="00282070">
            <w:pPr>
              <w:widowControl w:val="0"/>
              <w:ind w:firstLine="0"/>
              <w:jc w:val="center"/>
              <w:rPr>
                <w:sz w:val="20"/>
              </w:rPr>
            </w:pPr>
            <w:r w:rsidRPr="00546E37">
              <w:rPr>
                <w:sz w:val="20"/>
              </w:rPr>
              <w:t>666</w:t>
            </w:r>
          </w:p>
          <w:p w14:paraId="2D21F33A" w14:textId="60CB833E" w:rsidR="004755C6" w:rsidRPr="00546E37" w:rsidRDefault="004755C6" w:rsidP="00282070">
            <w:pPr>
              <w:widowControl w:val="0"/>
              <w:ind w:firstLine="0"/>
              <w:jc w:val="center"/>
              <w:rPr>
                <w:sz w:val="20"/>
              </w:rPr>
            </w:pPr>
            <w:r w:rsidRPr="00546E37">
              <w:rPr>
                <w:sz w:val="20"/>
              </w:rPr>
              <w:t>667</w:t>
            </w:r>
          </w:p>
        </w:tc>
        <w:tc>
          <w:tcPr>
            <w:tcW w:w="512" w:type="pct"/>
            <w:shd w:val="clear" w:color="auto" w:fill="auto"/>
          </w:tcPr>
          <w:p w14:paraId="0A7CCCE5" w14:textId="7777777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70CD11FB" w14:textId="7D75603C" w:rsidR="004755C6" w:rsidRPr="00546E37" w:rsidRDefault="004755C6" w:rsidP="00282070">
            <w:pPr>
              <w:widowControl w:val="0"/>
              <w:ind w:firstLine="0"/>
              <w:rPr>
                <w:sz w:val="20"/>
              </w:rPr>
            </w:pPr>
            <w:r w:rsidRPr="00546E37">
              <w:rPr>
                <w:sz w:val="20"/>
              </w:rPr>
              <w:t>Договоры</w:t>
            </w:r>
          </w:p>
        </w:tc>
        <w:tc>
          <w:tcPr>
            <w:tcW w:w="484" w:type="pct"/>
            <w:shd w:val="clear" w:color="auto" w:fill="auto"/>
          </w:tcPr>
          <w:p w14:paraId="0637AB25" w14:textId="7668D2DD" w:rsidR="004755C6" w:rsidRPr="00546E37" w:rsidRDefault="004755C6" w:rsidP="00282070">
            <w:pPr>
              <w:widowControl w:val="0"/>
              <w:ind w:firstLine="0"/>
              <w:rPr>
                <w:sz w:val="20"/>
              </w:rPr>
            </w:pPr>
          </w:p>
        </w:tc>
        <w:tc>
          <w:tcPr>
            <w:tcW w:w="985" w:type="pct"/>
          </w:tcPr>
          <w:p w14:paraId="045EAD94" w14:textId="2C8B2D11" w:rsidR="004755C6" w:rsidRPr="00546E37" w:rsidRDefault="004755C6" w:rsidP="00282070">
            <w:pPr>
              <w:ind w:firstLine="0"/>
              <w:rPr>
                <w:sz w:val="20"/>
              </w:rPr>
            </w:pPr>
            <w:r w:rsidRPr="00546E37">
              <w:rPr>
                <w:sz w:val="20"/>
              </w:rPr>
              <w:t>в части операций по доходам от реализации нефинансовых активов (АГПД 410)</w:t>
            </w:r>
          </w:p>
        </w:tc>
      </w:tr>
      <w:tr w:rsidR="00546E37" w:rsidRPr="00546E37" w14:paraId="413D395F" w14:textId="3F35CA20" w:rsidTr="00D50DAA">
        <w:trPr>
          <w:trHeight w:val="20"/>
        </w:trPr>
        <w:tc>
          <w:tcPr>
            <w:tcW w:w="999" w:type="pct"/>
            <w:shd w:val="clear" w:color="auto" w:fill="auto"/>
          </w:tcPr>
          <w:p w14:paraId="363DCEF1" w14:textId="77777777" w:rsidR="004755C6" w:rsidRPr="00546E37" w:rsidRDefault="004755C6" w:rsidP="00282070">
            <w:pPr>
              <w:widowControl w:val="0"/>
              <w:ind w:firstLine="0"/>
              <w:rPr>
                <w:sz w:val="20"/>
              </w:rPr>
            </w:pPr>
            <w:r w:rsidRPr="00546E37">
              <w:rPr>
                <w:sz w:val="20"/>
              </w:rPr>
              <w:t>Расчеты по доходам от операций с материальными запасами</w:t>
            </w:r>
          </w:p>
        </w:tc>
        <w:tc>
          <w:tcPr>
            <w:tcW w:w="622" w:type="pct"/>
            <w:shd w:val="clear" w:color="auto" w:fill="auto"/>
          </w:tcPr>
          <w:p w14:paraId="7C38B6C2" w14:textId="77777777" w:rsidR="004755C6" w:rsidRPr="00546E37" w:rsidRDefault="004755C6" w:rsidP="00282070">
            <w:pPr>
              <w:widowControl w:val="0"/>
              <w:ind w:firstLine="0"/>
              <w:jc w:val="center"/>
              <w:rPr>
                <w:sz w:val="20"/>
              </w:rPr>
            </w:pPr>
            <w:r w:rsidRPr="00546E37">
              <w:rPr>
                <w:sz w:val="20"/>
              </w:rPr>
              <w:t>хххх 0000000000 440</w:t>
            </w:r>
          </w:p>
        </w:tc>
        <w:tc>
          <w:tcPr>
            <w:tcW w:w="212" w:type="pct"/>
            <w:shd w:val="clear" w:color="auto" w:fill="auto"/>
          </w:tcPr>
          <w:p w14:paraId="26C82E0F" w14:textId="77777777"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689BB968" w14:textId="77777777" w:rsidR="004755C6" w:rsidRPr="00546E37" w:rsidRDefault="004755C6" w:rsidP="00282070">
            <w:pPr>
              <w:widowControl w:val="0"/>
              <w:ind w:firstLine="0"/>
              <w:jc w:val="center"/>
              <w:rPr>
                <w:sz w:val="20"/>
              </w:rPr>
            </w:pPr>
            <w:r w:rsidRPr="00546E37">
              <w:rPr>
                <w:sz w:val="20"/>
              </w:rPr>
              <w:t>205.74</w:t>
            </w:r>
          </w:p>
        </w:tc>
        <w:tc>
          <w:tcPr>
            <w:tcW w:w="247" w:type="pct"/>
            <w:shd w:val="clear" w:color="auto" w:fill="auto"/>
          </w:tcPr>
          <w:p w14:paraId="3BB065E9" w14:textId="77777777" w:rsidR="004755C6" w:rsidRPr="00546E37" w:rsidRDefault="004755C6" w:rsidP="00282070">
            <w:pPr>
              <w:widowControl w:val="0"/>
              <w:ind w:firstLine="0"/>
              <w:jc w:val="center"/>
              <w:rPr>
                <w:sz w:val="20"/>
              </w:rPr>
            </w:pPr>
            <w:r w:rsidRPr="00546E37">
              <w:rPr>
                <w:sz w:val="20"/>
              </w:rPr>
              <w:t>562</w:t>
            </w:r>
          </w:p>
          <w:p w14:paraId="25C0E2EA" w14:textId="77777777" w:rsidR="004755C6" w:rsidRPr="00546E37" w:rsidRDefault="004755C6" w:rsidP="00282070">
            <w:pPr>
              <w:widowControl w:val="0"/>
              <w:ind w:firstLine="0"/>
              <w:jc w:val="center"/>
              <w:rPr>
                <w:sz w:val="20"/>
              </w:rPr>
            </w:pPr>
            <w:r w:rsidRPr="00546E37">
              <w:rPr>
                <w:sz w:val="20"/>
              </w:rPr>
              <w:t>563</w:t>
            </w:r>
          </w:p>
          <w:p w14:paraId="5C8ABDB7" w14:textId="77777777" w:rsidR="004755C6" w:rsidRPr="00546E37" w:rsidRDefault="004755C6" w:rsidP="00282070">
            <w:pPr>
              <w:widowControl w:val="0"/>
              <w:ind w:firstLine="0"/>
              <w:jc w:val="center"/>
              <w:rPr>
                <w:sz w:val="20"/>
              </w:rPr>
            </w:pPr>
            <w:r w:rsidRPr="00546E37">
              <w:rPr>
                <w:sz w:val="20"/>
              </w:rPr>
              <w:t>564</w:t>
            </w:r>
          </w:p>
          <w:p w14:paraId="020E0402" w14:textId="77777777" w:rsidR="004755C6" w:rsidRPr="00546E37" w:rsidRDefault="004755C6" w:rsidP="00282070">
            <w:pPr>
              <w:widowControl w:val="0"/>
              <w:ind w:firstLine="0"/>
              <w:jc w:val="center"/>
              <w:rPr>
                <w:sz w:val="20"/>
              </w:rPr>
            </w:pPr>
            <w:r w:rsidRPr="00546E37">
              <w:rPr>
                <w:sz w:val="20"/>
              </w:rPr>
              <w:t>566</w:t>
            </w:r>
          </w:p>
          <w:p w14:paraId="3924C152" w14:textId="6EBC6404" w:rsidR="004755C6" w:rsidRPr="00546E37" w:rsidRDefault="004755C6" w:rsidP="00282070">
            <w:pPr>
              <w:widowControl w:val="0"/>
              <w:ind w:firstLine="0"/>
              <w:jc w:val="center"/>
              <w:rPr>
                <w:sz w:val="20"/>
              </w:rPr>
            </w:pPr>
            <w:r w:rsidRPr="00546E37">
              <w:rPr>
                <w:sz w:val="20"/>
              </w:rPr>
              <w:t>567</w:t>
            </w:r>
          </w:p>
          <w:p w14:paraId="14F8EC40" w14:textId="77777777" w:rsidR="004755C6" w:rsidRPr="00546E37" w:rsidRDefault="004755C6" w:rsidP="00282070">
            <w:pPr>
              <w:widowControl w:val="0"/>
              <w:ind w:firstLine="0"/>
              <w:jc w:val="center"/>
              <w:rPr>
                <w:sz w:val="20"/>
              </w:rPr>
            </w:pPr>
            <w:r w:rsidRPr="00546E37">
              <w:rPr>
                <w:sz w:val="20"/>
              </w:rPr>
              <w:t>662</w:t>
            </w:r>
          </w:p>
          <w:p w14:paraId="51712366" w14:textId="77777777" w:rsidR="004755C6" w:rsidRPr="00546E37" w:rsidRDefault="004755C6" w:rsidP="00282070">
            <w:pPr>
              <w:widowControl w:val="0"/>
              <w:ind w:firstLine="0"/>
              <w:jc w:val="center"/>
              <w:rPr>
                <w:sz w:val="20"/>
              </w:rPr>
            </w:pPr>
            <w:r w:rsidRPr="00546E37">
              <w:rPr>
                <w:sz w:val="20"/>
              </w:rPr>
              <w:t>663</w:t>
            </w:r>
          </w:p>
          <w:p w14:paraId="571B840F" w14:textId="77777777" w:rsidR="004755C6" w:rsidRPr="00546E37" w:rsidRDefault="004755C6" w:rsidP="00282070">
            <w:pPr>
              <w:widowControl w:val="0"/>
              <w:ind w:firstLine="0"/>
              <w:jc w:val="center"/>
              <w:rPr>
                <w:sz w:val="20"/>
              </w:rPr>
            </w:pPr>
            <w:r w:rsidRPr="00546E37">
              <w:rPr>
                <w:sz w:val="20"/>
              </w:rPr>
              <w:t>664</w:t>
            </w:r>
          </w:p>
          <w:p w14:paraId="3C0407D0" w14:textId="77777777" w:rsidR="004755C6" w:rsidRPr="00546E37" w:rsidRDefault="004755C6" w:rsidP="00282070">
            <w:pPr>
              <w:widowControl w:val="0"/>
              <w:ind w:firstLine="0"/>
              <w:jc w:val="center"/>
              <w:rPr>
                <w:sz w:val="20"/>
              </w:rPr>
            </w:pPr>
            <w:r w:rsidRPr="00546E37">
              <w:rPr>
                <w:sz w:val="20"/>
              </w:rPr>
              <w:t>666</w:t>
            </w:r>
          </w:p>
          <w:p w14:paraId="521927E7" w14:textId="01AC8ADC" w:rsidR="004755C6" w:rsidRPr="00546E37" w:rsidRDefault="004755C6" w:rsidP="00282070">
            <w:pPr>
              <w:widowControl w:val="0"/>
              <w:ind w:firstLine="0"/>
              <w:jc w:val="center"/>
              <w:rPr>
                <w:sz w:val="20"/>
              </w:rPr>
            </w:pPr>
            <w:r w:rsidRPr="00546E37">
              <w:rPr>
                <w:sz w:val="20"/>
              </w:rPr>
              <w:t>667</w:t>
            </w:r>
          </w:p>
        </w:tc>
        <w:tc>
          <w:tcPr>
            <w:tcW w:w="512" w:type="pct"/>
            <w:shd w:val="clear" w:color="auto" w:fill="auto"/>
          </w:tcPr>
          <w:p w14:paraId="2A1C9CD7" w14:textId="7777777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26B9A85E" w14:textId="2CCADC62" w:rsidR="004755C6" w:rsidRPr="00546E37" w:rsidRDefault="004755C6" w:rsidP="00282070">
            <w:pPr>
              <w:widowControl w:val="0"/>
              <w:ind w:firstLine="0"/>
              <w:rPr>
                <w:sz w:val="20"/>
              </w:rPr>
            </w:pPr>
            <w:r w:rsidRPr="00546E37">
              <w:rPr>
                <w:sz w:val="20"/>
              </w:rPr>
              <w:t>Договоры</w:t>
            </w:r>
          </w:p>
        </w:tc>
        <w:tc>
          <w:tcPr>
            <w:tcW w:w="484" w:type="pct"/>
            <w:shd w:val="clear" w:color="auto" w:fill="auto"/>
          </w:tcPr>
          <w:p w14:paraId="3B7CE3D5" w14:textId="2E6E6558" w:rsidR="004755C6" w:rsidRPr="00546E37" w:rsidRDefault="004755C6" w:rsidP="00282070">
            <w:pPr>
              <w:widowControl w:val="0"/>
              <w:ind w:firstLine="0"/>
              <w:rPr>
                <w:sz w:val="20"/>
              </w:rPr>
            </w:pPr>
          </w:p>
        </w:tc>
        <w:tc>
          <w:tcPr>
            <w:tcW w:w="985" w:type="pct"/>
          </w:tcPr>
          <w:p w14:paraId="0D9812C8" w14:textId="792738D7" w:rsidR="004755C6" w:rsidRPr="00546E37" w:rsidRDefault="004755C6" w:rsidP="00282070">
            <w:pPr>
              <w:ind w:firstLine="0"/>
              <w:rPr>
                <w:sz w:val="20"/>
              </w:rPr>
            </w:pPr>
            <w:r w:rsidRPr="00546E37">
              <w:rPr>
                <w:sz w:val="20"/>
              </w:rPr>
              <w:t>в части операций по доходам от реализации нефинансовых активов (АГПД 440)</w:t>
            </w:r>
          </w:p>
        </w:tc>
      </w:tr>
      <w:tr w:rsidR="00546E37" w:rsidRPr="00546E37" w14:paraId="61F2C82C" w14:textId="1E153E60" w:rsidTr="00D50DAA">
        <w:trPr>
          <w:trHeight w:val="20"/>
        </w:trPr>
        <w:tc>
          <w:tcPr>
            <w:tcW w:w="999" w:type="pct"/>
            <w:shd w:val="clear" w:color="auto" w:fill="auto"/>
          </w:tcPr>
          <w:p w14:paraId="64CEC6EE" w14:textId="33F03964" w:rsidR="004755C6" w:rsidRPr="00546E37" w:rsidRDefault="004755C6" w:rsidP="00282070">
            <w:pPr>
              <w:widowControl w:val="0"/>
              <w:ind w:firstLine="0"/>
              <w:rPr>
                <w:sz w:val="20"/>
              </w:rPr>
            </w:pPr>
            <w:r w:rsidRPr="00546E37">
              <w:rPr>
                <w:sz w:val="20"/>
              </w:rPr>
              <w:t>Расчеты по прочим доходам</w:t>
            </w:r>
          </w:p>
        </w:tc>
        <w:tc>
          <w:tcPr>
            <w:tcW w:w="622" w:type="pct"/>
            <w:shd w:val="clear" w:color="auto" w:fill="auto"/>
          </w:tcPr>
          <w:p w14:paraId="6BB274FF" w14:textId="21D68912" w:rsidR="004755C6" w:rsidRPr="00546E37" w:rsidRDefault="004755C6" w:rsidP="00282070">
            <w:pPr>
              <w:widowControl w:val="0"/>
              <w:ind w:firstLine="0"/>
              <w:jc w:val="center"/>
              <w:rPr>
                <w:sz w:val="20"/>
                <w:lang w:val="en-US"/>
              </w:rPr>
            </w:pPr>
            <w:r w:rsidRPr="00546E37">
              <w:rPr>
                <w:sz w:val="20"/>
              </w:rPr>
              <w:t xml:space="preserve">0000 0000000000 </w:t>
            </w:r>
            <w:r w:rsidRPr="00546E37">
              <w:rPr>
                <w:sz w:val="20"/>
                <w:lang w:val="en-US"/>
              </w:rPr>
              <w:t>000</w:t>
            </w:r>
          </w:p>
        </w:tc>
        <w:tc>
          <w:tcPr>
            <w:tcW w:w="212" w:type="pct"/>
            <w:shd w:val="clear" w:color="auto" w:fill="auto"/>
          </w:tcPr>
          <w:p w14:paraId="383F40FD" w14:textId="424D7B8F" w:rsidR="004755C6" w:rsidRPr="00546E37" w:rsidRDefault="004755C6" w:rsidP="00282070">
            <w:pPr>
              <w:widowControl w:val="0"/>
              <w:ind w:firstLine="0"/>
              <w:jc w:val="center"/>
              <w:rPr>
                <w:sz w:val="20"/>
                <w:lang w:val="en-US"/>
              </w:rPr>
            </w:pPr>
            <w:r w:rsidRPr="00546E37">
              <w:rPr>
                <w:sz w:val="20"/>
              </w:rPr>
              <w:t>2,5</w:t>
            </w:r>
          </w:p>
        </w:tc>
        <w:tc>
          <w:tcPr>
            <w:tcW w:w="366" w:type="pct"/>
            <w:shd w:val="clear" w:color="auto" w:fill="auto"/>
          </w:tcPr>
          <w:p w14:paraId="6DAD088B" w14:textId="77777777" w:rsidR="004755C6" w:rsidRPr="00546E37" w:rsidRDefault="004755C6" w:rsidP="00282070">
            <w:pPr>
              <w:widowControl w:val="0"/>
              <w:ind w:firstLine="0"/>
              <w:jc w:val="center"/>
              <w:rPr>
                <w:sz w:val="20"/>
              </w:rPr>
            </w:pPr>
            <w:r w:rsidRPr="00546E37">
              <w:rPr>
                <w:sz w:val="20"/>
              </w:rPr>
              <w:t>205.80</w:t>
            </w:r>
          </w:p>
        </w:tc>
        <w:tc>
          <w:tcPr>
            <w:tcW w:w="247" w:type="pct"/>
            <w:shd w:val="clear" w:color="auto" w:fill="auto"/>
          </w:tcPr>
          <w:p w14:paraId="222DA626"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4C4BB7C7" w14:textId="77777777" w:rsidR="004755C6" w:rsidRPr="00546E37" w:rsidRDefault="004755C6" w:rsidP="00282070">
            <w:pPr>
              <w:widowControl w:val="0"/>
              <w:ind w:firstLine="0"/>
              <w:rPr>
                <w:sz w:val="20"/>
              </w:rPr>
            </w:pPr>
          </w:p>
        </w:tc>
        <w:tc>
          <w:tcPr>
            <w:tcW w:w="573" w:type="pct"/>
            <w:shd w:val="clear" w:color="auto" w:fill="auto"/>
          </w:tcPr>
          <w:p w14:paraId="0FD61B12" w14:textId="77777777" w:rsidR="004755C6" w:rsidRPr="00546E37" w:rsidRDefault="004755C6" w:rsidP="00282070">
            <w:pPr>
              <w:widowControl w:val="0"/>
              <w:ind w:firstLine="0"/>
              <w:rPr>
                <w:sz w:val="20"/>
              </w:rPr>
            </w:pPr>
          </w:p>
        </w:tc>
        <w:tc>
          <w:tcPr>
            <w:tcW w:w="484" w:type="pct"/>
            <w:shd w:val="clear" w:color="auto" w:fill="auto"/>
          </w:tcPr>
          <w:p w14:paraId="23D949D9" w14:textId="75259EA4" w:rsidR="004755C6" w:rsidRPr="00546E37" w:rsidRDefault="004755C6" w:rsidP="00282070">
            <w:pPr>
              <w:widowControl w:val="0"/>
              <w:ind w:firstLine="0"/>
              <w:rPr>
                <w:sz w:val="20"/>
              </w:rPr>
            </w:pPr>
          </w:p>
        </w:tc>
        <w:tc>
          <w:tcPr>
            <w:tcW w:w="985" w:type="pct"/>
          </w:tcPr>
          <w:p w14:paraId="3006B9CD" w14:textId="77777777" w:rsidR="004755C6" w:rsidRPr="00546E37" w:rsidDel="007E5E41" w:rsidRDefault="004755C6" w:rsidP="00282070">
            <w:pPr>
              <w:widowControl w:val="0"/>
              <w:ind w:firstLine="0"/>
              <w:rPr>
                <w:sz w:val="20"/>
              </w:rPr>
            </w:pPr>
          </w:p>
        </w:tc>
      </w:tr>
      <w:tr w:rsidR="00546E37" w:rsidRPr="00546E37" w14:paraId="3781BBFA" w14:textId="0D12A78C" w:rsidTr="00D50DAA">
        <w:trPr>
          <w:trHeight w:val="20"/>
        </w:trPr>
        <w:tc>
          <w:tcPr>
            <w:tcW w:w="999" w:type="pct"/>
            <w:shd w:val="clear" w:color="auto" w:fill="auto"/>
          </w:tcPr>
          <w:p w14:paraId="39F61E9F" w14:textId="2F93FD45" w:rsidR="004755C6" w:rsidRPr="00546E37" w:rsidRDefault="004755C6" w:rsidP="00282070">
            <w:pPr>
              <w:autoSpaceDE w:val="0"/>
              <w:autoSpaceDN w:val="0"/>
              <w:adjustRightInd w:val="0"/>
              <w:ind w:firstLine="0"/>
              <w:rPr>
                <w:sz w:val="20"/>
              </w:rPr>
            </w:pPr>
            <w:r w:rsidRPr="00546E37">
              <w:rPr>
                <w:sz w:val="20"/>
              </w:rPr>
              <w:t>Расчеты по невыясненным поступлениям</w:t>
            </w:r>
          </w:p>
        </w:tc>
        <w:tc>
          <w:tcPr>
            <w:tcW w:w="622" w:type="pct"/>
            <w:shd w:val="clear" w:color="auto" w:fill="auto"/>
          </w:tcPr>
          <w:p w14:paraId="7E27138A" w14:textId="70751942" w:rsidR="004755C6" w:rsidRPr="00546E37" w:rsidRDefault="004755C6" w:rsidP="00282070">
            <w:pPr>
              <w:widowControl w:val="0"/>
              <w:ind w:firstLine="0"/>
              <w:jc w:val="center"/>
              <w:rPr>
                <w:sz w:val="20"/>
              </w:rPr>
            </w:pPr>
            <w:r w:rsidRPr="00546E37">
              <w:rPr>
                <w:sz w:val="20"/>
              </w:rPr>
              <w:t>0000 0000000000 180</w:t>
            </w:r>
          </w:p>
        </w:tc>
        <w:tc>
          <w:tcPr>
            <w:tcW w:w="212" w:type="pct"/>
            <w:shd w:val="clear" w:color="auto" w:fill="auto"/>
          </w:tcPr>
          <w:p w14:paraId="3C25A1B3" w14:textId="5F747437" w:rsidR="004755C6" w:rsidRPr="00546E37" w:rsidRDefault="004755C6" w:rsidP="00282070">
            <w:pPr>
              <w:widowControl w:val="0"/>
              <w:ind w:firstLine="0"/>
              <w:jc w:val="center"/>
              <w:rPr>
                <w:sz w:val="20"/>
              </w:rPr>
            </w:pPr>
            <w:r w:rsidRPr="00546E37">
              <w:rPr>
                <w:sz w:val="20"/>
              </w:rPr>
              <w:t>2,5</w:t>
            </w:r>
          </w:p>
        </w:tc>
        <w:tc>
          <w:tcPr>
            <w:tcW w:w="366" w:type="pct"/>
            <w:shd w:val="clear" w:color="auto" w:fill="auto"/>
          </w:tcPr>
          <w:p w14:paraId="0AB92094" w14:textId="77777777" w:rsidR="004755C6" w:rsidRPr="00546E37" w:rsidRDefault="004755C6" w:rsidP="00282070">
            <w:pPr>
              <w:widowControl w:val="0"/>
              <w:ind w:firstLine="0"/>
              <w:jc w:val="center"/>
              <w:rPr>
                <w:sz w:val="20"/>
              </w:rPr>
            </w:pPr>
            <w:r w:rsidRPr="00546E37">
              <w:rPr>
                <w:sz w:val="20"/>
              </w:rPr>
              <w:t>205.81</w:t>
            </w:r>
          </w:p>
        </w:tc>
        <w:tc>
          <w:tcPr>
            <w:tcW w:w="247" w:type="pct"/>
            <w:shd w:val="clear" w:color="auto" w:fill="auto"/>
          </w:tcPr>
          <w:p w14:paraId="7B238B5A" w14:textId="02FA8E48" w:rsidR="004755C6" w:rsidRPr="00546E37" w:rsidRDefault="004755C6" w:rsidP="00282070">
            <w:pPr>
              <w:widowControl w:val="0"/>
              <w:ind w:firstLine="0"/>
              <w:jc w:val="center"/>
              <w:rPr>
                <w:sz w:val="20"/>
              </w:rPr>
            </w:pPr>
            <w:r w:rsidRPr="00546E37">
              <w:rPr>
                <w:sz w:val="20"/>
              </w:rPr>
              <w:t>560</w:t>
            </w:r>
          </w:p>
          <w:p w14:paraId="1DA607BD" w14:textId="613114D4" w:rsidR="004755C6" w:rsidRPr="00546E37" w:rsidRDefault="004755C6" w:rsidP="00282070">
            <w:pPr>
              <w:widowControl w:val="0"/>
              <w:ind w:firstLine="0"/>
              <w:jc w:val="center"/>
              <w:rPr>
                <w:sz w:val="20"/>
              </w:rPr>
            </w:pPr>
            <w:r w:rsidRPr="00546E37">
              <w:rPr>
                <w:sz w:val="20"/>
              </w:rPr>
              <w:t>660</w:t>
            </w:r>
          </w:p>
        </w:tc>
        <w:tc>
          <w:tcPr>
            <w:tcW w:w="512" w:type="pct"/>
            <w:shd w:val="clear" w:color="auto" w:fill="auto"/>
          </w:tcPr>
          <w:p w14:paraId="0583A3DF" w14:textId="77777777" w:rsidR="004755C6" w:rsidRPr="00546E37" w:rsidRDefault="004755C6" w:rsidP="00282070">
            <w:pPr>
              <w:widowControl w:val="0"/>
              <w:ind w:firstLine="0"/>
              <w:rPr>
                <w:sz w:val="20"/>
              </w:rPr>
            </w:pPr>
          </w:p>
        </w:tc>
        <w:tc>
          <w:tcPr>
            <w:tcW w:w="573" w:type="pct"/>
            <w:shd w:val="clear" w:color="auto" w:fill="auto"/>
          </w:tcPr>
          <w:p w14:paraId="26325D0F" w14:textId="77777777" w:rsidR="004755C6" w:rsidRPr="00546E37" w:rsidRDefault="004755C6" w:rsidP="00282070">
            <w:pPr>
              <w:widowControl w:val="0"/>
              <w:ind w:firstLine="0"/>
              <w:rPr>
                <w:sz w:val="20"/>
              </w:rPr>
            </w:pPr>
          </w:p>
        </w:tc>
        <w:tc>
          <w:tcPr>
            <w:tcW w:w="484" w:type="pct"/>
            <w:shd w:val="clear" w:color="auto" w:fill="auto"/>
          </w:tcPr>
          <w:p w14:paraId="7528C104" w14:textId="77777777" w:rsidR="004755C6" w:rsidRPr="00546E37" w:rsidRDefault="004755C6" w:rsidP="00282070"/>
        </w:tc>
        <w:tc>
          <w:tcPr>
            <w:tcW w:w="985" w:type="pct"/>
          </w:tcPr>
          <w:p w14:paraId="1FB25092" w14:textId="1B3B0480" w:rsidR="004755C6" w:rsidRPr="00546E37" w:rsidRDefault="004755C6" w:rsidP="00282070">
            <w:pPr>
              <w:ind w:firstLine="0"/>
            </w:pPr>
            <w:r w:rsidRPr="00546E37">
              <w:rPr>
                <w:sz w:val="20"/>
              </w:rPr>
              <w:t>в части учета невыясненных поступлений по аналитической группе подвида доходов 180 (КОСГУ 181)</w:t>
            </w:r>
          </w:p>
        </w:tc>
      </w:tr>
      <w:tr w:rsidR="00546E37" w:rsidRPr="00546E37" w14:paraId="09DF79E0" w14:textId="16C9B90C" w:rsidTr="00D50DAA">
        <w:trPr>
          <w:trHeight w:val="20"/>
        </w:trPr>
        <w:tc>
          <w:tcPr>
            <w:tcW w:w="999" w:type="pct"/>
            <w:shd w:val="clear" w:color="auto" w:fill="auto"/>
          </w:tcPr>
          <w:p w14:paraId="071533AD" w14:textId="77777777" w:rsidR="004755C6" w:rsidRPr="00546E37" w:rsidRDefault="004755C6" w:rsidP="00282070">
            <w:pPr>
              <w:autoSpaceDE w:val="0"/>
              <w:autoSpaceDN w:val="0"/>
              <w:adjustRightInd w:val="0"/>
              <w:ind w:firstLine="0"/>
              <w:rPr>
                <w:sz w:val="20"/>
              </w:rPr>
            </w:pPr>
            <w:r w:rsidRPr="00546E37">
              <w:rPr>
                <w:sz w:val="20"/>
              </w:rPr>
              <w:t>Расчеты по иным доходам</w:t>
            </w:r>
          </w:p>
        </w:tc>
        <w:tc>
          <w:tcPr>
            <w:tcW w:w="622" w:type="pct"/>
            <w:shd w:val="clear" w:color="auto" w:fill="auto"/>
          </w:tcPr>
          <w:p w14:paraId="75981F0E" w14:textId="5756DD4E" w:rsidR="004755C6" w:rsidRPr="00546E37" w:rsidRDefault="004755C6" w:rsidP="00282070">
            <w:pPr>
              <w:widowControl w:val="0"/>
              <w:ind w:firstLine="0"/>
              <w:jc w:val="center"/>
              <w:rPr>
                <w:sz w:val="20"/>
              </w:rPr>
            </w:pPr>
            <w:r w:rsidRPr="00546E37">
              <w:rPr>
                <w:sz w:val="20"/>
              </w:rPr>
              <w:t>хххх 0000000000 180</w:t>
            </w:r>
          </w:p>
        </w:tc>
        <w:tc>
          <w:tcPr>
            <w:tcW w:w="212" w:type="pct"/>
            <w:shd w:val="clear" w:color="auto" w:fill="auto"/>
          </w:tcPr>
          <w:p w14:paraId="67EC6175" w14:textId="77777777"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7263ABA1" w14:textId="77777777" w:rsidR="004755C6" w:rsidRPr="00546E37" w:rsidRDefault="004755C6" w:rsidP="00282070">
            <w:pPr>
              <w:widowControl w:val="0"/>
              <w:ind w:firstLine="0"/>
              <w:jc w:val="center"/>
              <w:rPr>
                <w:sz w:val="20"/>
              </w:rPr>
            </w:pPr>
            <w:r w:rsidRPr="00546E37">
              <w:rPr>
                <w:sz w:val="20"/>
              </w:rPr>
              <w:t>205.89</w:t>
            </w:r>
          </w:p>
        </w:tc>
        <w:tc>
          <w:tcPr>
            <w:tcW w:w="247" w:type="pct"/>
            <w:shd w:val="clear" w:color="auto" w:fill="auto"/>
          </w:tcPr>
          <w:p w14:paraId="734EDF03" w14:textId="77777777" w:rsidR="004755C6" w:rsidRPr="00546E37" w:rsidRDefault="004755C6" w:rsidP="00282070">
            <w:pPr>
              <w:widowControl w:val="0"/>
              <w:ind w:firstLine="0"/>
              <w:jc w:val="center"/>
              <w:rPr>
                <w:sz w:val="20"/>
              </w:rPr>
            </w:pPr>
            <w:r w:rsidRPr="00546E37">
              <w:rPr>
                <w:sz w:val="20"/>
              </w:rPr>
              <w:t>562</w:t>
            </w:r>
          </w:p>
          <w:p w14:paraId="6A8A961C" w14:textId="77777777" w:rsidR="004755C6" w:rsidRPr="00546E37" w:rsidRDefault="004755C6" w:rsidP="00282070">
            <w:pPr>
              <w:widowControl w:val="0"/>
              <w:ind w:firstLine="0"/>
              <w:jc w:val="center"/>
              <w:rPr>
                <w:sz w:val="20"/>
              </w:rPr>
            </w:pPr>
            <w:r w:rsidRPr="00546E37">
              <w:rPr>
                <w:sz w:val="20"/>
              </w:rPr>
              <w:t>563</w:t>
            </w:r>
          </w:p>
          <w:p w14:paraId="55A449FF" w14:textId="77777777" w:rsidR="004755C6" w:rsidRPr="00546E37" w:rsidRDefault="004755C6" w:rsidP="00282070">
            <w:pPr>
              <w:widowControl w:val="0"/>
              <w:ind w:firstLine="0"/>
              <w:jc w:val="center"/>
              <w:rPr>
                <w:sz w:val="20"/>
              </w:rPr>
            </w:pPr>
            <w:r w:rsidRPr="00546E37">
              <w:rPr>
                <w:sz w:val="20"/>
              </w:rPr>
              <w:t>564</w:t>
            </w:r>
          </w:p>
          <w:p w14:paraId="138A8F61" w14:textId="77777777" w:rsidR="004755C6" w:rsidRPr="00546E37" w:rsidRDefault="004755C6" w:rsidP="00282070">
            <w:pPr>
              <w:widowControl w:val="0"/>
              <w:ind w:firstLine="0"/>
              <w:jc w:val="center"/>
              <w:rPr>
                <w:sz w:val="20"/>
              </w:rPr>
            </w:pPr>
            <w:r w:rsidRPr="00546E37">
              <w:rPr>
                <w:sz w:val="20"/>
              </w:rPr>
              <w:t>566</w:t>
            </w:r>
          </w:p>
          <w:p w14:paraId="74BC2F6E" w14:textId="45AB3F26" w:rsidR="004755C6" w:rsidRPr="00546E37" w:rsidRDefault="004755C6" w:rsidP="00282070">
            <w:pPr>
              <w:widowControl w:val="0"/>
              <w:ind w:firstLine="0"/>
              <w:jc w:val="center"/>
              <w:rPr>
                <w:sz w:val="20"/>
              </w:rPr>
            </w:pPr>
            <w:r w:rsidRPr="00546E37">
              <w:rPr>
                <w:sz w:val="20"/>
              </w:rPr>
              <w:t>567</w:t>
            </w:r>
          </w:p>
          <w:p w14:paraId="54A95408" w14:textId="77777777" w:rsidR="004755C6" w:rsidRPr="00546E37" w:rsidRDefault="004755C6" w:rsidP="00282070">
            <w:pPr>
              <w:widowControl w:val="0"/>
              <w:ind w:firstLine="0"/>
              <w:jc w:val="center"/>
              <w:rPr>
                <w:sz w:val="20"/>
              </w:rPr>
            </w:pPr>
            <w:r w:rsidRPr="00546E37">
              <w:rPr>
                <w:sz w:val="20"/>
              </w:rPr>
              <w:t>662</w:t>
            </w:r>
          </w:p>
          <w:p w14:paraId="3B8D5C3A" w14:textId="77777777" w:rsidR="004755C6" w:rsidRPr="00546E37" w:rsidRDefault="004755C6" w:rsidP="00282070">
            <w:pPr>
              <w:widowControl w:val="0"/>
              <w:ind w:firstLine="0"/>
              <w:jc w:val="center"/>
              <w:rPr>
                <w:sz w:val="20"/>
              </w:rPr>
            </w:pPr>
            <w:r w:rsidRPr="00546E37">
              <w:rPr>
                <w:sz w:val="20"/>
              </w:rPr>
              <w:t>663</w:t>
            </w:r>
          </w:p>
          <w:p w14:paraId="0CA26913" w14:textId="77777777" w:rsidR="004755C6" w:rsidRPr="00546E37" w:rsidRDefault="004755C6" w:rsidP="00282070">
            <w:pPr>
              <w:widowControl w:val="0"/>
              <w:ind w:firstLine="0"/>
              <w:jc w:val="center"/>
              <w:rPr>
                <w:sz w:val="20"/>
              </w:rPr>
            </w:pPr>
            <w:r w:rsidRPr="00546E37">
              <w:rPr>
                <w:sz w:val="20"/>
              </w:rPr>
              <w:t>664</w:t>
            </w:r>
          </w:p>
          <w:p w14:paraId="5F658D4F" w14:textId="77777777" w:rsidR="004755C6" w:rsidRPr="00546E37" w:rsidRDefault="004755C6" w:rsidP="00282070">
            <w:pPr>
              <w:widowControl w:val="0"/>
              <w:ind w:firstLine="0"/>
              <w:jc w:val="center"/>
              <w:rPr>
                <w:sz w:val="20"/>
              </w:rPr>
            </w:pPr>
            <w:r w:rsidRPr="00546E37">
              <w:rPr>
                <w:sz w:val="20"/>
              </w:rPr>
              <w:t>666</w:t>
            </w:r>
          </w:p>
          <w:p w14:paraId="7274772F" w14:textId="55EB076F" w:rsidR="004755C6" w:rsidRPr="00546E37" w:rsidRDefault="004755C6" w:rsidP="00282070">
            <w:pPr>
              <w:widowControl w:val="0"/>
              <w:ind w:firstLine="0"/>
              <w:jc w:val="center"/>
              <w:rPr>
                <w:sz w:val="20"/>
              </w:rPr>
            </w:pPr>
            <w:r w:rsidRPr="00546E37">
              <w:rPr>
                <w:sz w:val="20"/>
              </w:rPr>
              <w:t>667</w:t>
            </w:r>
          </w:p>
        </w:tc>
        <w:tc>
          <w:tcPr>
            <w:tcW w:w="512" w:type="pct"/>
            <w:shd w:val="clear" w:color="auto" w:fill="auto"/>
          </w:tcPr>
          <w:p w14:paraId="790D3963" w14:textId="7777777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0B5F79CA" w14:textId="69B3AB98" w:rsidR="004755C6" w:rsidRPr="00546E37" w:rsidRDefault="004755C6" w:rsidP="00282070">
            <w:pPr>
              <w:widowControl w:val="0"/>
              <w:ind w:firstLine="0"/>
              <w:rPr>
                <w:sz w:val="20"/>
              </w:rPr>
            </w:pPr>
            <w:r w:rsidRPr="00546E37">
              <w:rPr>
                <w:sz w:val="20"/>
              </w:rPr>
              <w:t>Договоры</w:t>
            </w:r>
          </w:p>
        </w:tc>
        <w:tc>
          <w:tcPr>
            <w:tcW w:w="484" w:type="pct"/>
            <w:shd w:val="clear" w:color="auto" w:fill="auto"/>
          </w:tcPr>
          <w:p w14:paraId="68CFE05F" w14:textId="5C329A96" w:rsidR="004755C6" w:rsidRPr="00546E37" w:rsidRDefault="004755C6" w:rsidP="00282070">
            <w:pPr>
              <w:ind w:firstLine="34"/>
            </w:pPr>
          </w:p>
        </w:tc>
        <w:tc>
          <w:tcPr>
            <w:tcW w:w="985" w:type="pct"/>
          </w:tcPr>
          <w:p w14:paraId="53CCCA30" w14:textId="0B2A38BC" w:rsidR="004755C6" w:rsidRPr="00546E37" w:rsidRDefault="004755C6" w:rsidP="00282070">
            <w:pPr>
              <w:ind w:firstLine="0"/>
              <w:rPr>
                <w:sz w:val="20"/>
              </w:rPr>
            </w:pPr>
            <w:r w:rsidRPr="00546E37">
              <w:rPr>
                <w:sz w:val="20"/>
              </w:rPr>
              <w:t>в части операций по иным доходам (КОСГУ 189)</w:t>
            </w:r>
          </w:p>
        </w:tc>
      </w:tr>
      <w:tr w:rsidR="00546E37" w:rsidRPr="00546E37" w14:paraId="5EBC5C66" w14:textId="7275828E" w:rsidTr="00D50DAA">
        <w:trPr>
          <w:trHeight w:val="20"/>
        </w:trPr>
        <w:tc>
          <w:tcPr>
            <w:tcW w:w="4015" w:type="pct"/>
            <w:gridSpan w:val="8"/>
            <w:shd w:val="clear" w:color="auto" w:fill="auto"/>
          </w:tcPr>
          <w:p w14:paraId="5D53464A" w14:textId="01D86214" w:rsidR="004755C6" w:rsidRPr="00546E37" w:rsidRDefault="004755C6" w:rsidP="00282070">
            <w:pPr>
              <w:widowControl w:val="0"/>
              <w:spacing w:before="60" w:after="60"/>
              <w:ind w:firstLine="0"/>
              <w:jc w:val="left"/>
              <w:rPr>
                <w:b/>
                <w:sz w:val="20"/>
              </w:rPr>
            </w:pPr>
            <w:r w:rsidRPr="00546E37">
              <w:rPr>
                <w:b/>
                <w:sz w:val="20"/>
              </w:rPr>
              <w:t>Счет 0.206.00.000 «Расчеты по выданным авансам»</w:t>
            </w:r>
          </w:p>
        </w:tc>
        <w:tc>
          <w:tcPr>
            <w:tcW w:w="985" w:type="pct"/>
          </w:tcPr>
          <w:p w14:paraId="211E69BD" w14:textId="77777777" w:rsidR="004755C6" w:rsidRPr="00546E37" w:rsidRDefault="004755C6" w:rsidP="00282070">
            <w:pPr>
              <w:widowControl w:val="0"/>
              <w:spacing w:before="60" w:after="60"/>
              <w:ind w:firstLine="0"/>
              <w:jc w:val="left"/>
              <w:rPr>
                <w:b/>
                <w:sz w:val="20"/>
              </w:rPr>
            </w:pPr>
          </w:p>
        </w:tc>
      </w:tr>
      <w:tr w:rsidR="00546E37" w:rsidRPr="00546E37" w14:paraId="69649596" w14:textId="26CB3D92" w:rsidTr="00D50DAA">
        <w:trPr>
          <w:trHeight w:val="20"/>
        </w:trPr>
        <w:tc>
          <w:tcPr>
            <w:tcW w:w="999" w:type="pct"/>
            <w:shd w:val="clear" w:color="auto" w:fill="auto"/>
          </w:tcPr>
          <w:p w14:paraId="7B3194E2" w14:textId="77777777" w:rsidR="004755C6" w:rsidRPr="00546E37" w:rsidRDefault="004755C6" w:rsidP="00282070">
            <w:pPr>
              <w:widowControl w:val="0"/>
              <w:ind w:firstLine="0"/>
              <w:rPr>
                <w:sz w:val="20"/>
              </w:rPr>
            </w:pPr>
            <w:r w:rsidRPr="00546E37">
              <w:rPr>
                <w:sz w:val="20"/>
              </w:rPr>
              <w:t>Расчеты по выданным авансам</w:t>
            </w:r>
          </w:p>
        </w:tc>
        <w:tc>
          <w:tcPr>
            <w:tcW w:w="622" w:type="pct"/>
            <w:shd w:val="clear" w:color="auto" w:fill="auto"/>
          </w:tcPr>
          <w:p w14:paraId="3829AE85"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3218E714" w14:textId="0FB8F0B1"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0065BE0A" w14:textId="77777777" w:rsidR="004755C6" w:rsidRPr="00546E37" w:rsidRDefault="004755C6" w:rsidP="00282070">
            <w:pPr>
              <w:widowControl w:val="0"/>
              <w:ind w:firstLine="0"/>
              <w:jc w:val="center"/>
              <w:rPr>
                <w:sz w:val="20"/>
              </w:rPr>
            </w:pPr>
            <w:r w:rsidRPr="00546E37">
              <w:rPr>
                <w:sz w:val="20"/>
              </w:rPr>
              <w:t>206.00</w:t>
            </w:r>
          </w:p>
        </w:tc>
        <w:tc>
          <w:tcPr>
            <w:tcW w:w="247" w:type="pct"/>
            <w:shd w:val="clear" w:color="auto" w:fill="auto"/>
          </w:tcPr>
          <w:p w14:paraId="5A383BF4"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3A60F3EE" w14:textId="77777777" w:rsidR="004755C6" w:rsidRPr="00546E37" w:rsidRDefault="004755C6" w:rsidP="00282070">
            <w:pPr>
              <w:widowControl w:val="0"/>
              <w:ind w:firstLine="0"/>
              <w:rPr>
                <w:sz w:val="20"/>
              </w:rPr>
            </w:pPr>
          </w:p>
        </w:tc>
        <w:tc>
          <w:tcPr>
            <w:tcW w:w="573" w:type="pct"/>
            <w:shd w:val="clear" w:color="auto" w:fill="auto"/>
          </w:tcPr>
          <w:p w14:paraId="347AD617" w14:textId="77777777" w:rsidR="004755C6" w:rsidRPr="00546E37" w:rsidRDefault="004755C6" w:rsidP="00282070">
            <w:pPr>
              <w:widowControl w:val="0"/>
              <w:ind w:firstLine="0"/>
              <w:rPr>
                <w:sz w:val="20"/>
              </w:rPr>
            </w:pPr>
          </w:p>
        </w:tc>
        <w:tc>
          <w:tcPr>
            <w:tcW w:w="484" w:type="pct"/>
            <w:shd w:val="clear" w:color="auto" w:fill="auto"/>
          </w:tcPr>
          <w:p w14:paraId="67740805" w14:textId="77777777" w:rsidR="004755C6" w:rsidRPr="00546E37" w:rsidRDefault="004755C6" w:rsidP="00282070"/>
        </w:tc>
        <w:tc>
          <w:tcPr>
            <w:tcW w:w="985" w:type="pct"/>
          </w:tcPr>
          <w:p w14:paraId="5E05CF92" w14:textId="77777777" w:rsidR="004755C6" w:rsidRPr="00546E37" w:rsidRDefault="004755C6" w:rsidP="00282070"/>
        </w:tc>
      </w:tr>
      <w:tr w:rsidR="00546E37" w:rsidRPr="00546E37" w14:paraId="4BC7DA2A" w14:textId="1FF90376" w:rsidTr="00D50DAA">
        <w:trPr>
          <w:trHeight w:val="20"/>
        </w:trPr>
        <w:tc>
          <w:tcPr>
            <w:tcW w:w="999" w:type="pct"/>
            <w:shd w:val="clear" w:color="auto" w:fill="auto"/>
          </w:tcPr>
          <w:p w14:paraId="52CB794D" w14:textId="7FE0C3F8" w:rsidR="004755C6" w:rsidRPr="00546E37" w:rsidRDefault="004755C6" w:rsidP="00282070">
            <w:pPr>
              <w:widowControl w:val="0"/>
              <w:ind w:firstLine="0"/>
              <w:rPr>
                <w:sz w:val="20"/>
              </w:rPr>
            </w:pPr>
            <w:r w:rsidRPr="00546E37">
              <w:rPr>
                <w:sz w:val="20"/>
              </w:rPr>
              <w:t>Расчеты по авансам по оплате труда, начислениям на выплаты по оплате труда</w:t>
            </w:r>
          </w:p>
        </w:tc>
        <w:tc>
          <w:tcPr>
            <w:tcW w:w="622" w:type="pct"/>
            <w:shd w:val="clear" w:color="auto" w:fill="auto"/>
          </w:tcPr>
          <w:p w14:paraId="62F968B2"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153259D2" w14:textId="44F67BC2"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47AC8902" w14:textId="77777777" w:rsidR="004755C6" w:rsidRPr="00546E37" w:rsidRDefault="004755C6" w:rsidP="00282070">
            <w:pPr>
              <w:widowControl w:val="0"/>
              <w:ind w:firstLine="0"/>
              <w:jc w:val="center"/>
              <w:rPr>
                <w:sz w:val="20"/>
              </w:rPr>
            </w:pPr>
            <w:r w:rsidRPr="00546E37">
              <w:rPr>
                <w:sz w:val="20"/>
              </w:rPr>
              <w:t>206.10</w:t>
            </w:r>
          </w:p>
        </w:tc>
        <w:tc>
          <w:tcPr>
            <w:tcW w:w="247" w:type="pct"/>
            <w:shd w:val="clear" w:color="auto" w:fill="auto"/>
          </w:tcPr>
          <w:p w14:paraId="4110E2A6"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3FD3DABD" w14:textId="77777777" w:rsidR="004755C6" w:rsidRPr="00546E37" w:rsidRDefault="004755C6" w:rsidP="00282070">
            <w:pPr>
              <w:widowControl w:val="0"/>
              <w:ind w:firstLine="0"/>
              <w:rPr>
                <w:sz w:val="20"/>
              </w:rPr>
            </w:pPr>
          </w:p>
        </w:tc>
        <w:tc>
          <w:tcPr>
            <w:tcW w:w="573" w:type="pct"/>
            <w:shd w:val="clear" w:color="auto" w:fill="auto"/>
          </w:tcPr>
          <w:p w14:paraId="3D7B55BC" w14:textId="77777777" w:rsidR="004755C6" w:rsidRPr="00546E37" w:rsidRDefault="004755C6" w:rsidP="00282070">
            <w:pPr>
              <w:widowControl w:val="0"/>
              <w:ind w:firstLine="0"/>
              <w:rPr>
                <w:sz w:val="20"/>
              </w:rPr>
            </w:pPr>
          </w:p>
        </w:tc>
        <w:tc>
          <w:tcPr>
            <w:tcW w:w="484" w:type="pct"/>
            <w:shd w:val="clear" w:color="auto" w:fill="auto"/>
          </w:tcPr>
          <w:p w14:paraId="3F94D54E" w14:textId="77777777" w:rsidR="004755C6" w:rsidRPr="00546E37" w:rsidRDefault="004755C6" w:rsidP="00282070"/>
        </w:tc>
        <w:tc>
          <w:tcPr>
            <w:tcW w:w="985" w:type="pct"/>
          </w:tcPr>
          <w:p w14:paraId="2F067D2A" w14:textId="77777777" w:rsidR="004755C6" w:rsidRPr="00546E37" w:rsidRDefault="004755C6" w:rsidP="00282070"/>
        </w:tc>
      </w:tr>
      <w:tr w:rsidR="00546E37" w:rsidRPr="00546E37" w14:paraId="3475A20E" w14:textId="26FC900C" w:rsidTr="00D50DAA">
        <w:trPr>
          <w:trHeight w:val="20"/>
        </w:trPr>
        <w:tc>
          <w:tcPr>
            <w:tcW w:w="999" w:type="pct"/>
            <w:shd w:val="clear" w:color="auto" w:fill="auto"/>
          </w:tcPr>
          <w:p w14:paraId="4D096C60" w14:textId="0B00B272" w:rsidR="004755C6" w:rsidRPr="00546E37" w:rsidRDefault="004755C6" w:rsidP="00282070">
            <w:pPr>
              <w:widowControl w:val="0"/>
              <w:ind w:firstLine="0"/>
              <w:rPr>
                <w:sz w:val="20"/>
              </w:rPr>
            </w:pPr>
            <w:r w:rsidRPr="00546E37">
              <w:rPr>
                <w:sz w:val="20"/>
              </w:rPr>
              <w:t>Расчеты по заработной плате</w:t>
            </w:r>
          </w:p>
        </w:tc>
        <w:tc>
          <w:tcPr>
            <w:tcW w:w="622" w:type="pct"/>
            <w:shd w:val="clear" w:color="auto" w:fill="auto"/>
          </w:tcPr>
          <w:p w14:paraId="7D8F8706" w14:textId="77777777" w:rsidR="004755C6" w:rsidRPr="00546E37" w:rsidRDefault="004755C6" w:rsidP="00282070">
            <w:pPr>
              <w:widowControl w:val="0"/>
              <w:ind w:firstLine="0"/>
              <w:jc w:val="center"/>
              <w:rPr>
                <w:sz w:val="20"/>
              </w:rPr>
            </w:pPr>
            <w:r w:rsidRPr="00546E37">
              <w:rPr>
                <w:sz w:val="20"/>
              </w:rPr>
              <w:t>хххх 0000000000 111</w:t>
            </w:r>
          </w:p>
          <w:p w14:paraId="063BDD74" w14:textId="30182889" w:rsidR="004755C6" w:rsidRPr="00546E37" w:rsidRDefault="004755C6" w:rsidP="00282070">
            <w:pPr>
              <w:widowControl w:val="0"/>
              <w:ind w:firstLine="0"/>
              <w:jc w:val="center"/>
              <w:rPr>
                <w:sz w:val="20"/>
              </w:rPr>
            </w:pPr>
            <w:r w:rsidRPr="00546E37">
              <w:rPr>
                <w:sz w:val="20"/>
              </w:rPr>
              <w:t>хххх хххххххххх 111</w:t>
            </w:r>
          </w:p>
        </w:tc>
        <w:tc>
          <w:tcPr>
            <w:tcW w:w="212" w:type="pct"/>
            <w:shd w:val="clear" w:color="auto" w:fill="auto"/>
          </w:tcPr>
          <w:p w14:paraId="41AB70C0" w14:textId="3EF6A9ED"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691145C5" w14:textId="77777777" w:rsidR="004755C6" w:rsidRPr="00546E37" w:rsidRDefault="004755C6" w:rsidP="00282070">
            <w:pPr>
              <w:widowControl w:val="0"/>
              <w:ind w:firstLine="0"/>
              <w:jc w:val="center"/>
              <w:rPr>
                <w:sz w:val="20"/>
              </w:rPr>
            </w:pPr>
            <w:r w:rsidRPr="00546E37">
              <w:rPr>
                <w:sz w:val="20"/>
              </w:rPr>
              <w:t>206.11</w:t>
            </w:r>
          </w:p>
        </w:tc>
        <w:tc>
          <w:tcPr>
            <w:tcW w:w="247" w:type="pct"/>
            <w:shd w:val="clear" w:color="auto" w:fill="auto"/>
          </w:tcPr>
          <w:p w14:paraId="56AE9678" w14:textId="77777777" w:rsidR="004755C6" w:rsidRPr="00546E37" w:rsidRDefault="004755C6" w:rsidP="00282070">
            <w:pPr>
              <w:widowControl w:val="0"/>
              <w:ind w:firstLine="0"/>
              <w:jc w:val="center"/>
              <w:rPr>
                <w:sz w:val="20"/>
              </w:rPr>
            </w:pPr>
            <w:r w:rsidRPr="00546E37">
              <w:rPr>
                <w:sz w:val="20"/>
              </w:rPr>
              <w:t>567</w:t>
            </w:r>
          </w:p>
          <w:p w14:paraId="02CF55C2" w14:textId="77777777" w:rsidR="004755C6" w:rsidRPr="00546E37" w:rsidRDefault="004755C6" w:rsidP="00282070">
            <w:pPr>
              <w:widowControl w:val="0"/>
              <w:ind w:firstLine="0"/>
              <w:jc w:val="center"/>
              <w:rPr>
                <w:sz w:val="20"/>
              </w:rPr>
            </w:pPr>
            <w:r w:rsidRPr="00546E37">
              <w:rPr>
                <w:sz w:val="20"/>
              </w:rPr>
              <w:t>667</w:t>
            </w:r>
          </w:p>
        </w:tc>
        <w:tc>
          <w:tcPr>
            <w:tcW w:w="512" w:type="pct"/>
            <w:shd w:val="clear" w:color="auto" w:fill="auto"/>
          </w:tcPr>
          <w:p w14:paraId="6719B6FC" w14:textId="7777777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608DD4A3" w14:textId="77777777" w:rsidR="004755C6" w:rsidRPr="00546E37" w:rsidRDefault="004755C6" w:rsidP="00282070">
            <w:pPr>
              <w:widowControl w:val="0"/>
              <w:ind w:firstLine="0"/>
              <w:rPr>
                <w:sz w:val="20"/>
              </w:rPr>
            </w:pPr>
            <w:r w:rsidRPr="00546E37">
              <w:rPr>
                <w:sz w:val="20"/>
              </w:rPr>
              <w:t>Документы расчетов</w:t>
            </w:r>
          </w:p>
        </w:tc>
        <w:tc>
          <w:tcPr>
            <w:tcW w:w="484" w:type="pct"/>
            <w:shd w:val="clear" w:color="auto" w:fill="auto"/>
          </w:tcPr>
          <w:p w14:paraId="3C23620F" w14:textId="77777777" w:rsidR="004755C6" w:rsidRPr="00546E37" w:rsidRDefault="004755C6" w:rsidP="00282070"/>
        </w:tc>
        <w:tc>
          <w:tcPr>
            <w:tcW w:w="985" w:type="pct"/>
          </w:tcPr>
          <w:p w14:paraId="422EE364" w14:textId="324347D2" w:rsidR="004755C6" w:rsidRPr="00546E37" w:rsidRDefault="004755C6" w:rsidP="00282070">
            <w:pPr>
              <w:ind w:firstLine="0"/>
              <w:rPr>
                <w:sz w:val="20"/>
              </w:rPr>
            </w:pPr>
          </w:p>
        </w:tc>
      </w:tr>
      <w:tr w:rsidR="00546E37" w:rsidRPr="00546E37" w14:paraId="37BCB583" w14:textId="65A63FB3" w:rsidTr="00D50DAA">
        <w:trPr>
          <w:trHeight w:val="20"/>
        </w:trPr>
        <w:tc>
          <w:tcPr>
            <w:tcW w:w="999" w:type="pct"/>
            <w:shd w:val="clear" w:color="auto" w:fill="auto"/>
          </w:tcPr>
          <w:p w14:paraId="5BCDA2FB" w14:textId="77777777" w:rsidR="004755C6" w:rsidRPr="00546E37" w:rsidRDefault="004755C6" w:rsidP="00282070">
            <w:pPr>
              <w:widowControl w:val="0"/>
              <w:ind w:firstLine="0"/>
              <w:rPr>
                <w:sz w:val="20"/>
              </w:rPr>
            </w:pPr>
            <w:r w:rsidRPr="00546E37">
              <w:rPr>
                <w:sz w:val="20"/>
              </w:rPr>
              <w:t>Расчеты по авансам по работам, услугам</w:t>
            </w:r>
          </w:p>
        </w:tc>
        <w:tc>
          <w:tcPr>
            <w:tcW w:w="622" w:type="pct"/>
            <w:shd w:val="clear" w:color="auto" w:fill="auto"/>
          </w:tcPr>
          <w:p w14:paraId="7AF24E79"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3CB96940" w14:textId="17E1CAE2"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3007884E" w14:textId="77777777" w:rsidR="004755C6" w:rsidRPr="00546E37" w:rsidRDefault="004755C6" w:rsidP="00282070">
            <w:pPr>
              <w:widowControl w:val="0"/>
              <w:ind w:firstLine="0"/>
              <w:jc w:val="center"/>
              <w:rPr>
                <w:sz w:val="20"/>
              </w:rPr>
            </w:pPr>
            <w:r w:rsidRPr="00546E37">
              <w:rPr>
                <w:sz w:val="20"/>
              </w:rPr>
              <w:t>206.20</w:t>
            </w:r>
          </w:p>
        </w:tc>
        <w:tc>
          <w:tcPr>
            <w:tcW w:w="247" w:type="pct"/>
            <w:shd w:val="clear" w:color="auto" w:fill="auto"/>
          </w:tcPr>
          <w:p w14:paraId="2C04D9D3"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5125440D" w14:textId="77777777" w:rsidR="004755C6" w:rsidRPr="00546E37" w:rsidRDefault="004755C6" w:rsidP="00282070">
            <w:pPr>
              <w:widowControl w:val="0"/>
              <w:ind w:firstLine="0"/>
              <w:rPr>
                <w:sz w:val="20"/>
              </w:rPr>
            </w:pPr>
          </w:p>
        </w:tc>
        <w:tc>
          <w:tcPr>
            <w:tcW w:w="573" w:type="pct"/>
            <w:shd w:val="clear" w:color="auto" w:fill="auto"/>
          </w:tcPr>
          <w:p w14:paraId="1DB07CBE" w14:textId="77777777" w:rsidR="004755C6" w:rsidRPr="00546E37" w:rsidRDefault="004755C6" w:rsidP="00282070">
            <w:pPr>
              <w:widowControl w:val="0"/>
              <w:ind w:firstLine="0"/>
              <w:rPr>
                <w:sz w:val="20"/>
              </w:rPr>
            </w:pPr>
          </w:p>
        </w:tc>
        <w:tc>
          <w:tcPr>
            <w:tcW w:w="484" w:type="pct"/>
            <w:shd w:val="clear" w:color="auto" w:fill="auto"/>
          </w:tcPr>
          <w:p w14:paraId="16AE4C95" w14:textId="77777777" w:rsidR="004755C6" w:rsidRPr="00546E37" w:rsidRDefault="004755C6" w:rsidP="00282070">
            <w:pPr>
              <w:widowControl w:val="0"/>
              <w:ind w:firstLine="0"/>
              <w:rPr>
                <w:sz w:val="20"/>
              </w:rPr>
            </w:pPr>
          </w:p>
        </w:tc>
        <w:tc>
          <w:tcPr>
            <w:tcW w:w="985" w:type="pct"/>
          </w:tcPr>
          <w:p w14:paraId="35E6A9B8" w14:textId="77777777" w:rsidR="004755C6" w:rsidRPr="00546E37" w:rsidRDefault="004755C6" w:rsidP="00282070">
            <w:pPr>
              <w:widowControl w:val="0"/>
              <w:ind w:firstLine="0"/>
              <w:rPr>
                <w:sz w:val="20"/>
              </w:rPr>
            </w:pPr>
          </w:p>
        </w:tc>
      </w:tr>
      <w:tr w:rsidR="00546E37" w:rsidRPr="00546E37" w14:paraId="650A477E" w14:textId="6D09BCB3" w:rsidTr="00D50DAA">
        <w:trPr>
          <w:trHeight w:val="20"/>
        </w:trPr>
        <w:tc>
          <w:tcPr>
            <w:tcW w:w="999" w:type="pct"/>
            <w:shd w:val="clear" w:color="auto" w:fill="auto"/>
          </w:tcPr>
          <w:p w14:paraId="5D8C4412" w14:textId="4CB1C51F" w:rsidR="004755C6" w:rsidRPr="00546E37" w:rsidRDefault="004755C6" w:rsidP="00282070">
            <w:pPr>
              <w:widowControl w:val="0"/>
              <w:ind w:firstLine="0"/>
              <w:rPr>
                <w:sz w:val="20"/>
              </w:rPr>
            </w:pPr>
            <w:r w:rsidRPr="00546E37">
              <w:rPr>
                <w:sz w:val="20"/>
              </w:rPr>
              <w:t>Расчеты по авансам по услугам связи</w:t>
            </w:r>
          </w:p>
        </w:tc>
        <w:tc>
          <w:tcPr>
            <w:tcW w:w="622" w:type="pct"/>
            <w:shd w:val="clear" w:color="auto" w:fill="auto"/>
          </w:tcPr>
          <w:p w14:paraId="691C4C70" w14:textId="77777777" w:rsidR="004755C6" w:rsidRPr="00546E37" w:rsidRDefault="004755C6" w:rsidP="00282070">
            <w:pPr>
              <w:widowControl w:val="0"/>
              <w:ind w:firstLine="0"/>
              <w:jc w:val="center"/>
              <w:rPr>
                <w:sz w:val="20"/>
              </w:rPr>
            </w:pPr>
            <w:r w:rsidRPr="00546E37">
              <w:rPr>
                <w:sz w:val="20"/>
              </w:rPr>
              <w:t>хххх 0000000000 244</w:t>
            </w:r>
          </w:p>
          <w:p w14:paraId="00324E6F" w14:textId="2244B6EE" w:rsidR="004755C6" w:rsidRPr="00546E37" w:rsidRDefault="004755C6" w:rsidP="00282070">
            <w:pPr>
              <w:widowControl w:val="0"/>
              <w:ind w:firstLine="0"/>
              <w:jc w:val="center"/>
              <w:rPr>
                <w:sz w:val="20"/>
              </w:rPr>
            </w:pPr>
            <w:r w:rsidRPr="00546E37">
              <w:rPr>
                <w:sz w:val="20"/>
              </w:rPr>
              <w:t xml:space="preserve">хххх хххххххххх </w:t>
            </w:r>
            <w:r w:rsidRPr="00546E37">
              <w:rPr>
                <w:sz w:val="20"/>
                <w:lang w:val="en-US"/>
              </w:rPr>
              <w:t>244</w:t>
            </w:r>
          </w:p>
        </w:tc>
        <w:tc>
          <w:tcPr>
            <w:tcW w:w="212" w:type="pct"/>
            <w:shd w:val="clear" w:color="auto" w:fill="auto"/>
          </w:tcPr>
          <w:p w14:paraId="24F7B64B" w14:textId="4C30F526"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4E19170A" w14:textId="77777777" w:rsidR="004755C6" w:rsidRPr="00546E37" w:rsidRDefault="004755C6" w:rsidP="00282070">
            <w:pPr>
              <w:widowControl w:val="0"/>
              <w:ind w:firstLine="0"/>
              <w:jc w:val="center"/>
              <w:rPr>
                <w:sz w:val="20"/>
              </w:rPr>
            </w:pPr>
            <w:r w:rsidRPr="00546E37">
              <w:rPr>
                <w:sz w:val="20"/>
              </w:rPr>
              <w:t>206.21</w:t>
            </w:r>
          </w:p>
        </w:tc>
        <w:tc>
          <w:tcPr>
            <w:tcW w:w="247" w:type="pct"/>
            <w:shd w:val="clear" w:color="auto" w:fill="auto"/>
          </w:tcPr>
          <w:p w14:paraId="0965D69B" w14:textId="77777777" w:rsidR="004755C6" w:rsidRPr="00546E37" w:rsidRDefault="004755C6" w:rsidP="00282070">
            <w:pPr>
              <w:widowControl w:val="0"/>
              <w:ind w:firstLine="0"/>
              <w:jc w:val="center"/>
              <w:rPr>
                <w:sz w:val="20"/>
              </w:rPr>
            </w:pPr>
            <w:r w:rsidRPr="00546E37">
              <w:rPr>
                <w:sz w:val="20"/>
              </w:rPr>
              <w:t>562</w:t>
            </w:r>
          </w:p>
          <w:p w14:paraId="0885C970" w14:textId="77777777" w:rsidR="004755C6" w:rsidRPr="00546E37" w:rsidRDefault="004755C6" w:rsidP="00282070">
            <w:pPr>
              <w:widowControl w:val="0"/>
              <w:ind w:firstLine="0"/>
              <w:jc w:val="center"/>
              <w:rPr>
                <w:sz w:val="20"/>
              </w:rPr>
            </w:pPr>
            <w:r w:rsidRPr="00546E37">
              <w:rPr>
                <w:sz w:val="20"/>
              </w:rPr>
              <w:t>563</w:t>
            </w:r>
          </w:p>
          <w:p w14:paraId="0B983D8D" w14:textId="77777777" w:rsidR="004755C6" w:rsidRPr="00546E37" w:rsidRDefault="004755C6" w:rsidP="00282070">
            <w:pPr>
              <w:widowControl w:val="0"/>
              <w:ind w:firstLine="0"/>
              <w:jc w:val="center"/>
              <w:rPr>
                <w:sz w:val="20"/>
              </w:rPr>
            </w:pPr>
            <w:r w:rsidRPr="00546E37">
              <w:rPr>
                <w:sz w:val="20"/>
              </w:rPr>
              <w:t>564</w:t>
            </w:r>
          </w:p>
          <w:p w14:paraId="3395C0E9" w14:textId="6A7DFEBF" w:rsidR="004755C6" w:rsidRPr="00546E37" w:rsidRDefault="004755C6" w:rsidP="00282070">
            <w:pPr>
              <w:widowControl w:val="0"/>
              <w:ind w:firstLine="0"/>
              <w:jc w:val="center"/>
              <w:rPr>
                <w:sz w:val="20"/>
              </w:rPr>
            </w:pPr>
            <w:r w:rsidRPr="00546E37">
              <w:rPr>
                <w:sz w:val="20"/>
              </w:rPr>
              <w:t>566</w:t>
            </w:r>
          </w:p>
          <w:p w14:paraId="4674AFE3" w14:textId="77777777" w:rsidR="004755C6" w:rsidRPr="00546E37" w:rsidRDefault="004755C6" w:rsidP="00282070">
            <w:pPr>
              <w:widowControl w:val="0"/>
              <w:ind w:firstLine="0"/>
              <w:jc w:val="center"/>
              <w:rPr>
                <w:sz w:val="20"/>
              </w:rPr>
            </w:pPr>
            <w:r w:rsidRPr="00546E37">
              <w:rPr>
                <w:sz w:val="20"/>
              </w:rPr>
              <w:t>662</w:t>
            </w:r>
          </w:p>
          <w:p w14:paraId="40D75A4D" w14:textId="77777777" w:rsidR="004755C6" w:rsidRPr="00546E37" w:rsidRDefault="004755C6" w:rsidP="00282070">
            <w:pPr>
              <w:widowControl w:val="0"/>
              <w:ind w:firstLine="0"/>
              <w:jc w:val="center"/>
              <w:rPr>
                <w:sz w:val="20"/>
              </w:rPr>
            </w:pPr>
            <w:r w:rsidRPr="00546E37">
              <w:rPr>
                <w:sz w:val="20"/>
              </w:rPr>
              <w:t>663</w:t>
            </w:r>
          </w:p>
          <w:p w14:paraId="215297F8" w14:textId="77777777" w:rsidR="004755C6" w:rsidRPr="00546E37" w:rsidRDefault="004755C6" w:rsidP="00282070">
            <w:pPr>
              <w:widowControl w:val="0"/>
              <w:ind w:firstLine="0"/>
              <w:jc w:val="center"/>
              <w:rPr>
                <w:sz w:val="20"/>
              </w:rPr>
            </w:pPr>
            <w:r w:rsidRPr="00546E37">
              <w:rPr>
                <w:sz w:val="20"/>
              </w:rPr>
              <w:t>664</w:t>
            </w:r>
          </w:p>
          <w:p w14:paraId="1316822A" w14:textId="789CBC17" w:rsidR="004755C6" w:rsidRPr="00546E37" w:rsidRDefault="004755C6" w:rsidP="00282070">
            <w:pPr>
              <w:widowControl w:val="0"/>
              <w:ind w:firstLine="0"/>
              <w:jc w:val="center"/>
              <w:rPr>
                <w:sz w:val="20"/>
              </w:rPr>
            </w:pPr>
            <w:r w:rsidRPr="00546E37">
              <w:rPr>
                <w:sz w:val="20"/>
              </w:rPr>
              <w:t>666</w:t>
            </w:r>
          </w:p>
        </w:tc>
        <w:tc>
          <w:tcPr>
            <w:tcW w:w="512" w:type="pct"/>
            <w:shd w:val="clear" w:color="auto" w:fill="auto"/>
          </w:tcPr>
          <w:p w14:paraId="618C3EBA" w14:textId="7777777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5C4F4B9F" w14:textId="77FAC064" w:rsidR="004755C6" w:rsidRPr="00546E37" w:rsidRDefault="004755C6" w:rsidP="00282070">
            <w:pPr>
              <w:widowControl w:val="0"/>
              <w:ind w:firstLine="0"/>
              <w:rPr>
                <w:sz w:val="20"/>
              </w:rPr>
            </w:pPr>
            <w:r w:rsidRPr="00546E37">
              <w:rPr>
                <w:sz w:val="20"/>
              </w:rPr>
              <w:t>Договоры</w:t>
            </w:r>
          </w:p>
        </w:tc>
        <w:tc>
          <w:tcPr>
            <w:tcW w:w="484" w:type="pct"/>
            <w:shd w:val="clear" w:color="auto" w:fill="auto"/>
          </w:tcPr>
          <w:p w14:paraId="6914FBBC" w14:textId="1C61607C" w:rsidR="004755C6" w:rsidRPr="00546E37" w:rsidRDefault="004755C6" w:rsidP="00282070">
            <w:pPr>
              <w:widowControl w:val="0"/>
              <w:ind w:firstLine="0"/>
              <w:rPr>
                <w:sz w:val="20"/>
              </w:rPr>
            </w:pPr>
          </w:p>
        </w:tc>
        <w:tc>
          <w:tcPr>
            <w:tcW w:w="985" w:type="pct"/>
          </w:tcPr>
          <w:p w14:paraId="29991C76" w14:textId="57D75434" w:rsidR="004755C6" w:rsidRPr="00546E37" w:rsidRDefault="004755C6" w:rsidP="00282070">
            <w:pPr>
              <w:ind w:firstLine="0"/>
              <w:rPr>
                <w:sz w:val="20"/>
              </w:rPr>
            </w:pPr>
          </w:p>
        </w:tc>
      </w:tr>
      <w:tr w:rsidR="00546E37" w:rsidRPr="00546E37" w14:paraId="03FD2200" w14:textId="71E590E3" w:rsidTr="00D50DAA">
        <w:trPr>
          <w:trHeight w:val="20"/>
        </w:trPr>
        <w:tc>
          <w:tcPr>
            <w:tcW w:w="999" w:type="pct"/>
            <w:shd w:val="clear" w:color="auto" w:fill="auto"/>
          </w:tcPr>
          <w:p w14:paraId="566591B3" w14:textId="7CF98834" w:rsidR="004755C6" w:rsidRPr="00546E37" w:rsidRDefault="004755C6" w:rsidP="00282070">
            <w:pPr>
              <w:widowControl w:val="0"/>
              <w:ind w:firstLine="0"/>
              <w:rPr>
                <w:sz w:val="20"/>
              </w:rPr>
            </w:pPr>
            <w:r w:rsidRPr="00546E37">
              <w:rPr>
                <w:sz w:val="20"/>
              </w:rPr>
              <w:t>Расчеты по авансам по транспортным услугам</w:t>
            </w:r>
          </w:p>
        </w:tc>
        <w:tc>
          <w:tcPr>
            <w:tcW w:w="622" w:type="pct"/>
            <w:shd w:val="clear" w:color="auto" w:fill="auto"/>
          </w:tcPr>
          <w:p w14:paraId="11937392" w14:textId="77777777" w:rsidR="004755C6" w:rsidRPr="00546E37" w:rsidRDefault="004755C6" w:rsidP="00282070">
            <w:pPr>
              <w:widowControl w:val="0"/>
              <w:ind w:firstLine="0"/>
              <w:jc w:val="center"/>
              <w:rPr>
                <w:sz w:val="20"/>
              </w:rPr>
            </w:pPr>
            <w:r w:rsidRPr="00546E37">
              <w:rPr>
                <w:sz w:val="20"/>
              </w:rPr>
              <w:t>хххх 0000000000 244</w:t>
            </w:r>
          </w:p>
          <w:p w14:paraId="0ED8E2AE" w14:textId="6F308FFB" w:rsidR="004755C6" w:rsidRPr="00546E37" w:rsidRDefault="004755C6" w:rsidP="00282070">
            <w:pPr>
              <w:widowControl w:val="0"/>
              <w:ind w:firstLine="0"/>
              <w:jc w:val="center"/>
              <w:rPr>
                <w:sz w:val="20"/>
              </w:rPr>
            </w:pPr>
            <w:r w:rsidRPr="00546E37">
              <w:rPr>
                <w:sz w:val="20"/>
              </w:rPr>
              <w:t xml:space="preserve">хххх хххххххххх </w:t>
            </w:r>
            <w:r w:rsidRPr="00546E37">
              <w:rPr>
                <w:sz w:val="20"/>
                <w:lang w:val="en-US"/>
              </w:rPr>
              <w:t>244</w:t>
            </w:r>
          </w:p>
        </w:tc>
        <w:tc>
          <w:tcPr>
            <w:tcW w:w="212" w:type="pct"/>
            <w:shd w:val="clear" w:color="auto" w:fill="auto"/>
          </w:tcPr>
          <w:p w14:paraId="317CE27C" w14:textId="0D39A3BA"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1F098E82" w14:textId="77777777" w:rsidR="004755C6" w:rsidRPr="00546E37" w:rsidRDefault="004755C6" w:rsidP="00282070">
            <w:pPr>
              <w:widowControl w:val="0"/>
              <w:ind w:firstLine="0"/>
              <w:jc w:val="center"/>
              <w:rPr>
                <w:sz w:val="20"/>
              </w:rPr>
            </w:pPr>
            <w:r w:rsidRPr="00546E37">
              <w:rPr>
                <w:sz w:val="20"/>
              </w:rPr>
              <w:t>206.22</w:t>
            </w:r>
          </w:p>
        </w:tc>
        <w:tc>
          <w:tcPr>
            <w:tcW w:w="247" w:type="pct"/>
            <w:shd w:val="clear" w:color="auto" w:fill="auto"/>
          </w:tcPr>
          <w:p w14:paraId="0EEC0521" w14:textId="77777777" w:rsidR="004755C6" w:rsidRPr="00546E37" w:rsidRDefault="004755C6" w:rsidP="00282070">
            <w:pPr>
              <w:widowControl w:val="0"/>
              <w:ind w:firstLine="0"/>
              <w:jc w:val="center"/>
              <w:rPr>
                <w:sz w:val="20"/>
              </w:rPr>
            </w:pPr>
            <w:r w:rsidRPr="00546E37">
              <w:rPr>
                <w:sz w:val="20"/>
              </w:rPr>
              <w:t>562</w:t>
            </w:r>
          </w:p>
          <w:p w14:paraId="2C156F49" w14:textId="77777777" w:rsidR="004755C6" w:rsidRPr="00546E37" w:rsidRDefault="004755C6" w:rsidP="00282070">
            <w:pPr>
              <w:widowControl w:val="0"/>
              <w:ind w:firstLine="0"/>
              <w:jc w:val="center"/>
              <w:rPr>
                <w:sz w:val="20"/>
              </w:rPr>
            </w:pPr>
            <w:r w:rsidRPr="00546E37">
              <w:rPr>
                <w:sz w:val="20"/>
              </w:rPr>
              <w:t>563</w:t>
            </w:r>
          </w:p>
          <w:p w14:paraId="6D2F404B" w14:textId="77777777" w:rsidR="004755C6" w:rsidRPr="00546E37" w:rsidRDefault="004755C6" w:rsidP="00282070">
            <w:pPr>
              <w:widowControl w:val="0"/>
              <w:ind w:firstLine="0"/>
              <w:jc w:val="center"/>
              <w:rPr>
                <w:sz w:val="20"/>
              </w:rPr>
            </w:pPr>
            <w:r w:rsidRPr="00546E37">
              <w:rPr>
                <w:sz w:val="20"/>
              </w:rPr>
              <w:t>564</w:t>
            </w:r>
          </w:p>
          <w:p w14:paraId="0CD0790D" w14:textId="77777777" w:rsidR="004755C6" w:rsidRPr="00546E37" w:rsidRDefault="004755C6" w:rsidP="00282070">
            <w:pPr>
              <w:widowControl w:val="0"/>
              <w:ind w:firstLine="0"/>
              <w:jc w:val="center"/>
              <w:rPr>
                <w:sz w:val="20"/>
              </w:rPr>
            </w:pPr>
            <w:r w:rsidRPr="00546E37">
              <w:rPr>
                <w:sz w:val="20"/>
              </w:rPr>
              <w:t>566</w:t>
            </w:r>
          </w:p>
          <w:p w14:paraId="4CACD470" w14:textId="34C0A324" w:rsidR="004755C6" w:rsidRPr="00546E37" w:rsidRDefault="004755C6" w:rsidP="00282070">
            <w:pPr>
              <w:widowControl w:val="0"/>
              <w:ind w:firstLine="0"/>
              <w:jc w:val="center"/>
              <w:rPr>
                <w:sz w:val="20"/>
              </w:rPr>
            </w:pPr>
            <w:r w:rsidRPr="00546E37">
              <w:rPr>
                <w:sz w:val="20"/>
              </w:rPr>
              <w:t>567</w:t>
            </w:r>
          </w:p>
          <w:p w14:paraId="66D7E753" w14:textId="77777777" w:rsidR="004755C6" w:rsidRPr="00546E37" w:rsidRDefault="004755C6" w:rsidP="00282070">
            <w:pPr>
              <w:widowControl w:val="0"/>
              <w:ind w:firstLine="0"/>
              <w:jc w:val="center"/>
              <w:rPr>
                <w:sz w:val="20"/>
              </w:rPr>
            </w:pPr>
            <w:r w:rsidRPr="00546E37">
              <w:rPr>
                <w:sz w:val="20"/>
              </w:rPr>
              <w:t>662</w:t>
            </w:r>
          </w:p>
          <w:p w14:paraId="0FA6CB4E" w14:textId="77777777" w:rsidR="004755C6" w:rsidRPr="00546E37" w:rsidRDefault="004755C6" w:rsidP="00282070">
            <w:pPr>
              <w:widowControl w:val="0"/>
              <w:ind w:firstLine="0"/>
              <w:jc w:val="center"/>
              <w:rPr>
                <w:sz w:val="20"/>
              </w:rPr>
            </w:pPr>
            <w:r w:rsidRPr="00546E37">
              <w:rPr>
                <w:sz w:val="20"/>
              </w:rPr>
              <w:t>663</w:t>
            </w:r>
          </w:p>
          <w:p w14:paraId="56518E11" w14:textId="77777777" w:rsidR="004755C6" w:rsidRPr="00546E37" w:rsidRDefault="004755C6" w:rsidP="00282070">
            <w:pPr>
              <w:widowControl w:val="0"/>
              <w:ind w:firstLine="0"/>
              <w:jc w:val="center"/>
              <w:rPr>
                <w:sz w:val="20"/>
              </w:rPr>
            </w:pPr>
            <w:r w:rsidRPr="00546E37">
              <w:rPr>
                <w:sz w:val="20"/>
              </w:rPr>
              <w:t>664</w:t>
            </w:r>
          </w:p>
          <w:p w14:paraId="7E9D703D" w14:textId="77777777" w:rsidR="004755C6" w:rsidRPr="00546E37" w:rsidRDefault="004755C6" w:rsidP="00282070">
            <w:pPr>
              <w:widowControl w:val="0"/>
              <w:ind w:firstLine="0"/>
              <w:jc w:val="center"/>
              <w:rPr>
                <w:sz w:val="20"/>
              </w:rPr>
            </w:pPr>
            <w:r w:rsidRPr="00546E37">
              <w:rPr>
                <w:sz w:val="20"/>
              </w:rPr>
              <w:t>666</w:t>
            </w:r>
          </w:p>
          <w:p w14:paraId="1D5EA3E8" w14:textId="78E7DB2E" w:rsidR="004755C6" w:rsidRPr="00546E37" w:rsidRDefault="004755C6" w:rsidP="00282070">
            <w:pPr>
              <w:widowControl w:val="0"/>
              <w:ind w:firstLine="0"/>
              <w:jc w:val="center"/>
              <w:rPr>
                <w:sz w:val="20"/>
              </w:rPr>
            </w:pPr>
            <w:r w:rsidRPr="00546E37">
              <w:rPr>
                <w:sz w:val="20"/>
              </w:rPr>
              <w:t>667</w:t>
            </w:r>
          </w:p>
        </w:tc>
        <w:tc>
          <w:tcPr>
            <w:tcW w:w="512" w:type="pct"/>
            <w:shd w:val="clear" w:color="auto" w:fill="auto"/>
          </w:tcPr>
          <w:p w14:paraId="52C2BF3E" w14:textId="7777777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142F7DB3" w14:textId="6A591EAD" w:rsidR="004755C6" w:rsidRPr="00546E37" w:rsidRDefault="004755C6" w:rsidP="00282070">
            <w:pPr>
              <w:widowControl w:val="0"/>
              <w:ind w:firstLine="0"/>
              <w:rPr>
                <w:sz w:val="20"/>
              </w:rPr>
            </w:pPr>
            <w:r w:rsidRPr="00546E37">
              <w:rPr>
                <w:sz w:val="20"/>
              </w:rPr>
              <w:t>Договоры</w:t>
            </w:r>
          </w:p>
        </w:tc>
        <w:tc>
          <w:tcPr>
            <w:tcW w:w="484" w:type="pct"/>
            <w:shd w:val="clear" w:color="auto" w:fill="auto"/>
          </w:tcPr>
          <w:p w14:paraId="7CF5FD23" w14:textId="5EBF2F6A" w:rsidR="004755C6" w:rsidRPr="00546E37" w:rsidRDefault="004755C6" w:rsidP="00282070">
            <w:pPr>
              <w:widowControl w:val="0"/>
              <w:ind w:firstLine="0"/>
              <w:rPr>
                <w:sz w:val="20"/>
              </w:rPr>
            </w:pPr>
          </w:p>
        </w:tc>
        <w:tc>
          <w:tcPr>
            <w:tcW w:w="985" w:type="pct"/>
          </w:tcPr>
          <w:p w14:paraId="0EF4533F" w14:textId="00949A64" w:rsidR="004755C6" w:rsidRPr="00546E37" w:rsidRDefault="004755C6" w:rsidP="00282070">
            <w:pPr>
              <w:ind w:firstLine="0"/>
              <w:rPr>
                <w:sz w:val="20"/>
              </w:rPr>
            </w:pPr>
          </w:p>
        </w:tc>
      </w:tr>
      <w:tr w:rsidR="00546E37" w:rsidRPr="00546E37" w14:paraId="52D12FFD" w14:textId="4E2A5840" w:rsidTr="00D50DAA">
        <w:trPr>
          <w:trHeight w:val="20"/>
        </w:trPr>
        <w:tc>
          <w:tcPr>
            <w:tcW w:w="999" w:type="pct"/>
            <w:vMerge w:val="restart"/>
            <w:shd w:val="clear" w:color="auto" w:fill="auto"/>
          </w:tcPr>
          <w:p w14:paraId="210E1E43" w14:textId="5AE2BC91" w:rsidR="004755C6" w:rsidRPr="00546E37" w:rsidRDefault="004755C6" w:rsidP="00282070">
            <w:pPr>
              <w:widowControl w:val="0"/>
              <w:ind w:firstLine="0"/>
              <w:rPr>
                <w:sz w:val="20"/>
              </w:rPr>
            </w:pPr>
            <w:r w:rsidRPr="00546E37">
              <w:rPr>
                <w:sz w:val="20"/>
              </w:rPr>
              <w:t>Расчеты по авансам по коммунальным услугам</w:t>
            </w:r>
          </w:p>
        </w:tc>
        <w:tc>
          <w:tcPr>
            <w:tcW w:w="622" w:type="pct"/>
            <w:shd w:val="clear" w:color="auto" w:fill="auto"/>
          </w:tcPr>
          <w:p w14:paraId="1772DB2D" w14:textId="29FA9B71" w:rsidR="004755C6" w:rsidRPr="00546E37" w:rsidRDefault="004755C6" w:rsidP="00282070">
            <w:pPr>
              <w:widowControl w:val="0"/>
              <w:ind w:firstLine="0"/>
              <w:jc w:val="center"/>
              <w:rPr>
                <w:sz w:val="20"/>
              </w:rPr>
            </w:pPr>
            <w:r w:rsidRPr="00546E37">
              <w:rPr>
                <w:sz w:val="20"/>
              </w:rPr>
              <w:t>хххх 0000000000 244</w:t>
            </w:r>
          </w:p>
        </w:tc>
        <w:tc>
          <w:tcPr>
            <w:tcW w:w="212" w:type="pct"/>
            <w:shd w:val="clear" w:color="auto" w:fill="auto"/>
          </w:tcPr>
          <w:p w14:paraId="2C4EFC67" w14:textId="774ABFC7"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6D35D7F4" w14:textId="77777777" w:rsidR="004755C6" w:rsidRPr="00546E37" w:rsidRDefault="004755C6" w:rsidP="00282070">
            <w:pPr>
              <w:widowControl w:val="0"/>
              <w:ind w:firstLine="0"/>
              <w:jc w:val="center"/>
              <w:rPr>
                <w:sz w:val="20"/>
              </w:rPr>
            </w:pPr>
            <w:r w:rsidRPr="00546E37">
              <w:rPr>
                <w:sz w:val="20"/>
              </w:rPr>
              <w:t>206.23</w:t>
            </w:r>
          </w:p>
        </w:tc>
        <w:tc>
          <w:tcPr>
            <w:tcW w:w="247" w:type="pct"/>
            <w:vMerge w:val="restart"/>
            <w:shd w:val="clear" w:color="auto" w:fill="auto"/>
          </w:tcPr>
          <w:p w14:paraId="610D9704" w14:textId="77777777" w:rsidR="004755C6" w:rsidRPr="00546E37" w:rsidRDefault="004755C6" w:rsidP="00282070">
            <w:pPr>
              <w:widowControl w:val="0"/>
              <w:ind w:firstLine="0"/>
              <w:jc w:val="center"/>
              <w:rPr>
                <w:sz w:val="20"/>
              </w:rPr>
            </w:pPr>
            <w:r w:rsidRPr="00546E37">
              <w:rPr>
                <w:sz w:val="20"/>
              </w:rPr>
              <w:t>562</w:t>
            </w:r>
          </w:p>
          <w:p w14:paraId="2E125DAF" w14:textId="77777777" w:rsidR="004755C6" w:rsidRPr="00546E37" w:rsidRDefault="004755C6" w:rsidP="00282070">
            <w:pPr>
              <w:widowControl w:val="0"/>
              <w:ind w:firstLine="0"/>
              <w:jc w:val="center"/>
              <w:rPr>
                <w:sz w:val="20"/>
              </w:rPr>
            </w:pPr>
            <w:r w:rsidRPr="00546E37">
              <w:rPr>
                <w:sz w:val="20"/>
              </w:rPr>
              <w:t>563</w:t>
            </w:r>
          </w:p>
          <w:p w14:paraId="16DB7D94" w14:textId="77777777" w:rsidR="004755C6" w:rsidRPr="00546E37" w:rsidRDefault="004755C6" w:rsidP="00282070">
            <w:pPr>
              <w:widowControl w:val="0"/>
              <w:ind w:firstLine="0"/>
              <w:jc w:val="center"/>
              <w:rPr>
                <w:sz w:val="20"/>
              </w:rPr>
            </w:pPr>
            <w:r w:rsidRPr="00546E37">
              <w:rPr>
                <w:sz w:val="20"/>
              </w:rPr>
              <w:t>564</w:t>
            </w:r>
          </w:p>
          <w:p w14:paraId="45AA91FE" w14:textId="7D6D5A6C" w:rsidR="004755C6" w:rsidRPr="00546E37" w:rsidRDefault="004755C6" w:rsidP="00282070">
            <w:pPr>
              <w:widowControl w:val="0"/>
              <w:ind w:firstLine="0"/>
              <w:jc w:val="center"/>
              <w:rPr>
                <w:sz w:val="20"/>
              </w:rPr>
            </w:pPr>
            <w:r w:rsidRPr="00546E37">
              <w:rPr>
                <w:sz w:val="20"/>
              </w:rPr>
              <w:t>566</w:t>
            </w:r>
          </w:p>
          <w:p w14:paraId="261EF5F0" w14:textId="77777777" w:rsidR="004755C6" w:rsidRPr="00546E37" w:rsidRDefault="004755C6" w:rsidP="00282070">
            <w:pPr>
              <w:widowControl w:val="0"/>
              <w:ind w:firstLine="0"/>
              <w:jc w:val="center"/>
              <w:rPr>
                <w:sz w:val="20"/>
              </w:rPr>
            </w:pPr>
            <w:r w:rsidRPr="00546E37">
              <w:rPr>
                <w:sz w:val="20"/>
              </w:rPr>
              <w:t>662</w:t>
            </w:r>
          </w:p>
          <w:p w14:paraId="087BAC33" w14:textId="77777777" w:rsidR="004755C6" w:rsidRPr="00546E37" w:rsidRDefault="004755C6" w:rsidP="00282070">
            <w:pPr>
              <w:widowControl w:val="0"/>
              <w:ind w:firstLine="0"/>
              <w:jc w:val="center"/>
              <w:rPr>
                <w:sz w:val="20"/>
              </w:rPr>
            </w:pPr>
            <w:r w:rsidRPr="00546E37">
              <w:rPr>
                <w:sz w:val="20"/>
              </w:rPr>
              <w:t>663</w:t>
            </w:r>
          </w:p>
          <w:p w14:paraId="665AA9BF" w14:textId="77777777" w:rsidR="004755C6" w:rsidRPr="00546E37" w:rsidRDefault="004755C6" w:rsidP="00282070">
            <w:pPr>
              <w:widowControl w:val="0"/>
              <w:ind w:firstLine="0"/>
              <w:jc w:val="center"/>
              <w:rPr>
                <w:sz w:val="20"/>
              </w:rPr>
            </w:pPr>
            <w:r w:rsidRPr="00546E37">
              <w:rPr>
                <w:sz w:val="20"/>
              </w:rPr>
              <w:t>664</w:t>
            </w:r>
          </w:p>
          <w:p w14:paraId="3BAF9BE9" w14:textId="3F2EEBA3" w:rsidR="004755C6" w:rsidRPr="00546E37" w:rsidRDefault="004755C6" w:rsidP="00282070">
            <w:pPr>
              <w:widowControl w:val="0"/>
              <w:ind w:firstLine="0"/>
              <w:jc w:val="center"/>
              <w:rPr>
                <w:sz w:val="20"/>
              </w:rPr>
            </w:pPr>
            <w:r w:rsidRPr="00546E37">
              <w:rPr>
                <w:sz w:val="20"/>
              </w:rPr>
              <w:t>666</w:t>
            </w:r>
          </w:p>
        </w:tc>
        <w:tc>
          <w:tcPr>
            <w:tcW w:w="512" w:type="pct"/>
            <w:vMerge w:val="restart"/>
            <w:shd w:val="clear" w:color="auto" w:fill="auto"/>
          </w:tcPr>
          <w:p w14:paraId="5AFCFCEE" w14:textId="77777777" w:rsidR="004755C6" w:rsidRPr="00546E37" w:rsidRDefault="004755C6" w:rsidP="00282070">
            <w:pPr>
              <w:widowControl w:val="0"/>
              <w:ind w:firstLine="0"/>
              <w:rPr>
                <w:sz w:val="20"/>
              </w:rPr>
            </w:pPr>
            <w:r w:rsidRPr="00546E37">
              <w:rPr>
                <w:sz w:val="20"/>
              </w:rPr>
              <w:t>Контрагенты</w:t>
            </w:r>
          </w:p>
        </w:tc>
        <w:tc>
          <w:tcPr>
            <w:tcW w:w="573" w:type="pct"/>
            <w:vMerge w:val="restart"/>
            <w:shd w:val="clear" w:color="auto" w:fill="auto"/>
          </w:tcPr>
          <w:p w14:paraId="368014A6" w14:textId="3672BA12" w:rsidR="004755C6" w:rsidRPr="00546E37" w:rsidRDefault="004755C6" w:rsidP="00282070">
            <w:pPr>
              <w:widowControl w:val="0"/>
              <w:ind w:firstLine="0"/>
              <w:rPr>
                <w:sz w:val="20"/>
              </w:rPr>
            </w:pPr>
            <w:r w:rsidRPr="00546E37">
              <w:rPr>
                <w:sz w:val="20"/>
              </w:rPr>
              <w:t>Договоры</w:t>
            </w:r>
          </w:p>
        </w:tc>
        <w:tc>
          <w:tcPr>
            <w:tcW w:w="484" w:type="pct"/>
            <w:vMerge w:val="restart"/>
            <w:shd w:val="clear" w:color="auto" w:fill="auto"/>
          </w:tcPr>
          <w:p w14:paraId="6AA4E424" w14:textId="678AE274" w:rsidR="004755C6" w:rsidRPr="00546E37" w:rsidRDefault="004755C6" w:rsidP="00282070">
            <w:pPr>
              <w:widowControl w:val="0"/>
              <w:ind w:firstLine="0"/>
              <w:rPr>
                <w:sz w:val="20"/>
              </w:rPr>
            </w:pPr>
          </w:p>
        </w:tc>
        <w:tc>
          <w:tcPr>
            <w:tcW w:w="985" w:type="pct"/>
            <w:vMerge w:val="restart"/>
          </w:tcPr>
          <w:p w14:paraId="49886A36" w14:textId="77777777" w:rsidR="004755C6" w:rsidRPr="00546E37" w:rsidRDefault="004755C6" w:rsidP="00282070">
            <w:pPr>
              <w:widowControl w:val="0"/>
              <w:ind w:firstLine="0"/>
              <w:rPr>
                <w:sz w:val="20"/>
              </w:rPr>
            </w:pPr>
          </w:p>
        </w:tc>
      </w:tr>
      <w:tr w:rsidR="00546E37" w:rsidRPr="00546E37" w14:paraId="6DEB01E1" w14:textId="115F8717" w:rsidTr="00D50DAA">
        <w:trPr>
          <w:trHeight w:val="20"/>
        </w:trPr>
        <w:tc>
          <w:tcPr>
            <w:tcW w:w="999" w:type="pct"/>
            <w:vMerge/>
            <w:shd w:val="clear" w:color="auto" w:fill="auto"/>
          </w:tcPr>
          <w:p w14:paraId="3E2AE0DD" w14:textId="77777777" w:rsidR="004755C6" w:rsidRPr="00546E37" w:rsidRDefault="004755C6" w:rsidP="00282070">
            <w:pPr>
              <w:widowControl w:val="0"/>
              <w:ind w:firstLine="0"/>
              <w:rPr>
                <w:sz w:val="20"/>
              </w:rPr>
            </w:pPr>
          </w:p>
        </w:tc>
        <w:tc>
          <w:tcPr>
            <w:tcW w:w="622" w:type="pct"/>
            <w:shd w:val="clear" w:color="auto" w:fill="auto"/>
          </w:tcPr>
          <w:p w14:paraId="0E0163F7" w14:textId="77777777" w:rsidR="004755C6" w:rsidRPr="00546E37" w:rsidRDefault="004755C6" w:rsidP="00282070">
            <w:pPr>
              <w:widowControl w:val="0"/>
              <w:ind w:firstLine="0"/>
              <w:jc w:val="center"/>
              <w:rPr>
                <w:sz w:val="20"/>
              </w:rPr>
            </w:pPr>
            <w:r w:rsidRPr="00546E37">
              <w:rPr>
                <w:sz w:val="20"/>
              </w:rPr>
              <w:t>хххх хххххххххх 244</w:t>
            </w:r>
          </w:p>
        </w:tc>
        <w:tc>
          <w:tcPr>
            <w:tcW w:w="212" w:type="pct"/>
            <w:shd w:val="clear" w:color="auto" w:fill="auto"/>
          </w:tcPr>
          <w:p w14:paraId="6664C0DD" w14:textId="09AC31C1"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4247B8B9" w14:textId="77777777" w:rsidR="004755C6" w:rsidRPr="00546E37" w:rsidRDefault="004755C6" w:rsidP="00282070">
            <w:pPr>
              <w:widowControl w:val="0"/>
              <w:ind w:firstLine="0"/>
              <w:jc w:val="center"/>
              <w:rPr>
                <w:sz w:val="20"/>
              </w:rPr>
            </w:pPr>
          </w:p>
        </w:tc>
        <w:tc>
          <w:tcPr>
            <w:tcW w:w="247" w:type="pct"/>
            <w:vMerge/>
            <w:shd w:val="clear" w:color="auto" w:fill="auto"/>
          </w:tcPr>
          <w:p w14:paraId="54867443" w14:textId="77777777" w:rsidR="004755C6" w:rsidRPr="00546E37" w:rsidRDefault="004755C6" w:rsidP="00282070">
            <w:pPr>
              <w:widowControl w:val="0"/>
              <w:ind w:firstLine="0"/>
              <w:jc w:val="center"/>
              <w:rPr>
                <w:sz w:val="20"/>
              </w:rPr>
            </w:pPr>
          </w:p>
        </w:tc>
        <w:tc>
          <w:tcPr>
            <w:tcW w:w="512" w:type="pct"/>
            <w:vMerge/>
            <w:shd w:val="clear" w:color="auto" w:fill="auto"/>
          </w:tcPr>
          <w:p w14:paraId="45270D20" w14:textId="77777777" w:rsidR="004755C6" w:rsidRPr="00546E37" w:rsidRDefault="004755C6" w:rsidP="00282070">
            <w:pPr>
              <w:widowControl w:val="0"/>
              <w:ind w:firstLine="0"/>
              <w:rPr>
                <w:sz w:val="20"/>
              </w:rPr>
            </w:pPr>
          </w:p>
        </w:tc>
        <w:tc>
          <w:tcPr>
            <w:tcW w:w="573" w:type="pct"/>
            <w:vMerge/>
            <w:shd w:val="clear" w:color="auto" w:fill="auto"/>
          </w:tcPr>
          <w:p w14:paraId="062F55DA" w14:textId="77777777" w:rsidR="004755C6" w:rsidRPr="00546E37" w:rsidRDefault="004755C6" w:rsidP="00282070">
            <w:pPr>
              <w:widowControl w:val="0"/>
              <w:ind w:firstLine="0"/>
              <w:rPr>
                <w:sz w:val="20"/>
              </w:rPr>
            </w:pPr>
          </w:p>
        </w:tc>
        <w:tc>
          <w:tcPr>
            <w:tcW w:w="484" w:type="pct"/>
            <w:vMerge/>
            <w:shd w:val="clear" w:color="auto" w:fill="auto"/>
          </w:tcPr>
          <w:p w14:paraId="60FD3BC6" w14:textId="77777777" w:rsidR="004755C6" w:rsidRPr="00546E37" w:rsidRDefault="004755C6" w:rsidP="00282070">
            <w:pPr>
              <w:widowControl w:val="0"/>
              <w:ind w:firstLine="0"/>
              <w:rPr>
                <w:sz w:val="20"/>
              </w:rPr>
            </w:pPr>
          </w:p>
        </w:tc>
        <w:tc>
          <w:tcPr>
            <w:tcW w:w="985" w:type="pct"/>
            <w:vMerge/>
          </w:tcPr>
          <w:p w14:paraId="18CE3F4C" w14:textId="77777777" w:rsidR="004755C6" w:rsidRPr="00546E37" w:rsidRDefault="004755C6" w:rsidP="00282070">
            <w:pPr>
              <w:widowControl w:val="0"/>
              <w:ind w:firstLine="0"/>
              <w:rPr>
                <w:sz w:val="20"/>
              </w:rPr>
            </w:pPr>
          </w:p>
        </w:tc>
      </w:tr>
      <w:tr w:rsidR="00546E37" w:rsidRPr="00546E37" w14:paraId="45A16603" w14:textId="3B5EF417" w:rsidTr="00D50DAA">
        <w:trPr>
          <w:trHeight w:val="20"/>
        </w:trPr>
        <w:tc>
          <w:tcPr>
            <w:tcW w:w="999" w:type="pct"/>
            <w:vMerge/>
            <w:shd w:val="clear" w:color="auto" w:fill="auto"/>
          </w:tcPr>
          <w:p w14:paraId="274AA15A" w14:textId="0833E49B" w:rsidR="004755C6" w:rsidRPr="00546E37" w:rsidRDefault="004755C6" w:rsidP="00282070">
            <w:pPr>
              <w:widowControl w:val="0"/>
              <w:ind w:firstLine="0"/>
              <w:rPr>
                <w:sz w:val="20"/>
              </w:rPr>
            </w:pPr>
          </w:p>
        </w:tc>
        <w:tc>
          <w:tcPr>
            <w:tcW w:w="622" w:type="pct"/>
            <w:shd w:val="clear" w:color="auto" w:fill="auto"/>
          </w:tcPr>
          <w:p w14:paraId="751CBC9A" w14:textId="389C552E" w:rsidR="004755C6" w:rsidRPr="00546E37" w:rsidRDefault="004755C6" w:rsidP="00282070">
            <w:pPr>
              <w:widowControl w:val="0"/>
              <w:ind w:firstLine="0"/>
              <w:jc w:val="center"/>
              <w:rPr>
                <w:sz w:val="20"/>
              </w:rPr>
            </w:pPr>
            <w:r w:rsidRPr="00546E37">
              <w:rPr>
                <w:sz w:val="20"/>
              </w:rPr>
              <w:t>хххх 0000000000 247</w:t>
            </w:r>
          </w:p>
        </w:tc>
        <w:tc>
          <w:tcPr>
            <w:tcW w:w="212" w:type="pct"/>
            <w:shd w:val="clear" w:color="auto" w:fill="auto"/>
          </w:tcPr>
          <w:p w14:paraId="6A7C6803" w14:textId="2DFD615A"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41AF35E6" w14:textId="1524BABA" w:rsidR="004755C6" w:rsidRPr="00546E37" w:rsidRDefault="004755C6" w:rsidP="00282070">
            <w:pPr>
              <w:widowControl w:val="0"/>
              <w:ind w:firstLine="0"/>
              <w:jc w:val="center"/>
              <w:rPr>
                <w:sz w:val="20"/>
              </w:rPr>
            </w:pPr>
          </w:p>
        </w:tc>
        <w:tc>
          <w:tcPr>
            <w:tcW w:w="247" w:type="pct"/>
            <w:vMerge w:val="restart"/>
            <w:shd w:val="clear" w:color="auto" w:fill="auto"/>
          </w:tcPr>
          <w:p w14:paraId="1633E4D8" w14:textId="77777777" w:rsidR="004755C6" w:rsidRPr="00546E37" w:rsidRDefault="004755C6" w:rsidP="00282070">
            <w:pPr>
              <w:widowControl w:val="0"/>
              <w:ind w:firstLine="0"/>
              <w:jc w:val="center"/>
              <w:rPr>
                <w:sz w:val="20"/>
              </w:rPr>
            </w:pPr>
            <w:r w:rsidRPr="00546E37">
              <w:rPr>
                <w:sz w:val="20"/>
              </w:rPr>
              <w:t>563</w:t>
            </w:r>
          </w:p>
          <w:p w14:paraId="2BDF10F4" w14:textId="77777777" w:rsidR="004755C6" w:rsidRPr="00546E37" w:rsidRDefault="004755C6" w:rsidP="00282070">
            <w:pPr>
              <w:widowControl w:val="0"/>
              <w:ind w:firstLine="0"/>
              <w:jc w:val="center"/>
              <w:rPr>
                <w:sz w:val="20"/>
              </w:rPr>
            </w:pPr>
            <w:r w:rsidRPr="00546E37">
              <w:rPr>
                <w:sz w:val="20"/>
              </w:rPr>
              <w:t>564</w:t>
            </w:r>
          </w:p>
          <w:p w14:paraId="072424B7" w14:textId="77777777" w:rsidR="004755C6" w:rsidRPr="00546E37" w:rsidRDefault="004755C6" w:rsidP="00282070">
            <w:pPr>
              <w:widowControl w:val="0"/>
              <w:ind w:firstLine="0"/>
              <w:jc w:val="center"/>
              <w:rPr>
                <w:sz w:val="20"/>
              </w:rPr>
            </w:pPr>
            <w:r w:rsidRPr="00546E37">
              <w:rPr>
                <w:sz w:val="20"/>
              </w:rPr>
              <w:t>663</w:t>
            </w:r>
          </w:p>
          <w:p w14:paraId="79B3873A" w14:textId="10A14019" w:rsidR="004755C6" w:rsidRPr="00546E37" w:rsidRDefault="004755C6" w:rsidP="00282070">
            <w:pPr>
              <w:widowControl w:val="0"/>
              <w:ind w:firstLine="0"/>
              <w:jc w:val="center"/>
              <w:rPr>
                <w:sz w:val="20"/>
              </w:rPr>
            </w:pPr>
            <w:r w:rsidRPr="00546E37">
              <w:rPr>
                <w:sz w:val="20"/>
              </w:rPr>
              <w:t>664</w:t>
            </w:r>
          </w:p>
        </w:tc>
        <w:tc>
          <w:tcPr>
            <w:tcW w:w="512" w:type="pct"/>
            <w:vMerge w:val="restart"/>
            <w:shd w:val="clear" w:color="auto" w:fill="auto"/>
          </w:tcPr>
          <w:p w14:paraId="7757B1A1" w14:textId="29F84F6B" w:rsidR="004755C6" w:rsidRPr="00546E37" w:rsidRDefault="004755C6" w:rsidP="00282070">
            <w:pPr>
              <w:widowControl w:val="0"/>
              <w:ind w:firstLine="0"/>
              <w:rPr>
                <w:sz w:val="20"/>
              </w:rPr>
            </w:pPr>
            <w:r w:rsidRPr="00546E37">
              <w:rPr>
                <w:sz w:val="20"/>
              </w:rPr>
              <w:t>Контрагенты</w:t>
            </w:r>
          </w:p>
        </w:tc>
        <w:tc>
          <w:tcPr>
            <w:tcW w:w="573" w:type="pct"/>
            <w:vMerge w:val="restart"/>
            <w:shd w:val="clear" w:color="auto" w:fill="auto"/>
          </w:tcPr>
          <w:p w14:paraId="7A466D8A" w14:textId="6570E0F3" w:rsidR="004755C6" w:rsidRPr="00546E37" w:rsidRDefault="004755C6" w:rsidP="00282070">
            <w:pPr>
              <w:widowControl w:val="0"/>
              <w:ind w:firstLine="0"/>
              <w:rPr>
                <w:sz w:val="20"/>
              </w:rPr>
            </w:pPr>
            <w:r w:rsidRPr="00546E37">
              <w:rPr>
                <w:sz w:val="20"/>
              </w:rPr>
              <w:t>Договоры</w:t>
            </w:r>
          </w:p>
        </w:tc>
        <w:tc>
          <w:tcPr>
            <w:tcW w:w="484" w:type="pct"/>
            <w:vMerge w:val="restart"/>
            <w:shd w:val="clear" w:color="auto" w:fill="auto"/>
          </w:tcPr>
          <w:p w14:paraId="7AE5314E" w14:textId="561E5A06" w:rsidR="004755C6" w:rsidRPr="00546E37" w:rsidRDefault="004755C6" w:rsidP="00282070">
            <w:pPr>
              <w:widowControl w:val="0"/>
              <w:ind w:firstLine="0"/>
              <w:rPr>
                <w:sz w:val="20"/>
              </w:rPr>
            </w:pPr>
          </w:p>
        </w:tc>
        <w:tc>
          <w:tcPr>
            <w:tcW w:w="985" w:type="pct"/>
            <w:vMerge w:val="restart"/>
          </w:tcPr>
          <w:p w14:paraId="44C6FA03" w14:textId="77777777" w:rsidR="004755C6" w:rsidRPr="00546E37" w:rsidRDefault="004755C6" w:rsidP="00282070">
            <w:pPr>
              <w:widowControl w:val="0"/>
              <w:ind w:firstLine="0"/>
              <w:rPr>
                <w:sz w:val="20"/>
              </w:rPr>
            </w:pPr>
          </w:p>
        </w:tc>
      </w:tr>
      <w:tr w:rsidR="00546E37" w:rsidRPr="00546E37" w14:paraId="7D4D776A" w14:textId="20720EE5" w:rsidTr="00D50DAA">
        <w:trPr>
          <w:trHeight w:val="20"/>
        </w:trPr>
        <w:tc>
          <w:tcPr>
            <w:tcW w:w="999" w:type="pct"/>
            <w:vMerge/>
            <w:shd w:val="clear" w:color="auto" w:fill="auto"/>
          </w:tcPr>
          <w:p w14:paraId="6E31E000" w14:textId="77777777" w:rsidR="004755C6" w:rsidRPr="00546E37" w:rsidRDefault="004755C6" w:rsidP="00282070">
            <w:pPr>
              <w:widowControl w:val="0"/>
              <w:ind w:firstLine="0"/>
              <w:rPr>
                <w:sz w:val="20"/>
              </w:rPr>
            </w:pPr>
          </w:p>
        </w:tc>
        <w:tc>
          <w:tcPr>
            <w:tcW w:w="622" w:type="pct"/>
            <w:shd w:val="clear" w:color="auto" w:fill="auto"/>
          </w:tcPr>
          <w:p w14:paraId="0A6B61EE" w14:textId="50AB74F8" w:rsidR="004755C6" w:rsidRPr="00546E37" w:rsidRDefault="004755C6" w:rsidP="00282070">
            <w:pPr>
              <w:widowControl w:val="0"/>
              <w:ind w:firstLine="0"/>
              <w:jc w:val="center"/>
              <w:rPr>
                <w:sz w:val="20"/>
              </w:rPr>
            </w:pPr>
            <w:r w:rsidRPr="00546E37">
              <w:rPr>
                <w:sz w:val="20"/>
              </w:rPr>
              <w:t>хххх хххххххххх 247</w:t>
            </w:r>
          </w:p>
        </w:tc>
        <w:tc>
          <w:tcPr>
            <w:tcW w:w="212" w:type="pct"/>
            <w:shd w:val="clear" w:color="auto" w:fill="auto"/>
          </w:tcPr>
          <w:p w14:paraId="549899BD" w14:textId="6C8C81EC"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7D4EBCED" w14:textId="77777777" w:rsidR="004755C6" w:rsidRPr="00546E37" w:rsidRDefault="004755C6" w:rsidP="00282070">
            <w:pPr>
              <w:widowControl w:val="0"/>
              <w:ind w:firstLine="0"/>
              <w:jc w:val="center"/>
              <w:rPr>
                <w:sz w:val="20"/>
              </w:rPr>
            </w:pPr>
          </w:p>
        </w:tc>
        <w:tc>
          <w:tcPr>
            <w:tcW w:w="247" w:type="pct"/>
            <w:vMerge/>
            <w:shd w:val="clear" w:color="auto" w:fill="auto"/>
          </w:tcPr>
          <w:p w14:paraId="50B2C50F" w14:textId="77777777" w:rsidR="004755C6" w:rsidRPr="00546E37" w:rsidRDefault="004755C6" w:rsidP="00282070">
            <w:pPr>
              <w:widowControl w:val="0"/>
              <w:ind w:firstLine="0"/>
              <w:jc w:val="center"/>
              <w:rPr>
                <w:sz w:val="20"/>
              </w:rPr>
            </w:pPr>
          </w:p>
        </w:tc>
        <w:tc>
          <w:tcPr>
            <w:tcW w:w="512" w:type="pct"/>
            <w:vMerge/>
            <w:shd w:val="clear" w:color="auto" w:fill="auto"/>
          </w:tcPr>
          <w:p w14:paraId="753EBF1E" w14:textId="77777777" w:rsidR="004755C6" w:rsidRPr="00546E37" w:rsidRDefault="004755C6" w:rsidP="00282070">
            <w:pPr>
              <w:widowControl w:val="0"/>
              <w:ind w:firstLine="0"/>
              <w:rPr>
                <w:sz w:val="20"/>
              </w:rPr>
            </w:pPr>
          </w:p>
        </w:tc>
        <w:tc>
          <w:tcPr>
            <w:tcW w:w="573" w:type="pct"/>
            <w:vMerge/>
            <w:shd w:val="clear" w:color="auto" w:fill="auto"/>
          </w:tcPr>
          <w:p w14:paraId="0336C69B" w14:textId="77777777" w:rsidR="004755C6" w:rsidRPr="00546E37" w:rsidRDefault="004755C6" w:rsidP="00282070">
            <w:pPr>
              <w:widowControl w:val="0"/>
              <w:ind w:firstLine="0"/>
              <w:rPr>
                <w:sz w:val="20"/>
              </w:rPr>
            </w:pPr>
          </w:p>
        </w:tc>
        <w:tc>
          <w:tcPr>
            <w:tcW w:w="484" w:type="pct"/>
            <w:vMerge/>
            <w:shd w:val="clear" w:color="auto" w:fill="auto"/>
          </w:tcPr>
          <w:p w14:paraId="676DE094" w14:textId="77777777" w:rsidR="004755C6" w:rsidRPr="00546E37" w:rsidRDefault="004755C6" w:rsidP="00282070">
            <w:pPr>
              <w:widowControl w:val="0"/>
              <w:ind w:firstLine="0"/>
              <w:rPr>
                <w:sz w:val="20"/>
              </w:rPr>
            </w:pPr>
          </w:p>
        </w:tc>
        <w:tc>
          <w:tcPr>
            <w:tcW w:w="985" w:type="pct"/>
            <w:vMerge/>
          </w:tcPr>
          <w:p w14:paraId="52B23DCF" w14:textId="77777777" w:rsidR="004755C6" w:rsidRPr="00546E37" w:rsidRDefault="004755C6" w:rsidP="00282070">
            <w:pPr>
              <w:widowControl w:val="0"/>
              <w:ind w:firstLine="0"/>
              <w:rPr>
                <w:sz w:val="20"/>
              </w:rPr>
            </w:pPr>
          </w:p>
        </w:tc>
      </w:tr>
      <w:tr w:rsidR="00546E37" w:rsidRPr="00546E37" w14:paraId="53534CDE" w14:textId="77777777" w:rsidTr="00D50DAA">
        <w:trPr>
          <w:trHeight w:val="20"/>
        </w:trPr>
        <w:tc>
          <w:tcPr>
            <w:tcW w:w="999" w:type="pct"/>
            <w:vMerge w:val="restart"/>
            <w:shd w:val="clear" w:color="auto" w:fill="auto"/>
          </w:tcPr>
          <w:p w14:paraId="2CBED78D" w14:textId="15895792" w:rsidR="004755C6" w:rsidRPr="00546E37" w:rsidRDefault="004755C6" w:rsidP="00282070">
            <w:pPr>
              <w:widowControl w:val="0"/>
              <w:ind w:firstLine="0"/>
              <w:rPr>
                <w:sz w:val="20"/>
              </w:rPr>
            </w:pPr>
            <w:r w:rsidRPr="00546E37">
              <w:rPr>
                <w:sz w:val="20"/>
              </w:rPr>
              <w:t>Расчеты по авансам по арендной плате за пользование имуществом</w:t>
            </w:r>
          </w:p>
        </w:tc>
        <w:tc>
          <w:tcPr>
            <w:tcW w:w="622" w:type="pct"/>
            <w:shd w:val="clear" w:color="auto" w:fill="auto"/>
          </w:tcPr>
          <w:p w14:paraId="2253D00C" w14:textId="77777777" w:rsidR="004755C6" w:rsidRPr="00546E37" w:rsidRDefault="004755C6" w:rsidP="00282070">
            <w:pPr>
              <w:widowControl w:val="0"/>
              <w:ind w:firstLine="0"/>
              <w:jc w:val="center"/>
              <w:rPr>
                <w:sz w:val="20"/>
              </w:rPr>
            </w:pPr>
            <w:r w:rsidRPr="00546E37">
              <w:rPr>
                <w:sz w:val="20"/>
              </w:rPr>
              <w:t>хххх 0000000000 243</w:t>
            </w:r>
          </w:p>
          <w:p w14:paraId="30600C9F" w14:textId="64A82949" w:rsidR="004755C6" w:rsidRPr="00546E37" w:rsidRDefault="004755C6" w:rsidP="00282070">
            <w:pPr>
              <w:widowControl w:val="0"/>
              <w:ind w:firstLine="0"/>
              <w:jc w:val="center"/>
              <w:rPr>
                <w:sz w:val="20"/>
              </w:rPr>
            </w:pPr>
            <w:r w:rsidRPr="00546E37">
              <w:rPr>
                <w:sz w:val="20"/>
              </w:rPr>
              <w:t>хххх хххххххххх 243</w:t>
            </w:r>
          </w:p>
        </w:tc>
        <w:tc>
          <w:tcPr>
            <w:tcW w:w="212" w:type="pct"/>
            <w:shd w:val="clear" w:color="auto" w:fill="auto"/>
          </w:tcPr>
          <w:p w14:paraId="6FD105C7" w14:textId="6CCAFCF3" w:rsidR="004755C6" w:rsidRPr="00546E37" w:rsidRDefault="004755C6" w:rsidP="00282070">
            <w:pPr>
              <w:widowControl w:val="0"/>
              <w:ind w:firstLine="0"/>
              <w:jc w:val="center"/>
              <w:rPr>
                <w:sz w:val="20"/>
              </w:rPr>
            </w:pPr>
            <w:r w:rsidRPr="00546E37">
              <w:rPr>
                <w:sz w:val="20"/>
              </w:rPr>
              <w:t>2</w:t>
            </w:r>
          </w:p>
        </w:tc>
        <w:tc>
          <w:tcPr>
            <w:tcW w:w="366" w:type="pct"/>
            <w:vMerge w:val="restart"/>
            <w:shd w:val="clear" w:color="auto" w:fill="auto"/>
          </w:tcPr>
          <w:p w14:paraId="40D79137" w14:textId="1892D37B" w:rsidR="004755C6" w:rsidRPr="00546E37" w:rsidRDefault="004755C6" w:rsidP="00282070">
            <w:pPr>
              <w:widowControl w:val="0"/>
              <w:ind w:firstLine="0"/>
              <w:jc w:val="center"/>
              <w:rPr>
                <w:sz w:val="20"/>
              </w:rPr>
            </w:pPr>
            <w:r w:rsidRPr="00546E37">
              <w:rPr>
                <w:sz w:val="20"/>
              </w:rPr>
              <w:t>206.24</w:t>
            </w:r>
          </w:p>
        </w:tc>
        <w:tc>
          <w:tcPr>
            <w:tcW w:w="247" w:type="pct"/>
            <w:shd w:val="clear" w:color="auto" w:fill="auto"/>
          </w:tcPr>
          <w:p w14:paraId="1BE3E2F0" w14:textId="77777777" w:rsidR="004755C6" w:rsidRPr="00546E37" w:rsidRDefault="004755C6" w:rsidP="00282070">
            <w:pPr>
              <w:widowControl w:val="0"/>
              <w:ind w:firstLine="0"/>
              <w:jc w:val="center"/>
              <w:rPr>
                <w:sz w:val="20"/>
              </w:rPr>
            </w:pPr>
            <w:r w:rsidRPr="00546E37">
              <w:rPr>
                <w:sz w:val="20"/>
              </w:rPr>
              <w:t>561</w:t>
            </w:r>
          </w:p>
          <w:p w14:paraId="466FBF3A" w14:textId="77777777" w:rsidR="004755C6" w:rsidRPr="00546E37" w:rsidRDefault="004755C6" w:rsidP="00282070">
            <w:pPr>
              <w:widowControl w:val="0"/>
              <w:ind w:firstLine="0"/>
              <w:jc w:val="center"/>
              <w:rPr>
                <w:sz w:val="20"/>
              </w:rPr>
            </w:pPr>
            <w:r w:rsidRPr="00546E37">
              <w:rPr>
                <w:sz w:val="20"/>
              </w:rPr>
              <w:t>562</w:t>
            </w:r>
          </w:p>
          <w:p w14:paraId="1F568311" w14:textId="77777777" w:rsidR="004755C6" w:rsidRPr="00546E37" w:rsidRDefault="004755C6" w:rsidP="00282070">
            <w:pPr>
              <w:widowControl w:val="0"/>
              <w:ind w:firstLine="0"/>
              <w:jc w:val="center"/>
              <w:rPr>
                <w:sz w:val="20"/>
              </w:rPr>
            </w:pPr>
            <w:r w:rsidRPr="00546E37">
              <w:rPr>
                <w:sz w:val="20"/>
              </w:rPr>
              <w:t>563</w:t>
            </w:r>
          </w:p>
          <w:p w14:paraId="17E23019" w14:textId="77777777" w:rsidR="004755C6" w:rsidRPr="00546E37" w:rsidRDefault="004755C6" w:rsidP="00282070">
            <w:pPr>
              <w:widowControl w:val="0"/>
              <w:ind w:firstLine="0"/>
              <w:jc w:val="center"/>
              <w:rPr>
                <w:sz w:val="20"/>
              </w:rPr>
            </w:pPr>
            <w:r w:rsidRPr="00546E37">
              <w:rPr>
                <w:sz w:val="20"/>
              </w:rPr>
              <w:t>564</w:t>
            </w:r>
          </w:p>
          <w:p w14:paraId="7E069275" w14:textId="77777777" w:rsidR="004755C6" w:rsidRPr="00546E37" w:rsidRDefault="004755C6" w:rsidP="00282070">
            <w:pPr>
              <w:widowControl w:val="0"/>
              <w:ind w:firstLine="0"/>
              <w:jc w:val="center"/>
              <w:rPr>
                <w:sz w:val="20"/>
              </w:rPr>
            </w:pPr>
            <w:r w:rsidRPr="00546E37">
              <w:rPr>
                <w:sz w:val="20"/>
              </w:rPr>
              <w:t>566</w:t>
            </w:r>
          </w:p>
          <w:p w14:paraId="22C31DB7" w14:textId="5D2D910E" w:rsidR="004755C6" w:rsidRPr="00546E37" w:rsidRDefault="004755C6" w:rsidP="00282070">
            <w:pPr>
              <w:widowControl w:val="0"/>
              <w:ind w:firstLine="0"/>
              <w:jc w:val="center"/>
              <w:rPr>
                <w:sz w:val="20"/>
              </w:rPr>
            </w:pPr>
            <w:r w:rsidRPr="00546E37">
              <w:rPr>
                <w:sz w:val="20"/>
              </w:rPr>
              <w:t>567</w:t>
            </w:r>
          </w:p>
          <w:p w14:paraId="27ED2444" w14:textId="77777777" w:rsidR="004755C6" w:rsidRPr="00546E37" w:rsidRDefault="004755C6" w:rsidP="00282070">
            <w:pPr>
              <w:widowControl w:val="0"/>
              <w:ind w:firstLine="0"/>
              <w:jc w:val="center"/>
              <w:rPr>
                <w:sz w:val="20"/>
              </w:rPr>
            </w:pPr>
            <w:r w:rsidRPr="00546E37">
              <w:rPr>
                <w:sz w:val="20"/>
              </w:rPr>
              <w:t>661</w:t>
            </w:r>
          </w:p>
          <w:p w14:paraId="1226CA00" w14:textId="77777777" w:rsidR="004755C6" w:rsidRPr="00546E37" w:rsidRDefault="004755C6" w:rsidP="00282070">
            <w:pPr>
              <w:widowControl w:val="0"/>
              <w:ind w:firstLine="0"/>
              <w:jc w:val="center"/>
              <w:rPr>
                <w:sz w:val="20"/>
              </w:rPr>
            </w:pPr>
            <w:r w:rsidRPr="00546E37">
              <w:rPr>
                <w:sz w:val="20"/>
              </w:rPr>
              <w:t>662</w:t>
            </w:r>
          </w:p>
          <w:p w14:paraId="1A7DADB4" w14:textId="77777777" w:rsidR="004755C6" w:rsidRPr="00546E37" w:rsidRDefault="004755C6" w:rsidP="00282070">
            <w:pPr>
              <w:widowControl w:val="0"/>
              <w:ind w:firstLine="0"/>
              <w:jc w:val="center"/>
              <w:rPr>
                <w:sz w:val="20"/>
              </w:rPr>
            </w:pPr>
            <w:r w:rsidRPr="00546E37">
              <w:rPr>
                <w:sz w:val="20"/>
              </w:rPr>
              <w:t>663</w:t>
            </w:r>
          </w:p>
          <w:p w14:paraId="03A57877" w14:textId="627DA256" w:rsidR="004755C6" w:rsidRPr="00546E37" w:rsidRDefault="004755C6" w:rsidP="00282070">
            <w:pPr>
              <w:widowControl w:val="0"/>
              <w:ind w:firstLine="0"/>
              <w:jc w:val="center"/>
              <w:rPr>
                <w:sz w:val="20"/>
              </w:rPr>
            </w:pPr>
            <w:r w:rsidRPr="00546E37">
              <w:rPr>
                <w:sz w:val="20"/>
              </w:rPr>
              <w:t>664</w:t>
            </w:r>
          </w:p>
          <w:p w14:paraId="3D5EBCA2" w14:textId="77777777" w:rsidR="004755C6" w:rsidRPr="00546E37" w:rsidRDefault="004755C6" w:rsidP="00282070">
            <w:pPr>
              <w:widowControl w:val="0"/>
              <w:ind w:firstLine="0"/>
              <w:jc w:val="center"/>
              <w:rPr>
                <w:sz w:val="20"/>
              </w:rPr>
            </w:pPr>
            <w:r w:rsidRPr="00546E37">
              <w:rPr>
                <w:sz w:val="20"/>
              </w:rPr>
              <w:t>666</w:t>
            </w:r>
          </w:p>
          <w:p w14:paraId="28EAB071" w14:textId="767755FC" w:rsidR="004755C6" w:rsidRPr="00546E37" w:rsidRDefault="004755C6" w:rsidP="00282070">
            <w:pPr>
              <w:widowControl w:val="0"/>
              <w:ind w:firstLine="0"/>
              <w:jc w:val="center"/>
              <w:rPr>
                <w:sz w:val="20"/>
              </w:rPr>
            </w:pPr>
            <w:r w:rsidRPr="00546E37">
              <w:rPr>
                <w:sz w:val="20"/>
              </w:rPr>
              <w:t>667</w:t>
            </w:r>
          </w:p>
        </w:tc>
        <w:tc>
          <w:tcPr>
            <w:tcW w:w="512" w:type="pct"/>
            <w:shd w:val="clear" w:color="auto" w:fill="auto"/>
          </w:tcPr>
          <w:p w14:paraId="4E7FA123" w14:textId="130EE5EC"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11559D80" w14:textId="17565112" w:rsidR="004755C6" w:rsidRPr="00546E37" w:rsidRDefault="004755C6" w:rsidP="00282070">
            <w:pPr>
              <w:widowControl w:val="0"/>
              <w:ind w:firstLine="0"/>
              <w:rPr>
                <w:sz w:val="20"/>
              </w:rPr>
            </w:pPr>
            <w:r w:rsidRPr="00546E37">
              <w:rPr>
                <w:sz w:val="20"/>
              </w:rPr>
              <w:t>Договоры</w:t>
            </w:r>
          </w:p>
        </w:tc>
        <w:tc>
          <w:tcPr>
            <w:tcW w:w="484" w:type="pct"/>
            <w:shd w:val="clear" w:color="auto" w:fill="auto"/>
          </w:tcPr>
          <w:p w14:paraId="1C87EC8D" w14:textId="657088DF" w:rsidR="004755C6" w:rsidRPr="00546E37" w:rsidRDefault="004755C6" w:rsidP="00282070">
            <w:pPr>
              <w:widowControl w:val="0"/>
              <w:ind w:firstLine="0"/>
              <w:rPr>
                <w:sz w:val="20"/>
              </w:rPr>
            </w:pPr>
          </w:p>
        </w:tc>
        <w:tc>
          <w:tcPr>
            <w:tcW w:w="985" w:type="pct"/>
          </w:tcPr>
          <w:p w14:paraId="258AA7C7" w14:textId="77777777" w:rsidR="004755C6" w:rsidRPr="00546E37" w:rsidRDefault="004755C6" w:rsidP="00282070">
            <w:pPr>
              <w:widowControl w:val="0"/>
              <w:ind w:firstLine="0"/>
              <w:rPr>
                <w:sz w:val="20"/>
              </w:rPr>
            </w:pPr>
          </w:p>
        </w:tc>
      </w:tr>
      <w:tr w:rsidR="00546E37" w:rsidRPr="00546E37" w14:paraId="5B8F284F" w14:textId="1AFA0724" w:rsidTr="00D50DAA">
        <w:trPr>
          <w:trHeight w:val="20"/>
        </w:trPr>
        <w:tc>
          <w:tcPr>
            <w:tcW w:w="999" w:type="pct"/>
            <w:vMerge/>
            <w:shd w:val="clear" w:color="auto" w:fill="auto"/>
          </w:tcPr>
          <w:p w14:paraId="6BB4049B" w14:textId="6B9560F4" w:rsidR="004755C6" w:rsidRPr="00546E37" w:rsidRDefault="004755C6" w:rsidP="00282070">
            <w:pPr>
              <w:widowControl w:val="0"/>
              <w:ind w:firstLine="0"/>
              <w:rPr>
                <w:sz w:val="20"/>
              </w:rPr>
            </w:pPr>
          </w:p>
        </w:tc>
        <w:tc>
          <w:tcPr>
            <w:tcW w:w="622" w:type="pct"/>
            <w:shd w:val="clear" w:color="auto" w:fill="auto"/>
          </w:tcPr>
          <w:p w14:paraId="4EFDE9F1" w14:textId="22D5BDF9" w:rsidR="004755C6" w:rsidRPr="00546E37" w:rsidRDefault="004755C6" w:rsidP="00282070">
            <w:pPr>
              <w:widowControl w:val="0"/>
              <w:ind w:firstLine="0"/>
              <w:jc w:val="center"/>
              <w:rPr>
                <w:sz w:val="20"/>
              </w:rPr>
            </w:pPr>
            <w:r w:rsidRPr="00546E37">
              <w:rPr>
                <w:sz w:val="20"/>
              </w:rPr>
              <w:t>хххх 0000000000 244</w:t>
            </w:r>
          </w:p>
        </w:tc>
        <w:tc>
          <w:tcPr>
            <w:tcW w:w="212" w:type="pct"/>
            <w:shd w:val="clear" w:color="auto" w:fill="auto"/>
          </w:tcPr>
          <w:p w14:paraId="1060EBFB" w14:textId="65613ED5"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7149ACA9" w14:textId="75D68B64" w:rsidR="004755C6" w:rsidRPr="00546E37" w:rsidRDefault="004755C6" w:rsidP="00282070">
            <w:pPr>
              <w:widowControl w:val="0"/>
              <w:ind w:firstLine="0"/>
              <w:jc w:val="center"/>
              <w:rPr>
                <w:sz w:val="20"/>
              </w:rPr>
            </w:pPr>
          </w:p>
        </w:tc>
        <w:tc>
          <w:tcPr>
            <w:tcW w:w="247" w:type="pct"/>
            <w:vMerge w:val="restart"/>
            <w:shd w:val="clear" w:color="auto" w:fill="auto"/>
          </w:tcPr>
          <w:p w14:paraId="05F78D50" w14:textId="77777777" w:rsidR="004755C6" w:rsidRPr="00546E37" w:rsidRDefault="004755C6" w:rsidP="00282070">
            <w:pPr>
              <w:widowControl w:val="0"/>
              <w:ind w:firstLine="0"/>
              <w:jc w:val="center"/>
              <w:rPr>
                <w:sz w:val="20"/>
              </w:rPr>
            </w:pPr>
            <w:r w:rsidRPr="00546E37">
              <w:rPr>
                <w:sz w:val="20"/>
              </w:rPr>
              <w:t>561</w:t>
            </w:r>
          </w:p>
          <w:p w14:paraId="74CC2008" w14:textId="77777777" w:rsidR="004755C6" w:rsidRPr="00546E37" w:rsidRDefault="004755C6" w:rsidP="00282070">
            <w:pPr>
              <w:widowControl w:val="0"/>
              <w:ind w:firstLine="0"/>
              <w:jc w:val="center"/>
              <w:rPr>
                <w:sz w:val="20"/>
              </w:rPr>
            </w:pPr>
            <w:r w:rsidRPr="00546E37">
              <w:rPr>
                <w:sz w:val="20"/>
              </w:rPr>
              <w:t>562</w:t>
            </w:r>
          </w:p>
          <w:p w14:paraId="0A4147DF" w14:textId="77777777" w:rsidR="004755C6" w:rsidRPr="00546E37" w:rsidRDefault="004755C6" w:rsidP="00282070">
            <w:pPr>
              <w:widowControl w:val="0"/>
              <w:ind w:firstLine="0"/>
              <w:jc w:val="center"/>
              <w:rPr>
                <w:sz w:val="20"/>
              </w:rPr>
            </w:pPr>
            <w:r w:rsidRPr="00546E37">
              <w:rPr>
                <w:sz w:val="20"/>
              </w:rPr>
              <w:t>563</w:t>
            </w:r>
          </w:p>
          <w:p w14:paraId="50E7220C" w14:textId="77777777" w:rsidR="004755C6" w:rsidRPr="00546E37" w:rsidRDefault="004755C6" w:rsidP="00282070">
            <w:pPr>
              <w:widowControl w:val="0"/>
              <w:ind w:firstLine="0"/>
              <w:jc w:val="center"/>
              <w:rPr>
                <w:sz w:val="20"/>
              </w:rPr>
            </w:pPr>
            <w:r w:rsidRPr="00546E37">
              <w:rPr>
                <w:sz w:val="20"/>
              </w:rPr>
              <w:t>564</w:t>
            </w:r>
          </w:p>
          <w:p w14:paraId="4617E408" w14:textId="77777777" w:rsidR="004755C6" w:rsidRPr="00546E37" w:rsidRDefault="004755C6" w:rsidP="00282070">
            <w:pPr>
              <w:widowControl w:val="0"/>
              <w:ind w:firstLine="0"/>
              <w:jc w:val="center"/>
              <w:rPr>
                <w:sz w:val="20"/>
              </w:rPr>
            </w:pPr>
            <w:r w:rsidRPr="00546E37">
              <w:rPr>
                <w:sz w:val="20"/>
              </w:rPr>
              <w:t>566</w:t>
            </w:r>
          </w:p>
          <w:p w14:paraId="3271BD3E" w14:textId="1D93DE5A" w:rsidR="004755C6" w:rsidRPr="00546E37" w:rsidRDefault="004755C6" w:rsidP="00282070">
            <w:pPr>
              <w:widowControl w:val="0"/>
              <w:ind w:firstLine="0"/>
              <w:jc w:val="center"/>
              <w:rPr>
                <w:sz w:val="20"/>
              </w:rPr>
            </w:pPr>
            <w:r w:rsidRPr="00546E37">
              <w:rPr>
                <w:sz w:val="20"/>
              </w:rPr>
              <w:t>567</w:t>
            </w:r>
          </w:p>
          <w:p w14:paraId="5C90C956" w14:textId="77777777" w:rsidR="004755C6" w:rsidRPr="00546E37" w:rsidRDefault="004755C6" w:rsidP="00282070">
            <w:pPr>
              <w:widowControl w:val="0"/>
              <w:ind w:firstLine="0"/>
              <w:jc w:val="center"/>
              <w:rPr>
                <w:sz w:val="20"/>
              </w:rPr>
            </w:pPr>
            <w:r w:rsidRPr="00546E37">
              <w:rPr>
                <w:sz w:val="20"/>
              </w:rPr>
              <w:t>661</w:t>
            </w:r>
          </w:p>
          <w:p w14:paraId="0C58ECD4" w14:textId="77777777" w:rsidR="004755C6" w:rsidRPr="00546E37" w:rsidRDefault="004755C6" w:rsidP="00282070">
            <w:pPr>
              <w:widowControl w:val="0"/>
              <w:ind w:firstLine="0"/>
              <w:jc w:val="center"/>
              <w:rPr>
                <w:sz w:val="20"/>
              </w:rPr>
            </w:pPr>
            <w:r w:rsidRPr="00546E37">
              <w:rPr>
                <w:sz w:val="20"/>
              </w:rPr>
              <w:t>662</w:t>
            </w:r>
          </w:p>
          <w:p w14:paraId="05768B05" w14:textId="77777777" w:rsidR="004755C6" w:rsidRPr="00546E37" w:rsidRDefault="004755C6" w:rsidP="00282070">
            <w:pPr>
              <w:widowControl w:val="0"/>
              <w:ind w:firstLine="0"/>
              <w:jc w:val="center"/>
              <w:rPr>
                <w:sz w:val="20"/>
              </w:rPr>
            </w:pPr>
            <w:r w:rsidRPr="00546E37">
              <w:rPr>
                <w:sz w:val="20"/>
              </w:rPr>
              <w:t>663</w:t>
            </w:r>
          </w:p>
          <w:p w14:paraId="32DECBB2" w14:textId="77777777" w:rsidR="004755C6" w:rsidRPr="00546E37" w:rsidRDefault="004755C6" w:rsidP="00282070">
            <w:pPr>
              <w:widowControl w:val="0"/>
              <w:ind w:firstLine="0"/>
              <w:jc w:val="center"/>
              <w:rPr>
                <w:sz w:val="20"/>
              </w:rPr>
            </w:pPr>
            <w:r w:rsidRPr="00546E37">
              <w:rPr>
                <w:sz w:val="20"/>
              </w:rPr>
              <w:t>664</w:t>
            </w:r>
          </w:p>
          <w:p w14:paraId="684C9FAF" w14:textId="77777777" w:rsidR="004755C6" w:rsidRPr="00546E37" w:rsidRDefault="004755C6" w:rsidP="00282070">
            <w:pPr>
              <w:widowControl w:val="0"/>
              <w:ind w:firstLine="0"/>
              <w:jc w:val="center"/>
              <w:rPr>
                <w:sz w:val="20"/>
              </w:rPr>
            </w:pPr>
            <w:r w:rsidRPr="00546E37">
              <w:rPr>
                <w:sz w:val="20"/>
              </w:rPr>
              <w:t>666</w:t>
            </w:r>
          </w:p>
          <w:p w14:paraId="5075B216" w14:textId="5E96E253" w:rsidR="004755C6" w:rsidRPr="00546E37" w:rsidRDefault="004755C6" w:rsidP="00282070">
            <w:pPr>
              <w:widowControl w:val="0"/>
              <w:ind w:firstLine="0"/>
              <w:jc w:val="center"/>
              <w:rPr>
                <w:sz w:val="20"/>
              </w:rPr>
            </w:pPr>
            <w:r w:rsidRPr="00546E37">
              <w:rPr>
                <w:sz w:val="20"/>
              </w:rPr>
              <w:t>667</w:t>
            </w:r>
          </w:p>
        </w:tc>
        <w:tc>
          <w:tcPr>
            <w:tcW w:w="512" w:type="pct"/>
            <w:vMerge w:val="restart"/>
            <w:shd w:val="clear" w:color="auto" w:fill="auto"/>
          </w:tcPr>
          <w:p w14:paraId="4E3DE988" w14:textId="77777777" w:rsidR="004755C6" w:rsidRPr="00546E37" w:rsidRDefault="004755C6" w:rsidP="00282070">
            <w:pPr>
              <w:widowControl w:val="0"/>
              <w:ind w:firstLine="0"/>
              <w:rPr>
                <w:sz w:val="20"/>
              </w:rPr>
            </w:pPr>
            <w:r w:rsidRPr="00546E37">
              <w:rPr>
                <w:sz w:val="20"/>
              </w:rPr>
              <w:t>Контрагенты</w:t>
            </w:r>
          </w:p>
        </w:tc>
        <w:tc>
          <w:tcPr>
            <w:tcW w:w="573" w:type="pct"/>
            <w:vMerge w:val="restart"/>
            <w:shd w:val="clear" w:color="auto" w:fill="auto"/>
          </w:tcPr>
          <w:p w14:paraId="3834E3B1" w14:textId="7B8ACFE4" w:rsidR="004755C6" w:rsidRPr="00546E37" w:rsidRDefault="004755C6" w:rsidP="00282070">
            <w:pPr>
              <w:widowControl w:val="0"/>
              <w:ind w:firstLine="0"/>
              <w:rPr>
                <w:sz w:val="20"/>
              </w:rPr>
            </w:pPr>
            <w:r w:rsidRPr="00546E37">
              <w:rPr>
                <w:sz w:val="20"/>
              </w:rPr>
              <w:t>Договоры</w:t>
            </w:r>
          </w:p>
        </w:tc>
        <w:tc>
          <w:tcPr>
            <w:tcW w:w="484" w:type="pct"/>
            <w:vMerge w:val="restart"/>
            <w:shd w:val="clear" w:color="auto" w:fill="auto"/>
          </w:tcPr>
          <w:p w14:paraId="600FDC9C" w14:textId="293FB40C" w:rsidR="004755C6" w:rsidRPr="00546E37" w:rsidRDefault="004755C6" w:rsidP="00282070">
            <w:pPr>
              <w:widowControl w:val="0"/>
              <w:ind w:firstLine="0"/>
              <w:rPr>
                <w:sz w:val="20"/>
              </w:rPr>
            </w:pPr>
          </w:p>
        </w:tc>
        <w:tc>
          <w:tcPr>
            <w:tcW w:w="985" w:type="pct"/>
          </w:tcPr>
          <w:p w14:paraId="04F0BADC" w14:textId="77777777" w:rsidR="004755C6" w:rsidRPr="00546E37" w:rsidRDefault="004755C6" w:rsidP="00282070">
            <w:pPr>
              <w:widowControl w:val="0"/>
              <w:ind w:firstLine="0"/>
              <w:rPr>
                <w:sz w:val="20"/>
              </w:rPr>
            </w:pPr>
          </w:p>
        </w:tc>
      </w:tr>
      <w:tr w:rsidR="00546E37" w:rsidRPr="00546E37" w14:paraId="2E23DC12" w14:textId="223D480A" w:rsidTr="00D50DAA">
        <w:trPr>
          <w:trHeight w:val="20"/>
        </w:trPr>
        <w:tc>
          <w:tcPr>
            <w:tcW w:w="999" w:type="pct"/>
            <w:vMerge/>
            <w:shd w:val="clear" w:color="auto" w:fill="auto"/>
          </w:tcPr>
          <w:p w14:paraId="43B4EBFC" w14:textId="77777777" w:rsidR="004755C6" w:rsidRPr="00546E37" w:rsidRDefault="004755C6" w:rsidP="00282070">
            <w:pPr>
              <w:widowControl w:val="0"/>
              <w:ind w:firstLine="0"/>
              <w:rPr>
                <w:sz w:val="20"/>
              </w:rPr>
            </w:pPr>
          </w:p>
        </w:tc>
        <w:tc>
          <w:tcPr>
            <w:tcW w:w="622" w:type="pct"/>
            <w:shd w:val="clear" w:color="auto" w:fill="auto"/>
          </w:tcPr>
          <w:p w14:paraId="0ECE0887" w14:textId="3425D462" w:rsidR="004755C6" w:rsidRPr="00546E37" w:rsidRDefault="004755C6" w:rsidP="00282070">
            <w:pPr>
              <w:widowControl w:val="0"/>
              <w:ind w:firstLine="0"/>
              <w:jc w:val="center"/>
              <w:rPr>
                <w:sz w:val="20"/>
              </w:rPr>
            </w:pPr>
            <w:r w:rsidRPr="00546E37">
              <w:rPr>
                <w:sz w:val="20"/>
              </w:rPr>
              <w:t>хххх хххххххххх 244</w:t>
            </w:r>
          </w:p>
        </w:tc>
        <w:tc>
          <w:tcPr>
            <w:tcW w:w="212" w:type="pct"/>
            <w:shd w:val="clear" w:color="auto" w:fill="auto"/>
          </w:tcPr>
          <w:p w14:paraId="1129DEB0" w14:textId="5EB45435" w:rsidR="004755C6" w:rsidRPr="00546E37" w:rsidRDefault="004755C6" w:rsidP="00282070">
            <w:pPr>
              <w:widowControl w:val="0"/>
              <w:ind w:firstLine="14"/>
              <w:jc w:val="center"/>
              <w:rPr>
                <w:sz w:val="20"/>
              </w:rPr>
            </w:pPr>
            <w:r w:rsidRPr="00546E37">
              <w:rPr>
                <w:sz w:val="20"/>
              </w:rPr>
              <w:t>5,4,2</w:t>
            </w:r>
          </w:p>
        </w:tc>
        <w:tc>
          <w:tcPr>
            <w:tcW w:w="366" w:type="pct"/>
            <w:vMerge/>
            <w:shd w:val="clear" w:color="auto" w:fill="auto"/>
          </w:tcPr>
          <w:p w14:paraId="0E50CFE5" w14:textId="77777777" w:rsidR="004755C6" w:rsidRPr="00546E37" w:rsidRDefault="004755C6" w:rsidP="00282070">
            <w:pPr>
              <w:widowControl w:val="0"/>
              <w:ind w:firstLine="0"/>
              <w:jc w:val="center"/>
              <w:rPr>
                <w:sz w:val="20"/>
              </w:rPr>
            </w:pPr>
          </w:p>
        </w:tc>
        <w:tc>
          <w:tcPr>
            <w:tcW w:w="247" w:type="pct"/>
            <w:vMerge/>
            <w:shd w:val="clear" w:color="auto" w:fill="auto"/>
          </w:tcPr>
          <w:p w14:paraId="4D444262" w14:textId="77777777" w:rsidR="004755C6" w:rsidRPr="00546E37" w:rsidRDefault="004755C6" w:rsidP="00282070">
            <w:pPr>
              <w:widowControl w:val="0"/>
              <w:ind w:firstLine="0"/>
              <w:jc w:val="center"/>
              <w:rPr>
                <w:sz w:val="20"/>
              </w:rPr>
            </w:pPr>
          </w:p>
        </w:tc>
        <w:tc>
          <w:tcPr>
            <w:tcW w:w="512" w:type="pct"/>
            <w:vMerge/>
            <w:shd w:val="clear" w:color="auto" w:fill="auto"/>
          </w:tcPr>
          <w:p w14:paraId="4EB37A4C" w14:textId="77777777" w:rsidR="004755C6" w:rsidRPr="00546E37" w:rsidRDefault="004755C6" w:rsidP="00282070">
            <w:pPr>
              <w:widowControl w:val="0"/>
              <w:ind w:firstLine="0"/>
              <w:rPr>
                <w:sz w:val="20"/>
              </w:rPr>
            </w:pPr>
          </w:p>
        </w:tc>
        <w:tc>
          <w:tcPr>
            <w:tcW w:w="573" w:type="pct"/>
            <w:vMerge/>
            <w:shd w:val="clear" w:color="auto" w:fill="auto"/>
          </w:tcPr>
          <w:p w14:paraId="5667A780" w14:textId="77777777" w:rsidR="004755C6" w:rsidRPr="00546E37" w:rsidRDefault="004755C6" w:rsidP="00282070">
            <w:pPr>
              <w:widowControl w:val="0"/>
              <w:ind w:firstLine="0"/>
              <w:rPr>
                <w:sz w:val="20"/>
              </w:rPr>
            </w:pPr>
          </w:p>
        </w:tc>
        <w:tc>
          <w:tcPr>
            <w:tcW w:w="484" w:type="pct"/>
            <w:vMerge/>
            <w:shd w:val="clear" w:color="auto" w:fill="auto"/>
          </w:tcPr>
          <w:p w14:paraId="6191B6EF" w14:textId="77777777" w:rsidR="004755C6" w:rsidRPr="00546E37" w:rsidRDefault="004755C6" w:rsidP="00282070">
            <w:pPr>
              <w:widowControl w:val="0"/>
              <w:ind w:firstLine="0"/>
              <w:rPr>
                <w:sz w:val="20"/>
              </w:rPr>
            </w:pPr>
          </w:p>
        </w:tc>
        <w:tc>
          <w:tcPr>
            <w:tcW w:w="985" w:type="pct"/>
          </w:tcPr>
          <w:p w14:paraId="2401715D" w14:textId="77777777" w:rsidR="004755C6" w:rsidRPr="00546E37" w:rsidRDefault="004755C6" w:rsidP="00282070">
            <w:pPr>
              <w:widowControl w:val="0"/>
              <w:ind w:firstLine="0"/>
              <w:rPr>
                <w:sz w:val="20"/>
              </w:rPr>
            </w:pPr>
          </w:p>
        </w:tc>
      </w:tr>
      <w:tr w:rsidR="00546E37" w:rsidRPr="00546E37" w14:paraId="5003D9E9" w14:textId="39317D24" w:rsidTr="00D50DAA">
        <w:trPr>
          <w:trHeight w:val="20"/>
        </w:trPr>
        <w:tc>
          <w:tcPr>
            <w:tcW w:w="999" w:type="pct"/>
            <w:vMerge w:val="restart"/>
            <w:shd w:val="clear" w:color="auto" w:fill="auto"/>
          </w:tcPr>
          <w:p w14:paraId="51BB039B" w14:textId="07BAC35C" w:rsidR="004755C6" w:rsidRPr="00546E37" w:rsidRDefault="004755C6" w:rsidP="00282070">
            <w:pPr>
              <w:widowControl w:val="0"/>
              <w:ind w:firstLine="0"/>
              <w:rPr>
                <w:sz w:val="20"/>
              </w:rPr>
            </w:pPr>
            <w:r w:rsidRPr="00546E37">
              <w:rPr>
                <w:sz w:val="20"/>
              </w:rPr>
              <w:t>Расчеты по авансам по работам, услугам по содержанию имущества</w:t>
            </w:r>
          </w:p>
        </w:tc>
        <w:tc>
          <w:tcPr>
            <w:tcW w:w="622" w:type="pct"/>
            <w:shd w:val="clear" w:color="auto" w:fill="auto"/>
          </w:tcPr>
          <w:p w14:paraId="5011D5DC" w14:textId="3F6E39D3" w:rsidR="004755C6" w:rsidRPr="00546E37" w:rsidRDefault="004755C6" w:rsidP="00282070">
            <w:pPr>
              <w:widowControl w:val="0"/>
              <w:ind w:firstLine="0"/>
              <w:jc w:val="center"/>
              <w:rPr>
                <w:sz w:val="20"/>
              </w:rPr>
            </w:pPr>
            <w:r w:rsidRPr="00546E37">
              <w:rPr>
                <w:sz w:val="20"/>
              </w:rPr>
              <w:t>хххх 0000000000 243</w:t>
            </w:r>
          </w:p>
        </w:tc>
        <w:tc>
          <w:tcPr>
            <w:tcW w:w="212" w:type="pct"/>
            <w:shd w:val="clear" w:color="auto" w:fill="auto"/>
          </w:tcPr>
          <w:p w14:paraId="57462FFD" w14:textId="34B596B9"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3AABD94C" w14:textId="77777777" w:rsidR="004755C6" w:rsidRPr="00546E37" w:rsidRDefault="004755C6" w:rsidP="00282070">
            <w:pPr>
              <w:widowControl w:val="0"/>
              <w:ind w:firstLine="0"/>
              <w:jc w:val="center"/>
              <w:rPr>
                <w:sz w:val="20"/>
              </w:rPr>
            </w:pPr>
            <w:r w:rsidRPr="00546E37">
              <w:rPr>
                <w:sz w:val="20"/>
              </w:rPr>
              <w:t>206.25</w:t>
            </w:r>
          </w:p>
        </w:tc>
        <w:tc>
          <w:tcPr>
            <w:tcW w:w="247" w:type="pct"/>
            <w:vMerge w:val="restart"/>
            <w:shd w:val="clear" w:color="auto" w:fill="auto"/>
          </w:tcPr>
          <w:p w14:paraId="7F60ECB6" w14:textId="77777777" w:rsidR="004755C6" w:rsidRPr="00546E37" w:rsidRDefault="004755C6" w:rsidP="00282070">
            <w:pPr>
              <w:widowControl w:val="0"/>
              <w:ind w:firstLine="0"/>
              <w:jc w:val="center"/>
              <w:rPr>
                <w:sz w:val="20"/>
              </w:rPr>
            </w:pPr>
            <w:r w:rsidRPr="00546E37">
              <w:rPr>
                <w:sz w:val="20"/>
              </w:rPr>
              <w:t>564</w:t>
            </w:r>
          </w:p>
          <w:p w14:paraId="5208BB22" w14:textId="77777777" w:rsidR="004755C6" w:rsidRPr="00546E37" w:rsidRDefault="004755C6" w:rsidP="00282070">
            <w:pPr>
              <w:widowControl w:val="0"/>
              <w:ind w:firstLine="0"/>
              <w:jc w:val="center"/>
              <w:rPr>
                <w:sz w:val="20"/>
              </w:rPr>
            </w:pPr>
            <w:r w:rsidRPr="00546E37">
              <w:rPr>
                <w:sz w:val="20"/>
              </w:rPr>
              <w:t>566</w:t>
            </w:r>
          </w:p>
          <w:p w14:paraId="6DBC1106" w14:textId="33FFDB0C" w:rsidR="004755C6" w:rsidRPr="00546E37" w:rsidRDefault="004755C6" w:rsidP="00282070">
            <w:pPr>
              <w:widowControl w:val="0"/>
              <w:ind w:firstLine="0"/>
              <w:jc w:val="center"/>
              <w:rPr>
                <w:sz w:val="20"/>
              </w:rPr>
            </w:pPr>
            <w:r w:rsidRPr="00546E37">
              <w:rPr>
                <w:sz w:val="20"/>
              </w:rPr>
              <w:t>567</w:t>
            </w:r>
          </w:p>
          <w:p w14:paraId="38FE9E50" w14:textId="77777777" w:rsidR="004755C6" w:rsidRPr="00546E37" w:rsidRDefault="004755C6" w:rsidP="00282070">
            <w:pPr>
              <w:widowControl w:val="0"/>
              <w:ind w:firstLine="0"/>
              <w:jc w:val="center"/>
              <w:rPr>
                <w:sz w:val="20"/>
              </w:rPr>
            </w:pPr>
            <w:r w:rsidRPr="00546E37">
              <w:rPr>
                <w:sz w:val="20"/>
              </w:rPr>
              <w:t>664</w:t>
            </w:r>
          </w:p>
          <w:p w14:paraId="287266EF" w14:textId="77777777" w:rsidR="004755C6" w:rsidRPr="00546E37" w:rsidRDefault="004755C6" w:rsidP="00282070">
            <w:pPr>
              <w:widowControl w:val="0"/>
              <w:ind w:firstLine="0"/>
              <w:jc w:val="center"/>
              <w:rPr>
                <w:sz w:val="20"/>
              </w:rPr>
            </w:pPr>
            <w:r w:rsidRPr="00546E37">
              <w:rPr>
                <w:sz w:val="20"/>
              </w:rPr>
              <w:t>666</w:t>
            </w:r>
          </w:p>
          <w:p w14:paraId="62E5F9E8" w14:textId="47E39991" w:rsidR="004755C6" w:rsidRPr="00546E37" w:rsidRDefault="004755C6" w:rsidP="00282070">
            <w:pPr>
              <w:widowControl w:val="0"/>
              <w:ind w:firstLine="0"/>
              <w:jc w:val="center"/>
              <w:rPr>
                <w:sz w:val="20"/>
              </w:rPr>
            </w:pPr>
            <w:r w:rsidRPr="00546E37">
              <w:rPr>
                <w:sz w:val="20"/>
              </w:rPr>
              <w:t>667</w:t>
            </w:r>
          </w:p>
        </w:tc>
        <w:tc>
          <w:tcPr>
            <w:tcW w:w="512" w:type="pct"/>
            <w:vMerge w:val="restart"/>
            <w:shd w:val="clear" w:color="auto" w:fill="auto"/>
          </w:tcPr>
          <w:p w14:paraId="2BB11452" w14:textId="77777777" w:rsidR="004755C6" w:rsidRPr="00546E37" w:rsidRDefault="004755C6" w:rsidP="00282070">
            <w:pPr>
              <w:widowControl w:val="0"/>
              <w:ind w:firstLine="0"/>
              <w:rPr>
                <w:sz w:val="20"/>
              </w:rPr>
            </w:pPr>
            <w:r w:rsidRPr="00546E37">
              <w:rPr>
                <w:sz w:val="20"/>
              </w:rPr>
              <w:t>Контрагенты</w:t>
            </w:r>
          </w:p>
        </w:tc>
        <w:tc>
          <w:tcPr>
            <w:tcW w:w="573" w:type="pct"/>
            <w:vMerge w:val="restart"/>
            <w:shd w:val="clear" w:color="auto" w:fill="auto"/>
          </w:tcPr>
          <w:p w14:paraId="43655BDD" w14:textId="17C855A8" w:rsidR="004755C6" w:rsidRPr="00546E37" w:rsidRDefault="004755C6" w:rsidP="00282070">
            <w:pPr>
              <w:widowControl w:val="0"/>
              <w:ind w:firstLine="0"/>
              <w:rPr>
                <w:sz w:val="20"/>
              </w:rPr>
            </w:pPr>
            <w:r w:rsidRPr="00546E37">
              <w:rPr>
                <w:sz w:val="20"/>
              </w:rPr>
              <w:t>Договоры</w:t>
            </w:r>
          </w:p>
        </w:tc>
        <w:tc>
          <w:tcPr>
            <w:tcW w:w="484" w:type="pct"/>
            <w:vMerge w:val="restart"/>
            <w:shd w:val="clear" w:color="auto" w:fill="auto"/>
          </w:tcPr>
          <w:p w14:paraId="72E4D672" w14:textId="0BEAEC75" w:rsidR="004755C6" w:rsidRPr="00546E37" w:rsidRDefault="004755C6" w:rsidP="00282070">
            <w:pPr>
              <w:widowControl w:val="0"/>
              <w:ind w:firstLine="0"/>
              <w:rPr>
                <w:sz w:val="20"/>
              </w:rPr>
            </w:pPr>
          </w:p>
        </w:tc>
        <w:tc>
          <w:tcPr>
            <w:tcW w:w="985" w:type="pct"/>
            <w:vMerge w:val="restart"/>
          </w:tcPr>
          <w:p w14:paraId="3A9A9BDB" w14:textId="77777777" w:rsidR="004755C6" w:rsidRPr="00546E37" w:rsidRDefault="004755C6" w:rsidP="00282070">
            <w:pPr>
              <w:widowControl w:val="0"/>
              <w:ind w:firstLine="0"/>
              <w:rPr>
                <w:sz w:val="20"/>
              </w:rPr>
            </w:pPr>
          </w:p>
        </w:tc>
      </w:tr>
      <w:tr w:rsidR="00546E37" w:rsidRPr="00546E37" w14:paraId="3AF54A57" w14:textId="5859E8DD" w:rsidTr="00D50DAA">
        <w:trPr>
          <w:trHeight w:val="20"/>
        </w:trPr>
        <w:tc>
          <w:tcPr>
            <w:tcW w:w="999" w:type="pct"/>
            <w:vMerge/>
            <w:shd w:val="clear" w:color="auto" w:fill="auto"/>
          </w:tcPr>
          <w:p w14:paraId="3ECB9B48" w14:textId="77777777" w:rsidR="004755C6" w:rsidRPr="00546E37" w:rsidRDefault="004755C6" w:rsidP="00282070">
            <w:pPr>
              <w:widowControl w:val="0"/>
              <w:ind w:firstLine="0"/>
              <w:rPr>
                <w:sz w:val="20"/>
              </w:rPr>
            </w:pPr>
          </w:p>
        </w:tc>
        <w:tc>
          <w:tcPr>
            <w:tcW w:w="622" w:type="pct"/>
            <w:shd w:val="clear" w:color="auto" w:fill="auto"/>
          </w:tcPr>
          <w:p w14:paraId="2410F89E" w14:textId="77777777" w:rsidR="004755C6" w:rsidRPr="00546E37" w:rsidRDefault="004755C6" w:rsidP="00282070">
            <w:pPr>
              <w:widowControl w:val="0"/>
              <w:ind w:firstLine="0"/>
              <w:jc w:val="center"/>
              <w:rPr>
                <w:sz w:val="20"/>
              </w:rPr>
            </w:pPr>
            <w:r w:rsidRPr="00546E37">
              <w:rPr>
                <w:sz w:val="20"/>
              </w:rPr>
              <w:t>хххх хххххххххх 243</w:t>
            </w:r>
          </w:p>
        </w:tc>
        <w:tc>
          <w:tcPr>
            <w:tcW w:w="212" w:type="pct"/>
            <w:shd w:val="clear" w:color="auto" w:fill="auto"/>
          </w:tcPr>
          <w:p w14:paraId="3A1E889C" w14:textId="35640C07"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406B9FE4" w14:textId="77777777" w:rsidR="004755C6" w:rsidRPr="00546E37" w:rsidRDefault="004755C6" w:rsidP="00282070">
            <w:pPr>
              <w:widowControl w:val="0"/>
              <w:ind w:firstLine="0"/>
              <w:jc w:val="center"/>
              <w:rPr>
                <w:sz w:val="20"/>
              </w:rPr>
            </w:pPr>
          </w:p>
        </w:tc>
        <w:tc>
          <w:tcPr>
            <w:tcW w:w="247" w:type="pct"/>
            <w:vMerge/>
            <w:shd w:val="clear" w:color="auto" w:fill="auto"/>
          </w:tcPr>
          <w:p w14:paraId="7BE1B1C9" w14:textId="77777777" w:rsidR="004755C6" w:rsidRPr="00546E37" w:rsidRDefault="004755C6" w:rsidP="00282070">
            <w:pPr>
              <w:widowControl w:val="0"/>
              <w:ind w:firstLine="0"/>
              <w:jc w:val="center"/>
              <w:rPr>
                <w:sz w:val="20"/>
              </w:rPr>
            </w:pPr>
          </w:p>
        </w:tc>
        <w:tc>
          <w:tcPr>
            <w:tcW w:w="512" w:type="pct"/>
            <w:vMerge/>
            <w:shd w:val="clear" w:color="auto" w:fill="auto"/>
          </w:tcPr>
          <w:p w14:paraId="1C6E628F" w14:textId="77777777" w:rsidR="004755C6" w:rsidRPr="00546E37" w:rsidRDefault="004755C6" w:rsidP="00282070">
            <w:pPr>
              <w:widowControl w:val="0"/>
              <w:ind w:firstLine="0"/>
              <w:rPr>
                <w:sz w:val="20"/>
              </w:rPr>
            </w:pPr>
          </w:p>
        </w:tc>
        <w:tc>
          <w:tcPr>
            <w:tcW w:w="573" w:type="pct"/>
            <w:vMerge/>
            <w:shd w:val="clear" w:color="auto" w:fill="auto"/>
          </w:tcPr>
          <w:p w14:paraId="51C7C936" w14:textId="77777777" w:rsidR="004755C6" w:rsidRPr="00546E37" w:rsidRDefault="004755C6" w:rsidP="00282070">
            <w:pPr>
              <w:widowControl w:val="0"/>
              <w:ind w:firstLine="0"/>
              <w:rPr>
                <w:sz w:val="20"/>
              </w:rPr>
            </w:pPr>
          </w:p>
        </w:tc>
        <w:tc>
          <w:tcPr>
            <w:tcW w:w="484" w:type="pct"/>
            <w:vMerge/>
            <w:shd w:val="clear" w:color="auto" w:fill="auto"/>
          </w:tcPr>
          <w:p w14:paraId="787EFE78" w14:textId="77777777" w:rsidR="004755C6" w:rsidRPr="00546E37" w:rsidRDefault="004755C6" w:rsidP="00282070">
            <w:pPr>
              <w:widowControl w:val="0"/>
              <w:ind w:firstLine="0"/>
              <w:rPr>
                <w:sz w:val="20"/>
              </w:rPr>
            </w:pPr>
          </w:p>
        </w:tc>
        <w:tc>
          <w:tcPr>
            <w:tcW w:w="985" w:type="pct"/>
            <w:vMerge/>
          </w:tcPr>
          <w:p w14:paraId="0C474AFE" w14:textId="77777777" w:rsidR="004755C6" w:rsidRPr="00546E37" w:rsidRDefault="004755C6" w:rsidP="00282070">
            <w:pPr>
              <w:widowControl w:val="0"/>
              <w:ind w:firstLine="0"/>
              <w:rPr>
                <w:sz w:val="20"/>
              </w:rPr>
            </w:pPr>
          </w:p>
        </w:tc>
      </w:tr>
      <w:tr w:rsidR="00546E37" w:rsidRPr="00546E37" w14:paraId="6920AA00" w14:textId="2614AA8C" w:rsidTr="00D50DAA">
        <w:trPr>
          <w:trHeight w:val="20"/>
        </w:trPr>
        <w:tc>
          <w:tcPr>
            <w:tcW w:w="999" w:type="pct"/>
            <w:vMerge/>
            <w:shd w:val="clear" w:color="auto" w:fill="auto"/>
          </w:tcPr>
          <w:p w14:paraId="6F31B21C" w14:textId="555263AD" w:rsidR="004755C6" w:rsidRPr="00546E37" w:rsidRDefault="004755C6" w:rsidP="00282070">
            <w:pPr>
              <w:widowControl w:val="0"/>
              <w:ind w:firstLine="0"/>
              <w:rPr>
                <w:sz w:val="20"/>
              </w:rPr>
            </w:pPr>
          </w:p>
        </w:tc>
        <w:tc>
          <w:tcPr>
            <w:tcW w:w="622" w:type="pct"/>
            <w:shd w:val="clear" w:color="auto" w:fill="auto"/>
          </w:tcPr>
          <w:p w14:paraId="26745284" w14:textId="10DCA133" w:rsidR="004755C6" w:rsidRPr="00546E37" w:rsidRDefault="004755C6" w:rsidP="00282070">
            <w:pPr>
              <w:widowControl w:val="0"/>
              <w:ind w:firstLine="0"/>
              <w:jc w:val="center"/>
              <w:rPr>
                <w:sz w:val="20"/>
              </w:rPr>
            </w:pPr>
            <w:r w:rsidRPr="00546E37">
              <w:rPr>
                <w:sz w:val="20"/>
              </w:rPr>
              <w:t>хххх 0000000000 244</w:t>
            </w:r>
          </w:p>
        </w:tc>
        <w:tc>
          <w:tcPr>
            <w:tcW w:w="212" w:type="pct"/>
            <w:shd w:val="clear" w:color="auto" w:fill="auto"/>
          </w:tcPr>
          <w:p w14:paraId="578E5191" w14:textId="5A2E33B2"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09DC09B0" w14:textId="22E54417" w:rsidR="004755C6" w:rsidRPr="00546E37" w:rsidRDefault="004755C6" w:rsidP="00282070">
            <w:pPr>
              <w:widowControl w:val="0"/>
              <w:ind w:firstLine="0"/>
              <w:jc w:val="center"/>
              <w:rPr>
                <w:sz w:val="20"/>
              </w:rPr>
            </w:pPr>
          </w:p>
        </w:tc>
        <w:tc>
          <w:tcPr>
            <w:tcW w:w="247" w:type="pct"/>
            <w:vMerge w:val="restart"/>
            <w:shd w:val="clear" w:color="auto" w:fill="auto"/>
          </w:tcPr>
          <w:p w14:paraId="3BA663BA" w14:textId="77777777" w:rsidR="004755C6" w:rsidRPr="00546E37" w:rsidRDefault="004755C6" w:rsidP="00282070">
            <w:pPr>
              <w:widowControl w:val="0"/>
              <w:ind w:firstLine="0"/>
              <w:jc w:val="center"/>
              <w:rPr>
                <w:sz w:val="20"/>
              </w:rPr>
            </w:pPr>
            <w:r w:rsidRPr="00546E37">
              <w:rPr>
                <w:sz w:val="20"/>
              </w:rPr>
              <w:t>562</w:t>
            </w:r>
          </w:p>
          <w:p w14:paraId="78481880" w14:textId="77777777" w:rsidR="004755C6" w:rsidRPr="00546E37" w:rsidRDefault="004755C6" w:rsidP="00282070">
            <w:pPr>
              <w:widowControl w:val="0"/>
              <w:ind w:firstLine="0"/>
              <w:jc w:val="center"/>
              <w:rPr>
                <w:sz w:val="20"/>
              </w:rPr>
            </w:pPr>
            <w:r w:rsidRPr="00546E37">
              <w:rPr>
                <w:sz w:val="20"/>
              </w:rPr>
              <w:t>563</w:t>
            </w:r>
          </w:p>
          <w:p w14:paraId="0BFFD8E7" w14:textId="77777777" w:rsidR="004755C6" w:rsidRPr="00546E37" w:rsidRDefault="004755C6" w:rsidP="00282070">
            <w:pPr>
              <w:widowControl w:val="0"/>
              <w:ind w:firstLine="0"/>
              <w:jc w:val="center"/>
              <w:rPr>
                <w:sz w:val="20"/>
              </w:rPr>
            </w:pPr>
            <w:r w:rsidRPr="00546E37">
              <w:rPr>
                <w:sz w:val="20"/>
              </w:rPr>
              <w:t>564</w:t>
            </w:r>
          </w:p>
          <w:p w14:paraId="651C51FD" w14:textId="77777777" w:rsidR="004755C6" w:rsidRPr="00546E37" w:rsidRDefault="004755C6" w:rsidP="00282070">
            <w:pPr>
              <w:widowControl w:val="0"/>
              <w:ind w:firstLine="0"/>
              <w:jc w:val="center"/>
              <w:rPr>
                <w:sz w:val="20"/>
              </w:rPr>
            </w:pPr>
            <w:r w:rsidRPr="00546E37">
              <w:rPr>
                <w:sz w:val="20"/>
              </w:rPr>
              <w:t>566</w:t>
            </w:r>
          </w:p>
          <w:p w14:paraId="2F5AF2FB" w14:textId="77777777" w:rsidR="004755C6" w:rsidRPr="00546E37" w:rsidRDefault="004755C6" w:rsidP="00282070">
            <w:pPr>
              <w:widowControl w:val="0"/>
              <w:ind w:firstLine="0"/>
              <w:jc w:val="center"/>
              <w:rPr>
                <w:sz w:val="20"/>
              </w:rPr>
            </w:pPr>
            <w:r w:rsidRPr="00546E37">
              <w:rPr>
                <w:sz w:val="20"/>
              </w:rPr>
              <w:t>662</w:t>
            </w:r>
          </w:p>
          <w:p w14:paraId="2ED8903E" w14:textId="77777777" w:rsidR="004755C6" w:rsidRPr="00546E37" w:rsidRDefault="004755C6" w:rsidP="00282070">
            <w:pPr>
              <w:widowControl w:val="0"/>
              <w:ind w:firstLine="0"/>
              <w:jc w:val="center"/>
              <w:rPr>
                <w:sz w:val="20"/>
              </w:rPr>
            </w:pPr>
            <w:r w:rsidRPr="00546E37">
              <w:rPr>
                <w:sz w:val="20"/>
              </w:rPr>
              <w:t>663</w:t>
            </w:r>
          </w:p>
          <w:p w14:paraId="04E09C36" w14:textId="77777777" w:rsidR="004755C6" w:rsidRPr="00546E37" w:rsidRDefault="004755C6" w:rsidP="00282070">
            <w:pPr>
              <w:widowControl w:val="0"/>
              <w:ind w:firstLine="0"/>
              <w:jc w:val="center"/>
              <w:rPr>
                <w:sz w:val="20"/>
              </w:rPr>
            </w:pPr>
            <w:r w:rsidRPr="00546E37">
              <w:rPr>
                <w:sz w:val="20"/>
              </w:rPr>
              <w:t>664</w:t>
            </w:r>
          </w:p>
          <w:p w14:paraId="2A274799" w14:textId="37D566FC" w:rsidR="004755C6" w:rsidRPr="00546E37" w:rsidRDefault="004755C6" w:rsidP="00282070">
            <w:pPr>
              <w:widowControl w:val="0"/>
              <w:ind w:firstLine="0"/>
              <w:jc w:val="center"/>
              <w:rPr>
                <w:sz w:val="20"/>
              </w:rPr>
            </w:pPr>
            <w:r w:rsidRPr="00546E37">
              <w:rPr>
                <w:sz w:val="20"/>
              </w:rPr>
              <w:t>666</w:t>
            </w:r>
          </w:p>
        </w:tc>
        <w:tc>
          <w:tcPr>
            <w:tcW w:w="512" w:type="pct"/>
            <w:vMerge w:val="restart"/>
            <w:shd w:val="clear" w:color="auto" w:fill="auto"/>
          </w:tcPr>
          <w:p w14:paraId="3FF28948" w14:textId="77777777" w:rsidR="004755C6" w:rsidRPr="00546E37" w:rsidRDefault="004755C6" w:rsidP="00282070">
            <w:pPr>
              <w:widowControl w:val="0"/>
              <w:ind w:firstLine="0"/>
              <w:rPr>
                <w:sz w:val="20"/>
              </w:rPr>
            </w:pPr>
            <w:r w:rsidRPr="00546E37">
              <w:rPr>
                <w:sz w:val="20"/>
              </w:rPr>
              <w:t>Контрагенты</w:t>
            </w:r>
          </w:p>
        </w:tc>
        <w:tc>
          <w:tcPr>
            <w:tcW w:w="573" w:type="pct"/>
            <w:vMerge w:val="restart"/>
            <w:shd w:val="clear" w:color="auto" w:fill="auto"/>
          </w:tcPr>
          <w:p w14:paraId="56895AAF" w14:textId="5370570C" w:rsidR="004755C6" w:rsidRPr="00546E37" w:rsidRDefault="004755C6" w:rsidP="00282070">
            <w:pPr>
              <w:widowControl w:val="0"/>
              <w:ind w:firstLine="0"/>
              <w:rPr>
                <w:sz w:val="20"/>
              </w:rPr>
            </w:pPr>
            <w:r w:rsidRPr="00546E37">
              <w:rPr>
                <w:sz w:val="20"/>
              </w:rPr>
              <w:t>Договоры</w:t>
            </w:r>
          </w:p>
        </w:tc>
        <w:tc>
          <w:tcPr>
            <w:tcW w:w="484" w:type="pct"/>
            <w:vMerge w:val="restart"/>
            <w:shd w:val="clear" w:color="auto" w:fill="auto"/>
          </w:tcPr>
          <w:p w14:paraId="44F43EF9" w14:textId="4FC1FF53" w:rsidR="004755C6" w:rsidRPr="00546E37" w:rsidRDefault="004755C6" w:rsidP="00282070">
            <w:pPr>
              <w:widowControl w:val="0"/>
              <w:ind w:firstLine="0"/>
              <w:rPr>
                <w:sz w:val="20"/>
              </w:rPr>
            </w:pPr>
          </w:p>
        </w:tc>
        <w:tc>
          <w:tcPr>
            <w:tcW w:w="985" w:type="pct"/>
            <w:vMerge w:val="restart"/>
          </w:tcPr>
          <w:p w14:paraId="01DF8026" w14:textId="77777777" w:rsidR="004755C6" w:rsidRPr="00546E37" w:rsidRDefault="004755C6" w:rsidP="00282070">
            <w:pPr>
              <w:widowControl w:val="0"/>
              <w:ind w:firstLine="0"/>
              <w:rPr>
                <w:sz w:val="20"/>
              </w:rPr>
            </w:pPr>
          </w:p>
        </w:tc>
      </w:tr>
      <w:tr w:rsidR="00546E37" w:rsidRPr="00546E37" w14:paraId="5FE671D9" w14:textId="7643E9A0" w:rsidTr="00D50DAA">
        <w:trPr>
          <w:trHeight w:val="20"/>
        </w:trPr>
        <w:tc>
          <w:tcPr>
            <w:tcW w:w="999" w:type="pct"/>
            <w:vMerge/>
            <w:shd w:val="clear" w:color="auto" w:fill="auto"/>
          </w:tcPr>
          <w:p w14:paraId="2526B026" w14:textId="77777777" w:rsidR="004755C6" w:rsidRPr="00546E37" w:rsidRDefault="004755C6" w:rsidP="00282070">
            <w:pPr>
              <w:widowControl w:val="0"/>
              <w:ind w:firstLine="0"/>
              <w:rPr>
                <w:sz w:val="20"/>
              </w:rPr>
            </w:pPr>
          </w:p>
        </w:tc>
        <w:tc>
          <w:tcPr>
            <w:tcW w:w="622" w:type="pct"/>
            <w:shd w:val="clear" w:color="auto" w:fill="auto"/>
          </w:tcPr>
          <w:p w14:paraId="584055BB" w14:textId="77777777" w:rsidR="004755C6" w:rsidRPr="00546E37" w:rsidRDefault="004755C6" w:rsidP="00282070">
            <w:pPr>
              <w:widowControl w:val="0"/>
              <w:ind w:firstLine="0"/>
              <w:jc w:val="center"/>
              <w:rPr>
                <w:sz w:val="20"/>
              </w:rPr>
            </w:pPr>
            <w:r w:rsidRPr="00546E37">
              <w:rPr>
                <w:sz w:val="20"/>
              </w:rPr>
              <w:t>хххх хххххххххх 244</w:t>
            </w:r>
          </w:p>
        </w:tc>
        <w:tc>
          <w:tcPr>
            <w:tcW w:w="212" w:type="pct"/>
            <w:shd w:val="clear" w:color="auto" w:fill="auto"/>
          </w:tcPr>
          <w:p w14:paraId="3725BC0E" w14:textId="3982149F"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3DAC25C0" w14:textId="77777777" w:rsidR="004755C6" w:rsidRPr="00546E37" w:rsidRDefault="004755C6" w:rsidP="00282070">
            <w:pPr>
              <w:widowControl w:val="0"/>
              <w:ind w:firstLine="0"/>
              <w:jc w:val="center"/>
              <w:rPr>
                <w:sz w:val="20"/>
              </w:rPr>
            </w:pPr>
          </w:p>
        </w:tc>
        <w:tc>
          <w:tcPr>
            <w:tcW w:w="247" w:type="pct"/>
            <w:vMerge/>
            <w:shd w:val="clear" w:color="auto" w:fill="auto"/>
          </w:tcPr>
          <w:p w14:paraId="1031073A" w14:textId="77777777" w:rsidR="004755C6" w:rsidRPr="00546E37" w:rsidRDefault="004755C6" w:rsidP="00282070">
            <w:pPr>
              <w:widowControl w:val="0"/>
              <w:ind w:firstLine="0"/>
              <w:jc w:val="center"/>
              <w:rPr>
                <w:sz w:val="20"/>
              </w:rPr>
            </w:pPr>
          </w:p>
        </w:tc>
        <w:tc>
          <w:tcPr>
            <w:tcW w:w="512" w:type="pct"/>
            <w:vMerge/>
            <w:shd w:val="clear" w:color="auto" w:fill="auto"/>
          </w:tcPr>
          <w:p w14:paraId="43EEF2B1" w14:textId="77777777" w:rsidR="004755C6" w:rsidRPr="00546E37" w:rsidRDefault="004755C6" w:rsidP="00282070">
            <w:pPr>
              <w:widowControl w:val="0"/>
              <w:ind w:firstLine="0"/>
              <w:rPr>
                <w:sz w:val="20"/>
              </w:rPr>
            </w:pPr>
          </w:p>
        </w:tc>
        <w:tc>
          <w:tcPr>
            <w:tcW w:w="573" w:type="pct"/>
            <w:vMerge/>
            <w:shd w:val="clear" w:color="auto" w:fill="auto"/>
          </w:tcPr>
          <w:p w14:paraId="40E15A1A" w14:textId="77777777" w:rsidR="004755C6" w:rsidRPr="00546E37" w:rsidRDefault="004755C6" w:rsidP="00282070">
            <w:pPr>
              <w:widowControl w:val="0"/>
              <w:ind w:firstLine="0"/>
              <w:rPr>
                <w:sz w:val="20"/>
              </w:rPr>
            </w:pPr>
          </w:p>
        </w:tc>
        <w:tc>
          <w:tcPr>
            <w:tcW w:w="484" w:type="pct"/>
            <w:vMerge/>
            <w:shd w:val="clear" w:color="auto" w:fill="auto"/>
          </w:tcPr>
          <w:p w14:paraId="204A5D35" w14:textId="77777777" w:rsidR="004755C6" w:rsidRPr="00546E37" w:rsidRDefault="004755C6" w:rsidP="00282070">
            <w:pPr>
              <w:widowControl w:val="0"/>
              <w:ind w:firstLine="0"/>
              <w:rPr>
                <w:sz w:val="20"/>
              </w:rPr>
            </w:pPr>
          </w:p>
        </w:tc>
        <w:tc>
          <w:tcPr>
            <w:tcW w:w="985" w:type="pct"/>
            <w:vMerge/>
          </w:tcPr>
          <w:p w14:paraId="26668555" w14:textId="77777777" w:rsidR="004755C6" w:rsidRPr="00546E37" w:rsidRDefault="004755C6" w:rsidP="00282070">
            <w:pPr>
              <w:widowControl w:val="0"/>
              <w:ind w:firstLine="0"/>
              <w:rPr>
                <w:sz w:val="20"/>
              </w:rPr>
            </w:pPr>
          </w:p>
        </w:tc>
      </w:tr>
      <w:tr w:rsidR="00546E37" w:rsidRPr="00546E37" w14:paraId="18CA56AC" w14:textId="5C9DD46C" w:rsidTr="00D50DAA">
        <w:trPr>
          <w:trHeight w:val="20"/>
        </w:trPr>
        <w:tc>
          <w:tcPr>
            <w:tcW w:w="999" w:type="pct"/>
            <w:vMerge w:val="restart"/>
            <w:shd w:val="clear" w:color="auto" w:fill="auto"/>
          </w:tcPr>
          <w:p w14:paraId="77D313AD" w14:textId="5E58D0B5" w:rsidR="004755C6" w:rsidRPr="00546E37" w:rsidRDefault="004755C6" w:rsidP="00282070">
            <w:pPr>
              <w:widowControl w:val="0"/>
              <w:ind w:firstLine="0"/>
              <w:rPr>
                <w:sz w:val="20"/>
              </w:rPr>
            </w:pPr>
            <w:r w:rsidRPr="00546E37">
              <w:rPr>
                <w:sz w:val="20"/>
              </w:rPr>
              <w:t>Расчеты по авансам по прочим работам, услугам</w:t>
            </w:r>
          </w:p>
        </w:tc>
        <w:tc>
          <w:tcPr>
            <w:tcW w:w="622" w:type="pct"/>
            <w:shd w:val="clear" w:color="auto" w:fill="auto"/>
          </w:tcPr>
          <w:p w14:paraId="56866404" w14:textId="7CC850E5" w:rsidR="004755C6" w:rsidRPr="00546E37" w:rsidRDefault="004755C6" w:rsidP="00282070">
            <w:pPr>
              <w:widowControl w:val="0"/>
              <w:ind w:firstLine="0"/>
              <w:jc w:val="center"/>
              <w:rPr>
                <w:sz w:val="20"/>
              </w:rPr>
            </w:pPr>
            <w:r w:rsidRPr="00546E37">
              <w:rPr>
                <w:sz w:val="20"/>
              </w:rPr>
              <w:t>хххх 0000000000 243</w:t>
            </w:r>
          </w:p>
        </w:tc>
        <w:tc>
          <w:tcPr>
            <w:tcW w:w="212" w:type="pct"/>
            <w:shd w:val="clear" w:color="auto" w:fill="auto"/>
          </w:tcPr>
          <w:p w14:paraId="7CB7DE11" w14:textId="0549AFC7"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34CF329B" w14:textId="0E795455" w:rsidR="004755C6" w:rsidRPr="00546E37" w:rsidRDefault="004755C6" w:rsidP="00282070">
            <w:pPr>
              <w:widowControl w:val="0"/>
              <w:ind w:firstLine="0"/>
              <w:jc w:val="center"/>
              <w:rPr>
                <w:sz w:val="20"/>
              </w:rPr>
            </w:pPr>
            <w:r w:rsidRPr="00546E37">
              <w:rPr>
                <w:sz w:val="20"/>
              </w:rPr>
              <w:t>206.26</w:t>
            </w:r>
          </w:p>
        </w:tc>
        <w:tc>
          <w:tcPr>
            <w:tcW w:w="247" w:type="pct"/>
            <w:vMerge w:val="restart"/>
            <w:shd w:val="clear" w:color="auto" w:fill="auto"/>
          </w:tcPr>
          <w:p w14:paraId="1CA78376" w14:textId="77777777" w:rsidR="004755C6" w:rsidRPr="00546E37" w:rsidRDefault="004755C6" w:rsidP="00282070">
            <w:pPr>
              <w:widowControl w:val="0"/>
              <w:ind w:firstLine="0"/>
              <w:jc w:val="center"/>
              <w:rPr>
                <w:sz w:val="20"/>
              </w:rPr>
            </w:pPr>
            <w:r w:rsidRPr="00546E37">
              <w:rPr>
                <w:sz w:val="20"/>
              </w:rPr>
              <w:t>564</w:t>
            </w:r>
          </w:p>
          <w:p w14:paraId="7B3B2352" w14:textId="77777777" w:rsidR="004755C6" w:rsidRPr="00546E37" w:rsidRDefault="004755C6" w:rsidP="00282070">
            <w:pPr>
              <w:widowControl w:val="0"/>
              <w:ind w:firstLine="0"/>
              <w:jc w:val="center"/>
              <w:rPr>
                <w:sz w:val="20"/>
              </w:rPr>
            </w:pPr>
            <w:r w:rsidRPr="00546E37">
              <w:rPr>
                <w:sz w:val="20"/>
              </w:rPr>
              <w:t>566</w:t>
            </w:r>
          </w:p>
          <w:p w14:paraId="0BD524AD" w14:textId="26C6FC6C" w:rsidR="004755C6" w:rsidRPr="00546E37" w:rsidRDefault="004755C6" w:rsidP="00282070">
            <w:pPr>
              <w:widowControl w:val="0"/>
              <w:ind w:firstLine="0"/>
              <w:jc w:val="center"/>
              <w:rPr>
                <w:sz w:val="20"/>
              </w:rPr>
            </w:pPr>
            <w:r w:rsidRPr="00546E37">
              <w:rPr>
                <w:sz w:val="20"/>
              </w:rPr>
              <w:t>567</w:t>
            </w:r>
          </w:p>
          <w:p w14:paraId="208A9EFA" w14:textId="77777777" w:rsidR="004755C6" w:rsidRPr="00546E37" w:rsidRDefault="004755C6" w:rsidP="00282070">
            <w:pPr>
              <w:widowControl w:val="0"/>
              <w:ind w:firstLine="0"/>
              <w:jc w:val="center"/>
              <w:rPr>
                <w:sz w:val="20"/>
              </w:rPr>
            </w:pPr>
            <w:r w:rsidRPr="00546E37">
              <w:rPr>
                <w:sz w:val="20"/>
              </w:rPr>
              <w:t>664</w:t>
            </w:r>
          </w:p>
          <w:p w14:paraId="529876DC" w14:textId="77777777" w:rsidR="004755C6" w:rsidRPr="00546E37" w:rsidRDefault="004755C6" w:rsidP="00282070">
            <w:pPr>
              <w:widowControl w:val="0"/>
              <w:ind w:firstLine="0"/>
              <w:jc w:val="center"/>
              <w:rPr>
                <w:sz w:val="20"/>
              </w:rPr>
            </w:pPr>
            <w:r w:rsidRPr="00546E37">
              <w:rPr>
                <w:sz w:val="20"/>
              </w:rPr>
              <w:t>666</w:t>
            </w:r>
          </w:p>
          <w:p w14:paraId="0AECB573" w14:textId="3E14C321" w:rsidR="004755C6" w:rsidRPr="00546E37" w:rsidRDefault="004755C6" w:rsidP="00282070">
            <w:pPr>
              <w:widowControl w:val="0"/>
              <w:ind w:firstLine="0"/>
              <w:jc w:val="center"/>
              <w:rPr>
                <w:sz w:val="20"/>
              </w:rPr>
            </w:pPr>
            <w:r w:rsidRPr="00546E37">
              <w:rPr>
                <w:sz w:val="20"/>
              </w:rPr>
              <w:t>667</w:t>
            </w:r>
          </w:p>
        </w:tc>
        <w:tc>
          <w:tcPr>
            <w:tcW w:w="512" w:type="pct"/>
            <w:vMerge w:val="restart"/>
            <w:shd w:val="clear" w:color="auto" w:fill="auto"/>
          </w:tcPr>
          <w:p w14:paraId="49DC9D67" w14:textId="4256D9DB" w:rsidR="004755C6" w:rsidRPr="00546E37" w:rsidRDefault="004755C6" w:rsidP="00282070">
            <w:pPr>
              <w:widowControl w:val="0"/>
              <w:ind w:firstLine="0"/>
              <w:rPr>
                <w:sz w:val="20"/>
              </w:rPr>
            </w:pPr>
            <w:r w:rsidRPr="00546E37">
              <w:rPr>
                <w:sz w:val="20"/>
              </w:rPr>
              <w:t>Контрагенты</w:t>
            </w:r>
          </w:p>
        </w:tc>
        <w:tc>
          <w:tcPr>
            <w:tcW w:w="573" w:type="pct"/>
            <w:vMerge w:val="restart"/>
            <w:shd w:val="clear" w:color="auto" w:fill="auto"/>
          </w:tcPr>
          <w:p w14:paraId="276D89FF" w14:textId="7FEBA078" w:rsidR="004755C6" w:rsidRPr="00546E37" w:rsidRDefault="004755C6" w:rsidP="00282070">
            <w:pPr>
              <w:widowControl w:val="0"/>
              <w:ind w:firstLine="0"/>
              <w:rPr>
                <w:sz w:val="20"/>
              </w:rPr>
            </w:pPr>
            <w:r w:rsidRPr="00546E37">
              <w:rPr>
                <w:sz w:val="20"/>
              </w:rPr>
              <w:t>Договоры</w:t>
            </w:r>
          </w:p>
        </w:tc>
        <w:tc>
          <w:tcPr>
            <w:tcW w:w="484" w:type="pct"/>
            <w:vMerge w:val="restart"/>
            <w:shd w:val="clear" w:color="auto" w:fill="auto"/>
          </w:tcPr>
          <w:p w14:paraId="3053C571" w14:textId="606CE619" w:rsidR="004755C6" w:rsidRPr="00546E37" w:rsidRDefault="004755C6" w:rsidP="00282070">
            <w:pPr>
              <w:widowControl w:val="0"/>
              <w:ind w:firstLine="0"/>
              <w:rPr>
                <w:sz w:val="20"/>
              </w:rPr>
            </w:pPr>
          </w:p>
        </w:tc>
        <w:tc>
          <w:tcPr>
            <w:tcW w:w="985" w:type="pct"/>
            <w:vMerge w:val="restart"/>
          </w:tcPr>
          <w:p w14:paraId="2DEB1F48" w14:textId="77777777" w:rsidR="004755C6" w:rsidRPr="00546E37" w:rsidRDefault="004755C6" w:rsidP="00282070">
            <w:pPr>
              <w:widowControl w:val="0"/>
              <w:ind w:firstLine="0"/>
              <w:rPr>
                <w:sz w:val="20"/>
              </w:rPr>
            </w:pPr>
          </w:p>
        </w:tc>
      </w:tr>
      <w:tr w:rsidR="00546E37" w:rsidRPr="00546E37" w14:paraId="3DE33BD7" w14:textId="301BE426" w:rsidTr="00D50DAA">
        <w:trPr>
          <w:trHeight w:val="20"/>
        </w:trPr>
        <w:tc>
          <w:tcPr>
            <w:tcW w:w="999" w:type="pct"/>
            <w:vMerge/>
            <w:shd w:val="clear" w:color="auto" w:fill="auto"/>
          </w:tcPr>
          <w:p w14:paraId="256BB710" w14:textId="77777777" w:rsidR="004755C6" w:rsidRPr="00546E37" w:rsidRDefault="004755C6" w:rsidP="00282070">
            <w:pPr>
              <w:widowControl w:val="0"/>
              <w:ind w:firstLine="0"/>
              <w:rPr>
                <w:sz w:val="20"/>
              </w:rPr>
            </w:pPr>
          </w:p>
        </w:tc>
        <w:tc>
          <w:tcPr>
            <w:tcW w:w="622" w:type="pct"/>
            <w:shd w:val="clear" w:color="auto" w:fill="auto"/>
          </w:tcPr>
          <w:p w14:paraId="305AAB98" w14:textId="78A874D5" w:rsidR="004755C6" w:rsidRPr="00546E37" w:rsidRDefault="004755C6" w:rsidP="00282070">
            <w:pPr>
              <w:widowControl w:val="0"/>
              <w:ind w:firstLine="0"/>
              <w:jc w:val="center"/>
              <w:rPr>
                <w:sz w:val="20"/>
              </w:rPr>
            </w:pPr>
            <w:r w:rsidRPr="00546E37">
              <w:rPr>
                <w:sz w:val="20"/>
              </w:rPr>
              <w:t xml:space="preserve">хххх хххххххххх </w:t>
            </w:r>
            <w:r w:rsidRPr="00546E37">
              <w:rPr>
                <w:sz w:val="20"/>
                <w:lang w:val="en-US"/>
              </w:rPr>
              <w:t>243</w:t>
            </w:r>
          </w:p>
        </w:tc>
        <w:tc>
          <w:tcPr>
            <w:tcW w:w="212" w:type="pct"/>
            <w:shd w:val="clear" w:color="auto" w:fill="auto"/>
          </w:tcPr>
          <w:p w14:paraId="2175A456" w14:textId="76E90A61"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392E40F9" w14:textId="6C90CBD9" w:rsidR="004755C6" w:rsidRPr="00546E37" w:rsidRDefault="004755C6" w:rsidP="00282070">
            <w:pPr>
              <w:widowControl w:val="0"/>
              <w:ind w:firstLine="0"/>
              <w:jc w:val="center"/>
              <w:rPr>
                <w:sz w:val="20"/>
              </w:rPr>
            </w:pPr>
          </w:p>
        </w:tc>
        <w:tc>
          <w:tcPr>
            <w:tcW w:w="247" w:type="pct"/>
            <w:vMerge/>
            <w:shd w:val="clear" w:color="auto" w:fill="auto"/>
          </w:tcPr>
          <w:p w14:paraId="3796C8DF" w14:textId="53C96871" w:rsidR="004755C6" w:rsidRPr="00546E37" w:rsidRDefault="004755C6" w:rsidP="00282070">
            <w:pPr>
              <w:widowControl w:val="0"/>
              <w:ind w:firstLine="0"/>
              <w:jc w:val="center"/>
              <w:rPr>
                <w:sz w:val="20"/>
              </w:rPr>
            </w:pPr>
          </w:p>
        </w:tc>
        <w:tc>
          <w:tcPr>
            <w:tcW w:w="512" w:type="pct"/>
            <w:vMerge/>
            <w:shd w:val="clear" w:color="auto" w:fill="auto"/>
          </w:tcPr>
          <w:p w14:paraId="05CF1383" w14:textId="77777777" w:rsidR="004755C6" w:rsidRPr="00546E37" w:rsidRDefault="004755C6" w:rsidP="00282070">
            <w:pPr>
              <w:widowControl w:val="0"/>
              <w:ind w:firstLine="0"/>
              <w:rPr>
                <w:sz w:val="20"/>
              </w:rPr>
            </w:pPr>
          </w:p>
        </w:tc>
        <w:tc>
          <w:tcPr>
            <w:tcW w:w="573" w:type="pct"/>
            <w:vMerge/>
            <w:shd w:val="clear" w:color="auto" w:fill="auto"/>
          </w:tcPr>
          <w:p w14:paraId="60B5A216" w14:textId="0F0400C0" w:rsidR="004755C6" w:rsidRPr="00546E37" w:rsidRDefault="004755C6" w:rsidP="00282070">
            <w:pPr>
              <w:widowControl w:val="0"/>
              <w:ind w:firstLine="0"/>
              <w:rPr>
                <w:sz w:val="20"/>
              </w:rPr>
            </w:pPr>
          </w:p>
        </w:tc>
        <w:tc>
          <w:tcPr>
            <w:tcW w:w="484" w:type="pct"/>
            <w:vMerge/>
            <w:shd w:val="clear" w:color="auto" w:fill="auto"/>
          </w:tcPr>
          <w:p w14:paraId="331814D0" w14:textId="54510E4C" w:rsidR="004755C6" w:rsidRPr="00546E37" w:rsidRDefault="004755C6" w:rsidP="00282070">
            <w:pPr>
              <w:widowControl w:val="0"/>
              <w:ind w:firstLine="0"/>
              <w:rPr>
                <w:sz w:val="20"/>
              </w:rPr>
            </w:pPr>
          </w:p>
        </w:tc>
        <w:tc>
          <w:tcPr>
            <w:tcW w:w="985" w:type="pct"/>
            <w:vMerge/>
          </w:tcPr>
          <w:p w14:paraId="390C5B39" w14:textId="77777777" w:rsidR="004755C6" w:rsidRPr="00546E37" w:rsidRDefault="004755C6" w:rsidP="00282070">
            <w:pPr>
              <w:widowControl w:val="0"/>
              <w:ind w:firstLine="0"/>
              <w:rPr>
                <w:sz w:val="20"/>
              </w:rPr>
            </w:pPr>
          </w:p>
        </w:tc>
      </w:tr>
      <w:tr w:rsidR="00546E37" w:rsidRPr="00546E37" w14:paraId="6CBB93D6" w14:textId="2A14763F" w:rsidTr="00D50DAA">
        <w:trPr>
          <w:trHeight w:val="20"/>
        </w:trPr>
        <w:tc>
          <w:tcPr>
            <w:tcW w:w="999" w:type="pct"/>
            <w:vMerge/>
            <w:shd w:val="clear" w:color="auto" w:fill="auto"/>
          </w:tcPr>
          <w:p w14:paraId="517B7D7F" w14:textId="104B91FD" w:rsidR="004755C6" w:rsidRPr="00546E37" w:rsidRDefault="004755C6" w:rsidP="00282070">
            <w:pPr>
              <w:widowControl w:val="0"/>
              <w:ind w:firstLine="0"/>
              <w:rPr>
                <w:sz w:val="20"/>
              </w:rPr>
            </w:pPr>
          </w:p>
        </w:tc>
        <w:tc>
          <w:tcPr>
            <w:tcW w:w="622" w:type="pct"/>
            <w:shd w:val="clear" w:color="auto" w:fill="auto"/>
          </w:tcPr>
          <w:p w14:paraId="721366FF" w14:textId="2932400F" w:rsidR="004755C6" w:rsidRPr="00546E37" w:rsidRDefault="004755C6" w:rsidP="00282070">
            <w:pPr>
              <w:widowControl w:val="0"/>
              <w:ind w:firstLine="0"/>
              <w:jc w:val="center"/>
              <w:rPr>
                <w:sz w:val="20"/>
              </w:rPr>
            </w:pPr>
            <w:r w:rsidRPr="00546E37">
              <w:rPr>
                <w:sz w:val="20"/>
              </w:rPr>
              <w:t>хххх 0000000000 244</w:t>
            </w:r>
          </w:p>
        </w:tc>
        <w:tc>
          <w:tcPr>
            <w:tcW w:w="212" w:type="pct"/>
            <w:shd w:val="clear" w:color="auto" w:fill="auto"/>
          </w:tcPr>
          <w:p w14:paraId="6D633F4B" w14:textId="694E05B1"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1380076D" w14:textId="36633C3F" w:rsidR="004755C6" w:rsidRPr="00546E37" w:rsidRDefault="004755C6" w:rsidP="00282070">
            <w:pPr>
              <w:widowControl w:val="0"/>
              <w:ind w:firstLine="0"/>
              <w:jc w:val="center"/>
              <w:rPr>
                <w:sz w:val="20"/>
              </w:rPr>
            </w:pPr>
          </w:p>
        </w:tc>
        <w:tc>
          <w:tcPr>
            <w:tcW w:w="247" w:type="pct"/>
            <w:vMerge w:val="restart"/>
            <w:shd w:val="clear" w:color="auto" w:fill="auto"/>
          </w:tcPr>
          <w:p w14:paraId="256DE0A7" w14:textId="77777777" w:rsidR="004755C6" w:rsidRPr="00546E37" w:rsidRDefault="004755C6" w:rsidP="00282070">
            <w:pPr>
              <w:widowControl w:val="0"/>
              <w:ind w:firstLine="0"/>
              <w:jc w:val="center"/>
              <w:rPr>
                <w:sz w:val="20"/>
              </w:rPr>
            </w:pPr>
            <w:r w:rsidRPr="00546E37">
              <w:rPr>
                <w:sz w:val="20"/>
              </w:rPr>
              <w:t>561</w:t>
            </w:r>
          </w:p>
          <w:p w14:paraId="1FB2DB89" w14:textId="77777777" w:rsidR="004755C6" w:rsidRPr="00546E37" w:rsidRDefault="004755C6" w:rsidP="00282070">
            <w:pPr>
              <w:widowControl w:val="0"/>
              <w:ind w:firstLine="0"/>
              <w:jc w:val="center"/>
              <w:rPr>
                <w:sz w:val="20"/>
              </w:rPr>
            </w:pPr>
            <w:r w:rsidRPr="00546E37">
              <w:rPr>
                <w:sz w:val="20"/>
              </w:rPr>
              <w:t>562</w:t>
            </w:r>
          </w:p>
          <w:p w14:paraId="62EBB3B1" w14:textId="77777777" w:rsidR="004755C6" w:rsidRPr="00546E37" w:rsidRDefault="004755C6" w:rsidP="00282070">
            <w:pPr>
              <w:widowControl w:val="0"/>
              <w:ind w:firstLine="0"/>
              <w:jc w:val="center"/>
              <w:rPr>
                <w:sz w:val="20"/>
              </w:rPr>
            </w:pPr>
            <w:r w:rsidRPr="00546E37">
              <w:rPr>
                <w:sz w:val="20"/>
              </w:rPr>
              <w:t>563</w:t>
            </w:r>
          </w:p>
          <w:p w14:paraId="0A14A8D5" w14:textId="77777777" w:rsidR="004755C6" w:rsidRPr="00546E37" w:rsidRDefault="004755C6" w:rsidP="00282070">
            <w:pPr>
              <w:widowControl w:val="0"/>
              <w:ind w:firstLine="0"/>
              <w:jc w:val="center"/>
              <w:rPr>
                <w:sz w:val="20"/>
              </w:rPr>
            </w:pPr>
            <w:r w:rsidRPr="00546E37">
              <w:rPr>
                <w:sz w:val="20"/>
              </w:rPr>
              <w:t>564</w:t>
            </w:r>
          </w:p>
          <w:p w14:paraId="1D7EC024" w14:textId="77777777" w:rsidR="004755C6" w:rsidRPr="00546E37" w:rsidRDefault="004755C6" w:rsidP="00282070">
            <w:pPr>
              <w:widowControl w:val="0"/>
              <w:ind w:firstLine="0"/>
              <w:jc w:val="center"/>
              <w:rPr>
                <w:sz w:val="20"/>
              </w:rPr>
            </w:pPr>
            <w:r w:rsidRPr="00546E37">
              <w:rPr>
                <w:sz w:val="20"/>
              </w:rPr>
              <w:t>565</w:t>
            </w:r>
          </w:p>
          <w:p w14:paraId="1F77D8E3" w14:textId="77777777" w:rsidR="004755C6" w:rsidRPr="00546E37" w:rsidRDefault="004755C6" w:rsidP="00282070">
            <w:pPr>
              <w:widowControl w:val="0"/>
              <w:ind w:firstLine="0"/>
              <w:jc w:val="center"/>
              <w:rPr>
                <w:sz w:val="20"/>
              </w:rPr>
            </w:pPr>
            <w:r w:rsidRPr="00546E37">
              <w:rPr>
                <w:sz w:val="20"/>
              </w:rPr>
              <w:t>566</w:t>
            </w:r>
          </w:p>
          <w:p w14:paraId="44FB29A4" w14:textId="77777777" w:rsidR="004755C6" w:rsidRPr="00546E37" w:rsidRDefault="004755C6" w:rsidP="00282070">
            <w:pPr>
              <w:widowControl w:val="0"/>
              <w:ind w:firstLine="0"/>
              <w:jc w:val="center"/>
              <w:rPr>
                <w:sz w:val="20"/>
              </w:rPr>
            </w:pPr>
            <w:r w:rsidRPr="00546E37">
              <w:rPr>
                <w:sz w:val="20"/>
              </w:rPr>
              <w:t>661</w:t>
            </w:r>
          </w:p>
          <w:p w14:paraId="5B800693" w14:textId="77777777" w:rsidR="004755C6" w:rsidRPr="00546E37" w:rsidRDefault="004755C6" w:rsidP="00282070">
            <w:pPr>
              <w:widowControl w:val="0"/>
              <w:ind w:firstLine="0"/>
              <w:jc w:val="center"/>
              <w:rPr>
                <w:sz w:val="20"/>
              </w:rPr>
            </w:pPr>
            <w:r w:rsidRPr="00546E37">
              <w:rPr>
                <w:sz w:val="20"/>
              </w:rPr>
              <w:t>662</w:t>
            </w:r>
          </w:p>
          <w:p w14:paraId="1ABDB465" w14:textId="77777777" w:rsidR="004755C6" w:rsidRPr="00546E37" w:rsidRDefault="004755C6" w:rsidP="00282070">
            <w:pPr>
              <w:widowControl w:val="0"/>
              <w:ind w:firstLine="0"/>
              <w:jc w:val="center"/>
              <w:rPr>
                <w:sz w:val="20"/>
              </w:rPr>
            </w:pPr>
            <w:r w:rsidRPr="00546E37">
              <w:rPr>
                <w:sz w:val="20"/>
              </w:rPr>
              <w:t>663</w:t>
            </w:r>
          </w:p>
          <w:p w14:paraId="02DC5BBB" w14:textId="77777777" w:rsidR="004755C6" w:rsidRPr="00546E37" w:rsidRDefault="004755C6" w:rsidP="00282070">
            <w:pPr>
              <w:widowControl w:val="0"/>
              <w:ind w:firstLine="0"/>
              <w:jc w:val="center"/>
              <w:rPr>
                <w:sz w:val="20"/>
              </w:rPr>
            </w:pPr>
            <w:r w:rsidRPr="00546E37">
              <w:rPr>
                <w:sz w:val="20"/>
              </w:rPr>
              <w:t>664</w:t>
            </w:r>
          </w:p>
          <w:p w14:paraId="27208CA2" w14:textId="77777777" w:rsidR="004755C6" w:rsidRPr="00546E37" w:rsidRDefault="004755C6" w:rsidP="00282070">
            <w:pPr>
              <w:widowControl w:val="0"/>
              <w:ind w:firstLine="0"/>
              <w:jc w:val="center"/>
              <w:rPr>
                <w:sz w:val="20"/>
              </w:rPr>
            </w:pPr>
            <w:r w:rsidRPr="00546E37">
              <w:rPr>
                <w:sz w:val="20"/>
              </w:rPr>
              <w:t>665</w:t>
            </w:r>
          </w:p>
          <w:p w14:paraId="5254A68E" w14:textId="26BFE384" w:rsidR="004755C6" w:rsidRPr="00546E37" w:rsidRDefault="004755C6" w:rsidP="00282070">
            <w:pPr>
              <w:widowControl w:val="0"/>
              <w:ind w:firstLine="0"/>
              <w:jc w:val="center"/>
              <w:rPr>
                <w:sz w:val="20"/>
              </w:rPr>
            </w:pPr>
            <w:r w:rsidRPr="00546E37">
              <w:rPr>
                <w:sz w:val="20"/>
              </w:rPr>
              <w:t>666</w:t>
            </w:r>
          </w:p>
        </w:tc>
        <w:tc>
          <w:tcPr>
            <w:tcW w:w="512" w:type="pct"/>
            <w:vMerge w:val="restart"/>
            <w:shd w:val="clear" w:color="auto" w:fill="auto"/>
          </w:tcPr>
          <w:p w14:paraId="0650648C" w14:textId="25BD42A9" w:rsidR="004755C6" w:rsidRPr="00546E37" w:rsidRDefault="004755C6" w:rsidP="00282070">
            <w:pPr>
              <w:widowControl w:val="0"/>
              <w:ind w:firstLine="0"/>
              <w:rPr>
                <w:sz w:val="20"/>
              </w:rPr>
            </w:pPr>
            <w:r w:rsidRPr="00546E37">
              <w:rPr>
                <w:sz w:val="20"/>
              </w:rPr>
              <w:t>Контрагенты</w:t>
            </w:r>
          </w:p>
        </w:tc>
        <w:tc>
          <w:tcPr>
            <w:tcW w:w="573" w:type="pct"/>
            <w:vMerge w:val="restart"/>
            <w:shd w:val="clear" w:color="auto" w:fill="auto"/>
          </w:tcPr>
          <w:p w14:paraId="60C632CB" w14:textId="5D9B3140" w:rsidR="004755C6" w:rsidRPr="00546E37" w:rsidRDefault="004755C6" w:rsidP="00282070">
            <w:pPr>
              <w:widowControl w:val="0"/>
              <w:ind w:firstLine="0"/>
              <w:rPr>
                <w:sz w:val="20"/>
              </w:rPr>
            </w:pPr>
            <w:r w:rsidRPr="00546E37">
              <w:rPr>
                <w:sz w:val="20"/>
              </w:rPr>
              <w:t>Договоры</w:t>
            </w:r>
          </w:p>
        </w:tc>
        <w:tc>
          <w:tcPr>
            <w:tcW w:w="484" w:type="pct"/>
            <w:vMerge w:val="restart"/>
            <w:shd w:val="clear" w:color="auto" w:fill="auto"/>
          </w:tcPr>
          <w:p w14:paraId="03D71133" w14:textId="4CC429D8" w:rsidR="004755C6" w:rsidRPr="00546E37" w:rsidRDefault="004755C6" w:rsidP="00282070">
            <w:pPr>
              <w:widowControl w:val="0"/>
              <w:ind w:firstLine="0"/>
              <w:rPr>
                <w:sz w:val="20"/>
              </w:rPr>
            </w:pPr>
          </w:p>
        </w:tc>
        <w:tc>
          <w:tcPr>
            <w:tcW w:w="985" w:type="pct"/>
          </w:tcPr>
          <w:p w14:paraId="6E090EDF" w14:textId="77777777" w:rsidR="004755C6" w:rsidRPr="00546E37" w:rsidRDefault="004755C6" w:rsidP="00282070">
            <w:pPr>
              <w:widowControl w:val="0"/>
              <w:ind w:firstLine="0"/>
              <w:rPr>
                <w:sz w:val="20"/>
              </w:rPr>
            </w:pPr>
          </w:p>
        </w:tc>
      </w:tr>
      <w:tr w:rsidR="00546E37" w:rsidRPr="00546E37" w14:paraId="0486C474" w14:textId="6C8C85DB" w:rsidTr="00D50DAA">
        <w:trPr>
          <w:trHeight w:val="20"/>
        </w:trPr>
        <w:tc>
          <w:tcPr>
            <w:tcW w:w="999" w:type="pct"/>
            <w:vMerge/>
            <w:shd w:val="clear" w:color="auto" w:fill="auto"/>
          </w:tcPr>
          <w:p w14:paraId="73236F6D" w14:textId="77777777" w:rsidR="004755C6" w:rsidRPr="00546E37" w:rsidRDefault="004755C6" w:rsidP="00282070">
            <w:pPr>
              <w:widowControl w:val="0"/>
              <w:ind w:firstLine="0"/>
              <w:rPr>
                <w:sz w:val="20"/>
              </w:rPr>
            </w:pPr>
          </w:p>
        </w:tc>
        <w:tc>
          <w:tcPr>
            <w:tcW w:w="622" w:type="pct"/>
            <w:shd w:val="clear" w:color="auto" w:fill="auto"/>
          </w:tcPr>
          <w:p w14:paraId="31769E03" w14:textId="77777777" w:rsidR="004755C6" w:rsidRPr="00546E37" w:rsidRDefault="004755C6" w:rsidP="00282070">
            <w:pPr>
              <w:widowControl w:val="0"/>
              <w:ind w:firstLine="0"/>
              <w:jc w:val="center"/>
              <w:rPr>
                <w:sz w:val="20"/>
              </w:rPr>
            </w:pPr>
            <w:r w:rsidRPr="00546E37">
              <w:rPr>
                <w:sz w:val="20"/>
              </w:rPr>
              <w:t>хххх хххххххххх 244</w:t>
            </w:r>
          </w:p>
        </w:tc>
        <w:tc>
          <w:tcPr>
            <w:tcW w:w="212" w:type="pct"/>
            <w:shd w:val="clear" w:color="auto" w:fill="auto"/>
          </w:tcPr>
          <w:p w14:paraId="2E98A4D8" w14:textId="54A41777"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30F8BE73" w14:textId="77777777" w:rsidR="004755C6" w:rsidRPr="00546E37" w:rsidRDefault="004755C6" w:rsidP="00282070">
            <w:pPr>
              <w:widowControl w:val="0"/>
              <w:ind w:firstLine="0"/>
              <w:jc w:val="center"/>
              <w:rPr>
                <w:sz w:val="20"/>
              </w:rPr>
            </w:pPr>
          </w:p>
        </w:tc>
        <w:tc>
          <w:tcPr>
            <w:tcW w:w="247" w:type="pct"/>
            <w:vMerge/>
            <w:shd w:val="clear" w:color="auto" w:fill="auto"/>
          </w:tcPr>
          <w:p w14:paraId="51AEFC4C" w14:textId="77777777" w:rsidR="004755C6" w:rsidRPr="00546E37" w:rsidRDefault="004755C6" w:rsidP="00282070">
            <w:pPr>
              <w:widowControl w:val="0"/>
              <w:ind w:firstLine="0"/>
              <w:jc w:val="center"/>
              <w:rPr>
                <w:sz w:val="20"/>
              </w:rPr>
            </w:pPr>
          </w:p>
        </w:tc>
        <w:tc>
          <w:tcPr>
            <w:tcW w:w="512" w:type="pct"/>
            <w:vMerge/>
            <w:shd w:val="clear" w:color="auto" w:fill="auto"/>
          </w:tcPr>
          <w:p w14:paraId="4111C421" w14:textId="77777777" w:rsidR="004755C6" w:rsidRPr="00546E37" w:rsidRDefault="004755C6" w:rsidP="00282070">
            <w:pPr>
              <w:widowControl w:val="0"/>
              <w:ind w:firstLine="0"/>
              <w:rPr>
                <w:sz w:val="20"/>
              </w:rPr>
            </w:pPr>
          </w:p>
        </w:tc>
        <w:tc>
          <w:tcPr>
            <w:tcW w:w="573" w:type="pct"/>
            <w:vMerge/>
            <w:shd w:val="clear" w:color="auto" w:fill="auto"/>
          </w:tcPr>
          <w:p w14:paraId="619DFBA1" w14:textId="77777777" w:rsidR="004755C6" w:rsidRPr="00546E37" w:rsidRDefault="004755C6" w:rsidP="00282070">
            <w:pPr>
              <w:widowControl w:val="0"/>
              <w:ind w:firstLine="0"/>
              <w:rPr>
                <w:sz w:val="20"/>
              </w:rPr>
            </w:pPr>
          </w:p>
        </w:tc>
        <w:tc>
          <w:tcPr>
            <w:tcW w:w="484" w:type="pct"/>
            <w:vMerge/>
            <w:shd w:val="clear" w:color="auto" w:fill="auto"/>
          </w:tcPr>
          <w:p w14:paraId="04CB40EF" w14:textId="77777777" w:rsidR="004755C6" w:rsidRPr="00546E37" w:rsidRDefault="004755C6" w:rsidP="00282070">
            <w:pPr>
              <w:widowControl w:val="0"/>
              <w:ind w:firstLine="0"/>
              <w:rPr>
                <w:sz w:val="20"/>
              </w:rPr>
            </w:pPr>
          </w:p>
        </w:tc>
        <w:tc>
          <w:tcPr>
            <w:tcW w:w="985" w:type="pct"/>
          </w:tcPr>
          <w:p w14:paraId="65F824B5" w14:textId="77777777" w:rsidR="004755C6" w:rsidRPr="00546E37" w:rsidRDefault="004755C6" w:rsidP="00282070">
            <w:pPr>
              <w:widowControl w:val="0"/>
              <w:ind w:firstLine="0"/>
              <w:rPr>
                <w:sz w:val="20"/>
              </w:rPr>
            </w:pPr>
          </w:p>
        </w:tc>
      </w:tr>
      <w:tr w:rsidR="00546E37" w:rsidRPr="00546E37" w14:paraId="4D3AC294" w14:textId="7BA52139" w:rsidTr="00D50DAA">
        <w:trPr>
          <w:trHeight w:val="20"/>
        </w:trPr>
        <w:tc>
          <w:tcPr>
            <w:tcW w:w="999" w:type="pct"/>
            <w:vMerge w:val="restart"/>
            <w:shd w:val="clear" w:color="auto" w:fill="auto"/>
          </w:tcPr>
          <w:p w14:paraId="412B4F63" w14:textId="44694A2F" w:rsidR="004755C6" w:rsidRPr="00546E37" w:rsidRDefault="004755C6" w:rsidP="00282070">
            <w:pPr>
              <w:widowControl w:val="0"/>
              <w:ind w:firstLine="0"/>
              <w:rPr>
                <w:sz w:val="20"/>
              </w:rPr>
            </w:pPr>
            <w:r w:rsidRPr="00546E37">
              <w:rPr>
                <w:sz w:val="20"/>
              </w:rPr>
              <w:t>Расчеты по авансам по страхованию</w:t>
            </w:r>
          </w:p>
        </w:tc>
        <w:tc>
          <w:tcPr>
            <w:tcW w:w="622" w:type="pct"/>
            <w:shd w:val="clear" w:color="auto" w:fill="auto"/>
          </w:tcPr>
          <w:p w14:paraId="00B73B4E" w14:textId="511A479D" w:rsidR="004755C6" w:rsidRPr="00546E37" w:rsidRDefault="004755C6" w:rsidP="00282070">
            <w:pPr>
              <w:widowControl w:val="0"/>
              <w:ind w:firstLine="0"/>
              <w:jc w:val="center"/>
              <w:rPr>
                <w:sz w:val="20"/>
              </w:rPr>
            </w:pPr>
            <w:r w:rsidRPr="00546E37">
              <w:rPr>
                <w:sz w:val="20"/>
              </w:rPr>
              <w:t xml:space="preserve">хххх 0000000000 244 </w:t>
            </w:r>
          </w:p>
        </w:tc>
        <w:tc>
          <w:tcPr>
            <w:tcW w:w="212" w:type="pct"/>
            <w:shd w:val="clear" w:color="auto" w:fill="auto"/>
          </w:tcPr>
          <w:p w14:paraId="106AC21B" w14:textId="44C3F470"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6AA54413" w14:textId="77777777" w:rsidR="004755C6" w:rsidRPr="00546E37" w:rsidRDefault="004755C6" w:rsidP="00282070">
            <w:pPr>
              <w:widowControl w:val="0"/>
              <w:ind w:firstLine="0"/>
              <w:jc w:val="center"/>
              <w:rPr>
                <w:sz w:val="20"/>
              </w:rPr>
            </w:pPr>
            <w:r w:rsidRPr="00546E37">
              <w:rPr>
                <w:sz w:val="20"/>
              </w:rPr>
              <w:t>206.27</w:t>
            </w:r>
          </w:p>
        </w:tc>
        <w:tc>
          <w:tcPr>
            <w:tcW w:w="247" w:type="pct"/>
            <w:vMerge w:val="restart"/>
            <w:shd w:val="clear" w:color="auto" w:fill="auto"/>
          </w:tcPr>
          <w:p w14:paraId="61317011" w14:textId="77777777" w:rsidR="004755C6" w:rsidRPr="00546E37" w:rsidRDefault="004755C6" w:rsidP="00282070">
            <w:pPr>
              <w:widowControl w:val="0"/>
              <w:ind w:firstLine="0"/>
              <w:jc w:val="center"/>
              <w:rPr>
                <w:sz w:val="20"/>
              </w:rPr>
            </w:pPr>
            <w:r w:rsidRPr="00546E37">
              <w:rPr>
                <w:sz w:val="20"/>
              </w:rPr>
              <w:t>565</w:t>
            </w:r>
          </w:p>
          <w:p w14:paraId="40A5388F" w14:textId="77777777" w:rsidR="004755C6" w:rsidRPr="00546E37" w:rsidRDefault="004755C6" w:rsidP="00282070">
            <w:pPr>
              <w:widowControl w:val="0"/>
              <w:ind w:firstLine="0"/>
              <w:jc w:val="center"/>
              <w:rPr>
                <w:sz w:val="20"/>
              </w:rPr>
            </w:pPr>
            <w:r w:rsidRPr="00546E37">
              <w:rPr>
                <w:sz w:val="20"/>
              </w:rPr>
              <w:t>665</w:t>
            </w:r>
          </w:p>
        </w:tc>
        <w:tc>
          <w:tcPr>
            <w:tcW w:w="512" w:type="pct"/>
            <w:vMerge w:val="restart"/>
            <w:shd w:val="clear" w:color="auto" w:fill="auto"/>
          </w:tcPr>
          <w:p w14:paraId="1D778D82" w14:textId="77777777" w:rsidR="004755C6" w:rsidRPr="00546E37" w:rsidRDefault="004755C6" w:rsidP="00282070">
            <w:pPr>
              <w:widowControl w:val="0"/>
              <w:ind w:firstLine="0"/>
              <w:rPr>
                <w:sz w:val="20"/>
              </w:rPr>
            </w:pPr>
            <w:r w:rsidRPr="00546E37">
              <w:rPr>
                <w:sz w:val="20"/>
              </w:rPr>
              <w:t>Контрагенты</w:t>
            </w:r>
          </w:p>
        </w:tc>
        <w:tc>
          <w:tcPr>
            <w:tcW w:w="573" w:type="pct"/>
            <w:vMerge w:val="restart"/>
            <w:shd w:val="clear" w:color="auto" w:fill="auto"/>
          </w:tcPr>
          <w:p w14:paraId="0E7C799D" w14:textId="3B318343" w:rsidR="004755C6" w:rsidRPr="00546E37" w:rsidRDefault="004755C6" w:rsidP="00282070">
            <w:pPr>
              <w:widowControl w:val="0"/>
              <w:ind w:firstLine="0"/>
              <w:rPr>
                <w:sz w:val="20"/>
              </w:rPr>
            </w:pPr>
            <w:r w:rsidRPr="00546E37">
              <w:rPr>
                <w:sz w:val="20"/>
              </w:rPr>
              <w:t>Договоры</w:t>
            </w:r>
          </w:p>
        </w:tc>
        <w:tc>
          <w:tcPr>
            <w:tcW w:w="484" w:type="pct"/>
            <w:vMerge w:val="restart"/>
            <w:shd w:val="clear" w:color="auto" w:fill="auto"/>
          </w:tcPr>
          <w:p w14:paraId="651AB912" w14:textId="1C86185D" w:rsidR="004755C6" w:rsidRPr="00546E37" w:rsidRDefault="004755C6" w:rsidP="00282070">
            <w:pPr>
              <w:widowControl w:val="0"/>
              <w:ind w:firstLine="0"/>
              <w:rPr>
                <w:sz w:val="20"/>
              </w:rPr>
            </w:pPr>
          </w:p>
        </w:tc>
        <w:tc>
          <w:tcPr>
            <w:tcW w:w="985" w:type="pct"/>
            <w:vMerge w:val="restart"/>
          </w:tcPr>
          <w:p w14:paraId="08F87003" w14:textId="77777777" w:rsidR="004755C6" w:rsidRPr="00546E37" w:rsidRDefault="004755C6" w:rsidP="00282070">
            <w:pPr>
              <w:widowControl w:val="0"/>
              <w:ind w:firstLine="0"/>
              <w:rPr>
                <w:sz w:val="20"/>
              </w:rPr>
            </w:pPr>
          </w:p>
        </w:tc>
      </w:tr>
      <w:tr w:rsidR="00546E37" w:rsidRPr="00546E37" w14:paraId="2FCCA305" w14:textId="77777777" w:rsidTr="00D50DAA">
        <w:trPr>
          <w:trHeight w:val="20"/>
        </w:trPr>
        <w:tc>
          <w:tcPr>
            <w:tcW w:w="999" w:type="pct"/>
            <w:vMerge/>
            <w:shd w:val="clear" w:color="auto" w:fill="auto"/>
          </w:tcPr>
          <w:p w14:paraId="6F1D033F" w14:textId="77777777" w:rsidR="004755C6" w:rsidRPr="00546E37" w:rsidRDefault="004755C6" w:rsidP="00282070">
            <w:pPr>
              <w:widowControl w:val="0"/>
              <w:ind w:firstLine="0"/>
              <w:rPr>
                <w:sz w:val="20"/>
              </w:rPr>
            </w:pPr>
          </w:p>
        </w:tc>
        <w:tc>
          <w:tcPr>
            <w:tcW w:w="622" w:type="pct"/>
            <w:shd w:val="clear" w:color="auto" w:fill="auto"/>
          </w:tcPr>
          <w:p w14:paraId="47126DF0" w14:textId="5D8F0491" w:rsidR="004755C6" w:rsidRPr="00546E37" w:rsidRDefault="004755C6" w:rsidP="00282070">
            <w:pPr>
              <w:widowControl w:val="0"/>
              <w:ind w:firstLine="0"/>
              <w:jc w:val="center"/>
              <w:rPr>
                <w:sz w:val="20"/>
              </w:rPr>
            </w:pPr>
            <w:r w:rsidRPr="00546E37">
              <w:rPr>
                <w:sz w:val="20"/>
              </w:rPr>
              <w:t xml:space="preserve">хххх хххххххххх </w:t>
            </w:r>
            <w:r w:rsidRPr="00546E37">
              <w:rPr>
                <w:sz w:val="20"/>
                <w:lang w:val="en-US"/>
              </w:rPr>
              <w:t>244</w:t>
            </w:r>
          </w:p>
        </w:tc>
        <w:tc>
          <w:tcPr>
            <w:tcW w:w="212" w:type="pct"/>
            <w:shd w:val="clear" w:color="auto" w:fill="auto"/>
          </w:tcPr>
          <w:p w14:paraId="2910792A" w14:textId="2C853F09"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78050616" w14:textId="77777777" w:rsidR="004755C6" w:rsidRPr="00546E37" w:rsidRDefault="004755C6" w:rsidP="00282070">
            <w:pPr>
              <w:widowControl w:val="0"/>
              <w:ind w:firstLine="0"/>
              <w:jc w:val="center"/>
              <w:rPr>
                <w:sz w:val="20"/>
              </w:rPr>
            </w:pPr>
          </w:p>
        </w:tc>
        <w:tc>
          <w:tcPr>
            <w:tcW w:w="247" w:type="pct"/>
            <w:vMerge/>
            <w:shd w:val="clear" w:color="auto" w:fill="auto"/>
          </w:tcPr>
          <w:p w14:paraId="73C78548" w14:textId="77777777" w:rsidR="004755C6" w:rsidRPr="00546E37" w:rsidRDefault="004755C6" w:rsidP="00282070">
            <w:pPr>
              <w:widowControl w:val="0"/>
              <w:ind w:firstLine="0"/>
              <w:jc w:val="center"/>
              <w:rPr>
                <w:sz w:val="20"/>
              </w:rPr>
            </w:pPr>
          </w:p>
        </w:tc>
        <w:tc>
          <w:tcPr>
            <w:tcW w:w="512" w:type="pct"/>
            <w:vMerge/>
            <w:shd w:val="clear" w:color="auto" w:fill="auto"/>
          </w:tcPr>
          <w:p w14:paraId="48510EC5" w14:textId="77777777" w:rsidR="004755C6" w:rsidRPr="00546E37" w:rsidRDefault="004755C6" w:rsidP="00282070">
            <w:pPr>
              <w:widowControl w:val="0"/>
              <w:ind w:firstLine="0"/>
              <w:rPr>
                <w:sz w:val="20"/>
              </w:rPr>
            </w:pPr>
          </w:p>
        </w:tc>
        <w:tc>
          <w:tcPr>
            <w:tcW w:w="573" w:type="pct"/>
            <w:vMerge/>
            <w:shd w:val="clear" w:color="auto" w:fill="auto"/>
          </w:tcPr>
          <w:p w14:paraId="68B07FE5" w14:textId="77777777" w:rsidR="004755C6" w:rsidRPr="00546E37" w:rsidRDefault="004755C6" w:rsidP="00282070">
            <w:pPr>
              <w:widowControl w:val="0"/>
              <w:ind w:firstLine="0"/>
              <w:rPr>
                <w:sz w:val="20"/>
              </w:rPr>
            </w:pPr>
          </w:p>
        </w:tc>
        <w:tc>
          <w:tcPr>
            <w:tcW w:w="484" w:type="pct"/>
            <w:vMerge/>
            <w:shd w:val="clear" w:color="auto" w:fill="auto"/>
          </w:tcPr>
          <w:p w14:paraId="56275659" w14:textId="77777777" w:rsidR="004755C6" w:rsidRPr="00546E37" w:rsidRDefault="004755C6" w:rsidP="00282070">
            <w:pPr>
              <w:widowControl w:val="0"/>
              <w:ind w:firstLine="0"/>
              <w:rPr>
                <w:sz w:val="20"/>
              </w:rPr>
            </w:pPr>
          </w:p>
        </w:tc>
        <w:tc>
          <w:tcPr>
            <w:tcW w:w="985" w:type="pct"/>
            <w:vMerge/>
          </w:tcPr>
          <w:p w14:paraId="3E286C39" w14:textId="77777777" w:rsidR="004755C6" w:rsidRPr="00546E37" w:rsidRDefault="004755C6" w:rsidP="00282070">
            <w:pPr>
              <w:widowControl w:val="0"/>
              <w:ind w:firstLine="0"/>
              <w:rPr>
                <w:sz w:val="20"/>
              </w:rPr>
            </w:pPr>
          </w:p>
        </w:tc>
      </w:tr>
      <w:tr w:rsidR="00546E37" w:rsidRPr="00546E37" w14:paraId="763C20E2" w14:textId="3DEDD092" w:rsidTr="00D50DAA">
        <w:trPr>
          <w:trHeight w:val="20"/>
        </w:trPr>
        <w:tc>
          <w:tcPr>
            <w:tcW w:w="999" w:type="pct"/>
            <w:vMerge w:val="restart"/>
            <w:shd w:val="clear" w:color="auto" w:fill="auto"/>
          </w:tcPr>
          <w:p w14:paraId="624775D7" w14:textId="0B1F0CBF" w:rsidR="004755C6" w:rsidRPr="00546E37" w:rsidRDefault="004755C6" w:rsidP="00282070">
            <w:pPr>
              <w:widowControl w:val="0"/>
              <w:ind w:firstLine="0"/>
              <w:rPr>
                <w:sz w:val="20"/>
              </w:rPr>
            </w:pPr>
            <w:r w:rsidRPr="00546E37">
              <w:rPr>
                <w:sz w:val="20"/>
              </w:rPr>
              <w:t>Расчеты по авансам по услугам, работам для целей капитальных вложений</w:t>
            </w:r>
          </w:p>
        </w:tc>
        <w:tc>
          <w:tcPr>
            <w:tcW w:w="622" w:type="pct"/>
            <w:shd w:val="clear" w:color="auto" w:fill="auto"/>
          </w:tcPr>
          <w:p w14:paraId="631ECDBD" w14:textId="35E52794" w:rsidR="004755C6" w:rsidRPr="00546E37" w:rsidRDefault="004755C6" w:rsidP="00282070">
            <w:pPr>
              <w:widowControl w:val="0"/>
              <w:ind w:firstLine="0"/>
              <w:jc w:val="center"/>
              <w:rPr>
                <w:sz w:val="20"/>
              </w:rPr>
            </w:pPr>
            <w:r w:rsidRPr="00546E37">
              <w:rPr>
                <w:sz w:val="20"/>
              </w:rPr>
              <w:t>хххх 0000000000 243</w:t>
            </w:r>
          </w:p>
        </w:tc>
        <w:tc>
          <w:tcPr>
            <w:tcW w:w="212" w:type="pct"/>
            <w:shd w:val="clear" w:color="auto" w:fill="auto"/>
          </w:tcPr>
          <w:p w14:paraId="2FC7ABCB" w14:textId="0ED007A7"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1A166650" w14:textId="376BCC32" w:rsidR="004755C6" w:rsidRPr="00546E37" w:rsidRDefault="004755C6" w:rsidP="00282070">
            <w:pPr>
              <w:widowControl w:val="0"/>
              <w:ind w:firstLine="0"/>
              <w:jc w:val="center"/>
              <w:rPr>
                <w:sz w:val="20"/>
              </w:rPr>
            </w:pPr>
            <w:r w:rsidRPr="00546E37">
              <w:rPr>
                <w:sz w:val="20"/>
              </w:rPr>
              <w:t>206.28</w:t>
            </w:r>
          </w:p>
        </w:tc>
        <w:tc>
          <w:tcPr>
            <w:tcW w:w="247" w:type="pct"/>
            <w:vMerge w:val="restart"/>
            <w:shd w:val="clear" w:color="auto" w:fill="auto"/>
          </w:tcPr>
          <w:p w14:paraId="40C4A595" w14:textId="77777777" w:rsidR="004755C6" w:rsidRPr="00546E37" w:rsidRDefault="004755C6" w:rsidP="00282070">
            <w:pPr>
              <w:widowControl w:val="0"/>
              <w:ind w:firstLine="0"/>
              <w:jc w:val="center"/>
              <w:rPr>
                <w:sz w:val="20"/>
              </w:rPr>
            </w:pPr>
            <w:r w:rsidRPr="00546E37">
              <w:rPr>
                <w:sz w:val="20"/>
              </w:rPr>
              <w:t>564</w:t>
            </w:r>
          </w:p>
          <w:p w14:paraId="65C1104D" w14:textId="77777777" w:rsidR="004755C6" w:rsidRPr="00546E37" w:rsidRDefault="004755C6" w:rsidP="00282070">
            <w:pPr>
              <w:widowControl w:val="0"/>
              <w:ind w:firstLine="0"/>
              <w:jc w:val="center"/>
              <w:rPr>
                <w:sz w:val="20"/>
              </w:rPr>
            </w:pPr>
            <w:r w:rsidRPr="00546E37">
              <w:rPr>
                <w:sz w:val="20"/>
              </w:rPr>
              <w:t>566</w:t>
            </w:r>
          </w:p>
          <w:p w14:paraId="685FBD30" w14:textId="3A9B51A2" w:rsidR="004755C6" w:rsidRPr="00546E37" w:rsidRDefault="004755C6" w:rsidP="00282070">
            <w:pPr>
              <w:widowControl w:val="0"/>
              <w:ind w:firstLine="0"/>
              <w:jc w:val="center"/>
              <w:rPr>
                <w:sz w:val="20"/>
              </w:rPr>
            </w:pPr>
            <w:r w:rsidRPr="00546E37">
              <w:rPr>
                <w:sz w:val="20"/>
              </w:rPr>
              <w:t>567</w:t>
            </w:r>
          </w:p>
          <w:p w14:paraId="18996BAC" w14:textId="77777777" w:rsidR="004755C6" w:rsidRPr="00546E37" w:rsidRDefault="004755C6" w:rsidP="00282070">
            <w:pPr>
              <w:widowControl w:val="0"/>
              <w:ind w:firstLine="0"/>
              <w:jc w:val="center"/>
              <w:rPr>
                <w:sz w:val="20"/>
              </w:rPr>
            </w:pPr>
            <w:r w:rsidRPr="00546E37">
              <w:rPr>
                <w:sz w:val="20"/>
              </w:rPr>
              <w:t>664</w:t>
            </w:r>
          </w:p>
          <w:p w14:paraId="1DBA1B39" w14:textId="77777777" w:rsidR="004755C6" w:rsidRPr="00546E37" w:rsidRDefault="004755C6" w:rsidP="00282070">
            <w:pPr>
              <w:widowControl w:val="0"/>
              <w:ind w:firstLine="0"/>
              <w:jc w:val="center"/>
              <w:rPr>
                <w:sz w:val="20"/>
              </w:rPr>
            </w:pPr>
            <w:r w:rsidRPr="00546E37">
              <w:rPr>
                <w:sz w:val="20"/>
              </w:rPr>
              <w:t>666</w:t>
            </w:r>
          </w:p>
          <w:p w14:paraId="3BE9C822" w14:textId="07B3253D" w:rsidR="004755C6" w:rsidRPr="00546E37" w:rsidRDefault="004755C6" w:rsidP="00282070">
            <w:pPr>
              <w:widowControl w:val="0"/>
              <w:ind w:firstLine="0"/>
              <w:jc w:val="center"/>
              <w:rPr>
                <w:sz w:val="20"/>
              </w:rPr>
            </w:pPr>
            <w:r w:rsidRPr="00546E37">
              <w:rPr>
                <w:sz w:val="20"/>
              </w:rPr>
              <w:t>667</w:t>
            </w:r>
          </w:p>
        </w:tc>
        <w:tc>
          <w:tcPr>
            <w:tcW w:w="512" w:type="pct"/>
            <w:vMerge w:val="restart"/>
            <w:shd w:val="clear" w:color="auto" w:fill="auto"/>
          </w:tcPr>
          <w:p w14:paraId="12AF9732" w14:textId="77777777" w:rsidR="004755C6" w:rsidRPr="00546E37" w:rsidRDefault="004755C6" w:rsidP="00282070">
            <w:pPr>
              <w:widowControl w:val="0"/>
              <w:ind w:firstLine="0"/>
              <w:rPr>
                <w:sz w:val="20"/>
              </w:rPr>
            </w:pPr>
            <w:r w:rsidRPr="00546E37">
              <w:rPr>
                <w:sz w:val="20"/>
              </w:rPr>
              <w:t>Контрагенты</w:t>
            </w:r>
          </w:p>
        </w:tc>
        <w:tc>
          <w:tcPr>
            <w:tcW w:w="573" w:type="pct"/>
            <w:vMerge w:val="restart"/>
            <w:shd w:val="clear" w:color="auto" w:fill="auto"/>
          </w:tcPr>
          <w:p w14:paraId="754820A5" w14:textId="7585866A" w:rsidR="004755C6" w:rsidRPr="00546E37" w:rsidRDefault="004755C6" w:rsidP="00282070">
            <w:pPr>
              <w:widowControl w:val="0"/>
              <w:ind w:firstLine="0"/>
              <w:rPr>
                <w:sz w:val="20"/>
              </w:rPr>
            </w:pPr>
            <w:r w:rsidRPr="00546E37">
              <w:rPr>
                <w:sz w:val="20"/>
              </w:rPr>
              <w:t>Договоры</w:t>
            </w:r>
          </w:p>
        </w:tc>
        <w:tc>
          <w:tcPr>
            <w:tcW w:w="484" w:type="pct"/>
            <w:vMerge w:val="restart"/>
            <w:shd w:val="clear" w:color="auto" w:fill="auto"/>
          </w:tcPr>
          <w:p w14:paraId="4287FE86" w14:textId="5F6179E8" w:rsidR="004755C6" w:rsidRPr="00546E37" w:rsidRDefault="004755C6" w:rsidP="00282070">
            <w:pPr>
              <w:widowControl w:val="0"/>
              <w:ind w:firstLine="0"/>
              <w:rPr>
                <w:sz w:val="20"/>
              </w:rPr>
            </w:pPr>
          </w:p>
        </w:tc>
        <w:tc>
          <w:tcPr>
            <w:tcW w:w="985" w:type="pct"/>
            <w:vMerge w:val="restart"/>
          </w:tcPr>
          <w:p w14:paraId="676754B1" w14:textId="77777777" w:rsidR="004755C6" w:rsidRPr="00546E37" w:rsidRDefault="004755C6" w:rsidP="00282070">
            <w:pPr>
              <w:widowControl w:val="0"/>
              <w:ind w:firstLine="0"/>
              <w:rPr>
                <w:sz w:val="20"/>
              </w:rPr>
            </w:pPr>
          </w:p>
        </w:tc>
      </w:tr>
      <w:tr w:rsidR="00546E37" w:rsidRPr="00546E37" w14:paraId="334E4D16" w14:textId="0228FA79" w:rsidTr="00D50DAA">
        <w:trPr>
          <w:trHeight w:val="20"/>
        </w:trPr>
        <w:tc>
          <w:tcPr>
            <w:tcW w:w="999" w:type="pct"/>
            <w:vMerge/>
            <w:shd w:val="clear" w:color="auto" w:fill="auto"/>
          </w:tcPr>
          <w:p w14:paraId="7BC685DE" w14:textId="77777777" w:rsidR="004755C6" w:rsidRPr="00546E37" w:rsidRDefault="004755C6" w:rsidP="00282070">
            <w:pPr>
              <w:widowControl w:val="0"/>
              <w:ind w:firstLine="0"/>
              <w:rPr>
                <w:sz w:val="20"/>
              </w:rPr>
            </w:pPr>
          </w:p>
        </w:tc>
        <w:tc>
          <w:tcPr>
            <w:tcW w:w="622" w:type="pct"/>
            <w:shd w:val="clear" w:color="auto" w:fill="auto"/>
          </w:tcPr>
          <w:p w14:paraId="0A0A9AF3" w14:textId="77777777" w:rsidR="004755C6" w:rsidRPr="00546E37" w:rsidRDefault="004755C6" w:rsidP="00282070">
            <w:pPr>
              <w:widowControl w:val="0"/>
              <w:ind w:firstLine="0"/>
              <w:jc w:val="center"/>
              <w:rPr>
                <w:sz w:val="20"/>
              </w:rPr>
            </w:pPr>
            <w:r w:rsidRPr="00546E37">
              <w:rPr>
                <w:sz w:val="20"/>
              </w:rPr>
              <w:t>хххх хххххххххх 243</w:t>
            </w:r>
          </w:p>
        </w:tc>
        <w:tc>
          <w:tcPr>
            <w:tcW w:w="212" w:type="pct"/>
            <w:shd w:val="clear" w:color="auto" w:fill="auto"/>
          </w:tcPr>
          <w:p w14:paraId="53E71526" w14:textId="5DC23ACD"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63232779" w14:textId="77777777" w:rsidR="004755C6" w:rsidRPr="00546E37" w:rsidRDefault="004755C6" w:rsidP="00282070">
            <w:pPr>
              <w:widowControl w:val="0"/>
              <w:jc w:val="center"/>
              <w:rPr>
                <w:sz w:val="20"/>
              </w:rPr>
            </w:pPr>
          </w:p>
        </w:tc>
        <w:tc>
          <w:tcPr>
            <w:tcW w:w="247" w:type="pct"/>
            <w:vMerge/>
            <w:shd w:val="clear" w:color="auto" w:fill="auto"/>
          </w:tcPr>
          <w:p w14:paraId="56AE3089" w14:textId="77777777" w:rsidR="004755C6" w:rsidRPr="00546E37" w:rsidRDefault="004755C6" w:rsidP="00282070">
            <w:pPr>
              <w:widowControl w:val="0"/>
              <w:ind w:firstLine="0"/>
              <w:jc w:val="center"/>
              <w:rPr>
                <w:sz w:val="20"/>
              </w:rPr>
            </w:pPr>
          </w:p>
        </w:tc>
        <w:tc>
          <w:tcPr>
            <w:tcW w:w="512" w:type="pct"/>
            <w:vMerge/>
            <w:shd w:val="clear" w:color="auto" w:fill="auto"/>
          </w:tcPr>
          <w:p w14:paraId="7388E0F7" w14:textId="77777777" w:rsidR="004755C6" w:rsidRPr="00546E37" w:rsidRDefault="004755C6" w:rsidP="00282070">
            <w:pPr>
              <w:widowControl w:val="0"/>
              <w:ind w:firstLine="0"/>
              <w:rPr>
                <w:sz w:val="20"/>
              </w:rPr>
            </w:pPr>
          </w:p>
        </w:tc>
        <w:tc>
          <w:tcPr>
            <w:tcW w:w="573" w:type="pct"/>
            <w:vMerge/>
            <w:shd w:val="clear" w:color="auto" w:fill="auto"/>
          </w:tcPr>
          <w:p w14:paraId="652B64D4" w14:textId="77777777" w:rsidR="004755C6" w:rsidRPr="00546E37" w:rsidRDefault="004755C6" w:rsidP="00282070">
            <w:pPr>
              <w:widowControl w:val="0"/>
              <w:ind w:firstLine="0"/>
              <w:rPr>
                <w:sz w:val="20"/>
              </w:rPr>
            </w:pPr>
          </w:p>
        </w:tc>
        <w:tc>
          <w:tcPr>
            <w:tcW w:w="484" w:type="pct"/>
            <w:vMerge/>
            <w:shd w:val="clear" w:color="auto" w:fill="auto"/>
          </w:tcPr>
          <w:p w14:paraId="4CC81805" w14:textId="77777777" w:rsidR="004755C6" w:rsidRPr="00546E37" w:rsidRDefault="004755C6" w:rsidP="00282070">
            <w:pPr>
              <w:widowControl w:val="0"/>
              <w:ind w:firstLine="0"/>
              <w:rPr>
                <w:sz w:val="20"/>
              </w:rPr>
            </w:pPr>
          </w:p>
        </w:tc>
        <w:tc>
          <w:tcPr>
            <w:tcW w:w="985" w:type="pct"/>
            <w:vMerge/>
          </w:tcPr>
          <w:p w14:paraId="791DA435" w14:textId="77777777" w:rsidR="004755C6" w:rsidRPr="00546E37" w:rsidRDefault="004755C6" w:rsidP="00282070">
            <w:pPr>
              <w:widowControl w:val="0"/>
              <w:ind w:firstLine="0"/>
              <w:rPr>
                <w:sz w:val="20"/>
              </w:rPr>
            </w:pPr>
          </w:p>
        </w:tc>
      </w:tr>
      <w:tr w:rsidR="00546E37" w:rsidRPr="00546E37" w14:paraId="60EF7896" w14:textId="01318490" w:rsidTr="00D50DAA">
        <w:trPr>
          <w:trHeight w:val="20"/>
        </w:trPr>
        <w:tc>
          <w:tcPr>
            <w:tcW w:w="999" w:type="pct"/>
            <w:vMerge/>
            <w:shd w:val="clear" w:color="auto" w:fill="auto"/>
          </w:tcPr>
          <w:p w14:paraId="5DF01397" w14:textId="4138BA54" w:rsidR="004755C6" w:rsidRPr="00546E37" w:rsidRDefault="004755C6" w:rsidP="00282070">
            <w:pPr>
              <w:widowControl w:val="0"/>
              <w:ind w:firstLine="0"/>
              <w:rPr>
                <w:sz w:val="20"/>
              </w:rPr>
            </w:pPr>
          </w:p>
        </w:tc>
        <w:tc>
          <w:tcPr>
            <w:tcW w:w="622" w:type="pct"/>
            <w:shd w:val="clear" w:color="auto" w:fill="auto"/>
          </w:tcPr>
          <w:p w14:paraId="6AC8F783" w14:textId="0975736B" w:rsidR="004755C6" w:rsidRPr="00546E37" w:rsidRDefault="004755C6" w:rsidP="00282070">
            <w:pPr>
              <w:widowControl w:val="0"/>
              <w:ind w:firstLine="0"/>
              <w:jc w:val="center"/>
              <w:rPr>
                <w:sz w:val="20"/>
              </w:rPr>
            </w:pPr>
            <w:r w:rsidRPr="00546E37">
              <w:rPr>
                <w:sz w:val="20"/>
              </w:rPr>
              <w:t>хххх 0000000000 244</w:t>
            </w:r>
          </w:p>
        </w:tc>
        <w:tc>
          <w:tcPr>
            <w:tcW w:w="212" w:type="pct"/>
            <w:shd w:val="clear" w:color="auto" w:fill="auto"/>
          </w:tcPr>
          <w:p w14:paraId="3ACC3F59" w14:textId="690BAFDB"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48A6FC65" w14:textId="7EA84C3B" w:rsidR="004755C6" w:rsidRPr="00546E37" w:rsidRDefault="004755C6" w:rsidP="00282070">
            <w:pPr>
              <w:widowControl w:val="0"/>
              <w:ind w:firstLine="0"/>
              <w:jc w:val="center"/>
              <w:rPr>
                <w:sz w:val="20"/>
              </w:rPr>
            </w:pPr>
          </w:p>
        </w:tc>
        <w:tc>
          <w:tcPr>
            <w:tcW w:w="247" w:type="pct"/>
            <w:vMerge w:val="restart"/>
            <w:shd w:val="clear" w:color="auto" w:fill="auto"/>
          </w:tcPr>
          <w:p w14:paraId="2B98DC16" w14:textId="77777777" w:rsidR="004755C6" w:rsidRPr="00546E37" w:rsidRDefault="004755C6" w:rsidP="00282070">
            <w:pPr>
              <w:widowControl w:val="0"/>
              <w:ind w:firstLine="0"/>
              <w:jc w:val="center"/>
              <w:rPr>
                <w:sz w:val="20"/>
              </w:rPr>
            </w:pPr>
            <w:r w:rsidRPr="00546E37">
              <w:rPr>
                <w:sz w:val="20"/>
              </w:rPr>
              <w:t>562</w:t>
            </w:r>
          </w:p>
          <w:p w14:paraId="0C047EFE" w14:textId="77777777" w:rsidR="004755C6" w:rsidRPr="00546E37" w:rsidRDefault="004755C6" w:rsidP="00282070">
            <w:pPr>
              <w:widowControl w:val="0"/>
              <w:ind w:firstLine="0"/>
              <w:jc w:val="center"/>
              <w:rPr>
                <w:sz w:val="20"/>
              </w:rPr>
            </w:pPr>
            <w:r w:rsidRPr="00546E37">
              <w:rPr>
                <w:sz w:val="20"/>
              </w:rPr>
              <w:t>563</w:t>
            </w:r>
          </w:p>
          <w:p w14:paraId="1058CBF3" w14:textId="77777777" w:rsidR="004755C6" w:rsidRPr="00546E37" w:rsidRDefault="004755C6" w:rsidP="00282070">
            <w:pPr>
              <w:widowControl w:val="0"/>
              <w:ind w:firstLine="0"/>
              <w:jc w:val="center"/>
              <w:rPr>
                <w:sz w:val="20"/>
              </w:rPr>
            </w:pPr>
            <w:r w:rsidRPr="00546E37">
              <w:rPr>
                <w:sz w:val="20"/>
              </w:rPr>
              <w:t>564</w:t>
            </w:r>
          </w:p>
          <w:p w14:paraId="42878500" w14:textId="77777777" w:rsidR="004755C6" w:rsidRPr="00546E37" w:rsidRDefault="004755C6" w:rsidP="00282070">
            <w:pPr>
              <w:widowControl w:val="0"/>
              <w:ind w:firstLine="0"/>
              <w:jc w:val="center"/>
              <w:rPr>
                <w:sz w:val="20"/>
              </w:rPr>
            </w:pPr>
            <w:r w:rsidRPr="00546E37">
              <w:rPr>
                <w:sz w:val="20"/>
              </w:rPr>
              <w:t>566</w:t>
            </w:r>
          </w:p>
          <w:p w14:paraId="492D77F9" w14:textId="64061DE0" w:rsidR="004755C6" w:rsidRPr="00546E37" w:rsidRDefault="004755C6" w:rsidP="00282070">
            <w:pPr>
              <w:widowControl w:val="0"/>
              <w:ind w:firstLine="0"/>
              <w:jc w:val="center"/>
              <w:rPr>
                <w:sz w:val="20"/>
              </w:rPr>
            </w:pPr>
            <w:r w:rsidRPr="00546E37">
              <w:rPr>
                <w:sz w:val="20"/>
              </w:rPr>
              <w:t>567</w:t>
            </w:r>
          </w:p>
          <w:p w14:paraId="10205B9A" w14:textId="77777777" w:rsidR="004755C6" w:rsidRPr="00546E37" w:rsidRDefault="004755C6" w:rsidP="00282070">
            <w:pPr>
              <w:widowControl w:val="0"/>
              <w:ind w:firstLine="0"/>
              <w:jc w:val="center"/>
              <w:rPr>
                <w:sz w:val="20"/>
              </w:rPr>
            </w:pPr>
            <w:r w:rsidRPr="00546E37">
              <w:rPr>
                <w:sz w:val="20"/>
              </w:rPr>
              <w:t>662</w:t>
            </w:r>
          </w:p>
          <w:p w14:paraId="468E4B3C" w14:textId="77777777" w:rsidR="004755C6" w:rsidRPr="00546E37" w:rsidRDefault="004755C6" w:rsidP="00282070">
            <w:pPr>
              <w:widowControl w:val="0"/>
              <w:ind w:firstLine="0"/>
              <w:jc w:val="center"/>
              <w:rPr>
                <w:sz w:val="20"/>
              </w:rPr>
            </w:pPr>
            <w:r w:rsidRPr="00546E37">
              <w:rPr>
                <w:sz w:val="20"/>
              </w:rPr>
              <w:t>663</w:t>
            </w:r>
          </w:p>
          <w:p w14:paraId="0108D29E" w14:textId="77777777" w:rsidR="004755C6" w:rsidRPr="00546E37" w:rsidRDefault="004755C6" w:rsidP="00282070">
            <w:pPr>
              <w:widowControl w:val="0"/>
              <w:ind w:firstLine="0"/>
              <w:jc w:val="center"/>
              <w:rPr>
                <w:sz w:val="20"/>
              </w:rPr>
            </w:pPr>
            <w:r w:rsidRPr="00546E37">
              <w:rPr>
                <w:sz w:val="20"/>
              </w:rPr>
              <w:t>664</w:t>
            </w:r>
          </w:p>
          <w:p w14:paraId="38A26101" w14:textId="77777777" w:rsidR="004755C6" w:rsidRPr="00546E37" w:rsidRDefault="004755C6" w:rsidP="00282070">
            <w:pPr>
              <w:widowControl w:val="0"/>
              <w:ind w:firstLine="0"/>
              <w:jc w:val="center"/>
              <w:rPr>
                <w:sz w:val="20"/>
              </w:rPr>
            </w:pPr>
            <w:r w:rsidRPr="00546E37">
              <w:rPr>
                <w:sz w:val="20"/>
              </w:rPr>
              <w:t>666</w:t>
            </w:r>
          </w:p>
          <w:p w14:paraId="706057A8" w14:textId="48702586" w:rsidR="004755C6" w:rsidRPr="00546E37" w:rsidRDefault="004755C6" w:rsidP="00282070">
            <w:pPr>
              <w:widowControl w:val="0"/>
              <w:ind w:firstLine="0"/>
              <w:jc w:val="center"/>
              <w:rPr>
                <w:sz w:val="20"/>
              </w:rPr>
            </w:pPr>
            <w:r w:rsidRPr="00546E37">
              <w:rPr>
                <w:sz w:val="20"/>
              </w:rPr>
              <w:t>667</w:t>
            </w:r>
          </w:p>
        </w:tc>
        <w:tc>
          <w:tcPr>
            <w:tcW w:w="512" w:type="pct"/>
            <w:vMerge w:val="restart"/>
            <w:shd w:val="clear" w:color="auto" w:fill="auto"/>
          </w:tcPr>
          <w:p w14:paraId="3B0FBDD2" w14:textId="77777777" w:rsidR="004755C6" w:rsidRPr="00546E37" w:rsidRDefault="004755C6" w:rsidP="00282070">
            <w:pPr>
              <w:widowControl w:val="0"/>
              <w:ind w:firstLine="0"/>
              <w:rPr>
                <w:sz w:val="20"/>
              </w:rPr>
            </w:pPr>
            <w:r w:rsidRPr="00546E37">
              <w:rPr>
                <w:sz w:val="20"/>
              </w:rPr>
              <w:t>Контрагенты</w:t>
            </w:r>
          </w:p>
        </w:tc>
        <w:tc>
          <w:tcPr>
            <w:tcW w:w="573" w:type="pct"/>
            <w:vMerge w:val="restart"/>
            <w:shd w:val="clear" w:color="auto" w:fill="auto"/>
          </w:tcPr>
          <w:p w14:paraId="65F1E971" w14:textId="77777777" w:rsidR="004755C6" w:rsidRPr="00546E37" w:rsidRDefault="004755C6" w:rsidP="00282070">
            <w:pPr>
              <w:widowControl w:val="0"/>
              <w:ind w:firstLine="0"/>
              <w:rPr>
                <w:sz w:val="20"/>
              </w:rPr>
            </w:pPr>
            <w:r w:rsidRPr="00546E37">
              <w:rPr>
                <w:sz w:val="20"/>
              </w:rPr>
              <w:t xml:space="preserve">Договоры </w:t>
            </w:r>
          </w:p>
        </w:tc>
        <w:tc>
          <w:tcPr>
            <w:tcW w:w="484" w:type="pct"/>
            <w:vMerge w:val="restart"/>
            <w:shd w:val="clear" w:color="auto" w:fill="auto"/>
          </w:tcPr>
          <w:p w14:paraId="0C95912F" w14:textId="398E961E" w:rsidR="004755C6" w:rsidRPr="00546E37" w:rsidRDefault="004755C6" w:rsidP="00282070">
            <w:pPr>
              <w:widowControl w:val="0"/>
              <w:ind w:firstLine="0"/>
              <w:rPr>
                <w:sz w:val="20"/>
              </w:rPr>
            </w:pPr>
          </w:p>
        </w:tc>
        <w:tc>
          <w:tcPr>
            <w:tcW w:w="985" w:type="pct"/>
            <w:vMerge w:val="restart"/>
          </w:tcPr>
          <w:p w14:paraId="63B743BB" w14:textId="77777777" w:rsidR="004755C6" w:rsidRPr="00546E37" w:rsidRDefault="004755C6" w:rsidP="00282070">
            <w:pPr>
              <w:widowControl w:val="0"/>
              <w:ind w:firstLine="0"/>
              <w:rPr>
                <w:sz w:val="20"/>
              </w:rPr>
            </w:pPr>
          </w:p>
        </w:tc>
      </w:tr>
      <w:tr w:rsidR="00546E37" w:rsidRPr="00546E37" w14:paraId="38158B3F" w14:textId="08AE385A" w:rsidTr="00D50DAA">
        <w:trPr>
          <w:trHeight w:val="20"/>
        </w:trPr>
        <w:tc>
          <w:tcPr>
            <w:tcW w:w="999" w:type="pct"/>
            <w:vMerge/>
            <w:shd w:val="clear" w:color="auto" w:fill="auto"/>
          </w:tcPr>
          <w:p w14:paraId="5DF1FB64" w14:textId="77777777" w:rsidR="004755C6" w:rsidRPr="00546E37" w:rsidRDefault="004755C6" w:rsidP="00282070">
            <w:pPr>
              <w:widowControl w:val="0"/>
              <w:ind w:firstLine="0"/>
              <w:rPr>
                <w:sz w:val="20"/>
              </w:rPr>
            </w:pPr>
          </w:p>
        </w:tc>
        <w:tc>
          <w:tcPr>
            <w:tcW w:w="622" w:type="pct"/>
            <w:shd w:val="clear" w:color="auto" w:fill="auto"/>
          </w:tcPr>
          <w:p w14:paraId="2746108F" w14:textId="77777777" w:rsidR="004755C6" w:rsidRPr="00546E37" w:rsidRDefault="004755C6" w:rsidP="00282070">
            <w:pPr>
              <w:widowControl w:val="0"/>
              <w:ind w:firstLine="0"/>
              <w:jc w:val="center"/>
              <w:rPr>
                <w:sz w:val="20"/>
              </w:rPr>
            </w:pPr>
            <w:r w:rsidRPr="00546E37">
              <w:rPr>
                <w:sz w:val="20"/>
              </w:rPr>
              <w:t xml:space="preserve">хххх хххххххххх </w:t>
            </w:r>
            <w:r w:rsidRPr="00546E37">
              <w:rPr>
                <w:sz w:val="20"/>
                <w:lang w:val="en-US"/>
              </w:rPr>
              <w:t>244</w:t>
            </w:r>
          </w:p>
        </w:tc>
        <w:tc>
          <w:tcPr>
            <w:tcW w:w="212" w:type="pct"/>
            <w:shd w:val="clear" w:color="auto" w:fill="auto"/>
          </w:tcPr>
          <w:p w14:paraId="45F600A3" w14:textId="28F9927C"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09833A05" w14:textId="77777777" w:rsidR="004755C6" w:rsidRPr="00546E37" w:rsidRDefault="004755C6" w:rsidP="00282070">
            <w:pPr>
              <w:widowControl w:val="0"/>
              <w:ind w:firstLine="0"/>
              <w:jc w:val="center"/>
              <w:rPr>
                <w:sz w:val="20"/>
              </w:rPr>
            </w:pPr>
          </w:p>
        </w:tc>
        <w:tc>
          <w:tcPr>
            <w:tcW w:w="247" w:type="pct"/>
            <w:vMerge/>
            <w:shd w:val="clear" w:color="auto" w:fill="auto"/>
          </w:tcPr>
          <w:p w14:paraId="0A558C44" w14:textId="77777777" w:rsidR="004755C6" w:rsidRPr="00546E37" w:rsidRDefault="004755C6" w:rsidP="00282070">
            <w:pPr>
              <w:widowControl w:val="0"/>
              <w:ind w:firstLine="0"/>
              <w:jc w:val="center"/>
              <w:rPr>
                <w:sz w:val="20"/>
              </w:rPr>
            </w:pPr>
          </w:p>
        </w:tc>
        <w:tc>
          <w:tcPr>
            <w:tcW w:w="512" w:type="pct"/>
            <w:vMerge/>
            <w:shd w:val="clear" w:color="auto" w:fill="auto"/>
          </w:tcPr>
          <w:p w14:paraId="0EF2B3E5" w14:textId="77777777" w:rsidR="004755C6" w:rsidRPr="00546E37" w:rsidRDefault="004755C6" w:rsidP="00282070">
            <w:pPr>
              <w:widowControl w:val="0"/>
              <w:ind w:firstLine="0"/>
              <w:rPr>
                <w:sz w:val="20"/>
              </w:rPr>
            </w:pPr>
          </w:p>
        </w:tc>
        <w:tc>
          <w:tcPr>
            <w:tcW w:w="573" w:type="pct"/>
            <w:vMerge/>
            <w:shd w:val="clear" w:color="auto" w:fill="auto"/>
          </w:tcPr>
          <w:p w14:paraId="0FEC0B98" w14:textId="77777777" w:rsidR="004755C6" w:rsidRPr="00546E37" w:rsidRDefault="004755C6" w:rsidP="00282070">
            <w:pPr>
              <w:widowControl w:val="0"/>
              <w:ind w:firstLine="0"/>
              <w:rPr>
                <w:sz w:val="20"/>
              </w:rPr>
            </w:pPr>
          </w:p>
        </w:tc>
        <w:tc>
          <w:tcPr>
            <w:tcW w:w="484" w:type="pct"/>
            <w:vMerge/>
            <w:shd w:val="clear" w:color="auto" w:fill="auto"/>
          </w:tcPr>
          <w:p w14:paraId="6D8590EB" w14:textId="77777777" w:rsidR="004755C6" w:rsidRPr="00546E37" w:rsidRDefault="004755C6" w:rsidP="00282070">
            <w:pPr>
              <w:widowControl w:val="0"/>
              <w:ind w:firstLine="0"/>
              <w:rPr>
                <w:sz w:val="20"/>
              </w:rPr>
            </w:pPr>
          </w:p>
        </w:tc>
        <w:tc>
          <w:tcPr>
            <w:tcW w:w="985" w:type="pct"/>
            <w:vMerge/>
          </w:tcPr>
          <w:p w14:paraId="1EB4845A" w14:textId="77777777" w:rsidR="004755C6" w:rsidRPr="00546E37" w:rsidRDefault="004755C6" w:rsidP="00282070">
            <w:pPr>
              <w:widowControl w:val="0"/>
              <w:ind w:firstLine="0"/>
              <w:rPr>
                <w:sz w:val="20"/>
              </w:rPr>
            </w:pPr>
          </w:p>
        </w:tc>
      </w:tr>
      <w:tr w:rsidR="00546E37" w:rsidRPr="00546E37" w14:paraId="051183C1" w14:textId="0E463841" w:rsidTr="00D50DAA">
        <w:trPr>
          <w:trHeight w:val="20"/>
        </w:trPr>
        <w:tc>
          <w:tcPr>
            <w:tcW w:w="999" w:type="pct"/>
            <w:shd w:val="clear" w:color="auto" w:fill="auto"/>
          </w:tcPr>
          <w:p w14:paraId="2D8BBDBD" w14:textId="3EEA1184" w:rsidR="004755C6" w:rsidRPr="00546E37" w:rsidRDefault="004755C6" w:rsidP="00282070">
            <w:pPr>
              <w:widowControl w:val="0"/>
              <w:ind w:firstLine="0"/>
              <w:rPr>
                <w:sz w:val="20"/>
              </w:rPr>
            </w:pPr>
            <w:r w:rsidRPr="00546E37">
              <w:rPr>
                <w:sz w:val="20"/>
              </w:rPr>
              <w:t>Расчеты по авансам по арендной плате за пользование земельными участками и другими обособленными природными объектами</w:t>
            </w:r>
          </w:p>
        </w:tc>
        <w:tc>
          <w:tcPr>
            <w:tcW w:w="622" w:type="pct"/>
            <w:shd w:val="clear" w:color="auto" w:fill="auto"/>
          </w:tcPr>
          <w:p w14:paraId="64FACAEF" w14:textId="77777777" w:rsidR="004755C6" w:rsidRPr="00546E37" w:rsidRDefault="004755C6" w:rsidP="00282070">
            <w:pPr>
              <w:widowControl w:val="0"/>
              <w:ind w:firstLine="0"/>
              <w:jc w:val="center"/>
              <w:rPr>
                <w:sz w:val="20"/>
              </w:rPr>
            </w:pPr>
            <w:r w:rsidRPr="00546E37">
              <w:rPr>
                <w:sz w:val="20"/>
              </w:rPr>
              <w:t>хххх 0000000000 244</w:t>
            </w:r>
          </w:p>
          <w:p w14:paraId="04481369" w14:textId="4741D963" w:rsidR="004755C6" w:rsidRPr="00546E37" w:rsidRDefault="004755C6" w:rsidP="00282070">
            <w:pPr>
              <w:widowControl w:val="0"/>
              <w:ind w:firstLine="0"/>
              <w:jc w:val="center"/>
              <w:rPr>
                <w:sz w:val="20"/>
              </w:rPr>
            </w:pPr>
            <w:r w:rsidRPr="00546E37">
              <w:rPr>
                <w:sz w:val="20"/>
              </w:rPr>
              <w:t xml:space="preserve">хххх хххххххххх </w:t>
            </w:r>
            <w:r w:rsidRPr="00546E37">
              <w:rPr>
                <w:sz w:val="20"/>
                <w:lang w:val="en-US"/>
              </w:rPr>
              <w:t>244</w:t>
            </w:r>
          </w:p>
        </w:tc>
        <w:tc>
          <w:tcPr>
            <w:tcW w:w="212" w:type="pct"/>
            <w:shd w:val="clear" w:color="auto" w:fill="auto"/>
          </w:tcPr>
          <w:p w14:paraId="5C1D5BCA" w14:textId="7F56BFF5"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6D573A82" w14:textId="77777777" w:rsidR="004755C6" w:rsidRPr="00546E37" w:rsidRDefault="004755C6" w:rsidP="00282070">
            <w:pPr>
              <w:widowControl w:val="0"/>
              <w:ind w:firstLine="0"/>
              <w:jc w:val="center"/>
              <w:rPr>
                <w:sz w:val="20"/>
              </w:rPr>
            </w:pPr>
            <w:r w:rsidRPr="00546E37">
              <w:rPr>
                <w:sz w:val="20"/>
              </w:rPr>
              <w:t>206.29</w:t>
            </w:r>
          </w:p>
        </w:tc>
        <w:tc>
          <w:tcPr>
            <w:tcW w:w="247" w:type="pct"/>
            <w:shd w:val="clear" w:color="auto" w:fill="auto"/>
          </w:tcPr>
          <w:p w14:paraId="0A2EB0D7" w14:textId="77777777" w:rsidR="004755C6" w:rsidRPr="00546E37" w:rsidRDefault="004755C6" w:rsidP="00282070">
            <w:pPr>
              <w:widowControl w:val="0"/>
              <w:ind w:firstLine="0"/>
              <w:jc w:val="center"/>
              <w:rPr>
                <w:sz w:val="20"/>
              </w:rPr>
            </w:pPr>
            <w:r w:rsidRPr="00546E37">
              <w:rPr>
                <w:sz w:val="20"/>
              </w:rPr>
              <w:t>561</w:t>
            </w:r>
          </w:p>
          <w:p w14:paraId="2FA926B6" w14:textId="77777777" w:rsidR="004755C6" w:rsidRPr="00546E37" w:rsidRDefault="004755C6" w:rsidP="00282070">
            <w:pPr>
              <w:widowControl w:val="0"/>
              <w:ind w:firstLine="0"/>
              <w:jc w:val="center"/>
              <w:rPr>
                <w:sz w:val="20"/>
              </w:rPr>
            </w:pPr>
            <w:r w:rsidRPr="00546E37">
              <w:rPr>
                <w:sz w:val="20"/>
              </w:rPr>
              <w:t>563</w:t>
            </w:r>
          </w:p>
          <w:p w14:paraId="1BCDBC4C" w14:textId="77777777" w:rsidR="004755C6" w:rsidRPr="00546E37" w:rsidRDefault="004755C6" w:rsidP="00282070">
            <w:pPr>
              <w:widowControl w:val="0"/>
              <w:ind w:firstLine="0"/>
              <w:jc w:val="center"/>
              <w:rPr>
                <w:sz w:val="20"/>
              </w:rPr>
            </w:pPr>
            <w:r w:rsidRPr="00546E37">
              <w:rPr>
                <w:sz w:val="20"/>
              </w:rPr>
              <w:t>564</w:t>
            </w:r>
          </w:p>
          <w:p w14:paraId="466C7D2B" w14:textId="3EBD69C1" w:rsidR="004755C6" w:rsidRPr="00546E37" w:rsidRDefault="004755C6" w:rsidP="00282070">
            <w:pPr>
              <w:widowControl w:val="0"/>
              <w:ind w:firstLine="0"/>
              <w:jc w:val="center"/>
              <w:rPr>
                <w:sz w:val="20"/>
              </w:rPr>
            </w:pPr>
            <w:r w:rsidRPr="00546E37">
              <w:rPr>
                <w:sz w:val="20"/>
              </w:rPr>
              <w:t>567</w:t>
            </w:r>
          </w:p>
          <w:p w14:paraId="1C93676B" w14:textId="77777777" w:rsidR="004755C6" w:rsidRPr="00546E37" w:rsidRDefault="004755C6" w:rsidP="00282070">
            <w:pPr>
              <w:widowControl w:val="0"/>
              <w:ind w:firstLine="0"/>
              <w:jc w:val="center"/>
              <w:rPr>
                <w:sz w:val="20"/>
              </w:rPr>
            </w:pPr>
            <w:r w:rsidRPr="00546E37">
              <w:rPr>
                <w:sz w:val="20"/>
              </w:rPr>
              <w:t>661</w:t>
            </w:r>
          </w:p>
          <w:p w14:paraId="21F61B0C" w14:textId="77777777" w:rsidR="004755C6" w:rsidRPr="00546E37" w:rsidRDefault="004755C6" w:rsidP="00282070">
            <w:pPr>
              <w:widowControl w:val="0"/>
              <w:ind w:firstLine="0"/>
              <w:jc w:val="center"/>
              <w:rPr>
                <w:sz w:val="20"/>
              </w:rPr>
            </w:pPr>
            <w:r w:rsidRPr="00546E37">
              <w:rPr>
                <w:sz w:val="20"/>
              </w:rPr>
              <w:t>663</w:t>
            </w:r>
          </w:p>
          <w:p w14:paraId="43B28958" w14:textId="77777777" w:rsidR="004755C6" w:rsidRPr="00546E37" w:rsidRDefault="004755C6" w:rsidP="00282070">
            <w:pPr>
              <w:widowControl w:val="0"/>
              <w:ind w:firstLine="0"/>
              <w:jc w:val="center"/>
              <w:rPr>
                <w:sz w:val="20"/>
              </w:rPr>
            </w:pPr>
            <w:r w:rsidRPr="00546E37">
              <w:rPr>
                <w:sz w:val="20"/>
              </w:rPr>
              <w:t>664</w:t>
            </w:r>
          </w:p>
          <w:p w14:paraId="4B0AC2D9" w14:textId="334BBC9A" w:rsidR="004755C6" w:rsidRPr="00546E37" w:rsidRDefault="004755C6" w:rsidP="00282070">
            <w:pPr>
              <w:widowControl w:val="0"/>
              <w:ind w:firstLine="0"/>
              <w:jc w:val="center"/>
              <w:rPr>
                <w:sz w:val="20"/>
              </w:rPr>
            </w:pPr>
            <w:r w:rsidRPr="00546E37">
              <w:rPr>
                <w:sz w:val="20"/>
              </w:rPr>
              <w:t>667</w:t>
            </w:r>
          </w:p>
        </w:tc>
        <w:tc>
          <w:tcPr>
            <w:tcW w:w="512" w:type="pct"/>
            <w:shd w:val="clear" w:color="auto" w:fill="auto"/>
          </w:tcPr>
          <w:p w14:paraId="76E1CBB5" w14:textId="7777777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4F50C687" w14:textId="77777777" w:rsidR="004755C6" w:rsidRPr="00546E37" w:rsidRDefault="004755C6" w:rsidP="00282070">
            <w:pPr>
              <w:widowControl w:val="0"/>
              <w:ind w:firstLine="0"/>
              <w:rPr>
                <w:sz w:val="20"/>
              </w:rPr>
            </w:pPr>
            <w:r w:rsidRPr="00546E37">
              <w:rPr>
                <w:sz w:val="20"/>
              </w:rPr>
              <w:t xml:space="preserve">Договоры </w:t>
            </w:r>
          </w:p>
        </w:tc>
        <w:tc>
          <w:tcPr>
            <w:tcW w:w="484" w:type="pct"/>
            <w:shd w:val="clear" w:color="auto" w:fill="auto"/>
          </w:tcPr>
          <w:p w14:paraId="68DD18E9" w14:textId="2E21D8C3" w:rsidR="004755C6" w:rsidRPr="00546E37" w:rsidRDefault="004755C6" w:rsidP="00282070">
            <w:pPr>
              <w:widowControl w:val="0"/>
              <w:ind w:firstLine="0"/>
              <w:rPr>
                <w:sz w:val="20"/>
              </w:rPr>
            </w:pPr>
          </w:p>
        </w:tc>
        <w:tc>
          <w:tcPr>
            <w:tcW w:w="985" w:type="pct"/>
          </w:tcPr>
          <w:p w14:paraId="36E8DAFF" w14:textId="77777777" w:rsidR="004755C6" w:rsidRPr="00546E37" w:rsidRDefault="004755C6" w:rsidP="00282070">
            <w:pPr>
              <w:widowControl w:val="0"/>
              <w:ind w:firstLine="0"/>
              <w:rPr>
                <w:sz w:val="20"/>
              </w:rPr>
            </w:pPr>
          </w:p>
        </w:tc>
      </w:tr>
      <w:tr w:rsidR="00546E37" w:rsidRPr="00546E37" w14:paraId="4EBDEAFD" w14:textId="1E264A1F" w:rsidTr="00D50DAA">
        <w:trPr>
          <w:trHeight w:val="20"/>
        </w:trPr>
        <w:tc>
          <w:tcPr>
            <w:tcW w:w="999" w:type="pct"/>
            <w:shd w:val="clear" w:color="auto" w:fill="auto"/>
          </w:tcPr>
          <w:p w14:paraId="0BF8462D" w14:textId="77777777" w:rsidR="004755C6" w:rsidRPr="00546E37" w:rsidRDefault="004755C6" w:rsidP="00282070">
            <w:pPr>
              <w:widowControl w:val="0"/>
              <w:ind w:firstLine="0"/>
              <w:rPr>
                <w:sz w:val="20"/>
              </w:rPr>
            </w:pPr>
            <w:r w:rsidRPr="00546E37">
              <w:rPr>
                <w:sz w:val="20"/>
              </w:rPr>
              <w:t>Расчеты по авансам по поступлению нефинансовых активов</w:t>
            </w:r>
          </w:p>
        </w:tc>
        <w:tc>
          <w:tcPr>
            <w:tcW w:w="622" w:type="pct"/>
            <w:shd w:val="clear" w:color="auto" w:fill="auto"/>
          </w:tcPr>
          <w:p w14:paraId="4EA8F5A1"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42E3EDB1" w14:textId="3E0F1303"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3D226EBA" w14:textId="77777777" w:rsidR="004755C6" w:rsidRPr="00546E37" w:rsidRDefault="004755C6" w:rsidP="00282070">
            <w:pPr>
              <w:widowControl w:val="0"/>
              <w:ind w:firstLine="0"/>
              <w:jc w:val="center"/>
              <w:rPr>
                <w:sz w:val="20"/>
              </w:rPr>
            </w:pPr>
            <w:r w:rsidRPr="00546E37">
              <w:rPr>
                <w:sz w:val="20"/>
              </w:rPr>
              <w:t>206.30</w:t>
            </w:r>
          </w:p>
        </w:tc>
        <w:tc>
          <w:tcPr>
            <w:tcW w:w="247" w:type="pct"/>
            <w:shd w:val="clear" w:color="auto" w:fill="auto"/>
          </w:tcPr>
          <w:p w14:paraId="6CFE9DB9"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7EF5BF55" w14:textId="77777777" w:rsidR="004755C6" w:rsidRPr="00546E37" w:rsidRDefault="004755C6" w:rsidP="00282070">
            <w:pPr>
              <w:widowControl w:val="0"/>
              <w:ind w:firstLine="0"/>
              <w:rPr>
                <w:sz w:val="20"/>
              </w:rPr>
            </w:pPr>
          </w:p>
        </w:tc>
        <w:tc>
          <w:tcPr>
            <w:tcW w:w="573" w:type="pct"/>
            <w:shd w:val="clear" w:color="auto" w:fill="auto"/>
          </w:tcPr>
          <w:p w14:paraId="34BA2D45" w14:textId="77777777" w:rsidR="004755C6" w:rsidRPr="00546E37" w:rsidRDefault="004755C6" w:rsidP="00282070">
            <w:pPr>
              <w:widowControl w:val="0"/>
              <w:ind w:firstLine="0"/>
              <w:rPr>
                <w:sz w:val="20"/>
              </w:rPr>
            </w:pPr>
          </w:p>
        </w:tc>
        <w:tc>
          <w:tcPr>
            <w:tcW w:w="484" w:type="pct"/>
            <w:shd w:val="clear" w:color="auto" w:fill="auto"/>
          </w:tcPr>
          <w:p w14:paraId="6567809D" w14:textId="77777777" w:rsidR="004755C6" w:rsidRPr="00546E37" w:rsidRDefault="004755C6" w:rsidP="00282070"/>
        </w:tc>
        <w:tc>
          <w:tcPr>
            <w:tcW w:w="985" w:type="pct"/>
          </w:tcPr>
          <w:p w14:paraId="3DF646CD" w14:textId="77777777" w:rsidR="004755C6" w:rsidRPr="00546E37" w:rsidRDefault="004755C6" w:rsidP="00282070"/>
        </w:tc>
      </w:tr>
      <w:tr w:rsidR="00546E37" w:rsidRPr="00546E37" w14:paraId="2F26958F" w14:textId="2C070183" w:rsidTr="00D50DAA">
        <w:trPr>
          <w:trHeight w:val="20"/>
        </w:trPr>
        <w:tc>
          <w:tcPr>
            <w:tcW w:w="999" w:type="pct"/>
            <w:vMerge w:val="restart"/>
            <w:shd w:val="clear" w:color="auto" w:fill="auto"/>
          </w:tcPr>
          <w:p w14:paraId="66ECD196" w14:textId="138CF773" w:rsidR="004755C6" w:rsidRPr="00546E37" w:rsidRDefault="004755C6" w:rsidP="00282070">
            <w:pPr>
              <w:widowControl w:val="0"/>
              <w:ind w:firstLine="0"/>
              <w:rPr>
                <w:sz w:val="20"/>
              </w:rPr>
            </w:pPr>
            <w:r w:rsidRPr="00546E37">
              <w:rPr>
                <w:sz w:val="20"/>
              </w:rPr>
              <w:t>Расчеты по авансам по приобретению основных средств</w:t>
            </w:r>
          </w:p>
        </w:tc>
        <w:tc>
          <w:tcPr>
            <w:tcW w:w="622" w:type="pct"/>
            <w:shd w:val="clear" w:color="auto" w:fill="auto"/>
          </w:tcPr>
          <w:p w14:paraId="4D6FEB59" w14:textId="261173A4" w:rsidR="004755C6" w:rsidRPr="00546E37" w:rsidRDefault="004755C6" w:rsidP="00282070">
            <w:pPr>
              <w:widowControl w:val="0"/>
              <w:ind w:firstLine="0"/>
              <w:jc w:val="center"/>
              <w:rPr>
                <w:sz w:val="20"/>
              </w:rPr>
            </w:pPr>
            <w:r w:rsidRPr="00546E37">
              <w:rPr>
                <w:sz w:val="20"/>
              </w:rPr>
              <w:t>хххх 0000000000 243</w:t>
            </w:r>
          </w:p>
        </w:tc>
        <w:tc>
          <w:tcPr>
            <w:tcW w:w="212" w:type="pct"/>
            <w:shd w:val="clear" w:color="auto" w:fill="auto"/>
          </w:tcPr>
          <w:p w14:paraId="59A49863" w14:textId="722F6BDA"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1A76ECC0" w14:textId="77777777" w:rsidR="004755C6" w:rsidRPr="00546E37" w:rsidRDefault="004755C6" w:rsidP="00282070">
            <w:pPr>
              <w:widowControl w:val="0"/>
              <w:ind w:firstLine="0"/>
              <w:jc w:val="center"/>
              <w:rPr>
                <w:sz w:val="20"/>
              </w:rPr>
            </w:pPr>
            <w:r w:rsidRPr="00546E37">
              <w:rPr>
                <w:sz w:val="20"/>
              </w:rPr>
              <w:t>206.31</w:t>
            </w:r>
          </w:p>
        </w:tc>
        <w:tc>
          <w:tcPr>
            <w:tcW w:w="247" w:type="pct"/>
            <w:vMerge w:val="restart"/>
            <w:shd w:val="clear" w:color="auto" w:fill="auto"/>
          </w:tcPr>
          <w:p w14:paraId="3EA33CF8" w14:textId="77777777" w:rsidR="004755C6" w:rsidRPr="00546E37" w:rsidRDefault="004755C6" w:rsidP="00282070">
            <w:pPr>
              <w:widowControl w:val="0"/>
              <w:ind w:firstLine="0"/>
              <w:jc w:val="center"/>
              <w:rPr>
                <w:sz w:val="20"/>
              </w:rPr>
            </w:pPr>
            <w:r w:rsidRPr="00546E37">
              <w:rPr>
                <w:sz w:val="20"/>
              </w:rPr>
              <w:t>564</w:t>
            </w:r>
          </w:p>
          <w:p w14:paraId="6D0AEC60" w14:textId="77777777" w:rsidR="004755C6" w:rsidRPr="00546E37" w:rsidRDefault="004755C6" w:rsidP="00282070">
            <w:pPr>
              <w:widowControl w:val="0"/>
              <w:ind w:firstLine="0"/>
              <w:jc w:val="center"/>
              <w:rPr>
                <w:sz w:val="20"/>
              </w:rPr>
            </w:pPr>
            <w:r w:rsidRPr="00546E37">
              <w:rPr>
                <w:sz w:val="20"/>
              </w:rPr>
              <w:t>566</w:t>
            </w:r>
          </w:p>
          <w:p w14:paraId="5F6552F8" w14:textId="571B04ED" w:rsidR="004755C6" w:rsidRPr="00546E37" w:rsidRDefault="004755C6" w:rsidP="00282070">
            <w:pPr>
              <w:widowControl w:val="0"/>
              <w:ind w:firstLine="0"/>
              <w:jc w:val="center"/>
              <w:rPr>
                <w:sz w:val="20"/>
              </w:rPr>
            </w:pPr>
            <w:r w:rsidRPr="00546E37">
              <w:rPr>
                <w:sz w:val="20"/>
              </w:rPr>
              <w:t>567</w:t>
            </w:r>
          </w:p>
          <w:p w14:paraId="7DFF5BBB" w14:textId="77777777" w:rsidR="004755C6" w:rsidRPr="00546E37" w:rsidRDefault="004755C6" w:rsidP="00282070">
            <w:pPr>
              <w:widowControl w:val="0"/>
              <w:ind w:firstLine="0"/>
              <w:jc w:val="center"/>
              <w:rPr>
                <w:sz w:val="20"/>
              </w:rPr>
            </w:pPr>
            <w:r w:rsidRPr="00546E37">
              <w:rPr>
                <w:sz w:val="20"/>
              </w:rPr>
              <w:t>664</w:t>
            </w:r>
          </w:p>
          <w:p w14:paraId="6C7C140A" w14:textId="77777777" w:rsidR="004755C6" w:rsidRPr="00546E37" w:rsidRDefault="004755C6" w:rsidP="00282070">
            <w:pPr>
              <w:widowControl w:val="0"/>
              <w:ind w:firstLine="0"/>
              <w:jc w:val="center"/>
              <w:rPr>
                <w:sz w:val="20"/>
              </w:rPr>
            </w:pPr>
            <w:r w:rsidRPr="00546E37">
              <w:rPr>
                <w:sz w:val="20"/>
              </w:rPr>
              <w:t>666</w:t>
            </w:r>
          </w:p>
          <w:p w14:paraId="4D2CF066" w14:textId="4AAE7829" w:rsidR="004755C6" w:rsidRPr="00546E37" w:rsidRDefault="004755C6" w:rsidP="00282070">
            <w:pPr>
              <w:widowControl w:val="0"/>
              <w:ind w:firstLine="0"/>
              <w:jc w:val="center"/>
              <w:rPr>
                <w:sz w:val="20"/>
              </w:rPr>
            </w:pPr>
            <w:r w:rsidRPr="00546E37">
              <w:rPr>
                <w:sz w:val="20"/>
              </w:rPr>
              <w:t>667</w:t>
            </w:r>
          </w:p>
        </w:tc>
        <w:tc>
          <w:tcPr>
            <w:tcW w:w="512" w:type="pct"/>
            <w:vMerge w:val="restart"/>
            <w:shd w:val="clear" w:color="auto" w:fill="auto"/>
          </w:tcPr>
          <w:p w14:paraId="500F6001" w14:textId="77777777" w:rsidR="004755C6" w:rsidRPr="00546E37" w:rsidRDefault="004755C6" w:rsidP="00282070">
            <w:pPr>
              <w:widowControl w:val="0"/>
              <w:ind w:firstLine="0"/>
              <w:rPr>
                <w:sz w:val="20"/>
              </w:rPr>
            </w:pPr>
            <w:r w:rsidRPr="00546E37">
              <w:rPr>
                <w:sz w:val="20"/>
              </w:rPr>
              <w:t>Контрагенты</w:t>
            </w:r>
          </w:p>
        </w:tc>
        <w:tc>
          <w:tcPr>
            <w:tcW w:w="573" w:type="pct"/>
            <w:vMerge w:val="restart"/>
            <w:shd w:val="clear" w:color="auto" w:fill="auto"/>
          </w:tcPr>
          <w:p w14:paraId="78E2F63A" w14:textId="1F15CCA6" w:rsidR="004755C6" w:rsidRPr="00546E37" w:rsidRDefault="004755C6" w:rsidP="00282070">
            <w:pPr>
              <w:widowControl w:val="0"/>
              <w:ind w:firstLine="0"/>
              <w:rPr>
                <w:sz w:val="20"/>
              </w:rPr>
            </w:pPr>
            <w:r w:rsidRPr="00546E37">
              <w:rPr>
                <w:sz w:val="20"/>
              </w:rPr>
              <w:t>Договоры</w:t>
            </w:r>
          </w:p>
        </w:tc>
        <w:tc>
          <w:tcPr>
            <w:tcW w:w="484" w:type="pct"/>
            <w:vMerge w:val="restart"/>
            <w:shd w:val="clear" w:color="auto" w:fill="auto"/>
          </w:tcPr>
          <w:p w14:paraId="360D168B" w14:textId="63857ED7" w:rsidR="004755C6" w:rsidRPr="00546E37" w:rsidRDefault="004755C6" w:rsidP="00282070">
            <w:pPr>
              <w:widowControl w:val="0"/>
              <w:ind w:firstLine="0"/>
              <w:rPr>
                <w:sz w:val="20"/>
              </w:rPr>
            </w:pPr>
          </w:p>
        </w:tc>
        <w:tc>
          <w:tcPr>
            <w:tcW w:w="985" w:type="pct"/>
            <w:vMerge w:val="restart"/>
          </w:tcPr>
          <w:p w14:paraId="23D1CCAB" w14:textId="77777777" w:rsidR="004755C6" w:rsidRPr="00546E37" w:rsidRDefault="004755C6" w:rsidP="00282070">
            <w:pPr>
              <w:widowControl w:val="0"/>
              <w:ind w:firstLine="0"/>
              <w:rPr>
                <w:sz w:val="20"/>
              </w:rPr>
            </w:pPr>
          </w:p>
        </w:tc>
      </w:tr>
      <w:tr w:rsidR="00546E37" w:rsidRPr="00546E37" w14:paraId="5E977A4C" w14:textId="42A579F0" w:rsidTr="00D50DAA">
        <w:trPr>
          <w:trHeight w:val="20"/>
        </w:trPr>
        <w:tc>
          <w:tcPr>
            <w:tcW w:w="999" w:type="pct"/>
            <w:vMerge/>
            <w:shd w:val="clear" w:color="auto" w:fill="auto"/>
          </w:tcPr>
          <w:p w14:paraId="7644583A" w14:textId="77777777" w:rsidR="004755C6" w:rsidRPr="00546E37" w:rsidRDefault="004755C6" w:rsidP="00282070">
            <w:pPr>
              <w:widowControl w:val="0"/>
              <w:ind w:firstLine="0"/>
              <w:rPr>
                <w:sz w:val="20"/>
              </w:rPr>
            </w:pPr>
          </w:p>
        </w:tc>
        <w:tc>
          <w:tcPr>
            <w:tcW w:w="622" w:type="pct"/>
            <w:shd w:val="clear" w:color="auto" w:fill="auto"/>
          </w:tcPr>
          <w:p w14:paraId="36F99BA3" w14:textId="77777777" w:rsidR="004755C6" w:rsidRPr="00546E37" w:rsidRDefault="004755C6" w:rsidP="00282070">
            <w:pPr>
              <w:widowControl w:val="0"/>
              <w:ind w:firstLine="0"/>
              <w:jc w:val="center"/>
              <w:rPr>
                <w:sz w:val="20"/>
              </w:rPr>
            </w:pPr>
            <w:r w:rsidRPr="00546E37">
              <w:rPr>
                <w:sz w:val="20"/>
              </w:rPr>
              <w:t>хххх хххххххххх 243</w:t>
            </w:r>
          </w:p>
        </w:tc>
        <w:tc>
          <w:tcPr>
            <w:tcW w:w="212" w:type="pct"/>
            <w:shd w:val="clear" w:color="auto" w:fill="auto"/>
          </w:tcPr>
          <w:p w14:paraId="20D48BB7" w14:textId="20497D10"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1500BA9C" w14:textId="77777777" w:rsidR="004755C6" w:rsidRPr="00546E37" w:rsidRDefault="004755C6" w:rsidP="00282070">
            <w:pPr>
              <w:widowControl w:val="0"/>
              <w:ind w:firstLine="0"/>
              <w:jc w:val="center"/>
              <w:rPr>
                <w:sz w:val="20"/>
              </w:rPr>
            </w:pPr>
          </w:p>
        </w:tc>
        <w:tc>
          <w:tcPr>
            <w:tcW w:w="247" w:type="pct"/>
            <w:vMerge/>
            <w:shd w:val="clear" w:color="auto" w:fill="auto"/>
          </w:tcPr>
          <w:p w14:paraId="58039EF4" w14:textId="77777777" w:rsidR="004755C6" w:rsidRPr="00546E37" w:rsidRDefault="004755C6" w:rsidP="00282070">
            <w:pPr>
              <w:widowControl w:val="0"/>
              <w:ind w:firstLine="0"/>
              <w:jc w:val="center"/>
              <w:rPr>
                <w:sz w:val="20"/>
              </w:rPr>
            </w:pPr>
          </w:p>
        </w:tc>
        <w:tc>
          <w:tcPr>
            <w:tcW w:w="512" w:type="pct"/>
            <w:vMerge/>
            <w:shd w:val="clear" w:color="auto" w:fill="auto"/>
          </w:tcPr>
          <w:p w14:paraId="1DF5DDE5" w14:textId="77777777" w:rsidR="004755C6" w:rsidRPr="00546E37" w:rsidRDefault="004755C6" w:rsidP="00282070">
            <w:pPr>
              <w:widowControl w:val="0"/>
              <w:ind w:firstLine="0"/>
              <w:rPr>
                <w:sz w:val="20"/>
              </w:rPr>
            </w:pPr>
          </w:p>
        </w:tc>
        <w:tc>
          <w:tcPr>
            <w:tcW w:w="573" w:type="pct"/>
            <w:vMerge/>
            <w:shd w:val="clear" w:color="auto" w:fill="auto"/>
          </w:tcPr>
          <w:p w14:paraId="7C4E5934" w14:textId="77777777" w:rsidR="004755C6" w:rsidRPr="00546E37" w:rsidRDefault="004755C6" w:rsidP="00282070">
            <w:pPr>
              <w:widowControl w:val="0"/>
              <w:ind w:firstLine="0"/>
              <w:rPr>
                <w:sz w:val="20"/>
              </w:rPr>
            </w:pPr>
          </w:p>
        </w:tc>
        <w:tc>
          <w:tcPr>
            <w:tcW w:w="484" w:type="pct"/>
            <w:vMerge/>
            <w:shd w:val="clear" w:color="auto" w:fill="auto"/>
          </w:tcPr>
          <w:p w14:paraId="64C116E0" w14:textId="77777777" w:rsidR="004755C6" w:rsidRPr="00546E37" w:rsidRDefault="004755C6" w:rsidP="00282070">
            <w:pPr>
              <w:widowControl w:val="0"/>
              <w:ind w:firstLine="0"/>
              <w:rPr>
                <w:sz w:val="20"/>
              </w:rPr>
            </w:pPr>
          </w:p>
        </w:tc>
        <w:tc>
          <w:tcPr>
            <w:tcW w:w="985" w:type="pct"/>
            <w:vMerge/>
          </w:tcPr>
          <w:p w14:paraId="6143C068" w14:textId="77777777" w:rsidR="004755C6" w:rsidRPr="00546E37" w:rsidRDefault="004755C6" w:rsidP="00282070">
            <w:pPr>
              <w:widowControl w:val="0"/>
              <w:ind w:firstLine="0"/>
              <w:rPr>
                <w:sz w:val="20"/>
              </w:rPr>
            </w:pPr>
          </w:p>
        </w:tc>
      </w:tr>
      <w:tr w:rsidR="00546E37" w:rsidRPr="00546E37" w14:paraId="0FBC2C21" w14:textId="7F3935E9" w:rsidTr="00D50DAA">
        <w:trPr>
          <w:trHeight w:val="20"/>
        </w:trPr>
        <w:tc>
          <w:tcPr>
            <w:tcW w:w="999" w:type="pct"/>
            <w:vMerge/>
            <w:shd w:val="clear" w:color="auto" w:fill="auto"/>
          </w:tcPr>
          <w:p w14:paraId="743B972A" w14:textId="21FDB3FF" w:rsidR="004755C6" w:rsidRPr="00546E37" w:rsidRDefault="004755C6" w:rsidP="00282070">
            <w:pPr>
              <w:widowControl w:val="0"/>
              <w:ind w:firstLine="0"/>
              <w:rPr>
                <w:sz w:val="20"/>
              </w:rPr>
            </w:pPr>
          </w:p>
        </w:tc>
        <w:tc>
          <w:tcPr>
            <w:tcW w:w="622" w:type="pct"/>
            <w:shd w:val="clear" w:color="auto" w:fill="auto"/>
          </w:tcPr>
          <w:p w14:paraId="16E9059B" w14:textId="4784C007" w:rsidR="004755C6" w:rsidRPr="00546E37" w:rsidRDefault="004755C6" w:rsidP="00282070">
            <w:pPr>
              <w:widowControl w:val="0"/>
              <w:ind w:firstLine="0"/>
              <w:jc w:val="center"/>
              <w:rPr>
                <w:sz w:val="20"/>
              </w:rPr>
            </w:pPr>
            <w:r w:rsidRPr="00546E37">
              <w:rPr>
                <w:sz w:val="20"/>
              </w:rPr>
              <w:t>хххх 0000000000 244</w:t>
            </w:r>
          </w:p>
        </w:tc>
        <w:tc>
          <w:tcPr>
            <w:tcW w:w="212" w:type="pct"/>
            <w:shd w:val="clear" w:color="auto" w:fill="auto"/>
          </w:tcPr>
          <w:p w14:paraId="0488C17C" w14:textId="0DE6C44C"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0D73720A" w14:textId="59DC3B83" w:rsidR="004755C6" w:rsidRPr="00546E37" w:rsidRDefault="004755C6" w:rsidP="00282070">
            <w:pPr>
              <w:widowControl w:val="0"/>
              <w:ind w:firstLine="0"/>
              <w:jc w:val="center"/>
              <w:rPr>
                <w:sz w:val="20"/>
              </w:rPr>
            </w:pPr>
          </w:p>
        </w:tc>
        <w:tc>
          <w:tcPr>
            <w:tcW w:w="247" w:type="pct"/>
            <w:vMerge w:val="restart"/>
            <w:shd w:val="clear" w:color="auto" w:fill="auto"/>
          </w:tcPr>
          <w:p w14:paraId="7E5C6BCD" w14:textId="77777777" w:rsidR="004755C6" w:rsidRPr="00546E37" w:rsidRDefault="004755C6" w:rsidP="00282070">
            <w:pPr>
              <w:widowControl w:val="0"/>
              <w:ind w:firstLine="0"/>
              <w:jc w:val="center"/>
              <w:rPr>
                <w:sz w:val="20"/>
              </w:rPr>
            </w:pPr>
            <w:r w:rsidRPr="00546E37">
              <w:rPr>
                <w:sz w:val="20"/>
              </w:rPr>
              <w:t>562</w:t>
            </w:r>
          </w:p>
          <w:p w14:paraId="3602B265" w14:textId="77777777" w:rsidR="004755C6" w:rsidRPr="00546E37" w:rsidRDefault="004755C6" w:rsidP="00282070">
            <w:pPr>
              <w:widowControl w:val="0"/>
              <w:ind w:firstLine="0"/>
              <w:jc w:val="center"/>
              <w:rPr>
                <w:sz w:val="20"/>
              </w:rPr>
            </w:pPr>
            <w:r w:rsidRPr="00546E37">
              <w:rPr>
                <w:sz w:val="20"/>
              </w:rPr>
              <w:t>563</w:t>
            </w:r>
          </w:p>
          <w:p w14:paraId="42946430" w14:textId="77777777" w:rsidR="004755C6" w:rsidRPr="00546E37" w:rsidRDefault="004755C6" w:rsidP="00282070">
            <w:pPr>
              <w:widowControl w:val="0"/>
              <w:ind w:firstLine="0"/>
              <w:jc w:val="center"/>
              <w:rPr>
                <w:sz w:val="20"/>
              </w:rPr>
            </w:pPr>
            <w:r w:rsidRPr="00546E37">
              <w:rPr>
                <w:sz w:val="20"/>
              </w:rPr>
              <w:t>564</w:t>
            </w:r>
          </w:p>
          <w:p w14:paraId="20EAA1C2" w14:textId="51D46665" w:rsidR="004755C6" w:rsidRPr="00546E37" w:rsidRDefault="004755C6" w:rsidP="00282070">
            <w:pPr>
              <w:widowControl w:val="0"/>
              <w:ind w:firstLine="0"/>
              <w:jc w:val="center"/>
              <w:rPr>
                <w:sz w:val="20"/>
              </w:rPr>
            </w:pPr>
            <w:r w:rsidRPr="00546E37">
              <w:rPr>
                <w:sz w:val="20"/>
              </w:rPr>
              <w:t>566</w:t>
            </w:r>
          </w:p>
          <w:p w14:paraId="4505123C" w14:textId="77777777" w:rsidR="004755C6" w:rsidRPr="00546E37" w:rsidRDefault="004755C6" w:rsidP="00282070">
            <w:pPr>
              <w:widowControl w:val="0"/>
              <w:ind w:firstLine="0"/>
              <w:jc w:val="center"/>
              <w:rPr>
                <w:sz w:val="20"/>
              </w:rPr>
            </w:pPr>
            <w:r w:rsidRPr="00546E37">
              <w:rPr>
                <w:sz w:val="20"/>
              </w:rPr>
              <w:t>662</w:t>
            </w:r>
          </w:p>
          <w:p w14:paraId="3C2521D9" w14:textId="77777777" w:rsidR="004755C6" w:rsidRPr="00546E37" w:rsidRDefault="004755C6" w:rsidP="00282070">
            <w:pPr>
              <w:widowControl w:val="0"/>
              <w:ind w:firstLine="0"/>
              <w:jc w:val="center"/>
              <w:rPr>
                <w:sz w:val="20"/>
              </w:rPr>
            </w:pPr>
            <w:r w:rsidRPr="00546E37">
              <w:rPr>
                <w:sz w:val="20"/>
              </w:rPr>
              <w:t>663</w:t>
            </w:r>
          </w:p>
          <w:p w14:paraId="5826DEF2" w14:textId="77777777" w:rsidR="004755C6" w:rsidRPr="00546E37" w:rsidRDefault="004755C6" w:rsidP="00282070">
            <w:pPr>
              <w:widowControl w:val="0"/>
              <w:ind w:firstLine="0"/>
              <w:jc w:val="center"/>
              <w:rPr>
                <w:sz w:val="20"/>
              </w:rPr>
            </w:pPr>
            <w:r w:rsidRPr="00546E37">
              <w:rPr>
                <w:sz w:val="20"/>
              </w:rPr>
              <w:t>664</w:t>
            </w:r>
          </w:p>
          <w:p w14:paraId="644C44D3" w14:textId="6643C374" w:rsidR="004755C6" w:rsidRPr="00546E37" w:rsidRDefault="004755C6" w:rsidP="00282070">
            <w:pPr>
              <w:widowControl w:val="0"/>
              <w:ind w:firstLine="0"/>
              <w:jc w:val="center"/>
              <w:rPr>
                <w:sz w:val="20"/>
              </w:rPr>
            </w:pPr>
            <w:r w:rsidRPr="00546E37">
              <w:rPr>
                <w:sz w:val="20"/>
              </w:rPr>
              <w:t>666</w:t>
            </w:r>
          </w:p>
        </w:tc>
        <w:tc>
          <w:tcPr>
            <w:tcW w:w="512" w:type="pct"/>
            <w:vMerge w:val="restart"/>
            <w:shd w:val="clear" w:color="auto" w:fill="auto"/>
          </w:tcPr>
          <w:p w14:paraId="5CF93914" w14:textId="77777777" w:rsidR="004755C6" w:rsidRPr="00546E37" w:rsidRDefault="004755C6" w:rsidP="00282070">
            <w:pPr>
              <w:widowControl w:val="0"/>
              <w:ind w:firstLine="0"/>
              <w:rPr>
                <w:sz w:val="20"/>
              </w:rPr>
            </w:pPr>
            <w:r w:rsidRPr="00546E37">
              <w:rPr>
                <w:sz w:val="20"/>
              </w:rPr>
              <w:t>Контрагенты</w:t>
            </w:r>
          </w:p>
        </w:tc>
        <w:tc>
          <w:tcPr>
            <w:tcW w:w="573" w:type="pct"/>
            <w:vMerge w:val="restart"/>
            <w:shd w:val="clear" w:color="auto" w:fill="auto"/>
          </w:tcPr>
          <w:p w14:paraId="600F99B8" w14:textId="2258B208" w:rsidR="004755C6" w:rsidRPr="00546E37" w:rsidRDefault="004755C6" w:rsidP="00282070">
            <w:pPr>
              <w:widowControl w:val="0"/>
              <w:ind w:firstLine="0"/>
              <w:rPr>
                <w:sz w:val="20"/>
              </w:rPr>
            </w:pPr>
            <w:r w:rsidRPr="00546E37">
              <w:rPr>
                <w:sz w:val="20"/>
              </w:rPr>
              <w:t>Договоры</w:t>
            </w:r>
          </w:p>
        </w:tc>
        <w:tc>
          <w:tcPr>
            <w:tcW w:w="484" w:type="pct"/>
            <w:vMerge w:val="restart"/>
            <w:shd w:val="clear" w:color="auto" w:fill="auto"/>
          </w:tcPr>
          <w:p w14:paraId="5188FF6F" w14:textId="135FDB52" w:rsidR="004755C6" w:rsidRPr="00546E37" w:rsidRDefault="004755C6" w:rsidP="00282070">
            <w:pPr>
              <w:widowControl w:val="0"/>
              <w:ind w:firstLine="0"/>
              <w:rPr>
                <w:sz w:val="20"/>
              </w:rPr>
            </w:pPr>
          </w:p>
        </w:tc>
        <w:tc>
          <w:tcPr>
            <w:tcW w:w="985" w:type="pct"/>
            <w:vMerge/>
          </w:tcPr>
          <w:p w14:paraId="50D62D92" w14:textId="77777777" w:rsidR="004755C6" w:rsidRPr="00546E37" w:rsidRDefault="004755C6" w:rsidP="00282070">
            <w:pPr>
              <w:widowControl w:val="0"/>
              <w:ind w:firstLine="0"/>
              <w:rPr>
                <w:sz w:val="20"/>
              </w:rPr>
            </w:pPr>
          </w:p>
        </w:tc>
      </w:tr>
      <w:tr w:rsidR="00546E37" w:rsidRPr="00546E37" w14:paraId="5B51AA6E" w14:textId="439F1288" w:rsidTr="00D50DAA">
        <w:trPr>
          <w:trHeight w:val="20"/>
        </w:trPr>
        <w:tc>
          <w:tcPr>
            <w:tcW w:w="999" w:type="pct"/>
            <w:vMerge/>
            <w:shd w:val="clear" w:color="auto" w:fill="auto"/>
          </w:tcPr>
          <w:p w14:paraId="40F5A98E" w14:textId="77777777" w:rsidR="004755C6" w:rsidRPr="00546E37" w:rsidRDefault="004755C6" w:rsidP="00282070">
            <w:pPr>
              <w:widowControl w:val="0"/>
              <w:ind w:firstLine="0"/>
              <w:rPr>
                <w:sz w:val="20"/>
              </w:rPr>
            </w:pPr>
          </w:p>
        </w:tc>
        <w:tc>
          <w:tcPr>
            <w:tcW w:w="622" w:type="pct"/>
            <w:shd w:val="clear" w:color="auto" w:fill="auto"/>
          </w:tcPr>
          <w:p w14:paraId="2B7695F0" w14:textId="77777777" w:rsidR="004755C6" w:rsidRPr="00546E37" w:rsidRDefault="004755C6" w:rsidP="00282070">
            <w:pPr>
              <w:widowControl w:val="0"/>
              <w:ind w:firstLine="0"/>
              <w:jc w:val="center"/>
              <w:rPr>
                <w:sz w:val="20"/>
              </w:rPr>
            </w:pPr>
            <w:r w:rsidRPr="00546E37">
              <w:rPr>
                <w:sz w:val="20"/>
              </w:rPr>
              <w:t>хххх хххххххххх 244</w:t>
            </w:r>
          </w:p>
        </w:tc>
        <w:tc>
          <w:tcPr>
            <w:tcW w:w="212" w:type="pct"/>
            <w:shd w:val="clear" w:color="auto" w:fill="auto"/>
          </w:tcPr>
          <w:p w14:paraId="7F62DA7F" w14:textId="69054563"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0E6530D4" w14:textId="77777777" w:rsidR="004755C6" w:rsidRPr="00546E37" w:rsidRDefault="004755C6" w:rsidP="00282070">
            <w:pPr>
              <w:widowControl w:val="0"/>
              <w:ind w:firstLine="0"/>
              <w:jc w:val="center"/>
              <w:rPr>
                <w:sz w:val="20"/>
              </w:rPr>
            </w:pPr>
          </w:p>
        </w:tc>
        <w:tc>
          <w:tcPr>
            <w:tcW w:w="247" w:type="pct"/>
            <w:vMerge/>
            <w:shd w:val="clear" w:color="auto" w:fill="auto"/>
          </w:tcPr>
          <w:p w14:paraId="5B0EDDB3" w14:textId="77777777" w:rsidR="004755C6" w:rsidRPr="00546E37" w:rsidRDefault="004755C6" w:rsidP="00282070">
            <w:pPr>
              <w:widowControl w:val="0"/>
              <w:ind w:firstLine="0"/>
              <w:jc w:val="center"/>
              <w:rPr>
                <w:sz w:val="20"/>
              </w:rPr>
            </w:pPr>
          </w:p>
        </w:tc>
        <w:tc>
          <w:tcPr>
            <w:tcW w:w="512" w:type="pct"/>
            <w:vMerge/>
            <w:shd w:val="clear" w:color="auto" w:fill="auto"/>
          </w:tcPr>
          <w:p w14:paraId="645C0E11" w14:textId="77777777" w:rsidR="004755C6" w:rsidRPr="00546E37" w:rsidRDefault="004755C6" w:rsidP="00282070">
            <w:pPr>
              <w:widowControl w:val="0"/>
              <w:ind w:firstLine="0"/>
              <w:rPr>
                <w:sz w:val="20"/>
              </w:rPr>
            </w:pPr>
          </w:p>
        </w:tc>
        <w:tc>
          <w:tcPr>
            <w:tcW w:w="573" w:type="pct"/>
            <w:vMerge/>
            <w:shd w:val="clear" w:color="auto" w:fill="auto"/>
          </w:tcPr>
          <w:p w14:paraId="3A948D8C" w14:textId="77777777" w:rsidR="004755C6" w:rsidRPr="00546E37" w:rsidRDefault="004755C6" w:rsidP="00282070">
            <w:pPr>
              <w:widowControl w:val="0"/>
              <w:ind w:firstLine="0"/>
              <w:rPr>
                <w:sz w:val="20"/>
              </w:rPr>
            </w:pPr>
          </w:p>
        </w:tc>
        <w:tc>
          <w:tcPr>
            <w:tcW w:w="484" w:type="pct"/>
            <w:vMerge/>
            <w:shd w:val="clear" w:color="auto" w:fill="auto"/>
          </w:tcPr>
          <w:p w14:paraId="700718DC" w14:textId="77777777" w:rsidR="004755C6" w:rsidRPr="00546E37" w:rsidRDefault="004755C6" w:rsidP="00282070">
            <w:pPr>
              <w:widowControl w:val="0"/>
              <w:ind w:firstLine="0"/>
              <w:rPr>
                <w:sz w:val="20"/>
              </w:rPr>
            </w:pPr>
          </w:p>
        </w:tc>
        <w:tc>
          <w:tcPr>
            <w:tcW w:w="985" w:type="pct"/>
            <w:vMerge/>
          </w:tcPr>
          <w:p w14:paraId="4896B2BD" w14:textId="77777777" w:rsidR="004755C6" w:rsidRPr="00546E37" w:rsidRDefault="004755C6" w:rsidP="00282070">
            <w:pPr>
              <w:widowControl w:val="0"/>
              <w:ind w:firstLine="0"/>
              <w:rPr>
                <w:sz w:val="20"/>
              </w:rPr>
            </w:pPr>
          </w:p>
        </w:tc>
      </w:tr>
      <w:tr w:rsidR="00546E37" w:rsidRPr="00546E37" w14:paraId="7308BCBD" w14:textId="5853D380" w:rsidTr="00D50DAA">
        <w:trPr>
          <w:trHeight w:val="20"/>
        </w:trPr>
        <w:tc>
          <w:tcPr>
            <w:tcW w:w="999" w:type="pct"/>
            <w:vMerge w:val="restart"/>
            <w:shd w:val="clear" w:color="auto" w:fill="auto"/>
          </w:tcPr>
          <w:p w14:paraId="67041733" w14:textId="26F4A41F" w:rsidR="004755C6" w:rsidRPr="00546E37" w:rsidRDefault="004755C6" w:rsidP="00282070">
            <w:pPr>
              <w:widowControl w:val="0"/>
              <w:ind w:firstLine="0"/>
              <w:rPr>
                <w:sz w:val="20"/>
              </w:rPr>
            </w:pPr>
            <w:r w:rsidRPr="00546E37">
              <w:rPr>
                <w:sz w:val="20"/>
              </w:rPr>
              <w:t>Расчеты по авансам по приобретению материальных запасов</w:t>
            </w:r>
          </w:p>
        </w:tc>
        <w:tc>
          <w:tcPr>
            <w:tcW w:w="622" w:type="pct"/>
            <w:shd w:val="clear" w:color="auto" w:fill="auto"/>
          </w:tcPr>
          <w:p w14:paraId="0E5D46B5" w14:textId="5D710CC3" w:rsidR="004755C6" w:rsidRPr="00546E37" w:rsidRDefault="004755C6" w:rsidP="00282070">
            <w:pPr>
              <w:widowControl w:val="0"/>
              <w:ind w:firstLine="0"/>
              <w:jc w:val="center"/>
              <w:rPr>
                <w:sz w:val="20"/>
              </w:rPr>
            </w:pPr>
            <w:r w:rsidRPr="00546E37">
              <w:rPr>
                <w:sz w:val="20"/>
              </w:rPr>
              <w:t>хххх 0000000000 243</w:t>
            </w:r>
          </w:p>
        </w:tc>
        <w:tc>
          <w:tcPr>
            <w:tcW w:w="212" w:type="pct"/>
            <w:shd w:val="clear" w:color="auto" w:fill="auto"/>
          </w:tcPr>
          <w:p w14:paraId="2B6E58FC" w14:textId="0A43E67F"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43587D1C" w14:textId="77777777" w:rsidR="004755C6" w:rsidRPr="00546E37" w:rsidRDefault="004755C6" w:rsidP="00282070">
            <w:pPr>
              <w:widowControl w:val="0"/>
              <w:ind w:firstLine="0"/>
              <w:jc w:val="center"/>
              <w:rPr>
                <w:sz w:val="20"/>
              </w:rPr>
            </w:pPr>
            <w:r w:rsidRPr="00546E37">
              <w:rPr>
                <w:sz w:val="20"/>
              </w:rPr>
              <w:t>206.34</w:t>
            </w:r>
          </w:p>
        </w:tc>
        <w:tc>
          <w:tcPr>
            <w:tcW w:w="247" w:type="pct"/>
            <w:vMerge w:val="restart"/>
            <w:shd w:val="clear" w:color="auto" w:fill="auto"/>
          </w:tcPr>
          <w:p w14:paraId="417414D9" w14:textId="77777777" w:rsidR="004755C6" w:rsidRPr="00546E37" w:rsidRDefault="004755C6" w:rsidP="00282070">
            <w:pPr>
              <w:widowControl w:val="0"/>
              <w:ind w:firstLine="0"/>
              <w:jc w:val="center"/>
              <w:rPr>
                <w:sz w:val="20"/>
              </w:rPr>
            </w:pPr>
            <w:r w:rsidRPr="00546E37">
              <w:rPr>
                <w:sz w:val="20"/>
              </w:rPr>
              <w:t>564</w:t>
            </w:r>
          </w:p>
          <w:p w14:paraId="34C4728A" w14:textId="1D509590" w:rsidR="004755C6" w:rsidRPr="00546E37" w:rsidRDefault="004755C6" w:rsidP="00282070">
            <w:pPr>
              <w:widowControl w:val="0"/>
              <w:ind w:firstLine="0"/>
              <w:jc w:val="center"/>
              <w:rPr>
                <w:sz w:val="20"/>
              </w:rPr>
            </w:pPr>
            <w:r w:rsidRPr="00546E37">
              <w:rPr>
                <w:sz w:val="20"/>
              </w:rPr>
              <w:t>566</w:t>
            </w:r>
          </w:p>
          <w:p w14:paraId="3A6EDF0E" w14:textId="77777777" w:rsidR="004755C6" w:rsidRPr="00546E37" w:rsidRDefault="004755C6" w:rsidP="00282070">
            <w:pPr>
              <w:widowControl w:val="0"/>
              <w:ind w:firstLine="0"/>
              <w:jc w:val="center"/>
              <w:rPr>
                <w:sz w:val="20"/>
              </w:rPr>
            </w:pPr>
            <w:r w:rsidRPr="00546E37">
              <w:rPr>
                <w:sz w:val="20"/>
              </w:rPr>
              <w:t>664</w:t>
            </w:r>
          </w:p>
          <w:p w14:paraId="6F6AEA07" w14:textId="4A6FF57A" w:rsidR="004755C6" w:rsidRPr="00546E37" w:rsidRDefault="004755C6" w:rsidP="00282070">
            <w:pPr>
              <w:widowControl w:val="0"/>
              <w:ind w:firstLine="0"/>
              <w:jc w:val="center"/>
              <w:rPr>
                <w:sz w:val="20"/>
              </w:rPr>
            </w:pPr>
            <w:r w:rsidRPr="00546E37">
              <w:rPr>
                <w:sz w:val="20"/>
              </w:rPr>
              <w:t>666</w:t>
            </w:r>
          </w:p>
        </w:tc>
        <w:tc>
          <w:tcPr>
            <w:tcW w:w="512" w:type="pct"/>
            <w:vMerge w:val="restart"/>
            <w:shd w:val="clear" w:color="auto" w:fill="auto"/>
          </w:tcPr>
          <w:p w14:paraId="73A0FCD6" w14:textId="77777777" w:rsidR="004755C6" w:rsidRPr="00546E37" w:rsidRDefault="004755C6" w:rsidP="00282070">
            <w:pPr>
              <w:widowControl w:val="0"/>
              <w:ind w:firstLine="0"/>
              <w:rPr>
                <w:sz w:val="20"/>
              </w:rPr>
            </w:pPr>
            <w:r w:rsidRPr="00546E37">
              <w:rPr>
                <w:sz w:val="20"/>
              </w:rPr>
              <w:t>Контрагенты</w:t>
            </w:r>
          </w:p>
        </w:tc>
        <w:tc>
          <w:tcPr>
            <w:tcW w:w="573" w:type="pct"/>
            <w:vMerge w:val="restart"/>
            <w:shd w:val="clear" w:color="auto" w:fill="auto"/>
          </w:tcPr>
          <w:p w14:paraId="021085F9" w14:textId="3FB29973" w:rsidR="004755C6" w:rsidRPr="00546E37" w:rsidRDefault="004755C6" w:rsidP="00282070">
            <w:pPr>
              <w:widowControl w:val="0"/>
              <w:ind w:firstLine="0"/>
              <w:rPr>
                <w:sz w:val="20"/>
              </w:rPr>
            </w:pPr>
            <w:r w:rsidRPr="00546E37">
              <w:rPr>
                <w:sz w:val="20"/>
              </w:rPr>
              <w:t>Договоры</w:t>
            </w:r>
          </w:p>
        </w:tc>
        <w:tc>
          <w:tcPr>
            <w:tcW w:w="484" w:type="pct"/>
            <w:vMerge w:val="restart"/>
            <w:shd w:val="clear" w:color="auto" w:fill="auto"/>
          </w:tcPr>
          <w:p w14:paraId="4EF0480B" w14:textId="5F6D8AC4" w:rsidR="004755C6" w:rsidRPr="00546E37" w:rsidRDefault="004755C6" w:rsidP="00282070">
            <w:pPr>
              <w:widowControl w:val="0"/>
              <w:ind w:firstLine="0"/>
              <w:rPr>
                <w:sz w:val="20"/>
              </w:rPr>
            </w:pPr>
          </w:p>
        </w:tc>
        <w:tc>
          <w:tcPr>
            <w:tcW w:w="985" w:type="pct"/>
          </w:tcPr>
          <w:p w14:paraId="22E5C359" w14:textId="77777777" w:rsidR="004755C6" w:rsidRPr="00546E37" w:rsidRDefault="004755C6" w:rsidP="00282070">
            <w:pPr>
              <w:widowControl w:val="0"/>
              <w:ind w:firstLine="0"/>
              <w:rPr>
                <w:sz w:val="20"/>
              </w:rPr>
            </w:pPr>
          </w:p>
        </w:tc>
      </w:tr>
      <w:tr w:rsidR="00546E37" w:rsidRPr="00546E37" w14:paraId="73EB2EA1" w14:textId="6383EBBF" w:rsidTr="00D50DAA">
        <w:trPr>
          <w:trHeight w:val="20"/>
        </w:trPr>
        <w:tc>
          <w:tcPr>
            <w:tcW w:w="999" w:type="pct"/>
            <w:vMerge/>
            <w:shd w:val="clear" w:color="auto" w:fill="auto"/>
          </w:tcPr>
          <w:p w14:paraId="313DA156" w14:textId="77777777" w:rsidR="004755C6" w:rsidRPr="00546E37" w:rsidRDefault="004755C6" w:rsidP="00282070">
            <w:pPr>
              <w:widowControl w:val="0"/>
              <w:ind w:firstLine="0"/>
              <w:rPr>
                <w:sz w:val="20"/>
              </w:rPr>
            </w:pPr>
          </w:p>
        </w:tc>
        <w:tc>
          <w:tcPr>
            <w:tcW w:w="622" w:type="pct"/>
            <w:shd w:val="clear" w:color="auto" w:fill="auto"/>
          </w:tcPr>
          <w:p w14:paraId="246331B1" w14:textId="77777777" w:rsidR="004755C6" w:rsidRPr="00546E37" w:rsidRDefault="004755C6" w:rsidP="00282070">
            <w:pPr>
              <w:widowControl w:val="0"/>
              <w:ind w:firstLine="0"/>
              <w:jc w:val="center"/>
              <w:rPr>
                <w:sz w:val="20"/>
              </w:rPr>
            </w:pPr>
            <w:r w:rsidRPr="00546E37">
              <w:rPr>
                <w:sz w:val="20"/>
              </w:rPr>
              <w:t>хххх хххххххххх 243</w:t>
            </w:r>
          </w:p>
        </w:tc>
        <w:tc>
          <w:tcPr>
            <w:tcW w:w="212" w:type="pct"/>
            <w:shd w:val="clear" w:color="auto" w:fill="auto"/>
          </w:tcPr>
          <w:p w14:paraId="0C7617CA" w14:textId="69EE4F74"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297B549C" w14:textId="77777777" w:rsidR="004755C6" w:rsidRPr="00546E37" w:rsidRDefault="004755C6" w:rsidP="00282070">
            <w:pPr>
              <w:widowControl w:val="0"/>
              <w:ind w:firstLine="0"/>
              <w:jc w:val="center"/>
              <w:rPr>
                <w:sz w:val="20"/>
              </w:rPr>
            </w:pPr>
          </w:p>
        </w:tc>
        <w:tc>
          <w:tcPr>
            <w:tcW w:w="247" w:type="pct"/>
            <w:vMerge/>
            <w:shd w:val="clear" w:color="auto" w:fill="auto"/>
          </w:tcPr>
          <w:p w14:paraId="7B69AF4C" w14:textId="77777777" w:rsidR="004755C6" w:rsidRPr="00546E37" w:rsidRDefault="004755C6" w:rsidP="00282070">
            <w:pPr>
              <w:widowControl w:val="0"/>
              <w:ind w:firstLine="0"/>
              <w:jc w:val="center"/>
              <w:rPr>
                <w:sz w:val="20"/>
              </w:rPr>
            </w:pPr>
          </w:p>
        </w:tc>
        <w:tc>
          <w:tcPr>
            <w:tcW w:w="512" w:type="pct"/>
            <w:vMerge/>
            <w:shd w:val="clear" w:color="auto" w:fill="auto"/>
          </w:tcPr>
          <w:p w14:paraId="2076F384" w14:textId="77777777" w:rsidR="004755C6" w:rsidRPr="00546E37" w:rsidRDefault="004755C6" w:rsidP="00282070">
            <w:pPr>
              <w:widowControl w:val="0"/>
              <w:ind w:firstLine="0"/>
              <w:rPr>
                <w:sz w:val="20"/>
              </w:rPr>
            </w:pPr>
          </w:p>
        </w:tc>
        <w:tc>
          <w:tcPr>
            <w:tcW w:w="573" w:type="pct"/>
            <w:vMerge/>
            <w:shd w:val="clear" w:color="auto" w:fill="auto"/>
          </w:tcPr>
          <w:p w14:paraId="0E68E101" w14:textId="77777777" w:rsidR="004755C6" w:rsidRPr="00546E37" w:rsidRDefault="004755C6" w:rsidP="00282070">
            <w:pPr>
              <w:widowControl w:val="0"/>
              <w:ind w:firstLine="0"/>
              <w:rPr>
                <w:sz w:val="20"/>
              </w:rPr>
            </w:pPr>
          </w:p>
        </w:tc>
        <w:tc>
          <w:tcPr>
            <w:tcW w:w="484" w:type="pct"/>
            <w:vMerge/>
            <w:shd w:val="clear" w:color="auto" w:fill="auto"/>
          </w:tcPr>
          <w:p w14:paraId="688C92DE" w14:textId="77777777" w:rsidR="004755C6" w:rsidRPr="00546E37" w:rsidRDefault="004755C6" w:rsidP="00282070">
            <w:pPr>
              <w:widowControl w:val="0"/>
              <w:ind w:firstLine="0"/>
              <w:rPr>
                <w:sz w:val="20"/>
              </w:rPr>
            </w:pPr>
          </w:p>
        </w:tc>
        <w:tc>
          <w:tcPr>
            <w:tcW w:w="985" w:type="pct"/>
          </w:tcPr>
          <w:p w14:paraId="56F7E3FD" w14:textId="77777777" w:rsidR="004755C6" w:rsidRPr="00546E37" w:rsidRDefault="004755C6" w:rsidP="00282070">
            <w:pPr>
              <w:widowControl w:val="0"/>
              <w:ind w:firstLine="0"/>
              <w:rPr>
                <w:sz w:val="20"/>
              </w:rPr>
            </w:pPr>
          </w:p>
        </w:tc>
      </w:tr>
      <w:tr w:rsidR="00546E37" w:rsidRPr="00546E37" w14:paraId="4BF30A47" w14:textId="7EF2466F" w:rsidTr="00D50DAA">
        <w:trPr>
          <w:trHeight w:val="20"/>
        </w:trPr>
        <w:tc>
          <w:tcPr>
            <w:tcW w:w="999" w:type="pct"/>
            <w:vMerge/>
            <w:shd w:val="clear" w:color="auto" w:fill="auto"/>
          </w:tcPr>
          <w:p w14:paraId="2068CA7B" w14:textId="135598D6" w:rsidR="004755C6" w:rsidRPr="00546E37" w:rsidRDefault="004755C6" w:rsidP="00282070">
            <w:pPr>
              <w:widowControl w:val="0"/>
              <w:ind w:firstLine="0"/>
              <w:rPr>
                <w:sz w:val="20"/>
              </w:rPr>
            </w:pPr>
          </w:p>
        </w:tc>
        <w:tc>
          <w:tcPr>
            <w:tcW w:w="622" w:type="pct"/>
            <w:shd w:val="clear" w:color="auto" w:fill="auto"/>
          </w:tcPr>
          <w:p w14:paraId="1ADF5EAC" w14:textId="55037293" w:rsidR="004755C6" w:rsidRPr="00546E37" w:rsidRDefault="004755C6" w:rsidP="00282070">
            <w:pPr>
              <w:widowControl w:val="0"/>
              <w:ind w:firstLine="0"/>
              <w:jc w:val="center"/>
              <w:rPr>
                <w:sz w:val="20"/>
              </w:rPr>
            </w:pPr>
            <w:r w:rsidRPr="00546E37">
              <w:rPr>
                <w:sz w:val="20"/>
              </w:rPr>
              <w:t>хххх 0000000000 244</w:t>
            </w:r>
          </w:p>
        </w:tc>
        <w:tc>
          <w:tcPr>
            <w:tcW w:w="212" w:type="pct"/>
            <w:shd w:val="clear" w:color="auto" w:fill="auto"/>
          </w:tcPr>
          <w:p w14:paraId="063FA429" w14:textId="766B139E"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52896ACC" w14:textId="26465A5F" w:rsidR="004755C6" w:rsidRPr="00546E37" w:rsidRDefault="004755C6" w:rsidP="00282070">
            <w:pPr>
              <w:widowControl w:val="0"/>
              <w:ind w:firstLine="0"/>
              <w:jc w:val="center"/>
              <w:rPr>
                <w:sz w:val="20"/>
              </w:rPr>
            </w:pPr>
          </w:p>
        </w:tc>
        <w:tc>
          <w:tcPr>
            <w:tcW w:w="247" w:type="pct"/>
            <w:vMerge w:val="restart"/>
            <w:shd w:val="clear" w:color="auto" w:fill="auto"/>
          </w:tcPr>
          <w:p w14:paraId="7779219C" w14:textId="77777777" w:rsidR="004755C6" w:rsidRPr="00546E37" w:rsidRDefault="004755C6" w:rsidP="00282070">
            <w:pPr>
              <w:widowControl w:val="0"/>
              <w:ind w:firstLine="0"/>
              <w:jc w:val="center"/>
              <w:rPr>
                <w:sz w:val="20"/>
              </w:rPr>
            </w:pPr>
            <w:r w:rsidRPr="00546E37">
              <w:rPr>
                <w:sz w:val="20"/>
              </w:rPr>
              <w:t>562</w:t>
            </w:r>
          </w:p>
          <w:p w14:paraId="214D1C0E" w14:textId="77777777" w:rsidR="004755C6" w:rsidRPr="00546E37" w:rsidRDefault="004755C6" w:rsidP="00282070">
            <w:pPr>
              <w:widowControl w:val="0"/>
              <w:ind w:firstLine="0"/>
              <w:jc w:val="center"/>
              <w:rPr>
                <w:sz w:val="20"/>
              </w:rPr>
            </w:pPr>
            <w:r w:rsidRPr="00546E37">
              <w:rPr>
                <w:sz w:val="20"/>
              </w:rPr>
              <w:t>563</w:t>
            </w:r>
          </w:p>
          <w:p w14:paraId="597853E4" w14:textId="77777777" w:rsidR="004755C6" w:rsidRPr="00546E37" w:rsidRDefault="004755C6" w:rsidP="00282070">
            <w:pPr>
              <w:widowControl w:val="0"/>
              <w:ind w:firstLine="0"/>
              <w:jc w:val="center"/>
              <w:rPr>
                <w:sz w:val="20"/>
              </w:rPr>
            </w:pPr>
            <w:r w:rsidRPr="00546E37">
              <w:rPr>
                <w:sz w:val="20"/>
              </w:rPr>
              <w:t>564</w:t>
            </w:r>
          </w:p>
          <w:p w14:paraId="7CD2ECE5" w14:textId="78372DE9" w:rsidR="004755C6" w:rsidRPr="00546E37" w:rsidRDefault="004755C6" w:rsidP="00282070">
            <w:pPr>
              <w:widowControl w:val="0"/>
              <w:ind w:firstLine="0"/>
              <w:jc w:val="center"/>
              <w:rPr>
                <w:sz w:val="20"/>
              </w:rPr>
            </w:pPr>
            <w:r w:rsidRPr="00546E37">
              <w:rPr>
                <w:sz w:val="20"/>
              </w:rPr>
              <w:t>566</w:t>
            </w:r>
          </w:p>
          <w:p w14:paraId="4C387DDB" w14:textId="77777777" w:rsidR="004755C6" w:rsidRPr="00546E37" w:rsidRDefault="004755C6" w:rsidP="00282070">
            <w:pPr>
              <w:widowControl w:val="0"/>
              <w:ind w:firstLine="0"/>
              <w:jc w:val="center"/>
              <w:rPr>
                <w:sz w:val="20"/>
              </w:rPr>
            </w:pPr>
            <w:r w:rsidRPr="00546E37">
              <w:rPr>
                <w:sz w:val="20"/>
              </w:rPr>
              <w:t>662</w:t>
            </w:r>
          </w:p>
          <w:p w14:paraId="2FFD3766" w14:textId="77777777" w:rsidR="004755C6" w:rsidRPr="00546E37" w:rsidRDefault="004755C6" w:rsidP="00282070">
            <w:pPr>
              <w:widowControl w:val="0"/>
              <w:ind w:firstLine="0"/>
              <w:jc w:val="center"/>
              <w:rPr>
                <w:sz w:val="20"/>
              </w:rPr>
            </w:pPr>
            <w:r w:rsidRPr="00546E37">
              <w:rPr>
                <w:sz w:val="20"/>
              </w:rPr>
              <w:t>663</w:t>
            </w:r>
          </w:p>
          <w:p w14:paraId="1C51B3D0" w14:textId="77777777" w:rsidR="004755C6" w:rsidRPr="00546E37" w:rsidRDefault="004755C6" w:rsidP="00282070">
            <w:pPr>
              <w:widowControl w:val="0"/>
              <w:ind w:firstLine="0"/>
              <w:jc w:val="center"/>
              <w:rPr>
                <w:sz w:val="20"/>
              </w:rPr>
            </w:pPr>
            <w:r w:rsidRPr="00546E37">
              <w:rPr>
                <w:sz w:val="20"/>
              </w:rPr>
              <w:t>664</w:t>
            </w:r>
          </w:p>
          <w:p w14:paraId="42D716C3" w14:textId="056BE598" w:rsidR="004755C6" w:rsidRPr="00546E37" w:rsidRDefault="004755C6" w:rsidP="00282070">
            <w:pPr>
              <w:widowControl w:val="0"/>
              <w:ind w:firstLine="0"/>
              <w:jc w:val="center"/>
              <w:rPr>
                <w:sz w:val="20"/>
              </w:rPr>
            </w:pPr>
            <w:r w:rsidRPr="00546E37">
              <w:rPr>
                <w:sz w:val="20"/>
              </w:rPr>
              <w:t>666</w:t>
            </w:r>
          </w:p>
        </w:tc>
        <w:tc>
          <w:tcPr>
            <w:tcW w:w="512" w:type="pct"/>
            <w:vMerge w:val="restart"/>
            <w:shd w:val="clear" w:color="auto" w:fill="auto"/>
          </w:tcPr>
          <w:p w14:paraId="5090FD32" w14:textId="77777777" w:rsidR="004755C6" w:rsidRPr="00546E37" w:rsidRDefault="004755C6" w:rsidP="00282070">
            <w:pPr>
              <w:widowControl w:val="0"/>
              <w:ind w:firstLine="0"/>
              <w:rPr>
                <w:sz w:val="20"/>
              </w:rPr>
            </w:pPr>
            <w:r w:rsidRPr="00546E37">
              <w:rPr>
                <w:sz w:val="20"/>
              </w:rPr>
              <w:t>Контрагенты</w:t>
            </w:r>
          </w:p>
        </w:tc>
        <w:tc>
          <w:tcPr>
            <w:tcW w:w="573" w:type="pct"/>
            <w:vMerge w:val="restart"/>
            <w:shd w:val="clear" w:color="auto" w:fill="auto"/>
          </w:tcPr>
          <w:p w14:paraId="654E5681" w14:textId="41B5A1A0" w:rsidR="004755C6" w:rsidRPr="00546E37" w:rsidRDefault="004755C6" w:rsidP="00282070">
            <w:pPr>
              <w:widowControl w:val="0"/>
              <w:ind w:firstLine="0"/>
              <w:rPr>
                <w:sz w:val="20"/>
              </w:rPr>
            </w:pPr>
            <w:r w:rsidRPr="00546E37">
              <w:rPr>
                <w:sz w:val="20"/>
              </w:rPr>
              <w:t>Договоры</w:t>
            </w:r>
          </w:p>
        </w:tc>
        <w:tc>
          <w:tcPr>
            <w:tcW w:w="484" w:type="pct"/>
            <w:vMerge w:val="restart"/>
            <w:shd w:val="clear" w:color="auto" w:fill="auto"/>
          </w:tcPr>
          <w:p w14:paraId="09598FEC" w14:textId="087160F7" w:rsidR="004755C6" w:rsidRPr="00546E37" w:rsidRDefault="004755C6" w:rsidP="00282070">
            <w:pPr>
              <w:widowControl w:val="0"/>
              <w:ind w:firstLine="0"/>
              <w:rPr>
                <w:sz w:val="20"/>
              </w:rPr>
            </w:pPr>
          </w:p>
        </w:tc>
        <w:tc>
          <w:tcPr>
            <w:tcW w:w="985" w:type="pct"/>
          </w:tcPr>
          <w:p w14:paraId="2F851540" w14:textId="77777777" w:rsidR="004755C6" w:rsidRPr="00546E37" w:rsidRDefault="004755C6" w:rsidP="00282070">
            <w:pPr>
              <w:widowControl w:val="0"/>
              <w:ind w:firstLine="0"/>
              <w:rPr>
                <w:sz w:val="20"/>
              </w:rPr>
            </w:pPr>
          </w:p>
        </w:tc>
      </w:tr>
      <w:tr w:rsidR="00546E37" w:rsidRPr="00546E37" w14:paraId="0C0B6876" w14:textId="1F8CF492" w:rsidTr="00D50DAA">
        <w:trPr>
          <w:trHeight w:val="20"/>
        </w:trPr>
        <w:tc>
          <w:tcPr>
            <w:tcW w:w="999" w:type="pct"/>
            <w:vMerge/>
            <w:shd w:val="clear" w:color="auto" w:fill="auto"/>
          </w:tcPr>
          <w:p w14:paraId="45DE32D0" w14:textId="77777777" w:rsidR="004755C6" w:rsidRPr="00546E37" w:rsidRDefault="004755C6" w:rsidP="00282070">
            <w:pPr>
              <w:widowControl w:val="0"/>
              <w:ind w:firstLine="0"/>
              <w:rPr>
                <w:sz w:val="20"/>
              </w:rPr>
            </w:pPr>
          </w:p>
        </w:tc>
        <w:tc>
          <w:tcPr>
            <w:tcW w:w="622" w:type="pct"/>
            <w:shd w:val="clear" w:color="auto" w:fill="auto"/>
          </w:tcPr>
          <w:p w14:paraId="78503A6A" w14:textId="77777777" w:rsidR="004755C6" w:rsidRPr="00546E37" w:rsidRDefault="004755C6" w:rsidP="00282070">
            <w:pPr>
              <w:widowControl w:val="0"/>
              <w:ind w:firstLine="0"/>
              <w:jc w:val="center"/>
              <w:rPr>
                <w:sz w:val="20"/>
              </w:rPr>
            </w:pPr>
            <w:r w:rsidRPr="00546E37">
              <w:rPr>
                <w:sz w:val="20"/>
              </w:rPr>
              <w:t>хххх хххххххххх 244</w:t>
            </w:r>
          </w:p>
        </w:tc>
        <w:tc>
          <w:tcPr>
            <w:tcW w:w="212" w:type="pct"/>
            <w:shd w:val="clear" w:color="auto" w:fill="auto"/>
          </w:tcPr>
          <w:p w14:paraId="38DDE114" w14:textId="04DC859E"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33109DC0" w14:textId="77777777" w:rsidR="004755C6" w:rsidRPr="00546E37" w:rsidRDefault="004755C6" w:rsidP="00282070">
            <w:pPr>
              <w:widowControl w:val="0"/>
              <w:ind w:firstLine="0"/>
              <w:jc w:val="center"/>
              <w:rPr>
                <w:sz w:val="20"/>
              </w:rPr>
            </w:pPr>
          </w:p>
        </w:tc>
        <w:tc>
          <w:tcPr>
            <w:tcW w:w="247" w:type="pct"/>
            <w:vMerge/>
            <w:shd w:val="clear" w:color="auto" w:fill="auto"/>
          </w:tcPr>
          <w:p w14:paraId="1F808E4B" w14:textId="77777777" w:rsidR="004755C6" w:rsidRPr="00546E37" w:rsidRDefault="004755C6" w:rsidP="00282070">
            <w:pPr>
              <w:widowControl w:val="0"/>
              <w:ind w:firstLine="0"/>
              <w:jc w:val="center"/>
              <w:rPr>
                <w:sz w:val="20"/>
              </w:rPr>
            </w:pPr>
          </w:p>
        </w:tc>
        <w:tc>
          <w:tcPr>
            <w:tcW w:w="512" w:type="pct"/>
            <w:vMerge/>
            <w:shd w:val="clear" w:color="auto" w:fill="auto"/>
          </w:tcPr>
          <w:p w14:paraId="21DF87EC" w14:textId="77777777" w:rsidR="004755C6" w:rsidRPr="00546E37" w:rsidRDefault="004755C6" w:rsidP="00282070">
            <w:pPr>
              <w:widowControl w:val="0"/>
              <w:ind w:firstLine="0"/>
              <w:rPr>
                <w:sz w:val="20"/>
              </w:rPr>
            </w:pPr>
          </w:p>
        </w:tc>
        <w:tc>
          <w:tcPr>
            <w:tcW w:w="573" w:type="pct"/>
            <w:vMerge/>
            <w:shd w:val="clear" w:color="auto" w:fill="auto"/>
          </w:tcPr>
          <w:p w14:paraId="176E36D0" w14:textId="77777777" w:rsidR="004755C6" w:rsidRPr="00546E37" w:rsidRDefault="004755C6" w:rsidP="00282070">
            <w:pPr>
              <w:widowControl w:val="0"/>
              <w:ind w:firstLine="0"/>
              <w:rPr>
                <w:sz w:val="20"/>
              </w:rPr>
            </w:pPr>
          </w:p>
        </w:tc>
        <w:tc>
          <w:tcPr>
            <w:tcW w:w="484" w:type="pct"/>
            <w:vMerge/>
            <w:shd w:val="clear" w:color="auto" w:fill="auto"/>
          </w:tcPr>
          <w:p w14:paraId="7A398760" w14:textId="77777777" w:rsidR="004755C6" w:rsidRPr="00546E37" w:rsidRDefault="004755C6" w:rsidP="00282070">
            <w:pPr>
              <w:widowControl w:val="0"/>
              <w:ind w:firstLine="0"/>
              <w:rPr>
                <w:sz w:val="20"/>
              </w:rPr>
            </w:pPr>
          </w:p>
        </w:tc>
        <w:tc>
          <w:tcPr>
            <w:tcW w:w="985" w:type="pct"/>
          </w:tcPr>
          <w:p w14:paraId="7D8F40FA" w14:textId="77777777" w:rsidR="004755C6" w:rsidRPr="00546E37" w:rsidRDefault="004755C6" w:rsidP="00282070">
            <w:pPr>
              <w:widowControl w:val="0"/>
              <w:ind w:firstLine="0"/>
              <w:rPr>
                <w:sz w:val="20"/>
              </w:rPr>
            </w:pPr>
          </w:p>
        </w:tc>
      </w:tr>
      <w:tr w:rsidR="00546E37" w:rsidRPr="00546E37" w14:paraId="5DEC4FB1" w14:textId="7BBCC302" w:rsidTr="00D50DAA">
        <w:trPr>
          <w:trHeight w:val="20"/>
        </w:trPr>
        <w:tc>
          <w:tcPr>
            <w:tcW w:w="999" w:type="pct"/>
            <w:shd w:val="clear" w:color="auto" w:fill="auto"/>
          </w:tcPr>
          <w:p w14:paraId="2CB330A3" w14:textId="77777777" w:rsidR="004755C6" w:rsidRPr="00546E37" w:rsidRDefault="004755C6" w:rsidP="00282070">
            <w:pPr>
              <w:autoSpaceDE w:val="0"/>
              <w:autoSpaceDN w:val="0"/>
              <w:adjustRightInd w:val="0"/>
              <w:ind w:firstLine="0"/>
              <w:rPr>
                <w:sz w:val="20"/>
              </w:rPr>
            </w:pPr>
            <w:r w:rsidRPr="00546E37">
              <w:rPr>
                <w:sz w:val="20"/>
              </w:rPr>
              <w:t>Расчеты по авансам по социальному обеспечению</w:t>
            </w:r>
          </w:p>
        </w:tc>
        <w:tc>
          <w:tcPr>
            <w:tcW w:w="622" w:type="pct"/>
            <w:shd w:val="clear" w:color="auto" w:fill="auto"/>
          </w:tcPr>
          <w:p w14:paraId="715DB8C6"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338682C9" w14:textId="1AFEC38F"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4A54206D" w14:textId="77777777" w:rsidR="004755C6" w:rsidRPr="00546E37" w:rsidRDefault="004755C6" w:rsidP="00282070">
            <w:pPr>
              <w:widowControl w:val="0"/>
              <w:ind w:firstLine="0"/>
              <w:jc w:val="center"/>
              <w:rPr>
                <w:sz w:val="20"/>
              </w:rPr>
            </w:pPr>
            <w:r w:rsidRPr="00546E37">
              <w:rPr>
                <w:sz w:val="20"/>
              </w:rPr>
              <w:t>206.60</w:t>
            </w:r>
          </w:p>
        </w:tc>
        <w:tc>
          <w:tcPr>
            <w:tcW w:w="247" w:type="pct"/>
            <w:shd w:val="clear" w:color="auto" w:fill="auto"/>
          </w:tcPr>
          <w:p w14:paraId="186CD369"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21F72682" w14:textId="77777777" w:rsidR="004755C6" w:rsidRPr="00546E37" w:rsidRDefault="004755C6" w:rsidP="00282070">
            <w:pPr>
              <w:widowControl w:val="0"/>
              <w:ind w:firstLine="0"/>
              <w:rPr>
                <w:sz w:val="20"/>
              </w:rPr>
            </w:pPr>
          </w:p>
        </w:tc>
        <w:tc>
          <w:tcPr>
            <w:tcW w:w="573" w:type="pct"/>
            <w:shd w:val="clear" w:color="auto" w:fill="auto"/>
          </w:tcPr>
          <w:p w14:paraId="218D0805" w14:textId="77777777" w:rsidR="004755C6" w:rsidRPr="00546E37" w:rsidRDefault="004755C6" w:rsidP="00282070">
            <w:pPr>
              <w:widowControl w:val="0"/>
              <w:ind w:firstLine="0"/>
              <w:rPr>
                <w:sz w:val="20"/>
              </w:rPr>
            </w:pPr>
          </w:p>
        </w:tc>
        <w:tc>
          <w:tcPr>
            <w:tcW w:w="484" w:type="pct"/>
            <w:shd w:val="clear" w:color="auto" w:fill="auto"/>
          </w:tcPr>
          <w:p w14:paraId="3A796389" w14:textId="77777777" w:rsidR="004755C6" w:rsidRPr="00546E37" w:rsidRDefault="004755C6" w:rsidP="00282070"/>
        </w:tc>
        <w:tc>
          <w:tcPr>
            <w:tcW w:w="985" w:type="pct"/>
          </w:tcPr>
          <w:p w14:paraId="13921E3D" w14:textId="77777777" w:rsidR="004755C6" w:rsidRPr="00546E37" w:rsidRDefault="004755C6" w:rsidP="00282070"/>
        </w:tc>
      </w:tr>
      <w:tr w:rsidR="00546E37" w:rsidRPr="00546E37" w14:paraId="27E975A3" w14:textId="77777777" w:rsidTr="00D50DAA">
        <w:trPr>
          <w:trHeight w:val="20"/>
        </w:trPr>
        <w:tc>
          <w:tcPr>
            <w:tcW w:w="999" w:type="pct"/>
            <w:shd w:val="clear" w:color="auto" w:fill="auto"/>
          </w:tcPr>
          <w:p w14:paraId="3AFF3015" w14:textId="66059E3A" w:rsidR="004755C6" w:rsidRPr="00546E37" w:rsidRDefault="004755C6" w:rsidP="00282070">
            <w:pPr>
              <w:ind w:firstLine="0"/>
              <w:rPr>
                <w:sz w:val="24"/>
                <w:szCs w:val="24"/>
              </w:rPr>
            </w:pPr>
            <w:r w:rsidRPr="00546E37">
              <w:rPr>
                <w:sz w:val="20"/>
              </w:rPr>
              <w:t>Расчеты по авансам по пособиям по социальной помощи населению в денежной форме</w:t>
            </w:r>
          </w:p>
        </w:tc>
        <w:tc>
          <w:tcPr>
            <w:tcW w:w="622" w:type="pct"/>
            <w:shd w:val="clear" w:color="auto" w:fill="auto"/>
          </w:tcPr>
          <w:p w14:paraId="6AE4716A" w14:textId="61403798" w:rsidR="004755C6" w:rsidRPr="00546E37" w:rsidRDefault="004755C6" w:rsidP="00282070">
            <w:pPr>
              <w:widowControl w:val="0"/>
              <w:ind w:firstLine="0"/>
              <w:jc w:val="center"/>
              <w:rPr>
                <w:sz w:val="20"/>
              </w:rPr>
            </w:pPr>
            <w:r w:rsidRPr="00546E37">
              <w:rPr>
                <w:sz w:val="20"/>
              </w:rPr>
              <w:t>хххх хххххххххх 321</w:t>
            </w:r>
          </w:p>
        </w:tc>
        <w:tc>
          <w:tcPr>
            <w:tcW w:w="212" w:type="pct"/>
            <w:shd w:val="clear" w:color="auto" w:fill="auto"/>
          </w:tcPr>
          <w:p w14:paraId="58DFDCE7" w14:textId="77A1BEBF" w:rsidR="004755C6" w:rsidRPr="00546E37" w:rsidRDefault="004755C6" w:rsidP="00282070">
            <w:pPr>
              <w:widowControl w:val="0"/>
              <w:ind w:firstLine="0"/>
              <w:jc w:val="center"/>
              <w:rPr>
                <w:sz w:val="20"/>
              </w:rPr>
            </w:pPr>
            <w:r w:rsidRPr="00546E37">
              <w:rPr>
                <w:sz w:val="20"/>
              </w:rPr>
              <w:t>5</w:t>
            </w:r>
          </w:p>
        </w:tc>
        <w:tc>
          <w:tcPr>
            <w:tcW w:w="366" w:type="pct"/>
            <w:shd w:val="clear" w:color="auto" w:fill="auto"/>
          </w:tcPr>
          <w:p w14:paraId="1F2A6B41" w14:textId="131FA13F" w:rsidR="004755C6" w:rsidRPr="00546E37" w:rsidRDefault="004755C6" w:rsidP="00282070">
            <w:pPr>
              <w:widowControl w:val="0"/>
              <w:ind w:firstLine="0"/>
              <w:jc w:val="center"/>
              <w:rPr>
                <w:sz w:val="20"/>
              </w:rPr>
            </w:pPr>
            <w:r w:rsidRPr="00546E37">
              <w:rPr>
                <w:sz w:val="20"/>
              </w:rPr>
              <w:t>206.62</w:t>
            </w:r>
          </w:p>
        </w:tc>
        <w:tc>
          <w:tcPr>
            <w:tcW w:w="247" w:type="pct"/>
            <w:shd w:val="clear" w:color="auto" w:fill="auto"/>
          </w:tcPr>
          <w:p w14:paraId="3F79AB1A" w14:textId="77777777" w:rsidR="004755C6" w:rsidRPr="00546E37" w:rsidRDefault="004755C6" w:rsidP="00282070">
            <w:pPr>
              <w:widowControl w:val="0"/>
              <w:ind w:firstLine="0"/>
              <w:jc w:val="center"/>
              <w:rPr>
                <w:sz w:val="20"/>
              </w:rPr>
            </w:pPr>
            <w:r w:rsidRPr="00546E37">
              <w:rPr>
                <w:sz w:val="20"/>
              </w:rPr>
              <w:t>567</w:t>
            </w:r>
          </w:p>
          <w:p w14:paraId="39614E37" w14:textId="2D9AADAE" w:rsidR="004755C6" w:rsidRPr="00546E37" w:rsidRDefault="004755C6" w:rsidP="00282070">
            <w:pPr>
              <w:widowControl w:val="0"/>
              <w:ind w:firstLine="0"/>
              <w:jc w:val="center"/>
              <w:rPr>
                <w:sz w:val="20"/>
              </w:rPr>
            </w:pPr>
            <w:r w:rsidRPr="00546E37">
              <w:rPr>
                <w:sz w:val="20"/>
              </w:rPr>
              <w:t>667</w:t>
            </w:r>
          </w:p>
        </w:tc>
        <w:tc>
          <w:tcPr>
            <w:tcW w:w="512" w:type="pct"/>
            <w:shd w:val="clear" w:color="auto" w:fill="auto"/>
          </w:tcPr>
          <w:p w14:paraId="65027742" w14:textId="525AD498"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2AA612AB" w14:textId="23A9EE69" w:rsidR="004755C6" w:rsidRPr="00546E37" w:rsidRDefault="004755C6" w:rsidP="00282070">
            <w:pPr>
              <w:widowControl w:val="0"/>
              <w:ind w:firstLine="0"/>
              <w:rPr>
                <w:sz w:val="20"/>
              </w:rPr>
            </w:pPr>
            <w:r w:rsidRPr="00546E37">
              <w:rPr>
                <w:sz w:val="20"/>
              </w:rPr>
              <w:t>Договоры</w:t>
            </w:r>
          </w:p>
        </w:tc>
        <w:tc>
          <w:tcPr>
            <w:tcW w:w="484" w:type="pct"/>
            <w:shd w:val="clear" w:color="auto" w:fill="auto"/>
          </w:tcPr>
          <w:p w14:paraId="4026EEFB" w14:textId="77777777" w:rsidR="004755C6" w:rsidRPr="00546E37" w:rsidRDefault="004755C6" w:rsidP="00282070"/>
        </w:tc>
        <w:tc>
          <w:tcPr>
            <w:tcW w:w="985" w:type="pct"/>
          </w:tcPr>
          <w:p w14:paraId="30AAEA40" w14:textId="77777777" w:rsidR="004755C6" w:rsidRPr="00546E37" w:rsidRDefault="004755C6" w:rsidP="00282070"/>
        </w:tc>
      </w:tr>
      <w:tr w:rsidR="00546E37" w:rsidRPr="00546E37" w14:paraId="52C8A2A1" w14:textId="77777777" w:rsidTr="00D50DAA">
        <w:trPr>
          <w:trHeight w:val="20"/>
        </w:trPr>
        <w:tc>
          <w:tcPr>
            <w:tcW w:w="999" w:type="pct"/>
            <w:vMerge w:val="restart"/>
            <w:shd w:val="clear" w:color="auto" w:fill="auto"/>
          </w:tcPr>
          <w:p w14:paraId="32BC5F8B" w14:textId="77777777" w:rsidR="004755C6" w:rsidRPr="00546E37" w:rsidRDefault="004755C6" w:rsidP="00DF0F04">
            <w:pPr>
              <w:widowControl w:val="0"/>
              <w:ind w:firstLine="0"/>
              <w:rPr>
                <w:sz w:val="20"/>
              </w:rPr>
            </w:pPr>
            <w:r w:rsidRPr="00546E37">
              <w:rPr>
                <w:sz w:val="20"/>
              </w:rPr>
              <w:t>Расчеты по авансам по социальным пособиям и компенсациям персоналу в денежной форме</w:t>
            </w:r>
          </w:p>
        </w:tc>
        <w:tc>
          <w:tcPr>
            <w:tcW w:w="622" w:type="pct"/>
            <w:shd w:val="clear" w:color="auto" w:fill="auto"/>
          </w:tcPr>
          <w:p w14:paraId="7FAA3202" w14:textId="46C75B8D" w:rsidR="004755C6" w:rsidRPr="00546E37" w:rsidRDefault="004755C6" w:rsidP="00DF0F04">
            <w:pPr>
              <w:widowControl w:val="0"/>
              <w:ind w:firstLine="0"/>
              <w:jc w:val="center"/>
              <w:rPr>
                <w:sz w:val="20"/>
              </w:rPr>
            </w:pPr>
            <w:r w:rsidRPr="00546E37">
              <w:rPr>
                <w:sz w:val="20"/>
              </w:rPr>
              <w:t>хххх 0000000000 321</w:t>
            </w:r>
          </w:p>
        </w:tc>
        <w:tc>
          <w:tcPr>
            <w:tcW w:w="212" w:type="pct"/>
            <w:shd w:val="clear" w:color="auto" w:fill="auto"/>
          </w:tcPr>
          <w:p w14:paraId="3F4D60C0" w14:textId="502A33F2" w:rsidR="004755C6" w:rsidRPr="00546E37" w:rsidRDefault="004755C6" w:rsidP="00DF0F04">
            <w:pPr>
              <w:widowControl w:val="0"/>
              <w:ind w:firstLine="0"/>
              <w:jc w:val="center"/>
              <w:rPr>
                <w:sz w:val="20"/>
              </w:rPr>
            </w:pPr>
            <w:r w:rsidRPr="00546E37">
              <w:rPr>
                <w:sz w:val="20"/>
              </w:rPr>
              <w:t>4,2</w:t>
            </w:r>
          </w:p>
        </w:tc>
        <w:tc>
          <w:tcPr>
            <w:tcW w:w="366" w:type="pct"/>
            <w:vMerge w:val="restart"/>
            <w:shd w:val="clear" w:color="auto" w:fill="auto"/>
          </w:tcPr>
          <w:p w14:paraId="1685807E" w14:textId="086F4230" w:rsidR="004755C6" w:rsidRPr="00546E37" w:rsidRDefault="004755C6" w:rsidP="00FA63EA">
            <w:pPr>
              <w:widowControl w:val="0"/>
              <w:ind w:firstLine="0"/>
              <w:jc w:val="center"/>
              <w:rPr>
                <w:sz w:val="20"/>
              </w:rPr>
            </w:pPr>
            <w:r w:rsidRPr="00546E37">
              <w:rPr>
                <w:sz w:val="20"/>
              </w:rPr>
              <w:t>206.64</w:t>
            </w:r>
          </w:p>
        </w:tc>
        <w:tc>
          <w:tcPr>
            <w:tcW w:w="247" w:type="pct"/>
            <w:shd w:val="clear" w:color="auto" w:fill="auto"/>
          </w:tcPr>
          <w:p w14:paraId="1A9F13FA" w14:textId="77777777" w:rsidR="004755C6" w:rsidRPr="00546E37" w:rsidRDefault="004755C6" w:rsidP="00DF0F04">
            <w:pPr>
              <w:widowControl w:val="0"/>
              <w:ind w:firstLine="0"/>
              <w:jc w:val="center"/>
              <w:rPr>
                <w:sz w:val="20"/>
              </w:rPr>
            </w:pPr>
            <w:r w:rsidRPr="00546E37">
              <w:rPr>
                <w:sz w:val="20"/>
              </w:rPr>
              <w:t>567</w:t>
            </w:r>
          </w:p>
          <w:p w14:paraId="63CE2C1E" w14:textId="77777777" w:rsidR="004755C6" w:rsidRPr="00546E37" w:rsidRDefault="004755C6" w:rsidP="00DF0F04">
            <w:pPr>
              <w:widowControl w:val="0"/>
              <w:ind w:firstLine="0"/>
              <w:jc w:val="center"/>
              <w:rPr>
                <w:sz w:val="20"/>
              </w:rPr>
            </w:pPr>
            <w:r w:rsidRPr="00546E37">
              <w:rPr>
                <w:sz w:val="20"/>
              </w:rPr>
              <w:t>667</w:t>
            </w:r>
          </w:p>
        </w:tc>
        <w:tc>
          <w:tcPr>
            <w:tcW w:w="512" w:type="pct"/>
            <w:shd w:val="clear" w:color="auto" w:fill="auto"/>
          </w:tcPr>
          <w:p w14:paraId="777F73FB" w14:textId="77777777" w:rsidR="004755C6" w:rsidRPr="00546E37" w:rsidRDefault="004755C6" w:rsidP="00DF0F04">
            <w:pPr>
              <w:widowControl w:val="0"/>
              <w:ind w:firstLine="0"/>
              <w:rPr>
                <w:sz w:val="20"/>
              </w:rPr>
            </w:pPr>
            <w:r w:rsidRPr="00546E37">
              <w:rPr>
                <w:sz w:val="20"/>
              </w:rPr>
              <w:t>Контрагенты</w:t>
            </w:r>
          </w:p>
        </w:tc>
        <w:tc>
          <w:tcPr>
            <w:tcW w:w="573" w:type="pct"/>
            <w:shd w:val="clear" w:color="auto" w:fill="auto"/>
          </w:tcPr>
          <w:p w14:paraId="6F915267" w14:textId="77777777" w:rsidR="004755C6" w:rsidRPr="00546E37" w:rsidRDefault="004755C6" w:rsidP="00DF0F04">
            <w:pPr>
              <w:widowControl w:val="0"/>
              <w:ind w:firstLine="0"/>
              <w:rPr>
                <w:sz w:val="20"/>
              </w:rPr>
            </w:pPr>
            <w:r w:rsidRPr="00546E37">
              <w:rPr>
                <w:sz w:val="20"/>
              </w:rPr>
              <w:t xml:space="preserve">Договоры </w:t>
            </w:r>
          </w:p>
        </w:tc>
        <w:tc>
          <w:tcPr>
            <w:tcW w:w="484" w:type="pct"/>
            <w:shd w:val="clear" w:color="auto" w:fill="auto"/>
          </w:tcPr>
          <w:p w14:paraId="35131AC0" w14:textId="77777777" w:rsidR="004755C6" w:rsidRPr="00546E37" w:rsidRDefault="004755C6" w:rsidP="00DF0F04"/>
        </w:tc>
        <w:tc>
          <w:tcPr>
            <w:tcW w:w="985" w:type="pct"/>
          </w:tcPr>
          <w:p w14:paraId="38F60FCB" w14:textId="77777777" w:rsidR="004755C6" w:rsidRPr="00546E37" w:rsidRDefault="004755C6" w:rsidP="00DF0F04"/>
        </w:tc>
      </w:tr>
      <w:tr w:rsidR="00546E37" w:rsidRPr="00546E37" w14:paraId="70236A34" w14:textId="77777777" w:rsidTr="00D50DAA">
        <w:trPr>
          <w:trHeight w:val="20"/>
        </w:trPr>
        <w:tc>
          <w:tcPr>
            <w:tcW w:w="999" w:type="pct"/>
            <w:vMerge/>
            <w:shd w:val="clear" w:color="auto" w:fill="auto"/>
          </w:tcPr>
          <w:p w14:paraId="7613EA0E" w14:textId="77777777" w:rsidR="004755C6" w:rsidRPr="00546E37" w:rsidRDefault="004755C6" w:rsidP="00DF0F04">
            <w:pPr>
              <w:widowControl w:val="0"/>
              <w:ind w:firstLine="0"/>
              <w:rPr>
                <w:sz w:val="20"/>
              </w:rPr>
            </w:pPr>
          </w:p>
        </w:tc>
        <w:tc>
          <w:tcPr>
            <w:tcW w:w="622" w:type="pct"/>
            <w:shd w:val="clear" w:color="auto" w:fill="auto"/>
          </w:tcPr>
          <w:p w14:paraId="750706AE" w14:textId="19D8E540" w:rsidR="004755C6" w:rsidRPr="00546E37" w:rsidRDefault="004755C6" w:rsidP="00DF0F04">
            <w:pPr>
              <w:widowControl w:val="0"/>
              <w:ind w:firstLine="0"/>
              <w:jc w:val="center"/>
              <w:rPr>
                <w:sz w:val="20"/>
              </w:rPr>
            </w:pPr>
            <w:r w:rsidRPr="00546E37">
              <w:rPr>
                <w:sz w:val="20"/>
              </w:rPr>
              <w:t>хххх хххххххххх 321</w:t>
            </w:r>
          </w:p>
        </w:tc>
        <w:tc>
          <w:tcPr>
            <w:tcW w:w="212" w:type="pct"/>
            <w:shd w:val="clear" w:color="auto" w:fill="auto"/>
          </w:tcPr>
          <w:p w14:paraId="29983B1F" w14:textId="6C1B31A7" w:rsidR="004755C6" w:rsidRPr="00546E37" w:rsidRDefault="004755C6" w:rsidP="00DF0F04">
            <w:pPr>
              <w:widowControl w:val="0"/>
              <w:ind w:firstLine="0"/>
              <w:jc w:val="center"/>
              <w:rPr>
                <w:sz w:val="20"/>
              </w:rPr>
            </w:pPr>
            <w:r w:rsidRPr="00546E37">
              <w:rPr>
                <w:sz w:val="20"/>
              </w:rPr>
              <w:t>5,4,2</w:t>
            </w:r>
          </w:p>
        </w:tc>
        <w:tc>
          <w:tcPr>
            <w:tcW w:w="366" w:type="pct"/>
            <w:vMerge/>
            <w:shd w:val="clear" w:color="auto" w:fill="auto"/>
          </w:tcPr>
          <w:p w14:paraId="5020DC1E" w14:textId="77777777" w:rsidR="004755C6" w:rsidRPr="00546E37" w:rsidRDefault="004755C6" w:rsidP="00DF0F04">
            <w:pPr>
              <w:widowControl w:val="0"/>
              <w:ind w:firstLine="0"/>
              <w:jc w:val="center"/>
              <w:rPr>
                <w:sz w:val="20"/>
              </w:rPr>
            </w:pPr>
          </w:p>
        </w:tc>
        <w:tc>
          <w:tcPr>
            <w:tcW w:w="247" w:type="pct"/>
            <w:shd w:val="clear" w:color="auto" w:fill="auto"/>
          </w:tcPr>
          <w:p w14:paraId="17A94C28" w14:textId="77777777" w:rsidR="004755C6" w:rsidRPr="00546E37" w:rsidRDefault="004755C6" w:rsidP="00DF0F04">
            <w:pPr>
              <w:widowControl w:val="0"/>
              <w:ind w:firstLine="0"/>
              <w:jc w:val="center"/>
              <w:rPr>
                <w:sz w:val="20"/>
              </w:rPr>
            </w:pPr>
            <w:r w:rsidRPr="00546E37">
              <w:rPr>
                <w:sz w:val="20"/>
              </w:rPr>
              <w:t>567</w:t>
            </w:r>
          </w:p>
          <w:p w14:paraId="54DB6B87" w14:textId="77777777" w:rsidR="004755C6" w:rsidRPr="00546E37" w:rsidRDefault="004755C6" w:rsidP="00DF0F04">
            <w:pPr>
              <w:widowControl w:val="0"/>
              <w:ind w:firstLine="0"/>
              <w:jc w:val="center"/>
              <w:rPr>
                <w:sz w:val="20"/>
              </w:rPr>
            </w:pPr>
            <w:r w:rsidRPr="00546E37">
              <w:rPr>
                <w:sz w:val="20"/>
              </w:rPr>
              <w:t>667</w:t>
            </w:r>
          </w:p>
        </w:tc>
        <w:tc>
          <w:tcPr>
            <w:tcW w:w="512" w:type="pct"/>
            <w:shd w:val="clear" w:color="auto" w:fill="auto"/>
          </w:tcPr>
          <w:p w14:paraId="00B90173" w14:textId="77777777" w:rsidR="004755C6" w:rsidRPr="00546E37" w:rsidRDefault="004755C6" w:rsidP="00DF0F04">
            <w:pPr>
              <w:widowControl w:val="0"/>
              <w:ind w:firstLine="0"/>
              <w:rPr>
                <w:sz w:val="20"/>
              </w:rPr>
            </w:pPr>
            <w:r w:rsidRPr="00546E37">
              <w:rPr>
                <w:sz w:val="20"/>
              </w:rPr>
              <w:t>Контрагенты</w:t>
            </w:r>
          </w:p>
        </w:tc>
        <w:tc>
          <w:tcPr>
            <w:tcW w:w="573" w:type="pct"/>
            <w:shd w:val="clear" w:color="auto" w:fill="auto"/>
          </w:tcPr>
          <w:p w14:paraId="54793F5D" w14:textId="77777777" w:rsidR="004755C6" w:rsidRPr="00546E37" w:rsidRDefault="004755C6" w:rsidP="00DF0F04">
            <w:pPr>
              <w:widowControl w:val="0"/>
              <w:ind w:firstLine="0"/>
              <w:rPr>
                <w:sz w:val="20"/>
              </w:rPr>
            </w:pPr>
            <w:r w:rsidRPr="00546E37">
              <w:rPr>
                <w:sz w:val="20"/>
              </w:rPr>
              <w:t xml:space="preserve">Договоры </w:t>
            </w:r>
          </w:p>
        </w:tc>
        <w:tc>
          <w:tcPr>
            <w:tcW w:w="484" w:type="pct"/>
            <w:shd w:val="clear" w:color="auto" w:fill="auto"/>
          </w:tcPr>
          <w:p w14:paraId="4A80C188" w14:textId="77777777" w:rsidR="004755C6" w:rsidRPr="00546E37" w:rsidRDefault="004755C6" w:rsidP="00DF0F04"/>
        </w:tc>
        <w:tc>
          <w:tcPr>
            <w:tcW w:w="985" w:type="pct"/>
          </w:tcPr>
          <w:p w14:paraId="488D4F2E" w14:textId="77777777" w:rsidR="004755C6" w:rsidRPr="00546E37" w:rsidRDefault="004755C6" w:rsidP="00DF0F04"/>
        </w:tc>
      </w:tr>
      <w:tr w:rsidR="00546E37" w:rsidRPr="00546E37" w14:paraId="42CF368C" w14:textId="679EBD09" w:rsidTr="00D50DAA">
        <w:trPr>
          <w:trHeight w:val="20"/>
        </w:trPr>
        <w:tc>
          <w:tcPr>
            <w:tcW w:w="999" w:type="pct"/>
            <w:vMerge w:val="restart"/>
            <w:shd w:val="clear" w:color="auto" w:fill="auto"/>
          </w:tcPr>
          <w:p w14:paraId="4DBA19BC" w14:textId="009403CC" w:rsidR="004755C6" w:rsidRPr="00546E37" w:rsidRDefault="004755C6" w:rsidP="00282070">
            <w:pPr>
              <w:widowControl w:val="0"/>
              <w:ind w:firstLine="0"/>
              <w:rPr>
                <w:sz w:val="20"/>
              </w:rPr>
            </w:pPr>
            <w:r w:rsidRPr="00546E37">
              <w:rPr>
                <w:sz w:val="20"/>
              </w:rPr>
              <w:t>Расчеты по авансам по социальным пособиям и компенсациям персоналу в денежной форме</w:t>
            </w:r>
          </w:p>
        </w:tc>
        <w:tc>
          <w:tcPr>
            <w:tcW w:w="622" w:type="pct"/>
            <w:shd w:val="clear" w:color="auto" w:fill="auto"/>
          </w:tcPr>
          <w:p w14:paraId="211F8E85" w14:textId="6418F4F2" w:rsidR="004755C6" w:rsidRPr="00546E37" w:rsidRDefault="004755C6" w:rsidP="00282070">
            <w:pPr>
              <w:widowControl w:val="0"/>
              <w:ind w:firstLine="0"/>
              <w:jc w:val="center"/>
              <w:rPr>
                <w:sz w:val="20"/>
              </w:rPr>
            </w:pPr>
            <w:r w:rsidRPr="00546E37">
              <w:rPr>
                <w:sz w:val="20"/>
              </w:rPr>
              <w:t>хххх 0000000000 111</w:t>
            </w:r>
          </w:p>
        </w:tc>
        <w:tc>
          <w:tcPr>
            <w:tcW w:w="212" w:type="pct"/>
            <w:shd w:val="clear" w:color="auto" w:fill="auto"/>
          </w:tcPr>
          <w:p w14:paraId="52AB4D39" w14:textId="1FBC6B85"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10BE536F" w14:textId="77777777" w:rsidR="004755C6" w:rsidRPr="00546E37" w:rsidRDefault="004755C6" w:rsidP="00282070">
            <w:pPr>
              <w:widowControl w:val="0"/>
              <w:ind w:firstLine="0"/>
              <w:jc w:val="center"/>
              <w:rPr>
                <w:sz w:val="20"/>
              </w:rPr>
            </w:pPr>
            <w:r w:rsidRPr="00546E37">
              <w:rPr>
                <w:sz w:val="20"/>
              </w:rPr>
              <w:t>206.66</w:t>
            </w:r>
          </w:p>
        </w:tc>
        <w:tc>
          <w:tcPr>
            <w:tcW w:w="247" w:type="pct"/>
            <w:shd w:val="clear" w:color="auto" w:fill="auto"/>
          </w:tcPr>
          <w:p w14:paraId="709386FD" w14:textId="77777777" w:rsidR="004755C6" w:rsidRPr="00546E37" w:rsidRDefault="004755C6" w:rsidP="00282070">
            <w:pPr>
              <w:widowControl w:val="0"/>
              <w:ind w:firstLine="0"/>
              <w:jc w:val="center"/>
              <w:rPr>
                <w:sz w:val="20"/>
              </w:rPr>
            </w:pPr>
            <w:r w:rsidRPr="00546E37">
              <w:rPr>
                <w:sz w:val="20"/>
              </w:rPr>
              <w:t>567</w:t>
            </w:r>
          </w:p>
          <w:p w14:paraId="66AE848E" w14:textId="77777777" w:rsidR="004755C6" w:rsidRPr="00546E37" w:rsidRDefault="004755C6" w:rsidP="00282070">
            <w:pPr>
              <w:widowControl w:val="0"/>
              <w:ind w:firstLine="0"/>
              <w:jc w:val="center"/>
              <w:rPr>
                <w:sz w:val="20"/>
              </w:rPr>
            </w:pPr>
            <w:r w:rsidRPr="00546E37">
              <w:rPr>
                <w:sz w:val="20"/>
              </w:rPr>
              <w:t>667</w:t>
            </w:r>
          </w:p>
        </w:tc>
        <w:tc>
          <w:tcPr>
            <w:tcW w:w="512" w:type="pct"/>
            <w:shd w:val="clear" w:color="auto" w:fill="auto"/>
          </w:tcPr>
          <w:p w14:paraId="5020241C" w14:textId="7777777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7C162EEB" w14:textId="77777777" w:rsidR="004755C6" w:rsidRPr="00546E37" w:rsidRDefault="004755C6" w:rsidP="00282070">
            <w:pPr>
              <w:widowControl w:val="0"/>
              <w:ind w:firstLine="0"/>
              <w:rPr>
                <w:sz w:val="20"/>
              </w:rPr>
            </w:pPr>
            <w:r w:rsidRPr="00546E37">
              <w:rPr>
                <w:sz w:val="20"/>
              </w:rPr>
              <w:t xml:space="preserve">Договоры </w:t>
            </w:r>
          </w:p>
        </w:tc>
        <w:tc>
          <w:tcPr>
            <w:tcW w:w="484" w:type="pct"/>
            <w:shd w:val="clear" w:color="auto" w:fill="auto"/>
          </w:tcPr>
          <w:p w14:paraId="7A12EB06" w14:textId="77777777" w:rsidR="004755C6" w:rsidRPr="00546E37" w:rsidRDefault="004755C6" w:rsidP="00282070"/>
        </w:tc>
        <w:tc>
          <w:tcPr>
            <w:tcW w:w="985" w:type="pct"/>
          </w:tcPr>
          <w:p w14:paraId="4FC6E8EC" w14:textId="77777777" w:rsidR="004755C6" w:rsidRPr="00546E37" w:rsidRDefault="004755C6" w:rsidP="00282070"/>
        </w:tc>
      </w:tr>
      <w:tr w:rsidR="00546E37" w:rsidRPr="00546E37" w14:paraId="263FC2C6" w14:textId="1CE279BB" w:rsidTr="00D50DAA">
        <w:trPr>
          <w:trHeight w:val="20"/>
        </w:trPr>
        <w:tc>
          <w:tcPr>
            <w:tcW w:w="999" w:type="pct"/>
            <w:vMerge/>
            <w:shd w:val="clear" w:color="auto" w:fill="auto"/>
          </w:tcPr>
          <w:p w14:paraId="226C6BF5" w14:textId="77777777" w:rsidR="004755C6" w:rsidRPr="00546E37" w:rsidRDefault="004755C6" w:rsidP="00282070">
            <w:pPr>
              <w:widowControl w:val="0"/>
              <w:ind w:firstLine="0"/>
              <w:rPr>
                <w:sz w:val="20"/>
              </w:rPr>
            </w:pPr>
          </w:p>
        </w:tc>
        <w:tc>
          <w:tcPr>
            <w:tcW w:w="622" w:type="pct"/>
            <w:shd w:val="clear" w:color="auto" w:fill="auto"/>
          </w:tcPr>
          <w:p w14:paraId="34765A57" w14:textId="054CE0E4" w:rsidR="004755C6" w:rsidRPr="00546E37" w:rsidRDefault="004755C6" w:rsidP="00282070">
            <w:pPr>
              <w:widowControl w:val="0"/>
              <w:ind w:firstLine="0"/>
              <w:jc w:val="center"/>
              <w:rPr>
                <w:sz w:val="20"/>
              </w:rPr>
            </w:pPr>
            <w:r w:rsidRPr="00546E37">
              <w:rPr>
                <w:sz w:val="20"/>
              </w:rPr>
              <w:t>хххх хххххххххх 111</w:t>
            </w:r>
          </w:p>
        </w:tc>
        <w:tc>
          <w:tcPr>
            <w:tcW w:w="212" w:type="pct"/>
            <w:shd w:val="clear" w:color="auto" w:fill="auto"/>
          </w:tcPr>
          <w:p w14:paraId="3B748842" w14:textId="2C6434AF"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009C1EDA" w14:textId="1CCD2E35" w:rsidR="004755C6" w:rsidRPr="00546E37" w:rsidRDefault="004755C6" w:rsidP="00282070">
            <w:pPr>
              <w:widowControl w:val="0"/>
              <w:ind w:firstLine="0"/>
              <w:jc w:val="center"/>
              <w:rPr>
                <w:sz w:val="20"/>
              </w:rPr>
            </w:pPr>
          </w:p>
        </w:tc>
        <w:tc>
          <w:tcPr>
            <w:tcW w:w="247" w:type="pct"/>
            <w:shd w:val="clear" w:color="auto" w:fill="auto"/>
          </w:tcPr>
          <w:p w14:paraId="005840A1" w14:textId="77777777" w:rsidR="004755C6" w:rsidRPr="00546E37" w:rsidRDefault="004755C6" w:rsidP="00282070">
            <w:pPr>
              <w:widowControl w:val="0"/>
              <w:ind w:firstLine="0"/>
              <w:jc w:val="center"/>
              <w:rPr>
                <w:sz w:val="20"/>
              </w:rPr>
            </w:pPr>
            <w:r w:rsidRPr="00546E37">
              <w:rPr>
                <w:sz w:val="20"/>
              </w:rPr>
              <w:t>567</w:t>
            </w:r>
          </w:p>
          <w:p w14:paraId="54B41324" w14:textId="77777777" w:rsidR="004755C6" w:rsidRPr="00546E37" w:rsidRDefault="004755C6" w:rsidP="00282070">
            <w:pPr>
              <w:widowControl w:val="0"/>
              <w:ind w:firstLine="0"/>
              <w:jc w:val="center"/>
              <w:rPr>
                <w:sz w:val="20"/>
              </w:rPr>
            </w:pPr>
            <w:r w:rsidRPr="00546E37">
              <w:rPr>
                <w:sz w:val="20"/>
              </w:rPr>
              <w:t>667</w:t>
            </w:r>
          </w:p>
        </w:tc>
        <w:tc>
          <w:tcPr>
            <w:tcW w:w="512" w:type="pct"/>
            <w:shd w:val="clear" w:color="auto" w:fill="auto"/>
          </w:tcPr>
          <w:p w14:paraId="1B4F2954" w14:textId="7777777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46F1300A" w14:textId="77777777" w:rsidR="004755C6" w:rsidRPr="00546E37" w:rsidRDefault="004755C6" w:rsidP="00282070">
            <w:pPr>
              <w:widowControl w:val="0"/>
              <w:ind w:firstLine="0"/>
              <w:rPr>
                <w:sz w:val="20"/>
              </w:rPr>
            </w:pPr>
            <w:r w:rsidRPr="00546E37">
              <w:rPr>
                <w:sz w:val="20"/>
              </w:rPr>
              <w:t xml:space="preserve">Договоры </w:t>
            </w:r>
          </w:p>
        </w:tc>
        <w:tc>
          <w:tcPr>
            <w:tcW w:w="484" w:type="pct"/>
            <w:shd w:val="clear" w:color="auto" w:fill="auto"/>
          </w:tcPr>
          <w:p w14:paraId="2DCCD623" w14:textId="77777777" w:rsidR="004755C6" w:rsidRPr="00546E37" w:rsidRDefault="004755C6" w:rsidP="00282070"/>
        </w:tc>
        <w:tc>
          <w:tcPr>
            <w:tcW w:w="985" w:type="pct"/>
          </w:tcPr>
          <w:p w14:paraId="3764C62A" w14:textId="77777777" w:rsidR="004755C6" w:rsidRPr="00546E37" w:rsidRDefault="004755C6" w:rsidP="00282070"/>
        </w:tc>
      </w:tr>
      <w:tr w:rsidR="00546E37" w:rsidRPr="00546E37" w14:paraId="51EA88A0" w14:textId="77777777" w:rsidTr="00D50DAA">
        <w:trPr>
          <w:trHeight w:val="20"/>
        </w:trPr>
        <w:tc>
          <w:tcPr>
            <w:tcW w:w="999" w:type="pct"/>
            <w:vMerge w:val="restart"/>
            <w:shd w:val="clear" w:color="auto" w:fill="auto"/>
          </w:tcPr>
          <w:p w14:paraId="1B225FA5" w14:textId="75BAE0D9" w:rsidR="004755C6" w:rsidRPr="00546E37" w:rsidRDefault="004755C6" w:rsidP="00FA63EA">
            <w:pPr>
              <w:widowControl w:val="0"/>
              <w:ind w:firstLine="0"/>
              <w:rPr>
                <w:sz w:val="20"/>
              </w:rPr>
            </w:pPr>
            <w:r w:rsidRPr="00546E37">
              <w:rPr>
                <w:sz w:val="20"/>
              </w:rPr>
              <w:t>Расчеты по авансам по социальным компенсациям персоналу в натуральной форме</w:t>
            </w:r>
          </w:p>
        </w:tc>
        <w:tc>
          <w:tcPr>
            <w:tcW w:w="622" w:type="pct"/>
            <w:shd w:val="clear" w:color="auto" w:fill="auto"/>
          </w:tcPr>
          <w:p w14:paraId="1036B071" w14:textId="77777777" w:rsidR="004755C6" w:rsidRPr="00546E37" w:rsidRDefault="004755C6" w:rsidP="00FA63EA">
            <w:pPr>
              <w:widowControl w:val="0"/>
              <w:ind w:firstLine="0"/>
              <w:jc w:val="center"/>
              <w:rPr>
                <w:sz w:val="20"/>
              </w:rPr>
            </w:pPr>
            <w:r w:rsidRPr="00546E37">
              <w:rPr>
                <w:sz w:val="20"/>
              </w:rPr>
              <w:t>хххх 0000000000 112</w:t>
            </w:r>
          </w:p>
          <w:p w14:paraId="10BBFA76" w14:textId="1D1BAA22" w:rsidR="004755C6" w:rsidRPr="00546E37" w:rsidRDefault="004755C6" w:rsidP="00FA63EA">
            <w:pPr>
              <w:widowControl w:val="0"/>
              <w:ind w:firstLine="0"/>
              <w:jc w:val="center"/>
              <w:rPr>
                <w:sz w:val="20"/>
              </w:rPr>
            </w:pPr>
            <w:r w:rsidRPr="00546E37">
              <w:rPr>
                <w:sz w:val="20"/>
              </w:rPr>
              <w:t>хххх хххххххххх 112</w:t>
            </w:r>
          </w:p>
        </w:tc>
        <w:tc>
          <w:tcPr>
            <w:tcW w:w="212" w:type="pct"/>
            <w:shd w:val="clear" w:color="auto" w:fill="auto"/>
          </w:tcPr>
          <w:p w14:paraId="16843937" w14:textId="614F076F" w:rsidR="004755C6" w:rsidRPr="00546E37" w:rsidRDefault="004755C6" w:rsidP="00FA63EA">
            <w:pPr>
              <w:widowControl w:val="0"/>
              <w:ind w:firstLine="0"/>
              <w:jc w:val="center"/>
              <w:rPr>
                <w:sz w:val="20"/>
              </w:rPr>
            </w:pPr>
            <w:r w:rsidRPr="00546E37">
              <w:rPr>
                <w:sz w:val="20"/>
              </w:rPr>
              <w:t>4,2</w:t>
            </w:r>
          </w:p>
        </w:tc>
        <w:tc>
          <w:tcPr>
            <w:tcW w:w="366" w:type="pct"/>
            <w:shd w:val="clear" w:color="auto" w:fill="auto"/>
          </w:tcPr>
          <w:p w14:paraId="6993BD3B" w14:textId="32058F6E" w:rsidR="004755C6" w:rsidRPr="00546E37" w:rsidRDefault="004755C6" w:rsidP="00FA63EA">
            <w:pPr>
              <w:widowControl w:val="0"/>
              <w:ind w:firstLine="0"/>
              <w:jc w:val="center"/>
              <w:rPr>
                <w:sz w:val="20"/>
              </w:rPr>
            </w:pPr>
            <w:r w:rsidRPr="00546E37">
              <w:rPr>
                <w:sz w:val="20"/>
              </w:rPr>
              <w:t>206.67</w:t>
            </w:r>
          </w:p>
        </w:tc>
        <w:tc>
          <w:tcPr>
            <w:tcW w:w="247" w:type="pct"/>
            <w:shd w:val="clear" w:color="auto" w:fill="auto"/>
          </w:tcPr>
          <w:p w14:paraId="1A5C401C" w14:textId="77777777" w:rsidR="004755C6" w:rsidRPr="00546E37" w:rsidRDefault="004755C6" w:rsidP="00FA63EA">
            <w:pPr>
              <w:widowControl w:val="0"/>
              <w:ind w:firstLine="0"/>
              <w:jc w:val="center"/>
              <w:rPr>
                <w:sz w:val="20"/>
              </w:rPr>
            </w:pPr>
            <w:r w:rsidRPr="00546E37">
              <w:rPr>
                <w:sz w:val="20"/>
              </w:rPr>
              <w:t>567</w:t>
            </w:r>
          </w:p>
          <w:p w14:paraId="63CF80DC" w14:textId="60144125" w:rsidR="004755C6" w:rsidRPr="00546E37" w:rsidRDefault="004755C6" w:rsidP="00FA63EA">
            <w:pPr>
              <w:widowControl w:val="0"/>
              <w:ind w:firstLine="0"/>
              <w:jc w:val="center"/>
              <w:rPr>
                <w:sz w:val="20"/>
              </w:rPr>
            </w:pPr>
            <w:r w:rsidRPr="00546E37">
              <w:rPr>
                <w:sz w:val="20"/>
              </w:rPr>
              <w:t>667</w:t>
            </w:r>
          </w:p>
        </w:tc>
        <w:tc>
          <w:tcPr>
            <w:tcW w:w="512" w:type="pct"/>
            <w:shd w:val="clear" w:color="auto" w:fill="auto"/>
          </w:tcPr>
          <w:p w14:paraId="2A8F5E80" w14:textId="04141385" w:rsidR="004755C6" w:rsidRPr="00546E37" w:rsidRDefault="004755C6" w:rsidP="00FA63EA">
            <w:pPr>
              <w:widowControl w:val="0"/>
              <w:ind w:firstLine="0"/>
              <w:rPr>
                <w:sz w:val="20"/>
              </w:rPr>
            </w:pPr>
            <w:r w:rsidRPr="00546E37">
              <w:rPr>
                <w:sz w:val="20"/>
              </w:rPr>
              <w:t>Контрагенты</w:t>
            </w:r>
          </w:p>
        </w:tc>
        <w:tc>
          <w:tcPr>
            <w:tcW w:w="573" w:type="pct"/>
            <w:shd w:val="clear" w:color="auto" w:fill="auto"/>
          </w:tcPr>
          <w:p w14:paraId="59292186" w14:textId="113D7816" w:rsidR="004755C6" w:rsidRPr="00546E37" w:rsidRDefault="004755C6" w:rsidP="00FA63EA">
            <w:pPr>
              <w:widowControl w:val="0"/>
              <w:ind w:firstLine="0"/>
              <w:rPr>
                <w:sz w:val="20"/>
              </w:rPr>
            </w:pPr>
            <w:r w:rsidRPr="00546E37">
              <w:rPr>
                <w:sz w:val="20"/>
              </w:rPr>
              <w:t xml:space="preserve">Договоры </w:t>
            </w:r>
          </w:p>
        </w:tc>
        <w:tc>
          <w:tcPr>
            <w:tcW w:w="484" w:type="pct"/>
            <w:shd w:val="clear" w:color="auto" w:fill="auto"/>
          </w:tcPr>
          <w:p w14:paraId="19F80765" w14:textId="77777777" w:rsidR="004755C6" w:rsidRPr="00546E37" w:rsidRDefault="004755C6" w:rsidP="00282070"/>
        </w:tc>
        <w:tc>
          <w:tcPr>
            <w:tcW w:w="985" w:type="pct"/>
          </w:tcPr>
          <w:p w14:paraId="5B406EE1" w14:textId="77777777" w:rsidR="004755C6" w:rsidRPr="00546E37" w:rsidRDefault="004755C6" w:rsidP="00282070"/>
        </w:tc>
      </w:tr>
      <w:tr w:rsidR="00546E37" w:rsidRPr="00546E37" w14:paraId="40CD7EB4" w14:textId="77777777" w:rsidTr="00D50DAA">
        <w:trPr>
          <w:trHeight w:val="20"/>
        </w:trPr>
        <w:tc>
          <w:tcPr>
            <w:tcW w:w="999" w:type="pct"/>
            <w:vMerge/>
            <w:shd w:val="clear" w:color="auto" w:fill="auto"/>
          </w:tcPr>
          <w:p w14:paraId="2EE4437C" w14:textId="46102DD3" w:rsidR="004755C6" w:rsidRPr="00546E37" w:rsidRDefault="004755C6" w:rsidP="00282070">
            <w:pPr>
              <w:widowControl w:val="0"/>
              <w:ind w:firstLine="0"/>
              <w:rPr>
                <w:sz w:val="20"/>
              </w:rPr>
            </w:pPr>
          </w:p>
        </w:tc>
        <w:tc>
          <w:tcPr>
            <w:tcW w:w="622" w:type="pct"/>
            <w:shd w:val="clear" w:color="auto" w:fill="auto"/>
          </w:tcPr>
          <w:p w14:paraId="612ABB69" w14:textId="77777777" w:rsidR="004755C6" w:rsidRPr="00546E37" w:rsidRDefault="004755C6" w:rsidP="00282070">
            <w:pPr>
              <w:widowControl w:val="0"/>
              <w:ind w:firstLine="0"/>
              <w:jc w:val="center"/>
              <w:rPr>
                <w:sz w:val="20"/>
              </w:rPr>
            </w:pPr>
            <w:r w:rsidRPr="00546E37">
              <w:rPr>
                <w:sz w:val="20"/>
              </w:rPr>
              <w:t>хххх 0000000000 244</w:t>
            </w:r>
          </w:p>
          <w:p w14:paraId="05FDB99A" w14:textId="3F649432" w:rsidR="004755C6" w:rsidRPr="00546E37" w:rsidRDefault="004755C6" w:rsidP="00282070">
            <w:pPr>
              <w:widowControl w:val="0"/>
              <w:ind w:firstLine="0"/>
              <w:jc w:val="center"/>
              <w:rPr>
                <w:sz w:val="20"/>
              </w:rPr>
            </w:pPr>
            <w:r w:rsidRPr="00546E37">
              <w:rPr>
                <w:sz w:val="20"/>
              </w:rPr>
              <w:t>хххх хххххххххх 244</w:t>
            </w:r>
          </w:p>
        </w:tc>
        <w:tc>
          <w:tcPr>
            <w:tcW w:w="212" w:type="pct"/>
            <w:shd w:val="clear" w:color="auto" w:fill="auto"/>
          </w:tcPr>
          <w:p w14:paraId="71C5FC58" w14:textId="409E2397"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536EAD09" w14:textId="77E3CB3C" w:rsidR="004755C6" w:rsidRPr="00546E37" w:rsidRDefault="004755C6" w:rsidP="00282070">
            <w:pPr>
              <w:widowControl w:val="0"/>
              <w:ind w:firstLine="0"/>
              <w:jc w:val="center"/>
              <w:rPr>
                <w:sz w:val="20"/>
              </w:rPr>
            </w:pPr>
            <w:r w:rsidRPr="00546E37">
              <w:rPr>
                <w:sz w:val="20"/>
              </w:rPr>
              <w:t>206.67</w:t>
            </w:r>
          </w:p>
        </w:tc>
        <w:tc>
          <w:tcPr>
            <w:tcW w:w="247" w:type="pct"/>
            <w:shd w:val="clear" w:color="auto" w:fill="auto"/>
          </w:tcPr>
          <w:p w14:paraId="57F10FDB" w14:textId="77777777" w:rsidR="004755C6" w:rsidRPr="00546E37" w:rsidRDefault="004755C6" w:rsidP="00282070">
            <w:pPr>
              <w:widowControl w:val="0"/>
              <w:ind w:firstLine="0"/>
              <w:jc w:val="center"/>
              <w:rPr>
                <w:sz w:val="20"/>
              </w:rPr>
            </w:pPr>
            <w:r w:rsidRPr="00546E37">
              <w:rPr>
                <w:sz w:val="20"/>
              </w:rPr>
              <w:t>567</w:t>
            </w:r>
          </w:p>
          <w:p w14:paraId="55FA1960" w14:textId="77777777" w:rsidR="004755C6" w:rsidRPr="00546E37" w:rsidRDefault="004755C6" w:rsidP="00282070">
            <w:pPr>
              <w:widowControl w:val="0"/>
              <w:ind w:firstLine="0"/>
              <w:jc w:val="center"/>
              <w:rPr>
                <w:sz w:val="20"/>
              </w:rPr>
            </w:pPr>
            <w:r w:rsidRPr="00546E37">
              <w:rPr>
                <w:sz w:val="20"/>
              </w:rPr>
              <w:t>667</w:t>
            </w:r>
          </w:p>
        </w:tc>
        <w:tc>
          <w:tcPr>
            <w:tcW w:w="512" w:type="pct"/>
            <w:shd w:val="clear" w:color="auto" w:fill="auto"/>
          </w:tcPr>
          <w:p w14:paraId="76AC6963" w14:textId="7777777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4F540249" w14:textId="77777777" w:rsidR="004755C6" w:rsidRPr="00546E37" w:rsidRDefault="004755C6" w:rsidP="00282070">
            <w:pPr>
              <w:widowControl w:val="0"/>
              <w:ind w:firstLine="0"/>
              <w:rPr>
                <w:sz w:val="20"/>
              </w:rPr>
            </w:pPr>
            <w:r w:rsidRPr="00546E37">
              <w:rPr>
                <w:sz w:val="20"/>
              </w:rPr>
              <w:t xml:space="preserve">Договоры </w:t>
            </w:r>
          </w:p>
        </w:tc>
        <w:tc>
          <w:tcPr>
            <w:tcW w:w="484" w:type="pct"/>
            <w:shd w:val="clear" w:color="auto" w:fill="auto"/>
          </w:tcPr>
          <w:p w14:paraId="64E88601" w14:textId="77777777" w:rsidR="004755C6" w:rsidRPr="00546E37" w:rsidRDefault="004755C6" w:rsidP="00282070"/>
        </w:tc>
        <w:tc>
          <w:tcPr>
            <w:tcW w:w="985" w:type="pct"/>
          </w:tcPr>
          <w:p w14:paraId="4769CC40" w14:textId="77777777" w:rsidR="004755C6" w:rsidRPr="00546E37" w:rsidRDefault="004755C6" w:rsidP="00282070"/>
        </w:tc>
      </w:tr>
      <w:tr w:rsidR="00546E37" w:rsidRPr="00546E37" w14:paraId="20AFA53C" w14:textId="3012FAD2" w:rsidTr="00D50DAA">
        <w:trPr>
          <w:trHeight w:val="20"/>
        </w:trPr>
        <w:tc>
          <w:tcPr>
            <w:tcW w:w="4015" w:type="pct"/>
            <w:gridSpan w:val="8"/>
            <w:shd w:val="clear" w:color="auto" w:fill="auto"/>
          </w:tcPr>
          <w:p w14:paraId="771FF966" w14:textId="28CAD416" w:rsidR="004755C6" w:rsidRPr="00546E37" w:rsidRDefault="004755C6" w:rsidP="00282070">
            <w:pPr>
              <w:widowControl w:val="0"/>
              <w:ind w:firstLine="0"/>
              <w:jc w:val="left"/>
              <w:rPr>
                <w:b/>
                <w:sz w:val="20"/>
              </w:rPr>
            </w:pPr>
            <w:r w:rsidRPr="00546E37">
              <w:rPr>
                <w:b/>
                <w:sz w:val="20"/>
              </w:rPr>
              <w:t>Счет 0.207.00.000 «Расчеты по кредитам, займам (ссудам)»</w:t>
            </w:r>
          </w:p>
        </w:tc>
        <w:tc>
          <w:tcPr>
            <w:tcW w:w="985" w:type="pct"/>
          </w:tcPr>
          <w:p w14:paraId="632D21A7" w14:textId="77777777" w:rsidR="004755C6" w:rsidRPr="00546E37" w:rsidRDefault="004755C6" w:rsidP="00282070">
            <w:pPr>
              <w:widowControl w:val="0"/>
              <w:ind w:firstLine="0"/>
              <w:jc w:val="left"/>
              <w:rPr>
                <w:b/>
                <w:sz w:val="20"/>
              </w:rPr>
            </w:pPr>
          </w:p>
        </w:tc>
      </w:tr>
      <w:tr w:rsidR="00546E37" w:rsidRPr="00546E37" w14:paraId="40FF7DB3" w14:textId="5570FBED" w:rsidTr="00D50DAA">
        <w:trPr>
          <w:trHeight w:val="20"/>
        </w:trPr>
        <w:tc>
          <w:tcPr>
            <w:tcW w:w="999" w:type="pct"/>
            <w:shd w:val="clear" w:color="auto" w:fill="auto"/>
          </w:tcPr>
          <w:p w14:paraId="0D62A6EC" w14:textId="77777777" w:rsidR="004755C6" w:rsidRPr="00546E37" w:rsidRDefault="004755C6" w:rsidP="00282070">
            <w:pPr>
              <w:widowControl w:val="0"/>
              <w:ind w:firstLine="0"/>
              <w:rPr>
                <w:sz w:val="20"/>
              </w:rPr>
            </w:pPr>
            <w:r w:rsidRPr="00546E37">
              <w:rPr>
                <w:sz w:val="20"/>
              </w:rPr>
              <w:t>Расчеты по кредитам, займам (ссудам)</w:t>
            </w:r>
          </w:p>
        </w:tc>
        <w:tc>
          <w:tcPr>
            <w:tcW w:w="622" w:type="pct"/>
            <w:shd w:val="clear" w:color="auto" w:fill="auto"/>
          </w:tcPr>
          <w:p w14:paraId="4F5B490E" w14:textId="423C0D7F"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7C0E8389" w14:textId="77777777"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53D91CB9" w14:textId="77777777" w:rsidR="004755C6" w:rsidRPr="00546E37" w:rsidRDefault="004755C6" w:rsidP="00282070">
            <w:pPr>
              <w:widowControl w:val="0"/>
              <w:ind w:firstLine="0"/>
              <w:jc w:val="center"/>
              <w:rPr>
                <w:sz w:val="20"/>
              </w:rPr>
            </w:pPr>
            <w:r w:rsidRPr="00546E37">
              <w:rPr>
                <w:sz w:val="20"/>
              </w:rPr>
              <w:t>207.00</w:t>
            </w:r>
          </w:p>
        </w:tc>
        <w:tc>
          <w:tcPr>
            <w:tcW w:w="247" w:type="pct"/>
            <w:shd w:val="clear" w:color="auto" w:fill="auto"/>
          </w:tcPr>
          <w:p w14:paraId="4B2FCC15"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03B52A88" w14:textId="7BF4D9F7" w:rsidR="004755C6" w:rsidRPr="00546E37" w:rsidRDefault="004755C6" w:rsidP="00282070">
            <w:pPr>
              <w:widowControl w:val="0"/>
              <w:ind w:firstLine="0"/>
              <w:rPr>
                <w:sz w:val="20"/>
              </w:rPr>
            </w:pPr>
          </w:p>
        </w:tc>
        <w:tc>
          <w:tcPr>
            <w:tcW w:w="573" w:type="pct"/>
            <w:shd w:val="clear" w:color="auto" w:fill="auto"/>
          </w:tcPr>
          <w:p w14:paraId="582D6245" w14:textId="70E77EB5" w:rsidR="004755C6" w:rsidRPr="00546E37" w:rsidRDefault="004755C6" w:rsidP="00282070">
            <w:pPr>
              <w:widowControl w:val="0"/>
              <w:ind w:firstLine="0"/>
              <w:rPr>
                <w:sz w:val="20"/>
              </w:rPr>
            </w:pPr>
          </w:p>
        </w:tc>
        <w:tc>
          <w:tcPr>
            <w:tcW w:w="484" w:type="pct"/>
            <w:shd w:val="clear" w:color="auto" w:fill="auto"/>
          </w:tcPr>
          <w:p w14:paraId="601FDA1D" w14:textId="1A4C4561" w:rsidR="004755C6" w:rsidRPr="00546E37" w:rsidRDefault="004755C6" w:rsidP="00282070">
            <w:pPr>
              <w:widowControl w:val="0"/>
              <w:ind w:firstLine="0"/>
              <w:rPr>
                <w:sz w:val="20"/>
              </w:rPr>
            </w:pPr>
          </w:p>
        </w:tc>
        <w:tc>
          <w:tcPr>
            <w:tcW w:w="985" w:type="pct"/>
          </w:tcPr>
          <w:p w14:paraId="6A7DA164" w14:textId="77777777" w:rsidR="004755C6" w:rsidRPr="00546E37" w:rsidRDefault="004755C6" w:rsidP="00282070">
            <w:pPr>
              <w:widowControl w:val="0"/>
              <w:ind w:firstLine="0"/>
              <w:rPr>
                <w:sz w:val="20"/>
              </w:rPr>
            </w:pPr>
          </w:p>
        </w:tc>
      </w:tr>
      <w:tr w:rsidR="00546E37" w:rsidRPr="00546E37" w14:paraId="5EBF503D" w14:textId="70A5618D" w:rsidTr="00D50DAA">
        <w:trPr>
          <w:trHeight w:val="20"/>
        </w:trPr>
        <w:tc>
          <w:tcPr>
            <w:tcW w:w="999" w:type="pct"/>
            <w:shd w:val="clear" w:color="auto" w:fill="auto"/>
          </w:tcPr>
          <w:p w14:paraId="24861CD6" w14:textId="77777777" w:rsidR="004755C6" w:rsidRPr="00546E37" w:rsidRDefault="004755C6" w:rsidP="00282070">
            <w:pPr>
              <w:widowControl w:val="0"/>
              <w:ind w:firstLine="0"/>
              <w:rPr>
                <w:sz w:val="20"/>
              </w:rPr>
            </w:pPr>
            <w:r w:rsidRPr="00546E37">
              <w:rPr>
                <w:sz w:val="20"/>
              </w:rPr>
              <w:t>Расчеты по предоставленным кредитам, займам (ссудам)</w:t>
            </w:r>
          </w:p>
        </w:tc>
        <w:tc>
          <w:tcPr>
            <w:tcW w:w="622" w:type="pct"/>
            <w:shd w:val="clear" w:color="auto" w:fill="auto"/>
          </w:tcPr>
          <w:p w14:paraId="480D0B4B"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37771603" w14:textId="77777777"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6E943BCA" w14:textId="77777777" w:rsidR="004755C6" w:rsidRPr="00546E37" w:rsidRDefault="004755C6" w:rsidP="00282070">
            <w:pPr>
              <w:widowControl w:val="0"/>
              <w:ind w:firstLine="0"/>
              <w:jc w:val="center"/>
              <w:rPr>
                <w:sz w:val="20"/>
              </w:rPr>
            </w:pPr>
            <w:r w:rsidRPr="00546E37">
              <w:rPr>
                <w:sz w:val="20"/>
              </w:rPr>
              <w:t>207.10</w:t>
            </w:r>
          </w:p>
        </w:tc>
        <w:tc>
          <w:tcPr>
            <w:tcW w:w="247" w:type="pct"/>
            <w:shd w:val="clear" w:color="auto" w:fill="auto"/>
          </w:tcPr>
          <w:p w14:paraId="47C6B842"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2D9789D4" w14:textId="65AEACAD" w:rsidR="004755C6" w:rsidRPr="00546E37" w:rsidRDefault="004755C6" w:rsidP="00282070">
            <w:pPr>
              <w:widowControl w:val="0"/>
              <w:ind w:firstLine="0"/>
              <w:rPr>
                <w:sz w:val="20"/>
              </w:rPr>
            </w:pPr>
          </w:p>
        </w:tc>
        <w:tc>
          <w:tcPr>
            <w:tcW w:w="573" w:type="pct"/>
            <w:shd w:val="clear" w:color="auto" w:fill="auto"/>
          </w:tcPr>
          <w:p w14:paraId="298F594B" w14:textId="7B5ACE71" w:rsidR="004755C6" w:rsidRPr="00546E37" w:rsidRDefault="004755C6" w:rsidP="00282070">
            <w:pPr>
              <w:widowControl w:val="0"/>
              <w:ind w:firstLine="0"/>
              <w:rPr>
                <w:sz w:val="20"/>
              </w:rPr>
            </w:pPr>
          </w:p>
        </w:tc>
        <w:tc>
          <w:tcPr>
            <w:tcW w:w="484" w:type="pct"/>
            <w:shd w:val="clear" w:color="auto" w:fill="auto"/>
          </w:tcPr>
          <w:p w14:paraId="7B614C76" w14:textId="7B0E5BDF" w:rsidR="004755C6" w:rsidRPr="00546E37" w:rsidRDefault="004755C6" w:rsidP="00282070">
            <w:pPr>
              <w:widowControl w:val="0"/>
              <w:ind w:firstLine="0"/>
              <w:rPr>
                <w:sz w:val="20"/>
              </w:rPr>
            </w:pPr>
          </w:p>
        </w:tc>
        <w:tc>
          <w:tcPr>
            <w:tcW w:w="985" w:type="pct"/>
          </w:tcPr>
          <w:p w14:paraId="139C5177" w14:textId="77777777" w:rsidR="004755C6" w:rsidRPr="00546E37" w:rsidRDefault="004755C6" w:rsidP="00282070">
            <w:pPr>
              <w:widowControl w:val="0"/>
              <w:ind w:firstLine="0"/>
              <w:rPr>
                <w:sz w:val="20"/>
              </w:rPr>
            </w:pPr>
          </w:p>
        </w:tc>
      </w:tr>
      <w:tr w:rsidR="00546E37" w:rsidRPr="00546E37" w14:paraId="05F7D971" w14:textId="6EEE03A4" w:rsidTr="00D50DAA">
        <w:trPr>
          <w:trHeight w:val="20"/>
        </w:trPr>
        <w:tc>
          <w:tcPr>
            <w:tcW w:w="999" w:type="pct"/>
            <w:shd w:val="clear" w:color="auto" w:fill="auto"/>
          </w:tcPr>
          <w:p w14:paraId="6C761A49" w14:textId="23C5121F" w:rsidR="004755C6" w:rsidRPr="00546E37" w:rsidRDefault="004755C6" w:rsidP="00282070">
            <w:pPr>
              <w:autoSpaceDE w:val="0"/>
              <w:autoSpaceDN w:val="0"/>
              <w:adjustRightInd w:val="0"/>
              <w:ind w:firstLine="0"/>
              <w:rPr>
                <w:iCs/>
                <w:sz w:val="20"/>
              </w:rPr>
            </w:pPr>
            <w:r w:rsidRPr="00546E37">
              <w:rPr>
                <w:iCs/>
                <w:sz w:val="20"/>
              </w:rPr>
              <w:t>Расчеты по иным долговым требованиям (займам (ссудам))</w:t>
            </w:r>
          </w:p>
        </w:tc>
        <w:tc>
          <w:tcPr>
            <w:tcW w:w="622" w:type="pct"/>
            <w:shd w:val="clear" w:color="auto" w:fill="auto"/>
          </w:tcPr>
          <w:p w14:paraId="3DF76118" w14:textId="21C741F7" w:rsidR="004755C6" w:rsidRPr="00546E37" w:rsidRDefault="004755C6" w:rsidP="00282070">
            <w:pPr>
              <w:widowControl w:val="0"/>
              <w:ind w:firstLine="0"/>
              <w:jc w:val="center"/>
              <w:rPr>
                <w:sz w:val="20"/>
              </w:rPr>
            </w:pPr>
            <w:r w:rsidRPr="00546E37">
              <w:rPr>
                <w:sz w:val="20"/>
              </w:rPr>
              <w:t>хххх 0000000000 640</w:t>
            </w:r>
          </w:p>
        </w:tc>
        <w:tc>
          <w:tcPr>
            <w:tcW w:w="212" w:type="pct"/>
            <w:shd w:val="clear" w:color="auto" w:fill="auto"/>
          </w:tcPr>
          <w:p w14:paraId="5654A298" w14:textId="77777777"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07EE8900" w14:textId="77777777" w:rsidR="004755C6" w:rsidRPr="00546E37" w:rsidRDefault="004755C6" w:rsidP="00282070">
            <w:pPr>
              <w:widowControl w:val="0"/>
              <w:ind w:firstLine="0"/>
              <w:jc w:val="center"/>
              <w:rPr>
                <w:sz w:val="20"/>
              </w:rPr>
            </w:pPr>
            <w:r w:rsidRPr="00546E37">
              <w:rPr>
                <w:sz w:val="20"/>
              </w:rPr>
              <w:t>207.14</w:t>
            </w:r>
          </w:p>
        </w:tc>
        <w:tc>
          <w:tcPr>
            <w:tcW w:w="247" w:type="pct"/>
            <w:shd w:val="clear" w:color="auto" w:fill="auto"/>
          </w:tcPr>
          <w:p w14:paraId="650A6811" w14:textId="77777777" w:rsidR="004755C6" w:rsidRPr="00546E37" w:rsidRDefault="004755C6" w:rsidP="00282070">
            <w:pPr>
              <w:widowControl w:val="0"/>
              <w:ind w:firstLine="0"/>
              <w:jc w:val="center"/>
              <w:rPr>
                <w:sz w:val="20"/>
              </w:rPr>
            </w:pPr>
            <w:r w:rsidRPr="00546E37">
              <w:rPr>
                <w:sz w:val="20"/>
              </w:rPr>
              <w:t>547</w:t>
            </w:r>
          </w:p>
          <w:p w14:paraId="5B472E50" w14:textId="77777777" w:rsidR="004755C6" w:rsidRPr="00546E37" w:rsidRDefault="004755C6" w:rsidP="00282070">
            <w:pPr>
              <w:widowControl w:val="0"/>
              <w:ind w:firstLine="0"/>
              <w:jc w:val="center"/>
              <w:rPr>
                <w:sz w:val="20"/>
              </w:rPr>
            </w:pPr>
            <w:r w:rsidRPr="00546E37">
              <w:rPr>
                <w:sz w:val="20"/>
              </w:rPr>
              <w:t>647</w:t>
            </w:r>
          </w:p>
        </w:tc>
        <w:tc>
          <w:tcPr>
            <w:tcW w:w="512" w:type="pct"/>
            <w:shd w:val="clear" w:color="auto" w:fill="auto"/>
          </w:tcPr>
          <w:p w14:paraId="54C8A09B" w14:textId="7777777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2FC64994" w14:textId="77777777" w:rsidR="004755C6" w:rsidRPr="00546E37" w:rsidRDefault="004755C6" w:rsidP="00282070">
            <w:pPr>
              <w:widowControl w:val="0"/>
              <w:ind w:firstLine="0"/>
              <w:rPr>
                <w:sz w:val="20"/>
              </w:rPr>
            </w:pPr>
            <w:r w:rsidRPr="00546E37">
              <w:rPr>
                <w:sz w:val="20"/>
              </w:rPr>
              <w:t xml:space="preserve">Договоры </w:t>
            </w:r>
          </w:p>
        </w:tc>
        <w:tc>
          <w:tcPr>
            <w:tcW w:w="484" w:type="pct"/>
            <w:shd w:val="clear" w:color="auto" w:fill="auto"/>
          </w:tcPr>
          <w:p w14:paraId="6501827D" w14:textId="62E81DBE" w:rsidR="004755C6" w:rsidRPr="00546E37" w:rsidRDefault="004755C6" w:rsidP="00282070">
            <w:pPr>
              <w:widowControl w:val="0"/>
              <w:ind w:firstLine="0"/>
              <w:rPr>
                <w:sz w:val="20"/>
              </w:rPr>
            </w:pPr>
            <w:r w:rsidRPr="00546E37">
              <w:rPr>
                <w:sz w:val="20"/>
              </w:rPr>
              <w:t>Виды расчетов по займам (кредитам)</w:t>
            </w:r>
          </w:p>
        </w:tc>
        <w:tc>
          <w:tcPr>
            <w:tcW w:w="985" w:type="pct"/>
          </w:tcPr>
          <w:p w14:paraId="3C0E9A5F" w14:textId="77777777" w:rsidR="004755C6" w:rsidRPr="00546E37" w:rsidRDefault="004755C6" w:rsidP="00282070">
            <w:pPr>
              <w:widowControl w:val="0"/>
              <w:ind w:firstLine="0"/>
              <w:rPr>
                <w:sz w:val="20"/>
              </w:rPr>
            </w:pPr>
          </w:p>
        </w:tc>
      </w:tr>
      <w:tr w:rsidR="00546E37" w:rsidRPr="00546E37" w14:paraId="6F90C740" w14:textId="174508A7" w:rsidTr="00D50DAA">
        <w:trPr>
          <w:trHeight w:val="20"/>
        </w:trPr>
        <w:tc>
          <w:tcPr>
            <w:tcW w:w="4015" w:type="pct"/>
            <w:gridSpan w:val="8"/>
            <w:shd w:val="clear" w:color="auto" w:fill="auto"/>
          </w:tcPr>
          <w:p w14:paraId="105D8A56" w14:textId="3499F2DB" w:rsidR="004755C6" w:rsidRPr="00546E37" w:rsidRDefault="004755C6" w:rsidP="00282070">
            <w:pPr>
              <w:widowControl w:val="0"/>
              <w:spacing w:before="60" w:after="60"/>
              <w:ind w:firstLine="0"/>
              <w:jc w:val="left"/>
              <w:rPr>
                <w:b/>
                <w:sz w:val="20"/>
              </w:rPr>
            </w:pPr>
            <w:r w:rsidRPr="00546E37">
              <w:rPr>
                <w:b/>
                <w:sz w:val="20"/>
              </w:rPr>
              <w:t>Счет 0.208.00.000 «Расчеты с подотчетными лицами»</w:t>
            </w:r>
          </w:p>
        </w:tc>
        <w:tc>
          <w:tcPr>
            <w:tcW w:w="985" w:type="pct"/>
          </w:tcPr>
          <w:p w14:paraId="4E69B5D9" w14:textId="77777777" w:rsidR="004755C6" w:rsidRPr="00546E37" w:rsidRDefault="004755C6" w:rsidP="00282070">
            <w:pPr>
              <w:widowControl w:val="0"/>
              <w:spacing w:before="60" w:after="60"/>
              <w:ind w:firstLine="0"/>
              <w:jc w:val="left"/>
              <w:rPr>
                <w:b/>
                <w:sz w:val="20"/>
              </w:rPr>
            </w:pPr>
          </w:p>
        </w:tc>
      </w:tr>
      <w:tr w:rsidR="00546E37" w:rsidRPr="00546E37" w14:paraId="3A8F921E" w14:textId="4872351A" w:rsidTr="00D50DAA">
        <w:trPr>
          <w:trHeight w:val="20"/>
        </w:trPr>
        <w:tc>
          <w:tcPr>
            <w:tcW w:w="999" w:type="pct"/>
            <w:shd w:val="clear" w:color="auto" w:fill="auto"/>
          </w:tcPr>
          <w:p w14:paraId="2038E36E" w14:textId="77777777" w:rsidR="004755C6" w:rsidRPr="00546E37" w:rsidRDefault="004755C6" w:rsidP="00282070">
            <w:pPr>
              <w:widowControl w:val="0"/>
              <w:ind w:firstLine="0"/>
              <w:rPr>
                <w:sz w:val="20"/>
              </w:rPr>
            </w:pPr>
            <w:r w:rsidRPr="00546E37">
              <w:rPr>
                <w:sz w:val="20"/>
              </w:rPr>
              <w:t>Расчеты с подотчетными лицами</w:t>
            </w:r>
          </w:p>
        </w:tc>
        <w:tc>
          <w:tcPr>
            <w:tcW w:w="622" w:type="pct"/>
            <w:shd w:val="clear" w:color="auto" w:fill="auto"/>
          </w:tcPr>
          <w:p w14:paraId="4179AC22"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73CD5E87" w14:textId="51879877" w:rsidR="004755C6" w:rsidRPr="00546E37" w:rsidRDefault="004755C6" w:rsidP="00282070">
            <w:pPr>
              <w:widowControl w:val="0"/>
              <w:ind w:firstLine="0"/>
              <w:jc w:val="center"/>
              <w:rPr>
                <w:sz w:val="20"/>
              </w:rPr>
            </w:pPr>
            <w:r w:rsidRPr="00546E37">
              <w:rPr>
                <w:sz w:val="20"/>
              </w:rPr>
              <w:t>4,2,</w:t>
            </w:r>
            <w:r w:rsidRPr="00546E37">
              <w:rPr>
                <w:sz w:val="20"/>
                <w:lang w:val="en-US"/>
              </w:rPr>
              <w:t>5</w:t>
            </w:r>
          </w:p>
        </w:tc>
        <w:tc>
          <w:tcPr>
            <w:tcW w:w="366" w:type="pct"/>
            <w:shd w:val="clear" w:color="auto" w:fill="auto"/>
          </w:tcPr>
          <w:p w14:paraId="28B05A81" w14:textId="77777777" w:rsidR="004755C6" w:rsidRPr="00546E37" w:rsidRDefault="004755C6" w:rsidP="00282070">
            <w:pPr>
              <w:widowControl w:val="0"/>
              <w:ind w:firstLine="0"/>
              <w:jc w:val="center"/>
              <w:rPr>
                <w:sz w:val="20"/>
              </w:rPr>
            </w:pPr>
            <w:r w:rsidRPr="00546E37">
              <w:rPr>
                <w:sz w:val="20"/>
              </w:rPr>
              <w:t>208.00</w:t>
            </w:r>
          </w:p>
        </w:tc>
        <w:tc>
          <w:tcPr>
            <w:tcW w:w="247" w:type="pct"/>
            <w:shd w:val="clear" w:color="auto" w:fill="auto"/>
          </w:tcPr>
          <w:p w14:paraId="108CCB47"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045F100E" w14:textId="77777777" w:rsidR="004755C6" w:rsidRPr="00546E37" w:rsidRDefault="004755C6" w:rsidP="00282070">
            <w:pPr>
              <w:widowControl w:val="0"/>
              <w:ind w:firstLine="0"/>
              <w:rPr>
                <w:sz w:val="20"/>
              </w:rPr>
            </w:pPr>
          </w:p>
        </w:tc>
        <w:tc>
          <w:tcPr>
            <w:tcW w:w="573" w:type="pct"/>
            <w:shd w:val="clear" w:color="auto" w:fill="auto"/>
          </w:tcPr>
          <w:p w14:paraId="4DF79179" w14:textId="77777777" w:rsidR="004755C6" w:rsidRPr="00546E37" w:rsidRDefault="004755C6" w:rsidP="00282070">
            <w:pPr>
              <w:widowControl w:val="0"/>
              <w:ind w:firstLine="0"/>
              <w:rPr>
                <w:sz w:val="20"/>
              </w:rPr>
            </w:pPr>
          </w:p>
        </w:tc>
        <w:tc>
          <w:tcPr>
            <w:tcW w:w="484" w:type="pct"/>
            <w:shd w:val="clear" w:color="auto" w:fill="auto"/>
          </w:tcPr>
          <w:p w14:paraId="2D94A520" w14:textId="77777777" w:rsidR="004755C6" w:rsidRPr="00546E37" w:rsidRDefault="004755C6" w:rsidP="00282070">
            <w:pPr>
              <w:widowControl w:val="0"/>
              <w:ind w:firstLine="0"/>
              <w:rPr>
                <w:sz w:val="20"/>
              </w:rPr>
            </w:pPr>
          </w:p>
        </w:tc>
        <w:tc>
          <w:tcPr>
            <w:tcW w:w="985" w:type="pct"/>
          </w:tcPr>
          <w:p w14:paraId="606BF62B" w14:textId="77777777" w:rsidR="004755C6" w:rsidRPr="00546E37" w:rsidRDefault="004755C6" w:rsidP="00282070">
            <w:pPr>
              <w:widowControl w:val="0"/>
              <w:ind w:firstLine="0"/>
              <w:rPr>
                <w:sz w:val="20"/>
              </w:rPr>
            </w:pPr>
          </w:p>
        </w:tc>
      </w:tr>
      <w:tr w:rsidR="00546E37" w:rsidRPr="00546E37" w14:paraId="0774FD0E" w14:textId="77777777" w:rsidTr="00D50DAA">
        <w:trPr>
          <w:trHeight w:val="20"/>
        </w:trPr>
        <w:tc>
          <w:tcPr>
            <w:tcW w:w="999" w:type="pct"/>
            <w:shd w:val="clear" w:color="auto" w:fill="auto"/>
          </w:tcPr>
          <w:p w14:paraId="0EF2F333" w14:textId="7BF7B3CA" w:rsidR="004755C6" w:rsidRPr="00546E37" w:rsidRDefault="004755C6" w:rsidP="00282070">
            <w:pPr>
              <w:widowControl w:val="0"/>
              <w:ind w:firstLine="0"/>
              <w:rPr>
                <w:sz w:val="20"/>
              </w:rPr>
            </w:pPr>
            <w:r w:rsidRPr="00546E37">
              <w:rPr>
                <w:sz w:val="20"/>
              </w:rPr>
              <w:t>Расчеты с подотчетными лицами по оплате труда, начислениям на выплаты по оплате труда</w:t>
            </w:r>
          </w:p>
        </w:tc>
        <w:tc>
          <w:tcPr>
            <w:tcW w:w="622" w:type="pct"/>
            <w:shd w:val="clear" w:color="auto" w:fill="auto"/>
          </w:tcPr>
          <w:p w14:paraId="1968A60D" w14:textId="0DEE83EF"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5EB6EEE0" w14:textId="0D1C29D7"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2AF70362" w14:textId="5EF6E57F" w:rsidR="004755C6" w:rsidRPr="00546E37" w:rsidRDefault="004755C6" w:rsidP="00282070">
            <w:pPr>
              <w:widowControl w:val="0"/>
              <w:ind w:firstLine="0"/>
              <w:jc w:val="center"/>
              <w:rPr>
                <w:sz w:val="20"/>
              </w:rPr>
            </w:pPr>
            <w:r w:rsidRPr="00546E37">
              <w:rPr>
                <w:sz w:val="20"/>
              </w:rPr>
              <w:t>208.10</w:t>
            </w:r>
          </w:p>
        </w:tc>
        <w:tc>
          <w:tcPr>
            <w:tcW w:w="247" w:type="pct"/>
            <w:shd w:val="clear" w:color="auto" w:fill="auto"/>
          </w:tcPr>
          <w:p w14:paraId="614991AE" w14:textId="1420531F"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5E669A33" w14:textId="77777777" w:rsidR="004755C6" w:rsidRPr="00546E37" w:rsidRDefault="004755C6" w:rsidP="00282070">
            <w:pPr>
              <w:widowControl w:val="0"/>
              <w:ind w:firstLine="0"/>
              <w:rPr>
                <w:sz w:val="20"/>
              </w:rPr>
            </w:pPr>
          </w:p>
        </w:tc>
        <w:tc>
          <w:tcPr>
            <w:tcW w:w="573" w:type="pct"/>
            <w:shd w:val="clear" w:color="auto" w:fill="auto"/>
          </w:tcPr>
          <w:p w14:paraId="21367623" w14:textId="77777777" w:rsidR="004755C6" w:rsidRPr="00546E37" w:rsidRDefault="004755C6" w:rsidP="00282070">
            <w:pPr>
              <w:widowControl w:val="0"/>
              <w:ind w:firstLine="0"/>
              <w:rPr>
                <w:sz w:val="20"/>
              </w:rPr>
            </w:pPr>
          </w:p>
        </w:tc>
        <w:tc>
          <w:tcPr>
            <w:tcW w:w="484" w:type="pct"/>
            <w:shd w:val="clear" w:color="auto" w:fill="auto"/>
          </w:tcPr>
          <w:p w14:paraId="415EEDDD" w14:textId="77777777" w:rsidR="004755C6" w:rsidRPr="00546E37" w:rsidRDefault="004755C6" w:rsidP="00282070">
            <w:pPr>
              <w:widowControl w:val="0"/>
              <w:ind w:firstLine="0"/>
              <w:rPr>
                <w:sz w:val="20"/>
              </w:rPr>
            </w:pPr>
          </w:p>
        </w:tc>
        <w:tc>
          <w:tcPr>
            <w:tcW w:w="985" w:type="pct"/>
          </w:tcPr>
          <w:p w14:paraId="71D80642" w14:textId="77777777" w:rsidR="004755C6" w:rsidRPr="00546E37" w:rsidRDefault="004755C6" w:rsidP="00282070">
            <w:pPr>
              <w:widowControl w:val="0"/>
              <w:ind w:firstLine="0"/>
              <w:rPr>
                <w:sz w:val="20"/>
              </w:rPr>
            </w:pPr>
          </w:p>
        </w:tc>
      </w:tr>
      <w:tr w:rsidR="00546E37" w:rsidRPr="00546E37" w14:paraId="22E7F383" w14:textId="77777777" w:rsidTr="00D50DAA">
        <w:trPr>
          <w:trHeight w:val="20"/>
        </w:trPr>
        <w:tc>
          <w:tcPr>
            <w:tcW w:w="999" w:type="pct"/>
            <w:vMerge w:val="restart"/>
            <w:shd w:val="clear" w:color="auto" w:fill="auto"/>
          </w:tcPr>
          <w:p w14:paraId="46E9D74A" w14:textId="35B47362" w:rsidR="004755C6" w:rsidRPr="00546E37" w:rsidRDefault="004755C6" w:rsidP="00282070">
            <w:pPr>
              <w:widowControl w:val="0"/>
              <w:ind w:firstLine="0"/>
              <w:rPr>
                <w:sz w:val="20"/>
              </w:rPr>
            </w:pPr>
            <w:r w:rsidRPr="00546E37">
              <w:rPr>
                <w:sz w:val="20"/>
              </w:rPr>
              <w:t>Расчеты с подотчетными лицами по прочим несоциальным выплатам персоналу в денежной форме</w:t>
            </w:r>
          </w:p>
        </w:tc>
        <w:tc>
          <w:tcPr>
            <w:tcW w:w="622" w:type="pct"/>
            <w:shd w:val="clear" w:color="auto" w:fill="auto"/>
          </w:tcPr>
          <w:p w14:paraId="13F514B7" w14:textId="728381F2" w:rsidR="004755C6" w:rsidRPr="00546E37" w:rsidRDefault="004755C6" w:rsidP="00282070">
            <w:pPr>
              <w:widowControl w:val="0"/>
              <w:ind w:firstLine="0"/>
              <w:jc w:val="center"/>
              <w:rPr>
                <w:sz w:val="20"/>
              </w:rPr>
            </w:pPr>
            <w:r w:rsidRPr="00546E37">
              <w:rPr>
                <w:sz w:val="20"/>
              </w:rPr>
              <w:t>хххх 0000000000 112</w:t>
            </w:r>
          </w:p>
        </w:tc>
        <w:tc>
          <w:tcPr>
            <w:tcW w:w="212" w:type="pct"/>
            <w:shd w:val="clear" w:color="auto" w:fill="auto"/>
          </w:tcPr>
          <w:p w14:paraId="3C287A5C" w14:textId="5164598D"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77EAF901" w14:textId="467DAEA9" w:rsidR="004755C6" w:rsidRPr="00546E37" w:rsidRDefault="004755C6" w:rsidP="00282070">
            <w:pPr>
              <w:widowControl w:val="0"/>
              <w:ind w:firstLine="0"/>
              <w:jc w:val="center"/>
              <w:rPr>
                <w:sz w:val="20"/>
              </w:rPr>
            </w:pPr>
            <w:r w:rsidRPr="00546E37">
              <w:rPr>
                <w:sz w:val="20"/>
              </w:rPr>
              <w:t>208.12</w:t>
            </w:r>
          </w:p>
        </w:tc>
        <w:tc>
          <w:tcPr>
            <w:tcW w:w="247" w:type="pct"/>
            <w:vMerge w:val="restart"/>
            <w:shd w:val="clear" w:color="auto" w:fill="auto"/>
          </w:tcPr>
          <w:p w14:paraId="16C5C679" w14:textId="77777777" w:rsidR="004755C6" w:rsidRPr="00546E37" w:rsidRDefault="004755C6" w:rsidP="00282070">
            <w:pPr>
              <w:widowControl w:val="0"/>
              <w:ind w:firstLine="0"/>
              <w:jc w:val="center"/>
              <w:rPr>
                <w:sz w:val="20"/>
              </w:rPr>
            </w:pPr>
            <w:r w:rsidRPr="00546E37">
              <w:rPr>
                <w:sz w:val="20"/>
              </w:rPr>
              <w:t>567</w:t>
            </w:r>
          </w:p>
          <w:p w14:paraId="0C5F968D" w14:textId="70065096" w:rsidR="004755C6" w:rsidRPr="00546E37" w:rsidRDefault="004755C6" w:rsidP="00282070">
            <w:pPr>
              <w:widowControl w:val="0"/>
              <w:ind w:firstLine="0"/>
              <w:jc w:val="center"/>
              <w:rPr>
                <w:sz w:val="20"/>
              </w:rPr>
            </w:pPr>
            <w:r w:rsidRPr="00546E37">
              <w:rPr>
                <w:sz w:val="20"/>
              </w:rPr>
              <w:t>667</w:t>
            </w:r>
          </w:p>
        </w:tc>
        <w:tc>
          <w:tcPr>
            <w:tcW w:w="512" w:type="pct"/>
            <w:vMerge w:val="restart"/>
            <w:shd w:val="clear" w:color="auto" w:fill="auto"/>
          </w:tcPr>
          <w:p w14:paraId="4A1F4403" w14:textId="5AE8690C" w:rsidR="004755C6" w:rsidRPr="00546E37" w:rsidRDefault="004755C6" w:rsidP="00282070">
            <w:pPr>
              <w:widowControl w:val="0"/>
              <w:ind w:firstLine="0"/>
              <w:rPr>
                <w:sz w:val="20"/>
              </w:rPr>
            </w:pPr>
            <w:r w:rsidRPr="00546E37">
              <w:rPr>
                <w:sz w:val="20"/>
              </w:rPr>
              <w:t>Контрагенты</w:t>
            </w:r>
          </w:p>
        </w:tc>
        <w:tc>
          <w:tcPr>
            <w:tcW w:w="573" w:type="pct"/>
            <w:vMerge w:val="restart"/>
            <w:shd w:val="clear" w:color="auto" w:fill="auto"/>
          </w:tcPr>
          <w:p w14:paraId="2C81080C" w14:textId="71791A97" w:rsidR="004755C6" w:rsidRPr="00546E37" w:rsidRDefault="004755C6" w:rsidP="00282070">
            <w:pPr>
              <w:widowControl w:val="0"/>
              <w:ind w:firstLine="0"/>
              <w:jc w:val="left"/>
              <w:rPr>
                <w:sz w:val="20"/>
              </w:rPr>
            </w:pPr>
            <w:r w:rsidRPr="00546E37">
              <w:rPr>
                <w:sz w:val="20"/>
              </w:rPr>
              <w:t>Виды расчетов с подотчетными лицами</w:t>
            </w:r>
          </w:p>
        </w:tc>
        <w:tc>
          <w:tcPr>
            <w:tcW w:w="484" w:type="pct"/>
            <w:vMerge w:val="restart"/>
            <w:shd w:val="clear" w:color="auto" w:fill="auto"/>
          </w:tcPr>
          <w:p w14:paraId="6D1E8FD8" w14:textId="661C2999" w:rsidR="004755C6" w:rsidRPr="00546E37" w:rsidRDefault="004755C6" w:rsidP="00282070">
            <w:pPr>
              <w:widowControl w:val="0"/>
              <w:ind w:firstLine="0"/>
              <w:rPr>
                <w:i/>
                <w:sz w:val="20"/>
              </w:rPr>
            </w:pPr>
            <w:r w:rsidRPr="00546E37">
              <w:rPr>
                <w:i/>
                <w:sz w:val="20"/>
              </w:rPr>
              <w:t>Договоры</w:t>
            </w:r>
          </w:p>
        </w:tc>
        <w:tc>
          <w:tcPr>
            <w:tcW w:w="985" w:type="pct"/>
            <w:vMerge w:val="restart"/>
          </w:tcPr>
          <w:p w14:paraId="4881495B" w14:textId="77777777" w:rsidR="004755C6" w:rsidRPr="00546E37" w:rsidRDefault="004755C6" w:rsidP="00282070">
            <w:pPr>
              <w:widowControl w:val="0"/>
              <w:ind w:firstLine="0"/>
              <w:rPr>
                <w:sz w:val="20"/>
              </w:rPr>
            </w:pPr>
          </w:p>
        </w:tc>
      </w:tr>
      <w:tr w:rsidR="00546E37" w:rsidRPr="00546E37" w14:paraId="1C22ED41" w14:textId="77777777" w:rsidTr="00D50DAA">
        <w:trPr>
          <w:trHeight w:val="20"/>
        </w:trPr>
        <w:tc>
          <w:tcPr>
            <w:tcW w:w="999" w:type="pct"/>
            <w:vMerge/>
            <w:shd w:val="clear" w:color="auto" w:fill="auto"/>
          </w:tcPr>
          <w:p w14:paraId="2E852A73" w14:textId="3C5BC2FC" w:rsidR="004755C6" w:rsidRPr="00546E37" w:rsidRDefault="004755C6" w:rsidP="00282070">
            <w:pPr>
              <w:widowControl w:val="0"/>
              <w:ind w:firstLine="0"/>
              <w:rPr>
                <w:sz w:val="20"/>
              </w:rPr>
            </w:pPr>
          </w:p>
        </w:tc>
        <w:tc>
          <w:tcPr>
            <w:tcW w:w="622" w:type="pct"/>
            <w:shd w:val="clear" w:color="auto" w:fill="auto"/>
          </w:tcPr>
          <w:p w14:paraId="45BA4389" w14:textId="57495E23" w:rsidR="004755C6" w:rsidRPr="00546E37" w:rsidRDefault="004755C6" w:rsidP="00282070">
            <w:pPr>
              <w:widowControl w:val="0"/>
              <w:ind w:firstLine="0"/>
              <w:jc w:val="center"/>
              <w:rPr>
                <w:sz w:val="20"/>
              </w:rPr>
            </w:pPr>
            <w:r w:rsidRPr="00546E37">
              <w:rPr>
                <w:sz w:val="20"/>
              </w:rPr>
              <w:t>хххх хххххххххх 112</w:t>
            </w:r>
          </w:p>
        </w:tc>
        <w:tc>
          <w:tcPr>
            <w:tcW w:w="212" w:type="pct"/>
            <w:shd w:val="clear" w:color="auto" w:fill="auto"/>
          </w:tcPr>
          <w:p w14:paraId="15BDBCBC" w14:textId="66C0A0A1"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2AFE233B" w14:textId="7345536B" w:rsidR="004755C6" w:rsidRPr="00546E37" w:rsidRDefault="004755C6" w:rsidP="00282070">
            <w:pPr>
              <w:widowControl w:val="0"/>
              <w:ind w:firstLine="0"/>
              <w:jc w:val="center"/>
              <w:rPr>
                <w:sz w:val="20"/>
              </w:rPr>
            </w:pPr>
          </w:p>
        </w:tc>
        <w:tc>
          <w:tcPr>
            <w:tcW w:w="247" w:type="pct"/>
            <w:vMerge/>
            <w:shd w:val="clear" w:color="auto" w:fill="auto"/>
          </w:tcPr>
          <w:p w14:paraId="729A6B58" w14:textId="53745F3F" w:rsidR="004755C6" w:rsidRPr="00546E37" w:rsidRDefault="004755C6" w:rsidP="00282070">
            <w:pPr>
              <w:widowControl w:val="0"/>
              <w:ind w:firstLine="0"/>
              <w:jc w:val="center"/>
              <w:rPr>
                <w:sz w:val="20"/>
              </w:rPr>
            </w:pPr>
          </w:p>
        </w:tc>
        <w:tc>
          <w:tcPr>
            <w:tcW w:w="512" w:type="pct"/>
            <w:vMerge/>
            <w:shd w:val="clear" w:color="auto" w:fill="auto"/>
          </w:tcPr>
          <w:p w14:paraId="2914F1CD" w14:textId="33BD98A5" w:rsidR="004755C6" w:rsidRPr="00546E37" w:rsidRDefault="004755C6" w:rsidP="00282070">
            <w:pPr>
              <w:widowControl w:val="0"/>
              <w:ind w:firstLine="0"/>
              <w:rPr>
                <w:sz w:val="20"/>
              </w:rPr>
            </w:pPr>
          </w:p>
        </w:tc>
        <w:tc>
          <w:tcPr>
            <w:tcW w:w="573" w:type="pct"/>
            <w:vMerge/>
            <w:shd w:val="clear" w:color="auto" w:fill="auto"/>
          </w:tcPr>
          <w:p w14:paraId="238D0F6E" w14:textId="6B9E589B" w:rsidR="004755C6" w:rsidRPr="00546E37" w:rsidRDefault="004755C6" w:rsidP="00282070">
            <w:pPr>
              <w:widowControl w:val="0"/>
              <w:ind w:firstLine="0"/>
              <w:rPr>
                <w:sz w:val="20"/>
              </w:rPr>
            </w:pPr>
          </w:p>
        </w:tc>
        <w:tc>
          <w:tcPr>
            <w:tcW w:w="484" w:type="pct"/>
            <w:vMerge/>
            <w:shd w:val="clear" w:color="auto" w:fill="auto"/>
          </w:tcPr>
          <w:p w14:paraId="7595AD26" w14:textId="77777777" w:rsidR="004755C6" w:rsidRPr="00546E37" w:rsidRDefault="004755C6" w:rsidP="00282070">
            <w:pPr>
              <w:widowControl w:val="0"/>
              <w:ind w:firstLine="0"/>
              <w:rPr>
                <w:sz w:val="20"/>
              </w:rPr>
            </w:pPr>
          </w:p>
        </w:tc>
        <w:tc>
          <w:tcPr>
            <w:tcW w:w="985" w:type="pct"/>
            <w:vMerge/>
          </w:tcPr>
          <w:p w14:paraId="0A2081DF" w14:textId="77777777" w:rsidR="004755C6" w:rsidRPr="00546E37" w:rsidRDefault="004755C6" w:rsidP="00282070">
            <w:pPr>
              <w:widowControl w:val="0"/>
              <w:ind w:firstLine="0"/>
              <w:rPr>
                <w:sz w:val="20"/>
              </w:rPr>
            </w:pPr>
          </w:p>
        </w:tc>
      </w:tr>
      <w:tr w:rsidR="00546E37" w:rsidRPr="00546E37" w14:paraId="408A960B" w14:textId="28CFB3A7" w:rsidTr="00D50DAA">
        <w:trPr>
          <w:trHeight w:val="20"/>
        </w:trPr>
        <w:tc>
          <w:tcPr>
            <w:tcW w:w="999" w:type="pct"/>
            <w:shd w:val="clear" w:color="auto" w:fill="auto"/>
          </w:tcPr>
          <w:p w14:paraId="30E56C68" w14:textId="6959E38D" w:rsidR="004755C6" w:rsidRPr="00546E37" w:rsidRDefault="004755C6" w:rsidP="00282070">
            <w:pPr>
              <w:widowControl w:val="0"/>
              <w:ind w:firstLine="0"/>
              <w:rPr>
                <w:sz w:val="20"/>
              </w:rPr>
            </w:pPr>
            <w:r w:rsidRPr="00546E37">
              <w:rPr>
                <w:sz w:val="20"/>
              </w:rPr>
              <w:t>Расчеты с подотчетными лицами по оплате работ, услуг</w:t>
            </w:r>
          </w:p>
        </w:tc>
        <w:tc>
          <w:tcPr>
            <w:tcW w:w="622" w:type="pct"/>
            <w:shd w:val="clear" w:color="auto" w:fill="auto"/>
          </w:tcPr>
          <w:p w14:paraId="6C7C8DA6"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0152F82B" w14:textId="39B3E6A9"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67073B99" w14:textId="77777777" w:rsidR="004755C6" w:rsidRPr="00546E37" w:rsidRDefault="004755C6" w:rsidP="00282070">
            <w:pPr>
              <w:widowControl w:val="0"/>
              <w:ind w:firstLine="0"/>
              <w:jc w:val="center"/>
              <w:rPr>
                <w:sz w:val="20"/>
              </w:rPr>
            </w:pPr>
            <w:r w:rsidRPr="00546E37">
              <w:rPr>
                <w:sz w:val="20"/>
              </w:rPr>
              <w:t>208.20</w:t>
            </w:r>
          </w:p>
        </w:tc>
        <w:tc>
          <w:tcPr>
            <w:tcW w:w="247" w:type="pct"/>
            <w:shd w:val="clear" w:color="auto" w:fill="auto"/>
          </w:tcPr>
          <w:p w14:paraId="1B863C58"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07C5C028" w14:textId="77777777" w:rsidR="004755C6" w:rsidRPr="00546E37" w:rsidRDefault="004755C6" w:rsidP="00282070">
            <w:pPr>
              <w:widowControl w:val="0"/>
              <w:ind w:firstLine="0"/>
              <w:rPr>
                <w:sz w:val="20"/>
              </w:rPr>
            </w:pPr>
          </w:p>
        </w:tc>
        <w:tc>
          <w:tcPr>
            <w:tcW w:w="573" w:type="pct"/>
            <w:shd w:val="clear" w:color="auto" w:fill="auto"/>
          </w:tcPr>
          <w:p w14:paraId="48697D3F" w14:textId="77777777" w:rsidR="004755C6" w:rsidRPr="00546E37" w:rsidRDefault="004755C6" w:rsidP="00282070">
            <w:pPr>
              <w:widowControl w:val="0"/>
              <w:ind w:firstLine="0"/>
              <w:rPr>
                <w:sz w:val="20"/>
              </w:rPr>
            </w:pPr>
          </w:p>
        </w:tc>
        <w:tc>
          <w:tcPr>
            <w:tcW w:w="484" w:type="pct"/>
            <w:shd w:val="clear" w:color="auto" w:fill="auto"/>
          </w:tcPr>
          <w:p w14:paraId="11F6B501" w14:textId="77777777" w:rsidR="004755C6" w:rsidRPr="00546E37" w:rsidRDefault="004755C6" w:rsidP="00282070">
            <w:pPr>
              <w:widowControl w:val="0"/>
              <w:ind w:firstLine="0"/>
              <w:rPr>
                <w:sz w:val="20"/>
              </w:rPr>
            </w:pPr>
          </w:p>
        </w:tc>
        <w:tc>
          <w:tcPr>
            <w:tcW w:w="985" w:type="pct"/>
          </w:tcPr>
          <w:p w14:paraId="432BD3F3" w14:textId="77777777" w:rsidR="004755C6" w:rsidRPr="00546E37" w:rsidRDefault="004755C6" w:rsidP="00282070">
            <w:pPr>
              <w:widowControl w:val="0"/>
              <w:ind w:firstLine="0"/>
              <w:rPr>
                <w:sz w:val="20"/>
              </w:rPr>
            </w:pPr>
          </w:p>
        </w:tc>
      </w:tr>
      <w:tr w:rsidR="00546E37" w:rsidRPr="00546E37" w14:paraId="3739ECA5" w14:textId="036EF9A8" w:rsidTr="00D50DAA">
        <w:trPr>
          <w:trHeight w:val="20"/>
        </w:trPr>
        <w:tc>
          <w:tcPr>
            <w:tcW w:w="999" w:type="pct"/>
            <w:shd w:val="clear" w:color="auto" w:fill="auto"/>
          </w:tcPr>
          <w:p w14:paraId="1FAB040E" w14:textId="7E122F2F" w:rsidR="004755C6" w:rsidRPr="00546E37" w:rsidRDefault="004755C6" w:rsidP="00282070">
            <w:pPr>
              <w:widowControl w:val="0"/>
              <w:ind w:firstLine="0"/>
              <w:rPr>
                <w:sz w:val="20"/>
              </w:rPr>
            </w:pPr>
            <w:r w:rsidRPr="00546E37">
              <w:rPr>
                <w:sz w:val="20"/>
              </w:rPr>
              <w:t>Расчеты с подотчетными лицами по оплате услуг связи</w:t>
            </w:r>
          </w:p>
        </w:tc>
        <w:tc>
          <w:tcPr>
            <w:tcW w:w="622" w:type="pct"/>
            <w:shd w:val="clear" w:color="auto" w:fill="auto"/>
          </w:tcPr>
          <w:p w14:paraId="41FB2CD3" w14:textId="5318CC5A" w:rsidR="004755C6" w:rsidRPr="00546E37" w:rsidRDefault="004755C6" w:rsidP="00282070">
            <w:pPr>
              <w:widowControl w:val="0"/>
              <w:ind w:firstLine="0"/>
              <w:jc w:val="center"/>
              <w:rPr>
                <w:sz w:val="20"/>
                <w:lang w:val="en-US"/>
              </w:rPr>
            </w:pPr>
            <w:r w:rsidRPr="00546E37">
              <w:rPr>
                <w:sz w:val="20"/>
              </w:rPr>
              <w:t>хххх 0000000000 244</w:t>
            </w:r>
          </w:p>
          <w:p w14:paraId="22F4780A" w14:textId="54CEC2E6" w:rsidR="004755C6" w:rsidRPr="00546E37" w:rsidRDefault="004755C6" w:rsidP="00282070">
            <w:pPr>
              <w:widowControl w:val="0"/>
              <w:ind w:firstLine="0"/>
              <w:jc w:val="center"/>
              <w:rPr>
                <w:sz w:val="20"/>
              </w:rPr>
            </w:pPr>
            <w:r w:rsidRPr="00546E37">
              <w:rPr>
                <w:sz w:val="20"/>
              </w:rPr>
              <w:t xml:space="preserve">хххх хххххххххх </w:t>
            </w:r>
            <w:r w:rsidRPr="00546E37">
              <w:rPr>
                <w:sz w:val="20"/>
                <w:lang w:val="en-US"/>
              </w:rPr>
              <w:t>244</w:t>
            </w:r>
          </w:p>
        </w:tc>
        <w:tc>
          <w:tcPr>
            <w:tcW w:w="212" w:type="pct"/>
            <w:shd w:val="clear" w:color="auto" w:fill="auto"/>
          </w:tcPr>
          <w:p w14:paraId="17ADCD5C" w14:textId="5A59ADDB"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01ABFEF8" w14:textId="77777777" w:rsidR="004755C6" w:rsidRPr="00546E37" w:rsidRDefault="004755C6" w:rsidP="00282070">
            <w:pPr>
              <w:widowControl w:val="0"/>
              <w:ind w:firstLine="0"/>
              <w:jc w:val="center"/>
              <w:rPr>
                <w:sz w:val="20"/>
              </w:rPr>
            </w:pPr>
            <w:r w:rsidRPr="00546E37">
              <w:rPr>
                <w:sz w:val="20"/>
              </w:rPr>
              <w:t>208.21</w:t>
            </w:r>
          </w:p>
        </w:tc>
        <w:tc>
          <w:tcPr>
            <w:tcW w:w="247" w:type="pct"/>
            <w:vMerge w:val="restart"/>
            <w:shd w:val="clear" w:color="auto" w:fill="auto"/>
          </w:tcPr>
          <w:p w14:paraId="3E611A94" w14:textId="77777777" w:rsidR="004755C6" w:rsidRPr="00546E37" w:rsidRDefault="004755C6" w:rsidP="00282070">
            <w:pPr>
              <w:widowControl w:val="0"/>
              <w:ind w:firstLine="0"/>
              <w:jc w:val="center"/>
              <w:rPr>
                <w:sz w:val="20"/>
              </w:rPr>
            </w:pPr>
            <w:r w:rsidRPr="00546E37">
              <w:rPr>
                <w:sz w:val="20"/>
              </w:rPr>
              <w:t>567</w:t>
            </w:r>
          </w:p>
          <w:p w14:paraId="2E45793C" w14:textId="77777777" w:rsidR="004755C6" w:rsidRPr="00546E37" w:rsidRDefault="004755C6" w:rsidP="00282070">
            <w:pPr>
              <w:widowControl w:val="0"/>
              <w:ind w:firstLine="0"/>
              <w:jc w:val="center"/>
              <w:rPr>
                <w:sz w:val="20"/>
              </w:rPr>
            </w:pPr>
            <w:r w:rsidRPr="00546E37">
              <w:rPr>
                <w:sz w:val="20"/>
              </w:rPr>
              <w:t>667</w:t>
            </w:r>
          </w:p>
        </w:tc>
        <w:tc>
          <w:tcPr>
            <w:tcW w:w="512" w:type="pct"/>
            <w:shd w:val="clear" w:color="auto" w:fill="auto"/>
          </w:tcPr>
          <w:p w14:paraId="3A48B8A1" w14:textId="7777777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12DFDD6B" w14:textId="4DFE02CC" w:rsidR="004755C6" w:rsidRPr="00546E37" w:rsidRDefault="004755C6" w:rsidP="00282070">
            <w:pPr>
              <w:widowControl w:val="0"/>
              <w:ind w:firstLine="0"/>
              <w:rPr>
                <w:sz w:val="20"/>
              </w:rPr>
            </w:pPr>
            <w:r w:rsidRPr="00546E37">
              <w:rPr>
                <w:sz w:val="20"/>
              </w:rPr>
              <w:t>Виды расчетов с подотчетными лицами</w:t>
            </w:r>
          </w:p>
        </w:tc>
        <w:tc>
          <w:tcPr>
            <w:tcW w:w="484" w:type="pct"/>
            <w:shd w:val="clear" w:color="auto" w:fill="auto"/>
          </w:tcPr>
          <w:p w14:paraId="313E1F0C" w14:textId="2764EB0A" w:rsidR="004755C6" w:rsidRPr="00546E37" w:rsidRDefault="004755C6" w:rsidP="00282070">
            <w:pPr>
              <w:widowControl w:val="0"/>
              <w:ind w:firstLine="0"/>
              <w:rPr>
                <w:sz w:val="20"/>
              </w:rPr>
            </w:pPr>
            <w:r w:rsidRPr="00546E37">
              <w:rPr>
                <w:i/>
                <w:sz w:val="20"/>
              </w:rPr>
              <w:t>Договоры</w:t>
            </w:r>
          </w:p>
        </w:tc>
        <w:tc>
          <w:tcPr>
            <w:tcW w:w="985" w:type="pct"/>
          </w:tcPr>
          <w:p w14:paraId="536C567B" w14:textId="77777777" w:rsidR="004755C6" w:rsidRPr="00546E37" w:rsidRDefault="004755C6" w:rsidP="00282070">
            <w:pPr>
              <w:widowControl w:val="0"/>
              <w:ind w:firstLine="0"/>
              <w:rPr>
                <w:sz w:val="20"/>
              </w:rPr>
            </w:pPr>
          </w:p>
        </w:tc>
      </w:tr>
      <w:tr w:rsidR="00546E37" w:rsidRPr="00546E37" w14:paraId="015814FC" w14:textId="77777777" w:rsidTr="00D50DAA">
        <w:trPr>
          <w:trHeight w:val="20"/>
        </w:trPr>
        <w:tc>
          <w:tcPr>
            <w:tcW w:w="999" w:type="pct"/>
            <w:vMerge w:val="restart"/>
            <w:shd w:val="clear" w:color="auto" w:fill="auto"/>
          </w:tcPr>
          <w:p w14:paraId="648D29D7" w14:textId="08F0A5EE" w:rsidR="004755C6" w:rsidRPr="00546E37" w:rsidRDefault="004755C6" w:rsidP="00282070">
            <w:pPr>
              <w:widowControl w:val="0"/>
              <w:ind w:firstLine="0"/>
              <w:rPr>
                <w:sz w:val="20"/>
              </w:rPr>
            </w:pPr>
            <w:r w:rsidRPr="00546E37">
              <w:rPr>
                <w:sz w:val="20"/>
              </w:rPr>
              <w:t>Расчеты с подотчетными лицами по оплате транспортных услуг</w:t>
            </w:r>
          </w:p>
        </w:tc>
        <w:tc>
          <w:tcPr>
            <w:tcW w:w="622" w:type="pct"/>
            <w:shd w:val="clear" w:color="auto" w:fill="auto"/>
          </w:tcPr>
          <w:p w14:paraId="07715978" w14:textId="77777777" w:rsidR="004755C6" w:rsidRPr="00546E37" w:rsidRDefault="004755C6" w:rsidP="00282070">
            <w:pPr>
              <w:widowControl w:val="0"/>
              <w:ind w:firstLine="0"/>
              <w:jc w:val="center"/>
              <w:rPr>
                <w:sz w:val="20"/>
              </w:rPr>
            </w:pPr>
            <w:r w:rsidRPr="00546E37">
              <w:rPr>
                <w:sz w:val="20"/>
              </w:rPr>
              <w:t>хххх 0000000000 112</w:t>
            </w:r>
          </w:p>
          <w:p w14:paraId="168AFE97" w14:textId="2281F8D5" w:rsidR="004755C6" w:rsidRPr="00546E37" w:rsidRDefault="004755C6" w:rsidP="00282070">
            <w:pPr>
              <w:widowControl w:val="0"/>
              <w:ind w:firstLine="0"/>
              <w:jc w:val="center"/>
              <w:rPr>
                <w:sz w:val="20"/>
              </w:rPr>
            </w:pPr>
            <w:r w:rsidRPr="00546E37">
              <w:rPr>
                <w:sz w:val="20"/>
              </w:rPr>
              <w:t>хххх хххххххххх 11</w:t>
            </w:r>
            <w:r w:rsidRPr="00546E37">
              <w:rPr>
                <w:sz w:val="20"/>
                <w:lang w:val="en-US"/>
              </w:rPr>
              <w:t>2</w:t>
            </w:r>
          </w:p>
        </w:tc>
        <w:tc>
          <w:tcPr>
            <w:tcW w:w="212" w:type="pct"/>
            <w:vMerge w:val="restart"/>
            <w:shd w:val="clear" w:color="auto" w:fill="auto"/>
          </w:tcPr>
          <w:p w14:paraId="6D55A664" w14:textId="7EA67BA4"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09DD4BBC" w14:textId="4A6A616F" w:rsidR="004755C6" w:rsidRPr="00546E37" w:rsidRDefault="004755C6" w:rsidP="00282070">
            <w:pPr>
              <w:widowControl w:val="0"/>
              <w:ind w:firstLine="0"/>
              <w:jc w:val="center"/>
              <w:rPr>
                <w:sz w:val="20"/>
              </w:rPr>
            </w:pPr>
            <w:r w:rsidRPr="00546E37">
              <w:rPr>
                <w:sz w:val="20"/>
              </w:rPr>
              <w:t>208.22</w:t>
            </w:r>
          </w:p>
        </w:tc>
        <w:tc>
          <w:tcPr>
            <w:tcW w:w="247" w:type="pct"/>
            <w:vMerge/>
            <w:shd w:val="clear" w:color="auto" w:fill="auto"/>
          </w:tcPr>
          <w:p w14:paraId="09AF1316" w14:textId="3B7257A6" w:rsidR="004755C6" w:rsidRPr="00546E37" w:rsidRDefault="004755C6" w:rsidP="00282070">
            <w:pPr>
              <w:widowControl w:val="0"/>
              <w:ind w:firstLine="0"/>
              <w:jc w:val="center"/>
              <w:rPr>
                <w:sz w:val="20"/>
              </w:rPr>
            </w:pPr>
          </w:p>
        </w:tc>
        <w:tc>
          <w:tcPr>
            <w:tcW w:w="512" w:type="pct"/>
            <w:vMerge w:val="restart"/>
            <w:shd w:val="clear" w:color="auto" w:fill="auto"/>
          </w:tcPr>
          <w:p w14:paraId="1C7BF7C7" w14:textId="6EEEDE47" w:rsidR="004755C6" w:rsidRPr="00546E37" w:rsidRDefault="004755C6" w:rsidP="00282070">
            <w:pPr>
              <w:widowControl w:val="0"/>
              <w:ind w:firstLine="0"/>
              <w:rPr>
                <w:sz w:val="20"/>
              </w:rPr>
            </w:pPr>
            <w:r w:rsidRPr="00546E37">
              <w:rPr>
                <w:sz w:val="20"/>
              </w:rPr>
              <w:t>Контрагенты</w:t>
            </w:r>
          </w:p>
        </w:tc>
        <w:tc>
          <w:tcPr>
            <w:tcW w:w="573" w:type="pct"/>
            <w:vMerge w:val="restart"/>
            <w:shd w:val="clear" w:color="auto" w:fill="auto"/>
          </w:tcPr>
          <w:p w14:paraId="5ADD5D64" w14:textId="24BE3456" w:rsidR="004755C6" w:rsidRPr="00546E37" w:rsidRDefault="004755C6" w:rsidP="00282070">
            <w:pPr>
              <w:widowControl w:val="0"/>
              <w:ind w:firstLine="0"/>
              <w:rPr>
                <w:sz w:val="20"/>
              </w:rPr>
            </w:pPr>
            <w:r w:rsidRPr="00546E37">
              <w:rPr>
                <w:sz w:val="20"/>
              </w:rPr>
              <w:t>Виды расчетов с подотчетными лицами</w:t>
            </w:r>
          </w:p>
        </w:tc>
        <w:tc>
          <w:tcPr>
            <w:tcW w:w="484" w:type="pct"/>
            <w:vMerge w:val="restart"/>
            <w:shd w:val="clear" w:color="auto" w:fill="auto"/>
          </w:tcPr>
          <w:p w14:paraId="7954A5D5" w14:textId="4DCE7400" w:rsidR="004755C6" w:rsidRPr="00546E37" w:rsidRDefault="004755C6" w:rsidP="00282070">
            <w:pPr>
              <w:widowControl w:val="0"/>
              <w:ind w:firstLine="0"/>
              <w:rPr>
                <w:sz w:val="20"/>
              </w:rPr>
            </w:pPr>
            <w:r w:rsidRPr="00546E37">
              <w:rPr>
                <w:i/>
                <w:sz w:val="20"/>
              </w:rPr>
              <w:t>Договоры</w:t>
            </w:r>
          </w:p>
        </w:tc>
        <w:tc>
          <w:tcPr>
            <w:tcW w:w="985" w:type="pct"/>
            <w:vMerge w:val="restart"/>
          </w:tcPr>
          <w:p w14:paraId="3F6ADAC9" w14:textId="77777777" w:rsidR="004755C6" w:rsidRPr="00546E37" w:rsidRDefault="004755C6" w:rsidP="00282070">
            <w:pPr>
              <w:widowControl w:val="0"/>
              <w:ind w:firstLine="0"/>
              <w:rPr>
                <w:sz w:val="20"/>
              </w:rPr>
            </w:pPr>
          </w:p>
        </w:tc>
      </w:tr>
      <w:tr w:rsidR="00546E37" w:rsidRPr="00546E37" w14:paraId="2FA362E9" w14:textId="7E3E8C37" w:rsidTr="00D50DAA">
        <w:trPr>
          <w:trHeight w:val="20"/>
        </w:trPr>
        <w:tc>
          <w:tcPr>
            <w:tcW w:w="999" w:type="pct"/>
            <w:vMerge/>
            <w:shd w:val="clear" w:color="auto" w:fill="auto"/>
          </w:tcPr>
          <w:p w14:paraId="44385540" w14:textId="131A3F48" w:rsidR="004755C6" w:rsidRPr="00546E37" w:rsidRDefault="004755C6" w:rsidP="00282070">
            <w:pPr>
              <w:widowControl w:val="0"/>
              <w:ind w:firstLine="0"/>
              <w:rPr>
                <w:sz w:val="20"/>
              </w:rPr>
            </w:pPr>
          </w:p>
        </w:tc>
        <w:tc>
          <w:tcPr>
            <w:tcW w:w="622" w:type="pct"/>
            <w:shd w:val="clear" w:color="auto" w:fill="auto"/>
          </w:tcPr>
          <w:p w14:paraId="402B53E3" w14:textId="77777777" w:rsidR="004755C6" w:rsidRPr="00546E37" w:rsidRDefault="004755C6" w:rsidP="00282070">
            <w:pPr>
              <w:widowControl w:val="0"/>
              <w:ind w:firstLine="0"/>
              <w:jc w:val="center"/>
              <w:rPr>
                <w:sz w:val="20"/>
              </w:rPr>
            </w:pPr>
            <w:r w:rsidRPr="00546E37">
              <w:rPr>
                <w:sz w:val="20"/>
              </w:rPr>
              <w:t>хххх 0000000000 244</w:t>
            </w:r>
          </w:p>
          <w:p w14:paraId="3C35E94F" w14:textId="7C1365A7" w:rsidR="004755C6" w:rsidRPr="00546E37" w:rsidRDefault="004755C6" w:rsidP="00282070">
            <w:pPr>
              <w:widowControl w:val="0"/>
              <w:ind w:firstLine="0"/>
              <w:jc w:val="center"/>
              <w:rPr>
                <w:sz w:val="20"/>
              </w:rPr>
            </w:pPr>
            <w:r w:rsidRPr="00546E37">
              <w:rPr>
                <w:sz w:val="20"/>
              </w:rPr>
              <w:t xml:space="preserve">хххх хххххххххх </w:t>
            </w:r>
            <w:r w:rsidRPr="00546E37">
              <w:rPr>
                <w:sz w:val="20"/>
                <w:lang w:val="en-US"/>
              </w:rPr>
              <w:t>244</w:t>
            </w:r>
          </w:p>
        </w:tc>
        <w:tc>
          <w:tcPr>
            <w:tcW w:w="212" w:type="pct"/>
            <w:vMerge/>
            <w:shd w:val="clear" w:color="auto" w:fill="auto"/>
          </w:tcPr>
          <w:p w14:paraId="7B4452EA" w14:textId="18C4C757" w:rsidR="004755C6" w:rsidRPr="00546E37" w:rsidRDefault="004755C6" w:rsidP="00282070">
            <w:pPr>
              <w:widowControl w:val="0"/>
              <w:ind w:firstLine="0"/>
              <w:jc w:val="center"/>
              <w:rPr>
                <w:sz w:val="20"/>
              </w:rPr>
            </w:pPr>
          </w:p>
        </w:tc>
        <w:tc>
          <w:tcPr>
            <w:tcW w:w="366" w:type="pct"/>
            <w:vMerge/>
            <w:shd w:val="clear" w:color="auto" w:fill="auto"/>
          </w:tcPr>
          <w:p w14:paraId="072DC556" w14:textId="70FA59E3" w:rsidR="004755C6" w:rsidRPr="00546E37" w:rsidRDefault="004755C6" w:rsidP="00282070">
            <w:pPr>
              <w:widowControl w:val="0"/>
              <w:ind w:firstLine="0"/>
              <w:jc w:val="center"/>
              <w:rPr>
                <w:sz w:val="20"/>
              </w:rPr>
            </w:pPr>
          </w:p>
        </w:tc>
        <w:tc>
          <w:tcPr>
            <w:tcW w:w="247" w:type="pct"/>
            <w:vMerge/>
            <w:shd w:val="clear" w:color="auto" w:fill="auto"/>
          </w:tcPr>
          <w:p w14:paraId="26A8A012" w14:textId="3046DD67" w:rsidR="004755C6" w:rsidRPr="00546E37" w:rsidRDefault="004755C6" w:rsidP="00282070">
            <w:pPr>
              <w:widowControl w:val="0"/>
              <w:ind w:firstLine="0"/>
              <w:jc w:val="center"/>
              <w:rPr>
                <w:sz w:val="20"/>
              </w:rPr>
            </w:pPr>
          </w:p>
        </w:tc>
        <w:tc>
          <w:tcPr>
            <w:tcW w:w="512" w:type="pct"/>
            <w:vMerge/>
            <w:shd w:val="clear" w:color="auto" w:fill="auto"/>
          </w:tcPr>
          <w:p w14:paraId="2E11A257" w14:textId="598B9A36" w:rsidR="004755C6" w:rsidRPr="00546E37" w:rsidRDefault="004755C6" w:rsidP="00282070">
            <w:pPr>
              <w:widowControl w:val="0"/>
              <w:ind w:firstLine="0"/>
              <w:rPr>
                <w:sz w:val="20"/>
              </w:rPr>
            </w:pPr>
          </w:p>
        </w:tc>
        <w:tc>
          <w:tcPr>
            <w:tcW w:w="573" w:type="pct"/>
            <w:vMerge/>
            <w:shd w:val="clear" w:color="auto" w:fill="auto"/>
          </w:tcPr>
          <w:p w14:paraId="758DBF3D" w14:textId="433168BB" w:rsidR="004755C6" w:rsidRPr="00546E37" w:rsidRDefault="004755C6" w:rsidP="00282070">
            <w:pPr>
              <w:widowControl w:val="0"/>
              <w:ind w:firstLine="0"/>
              <w:rPr>
                <w:sz w:val="20"/>
              </w:rPr>
            </w:pPr>
          </w:p>
        </w:tc>
        <w:tc>
          <w:tcPr>
            <w:tcW w:w="484" w:type="pct"/>
            <w:vMerge/>
            <w:shd w:val="clear" w:color="auto" w:fill="auto"/>
          </w:tcPr>
          <w:p w14:paraId="59EE8CFB" w14:textId="77777777" w:rsidR="004755C6" w:rsidRPr="00546E37" w:rsidRDefault="004755C6" w:rsidP="00282070">
            <w:pPr>
              <w:widowControl w:val="0"/>
              <w:ind w:firstLine="0"/>
              <w:rPr>
                <w:sz w:val="20"/>
              </w:rPr>
            </w:pPr>
          </w:p>
        </w:tc>
        <w:tc>
          <w:tcPr>
            <w:tcW w:w="985" w:type="pct"/>
            <w:vMerge/>
          </w:tcPr>
          <w:p w14:paraId="40960A86" w14:textId="77777777" w:rsidR="004755C6" w:rsidRPr="00546E37" w:rsidRDefault="004755C6" w:rsidP="00282070">
            <w:pPr>
              <w:widowControl w:val="0"/>
              <w:ind w:firstLine="0"/>
              <w:rPr>
                <w:sz w:val="20"/>
              </w:rPr>
            </w:pPr>
          </w:p>
        </w:tc>
      </w:tr>
      <w:tr w:rsidR="00546E37" w:rsidRPr="00546E37" w14:paraId="1B3F677A" w14:textId="77777777" w:rsidTr="00D50DAA">
        <w:trPr>
          <w:trHeight w:val="20"/>
        </w:trPr>
        <w:tc>
          <w:tcPr>
            <w:tcW w:w="999" w:type="pct"/>
            <w:shd w:val="clear" w:color="auto" w:fill="auto"/>
          </w:tcPr>
          <w:p w14:paraId="49BADC89" w14:textId="5199E097" w:rsidR="004755C6" w:rsidRPr="00546E37" w:rsidRDefault="004755C6" w:rsidP="00282070">
            <w:pPr>
              <w:widowControl w:val="0"/>
              <w:ind w:firstLine="0"/>
              <w:rPr>
                <w:sz w:val="20"/>
              </w:rPr>
            </w:pPr>
            <w:r w:rsidRPr="00546E37">
              <w:rPr>
                <w:sz w:val="20"/>
              </w:rPr>
              <w:t>Расчеты с подотчетными лицами по оплате арендной платы за пользование имуществом</w:t>
            </w:r>
          </w:p>
        </w:tc>
        <w:tc>
          <w:tcPr>
            <w:tcW w:w="622" w:type="pct"/>
            <w:shd w:val="clear" w:color="auto" w:fill="auto"/>
          </w:tcPr>
          <w:p w14:paraId="1749E33D" w14:textId="77777777" w:rsidR="004755C6" w:rsidRPr="00546E37" w:rsidRDefault="004755C6" w:rsidP="00282070">
            <w:pPr>
              <w:widowControl w:val="0"/>
              <w:ind w:firstLine="0"/>
              <w:jc w:val="center"/>
              <w:rPr>
                <w:sz w:val="20"/>
              </w:rPr>
            </w:pPr>
            <w:r w:rsidRPr="00546E37">
              <w:rPr>
                <w:sz w:val="20"/>
              </w:rPr>
              <w:t>хххх 0000000000 244</w:t>
            </w:r>
          </w:p>
          <w:p w14:paraId="20AB55A1" w14:textId="089F6199" w:rsidR="004755C6" w:rsidRPr="00546E37" w:rsidRDefault="004755C6" w:rsidP="00282070">
            <w:pPr>
              <w:widowControl w:val="0"/>
              <w:ind w:firstLine="0"/>
              <w:jc w:val="center"/>
              <w:rPr>
                <w:sz w:val="20"/>
              </w:rPr>
            </w:pPr>
            <w:r w:rsidRPr="00546E37">
              <w:rPr>
                <w:sz w:val="20"/>
              </w:rPr>
              <w:t xml:space="preserve">хххх хххххххххх </w:t>
            </w:r>
            <w:r w:rsidRPr="00546E37">
              <w:rPr>
                <w:sz w:val="20"/>
                <w:lang w:val="en-US"/>
              </w:rPr>
              <w:t>244</w:t>
            </w:r>
          </w:p>
        </w:tc>
        <w:tc>
          <w:tcPr>
            <w:tcW w:w="212" w:type="pct"/>
            <w:shd w:val="clear" w:color="auto" w:fill="auto"/>
          </w:tcPr>
          <w:p w14:paraId="6800BD81" w14:textId="279C41B0"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7F72EAA8" w14:textId="0E2B4832" w:rsidR="004755C6" w:rsidRPr="00546E37" w:rsidRDefault="004755C6" w:rsidP="00282070">
            <w:pPr>
              <w:widowControl w:val="0"/>
              <w:ind w:firstLine="0"/>
              <w:jc w:val="center"/>
              <w:rPr>
                <w:sz w:val="20"/>
              </w:rPr>
            </w:pPr>
            <w:r w:rsidRPr="00546E37">
              <w:rPr>
                <w:sz w:val="20"/>
              </w:rPr>
              <w:t>208.24</w:t>
            </w:r>
          </w:p>
        </w:tc>
        <w:tc>
          <w:tcPr>
            <w:tcW w:w="247" w:type="pct"/>
            <w:vMerge/>
            <w:shd w:val="clear" w:color="auto" w:fill="auto"/>
          </w:tcPr>
          <w:p w14:paraId="76A12557" w14:textId="77777777" w:rsidR="004755C6" w:rsidRPr="00546E37" w:rsidRDefault="004755C6" w:rsidP="00282070">
            <w:pPr>
              <w:widowControl w:val="0"/>
              <w:ind w:firstLine="0"/>
              <w:jc w:val="center"/>
              <w:rPr>
                <w:sz w:val="20"/>
              </w:rPr>
            </w:pPr>
          </w:p>
        </w:tc>
        <w:tc>
          <w:tcPr>
            <w:tcW w:w="512" w:type="pct"/>
            <w:shd w:val="clear" w:color="auto" w:fill="auto"/>
          </w:tcPr>
          <w:p w14:paraId="1F22739E" w14:textId="3DDBEF21"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07BA355D" w14:textId="07CC631F" w:rsidR="004755C6" w:rsidRPr="00546E37" w:rsidRDefault="004755C6" w:rsidP="00282070">
            <w:pPr>
              <w:widowControl w:val="0"/>
              <w:ind w:firstLine="0"/>
              <w:rPr>
                <w:sz w:val="20"/>
              </w:rPr>
            </w:pPr>
            <w:r w:rsidRPr="00546E37">
              <w:rPr>
                <w:sz w:val="20"/>
              </w:rPr>
              <w:t>Виды расчетов с</w:t>
            </w:r>
            <w:r w:rsidRPr="00546E37" w:rsidDel="004D28E2">
              <w:rPr>
                <w:sz w:val="20"/>
              </w:rPr>
              <w:t xml:space="preserve"> подотчетным</w:t>
            </w:r>
            <w:r w:rsidRPr="00546E37">
              <w:rPr>
                <w:sz w:val="20"/>
              </w:rPr>
              <w:t xml:space="preserve">и </w:t>
            </w:r>
            <w:r w:rsidRPr="00546E37" w:rsidDel="004D28E2">
              <w:rPr>
                <w:sz w:val="20"/>
              </w:rPr>
              <w:t>лицам</w:t>
            </w:r>
            <w:r w:rsidRPr="00546E37">
              <w:rPr>
                <w:sz w:val="20"/>
              </w:rPr>
              <w:t>и</w:t>
            </w:r>
          </w:p>
        </w:tc>
        <w:tc>
          <w:tcPr>
            <w:tcW w:w="484" w:type="pct"/>
            <w:shd w:val="clear" w:color="auto" w:fill="auto"/>
          </w:tcPr>
          <w:p w14:paraId="0D9DF6C6" w14:textId="2B4CA3DC" w:rsidR="004755C6" w:rsidRPr="00546E37" w:rsidRDefault="004755C6" w:rsidP="00282070">
            <w:pPr>
              <w:widowControl w:val="0"/>
              <w:ind w:firstLine="0"/>
              <w:rPr>
                <w:sz w:val="20"/>
              </w:rPr>
            </w:pPr>
            <w:r w:rsidRPr="00546E37">
              <w:rPr>
                <w:i/>
                <w:sz w:val="20"/>
              </w:rPr>
              <w:t>Договоры</w:t>
            </w:r>
          </w:p>
        </w:tc>
        <w:tc>
          <w:tcPr>
            <w:tcW w:w="985" w:type="pct"/>
          </w:tcPr>
          <w:p w14:paraId="0010B013" w14:textId="77777777" w:rsidR="004755C6" w:rsidRPr="00546E37" w:rsidRDefault="004755C6" w:rsidP="00282070">
            <w:pPr>
              <w:widowControl w:val="0"/>
              <w:ind w:firstLine="0"/>
              <w:rPr>
                <w:sz w:val="20"/>
              </w:rPr>
            </w:pPr>
          </w:p>
        </w:tc>
      </w:tr>
      <w:tr w:rsidR="00546E37" w:rsidRPr="00546E37" w14:paraId="5A24D7AB" w14:textId="571E89C6" w:rsidTr="00D50DAA">
        <w:trPr>
          <w:trHeight w:val="20"/>
        </w:trPr>
        <w:tc>
          <w:tcPr>
            <w:tcW w:w="999" w:type="pct"/>
            <w:shd w:val="clear" w:color="auto" w:fill="auto"/>
          </w:tcPr>
          <w:p w14:paraId="2A164370" w14:textId="661AA0CB" w:rsidR="004755C6" w:rsidRPr="00546E37" w:rsidRDefault="004755C6" w:rsidP="00282070">
            <w:pPr>
              <w:widowControl w:val="0"/>
              <w:ind w:firstLine="0"/>
              <w:rPr>
                <w:sz w:val="20"/>
              </w:rPr>
            </w:pPr>
            <w:r w:rsidRPr="00546E37">
              <w:rPr>
                <w:sz w:val="20"/>
              </w:rPr>
              <w:t>Расчеты с подотчетными лицами по оплате работ, услуг по содержанию имущества</w:t>
            </w:r>
          </w:p>
        </w:tc>
        <w:tc>
          <w:tcPr>
            <w:tcW w:w="622" w:type="pct"/>
            <w:shd w:val="clear" w:color="auto" w:fill="auto"/>
          </w:tcPr>
          <w:p w14:paraId="3325DB68" w14:textId="77777777" w:rsidR="004755C6" w:rsidRPr="00546E37" w:rsidRDefault="004755C6" w:rsidP="00282070">
            <w:pPr>
              <w:widowControl w:val="0"/>
              <w:ind w:firstLine="0"/>
              <w:jc w:val="center"/>
              <w:rPr>
                <w:sz w:val="20"/>
              </w:rPr>
            </w:pPr>
            <w:r w:rsidRPr="00546E37">
              <w:rPr>
                <w:sz w:val="20"/>
              </w:rPr>
              <w:t>хххх 0000000000 244</w:t>
            </w:r>
          </w:p>
          <w:p w14:paraId="2C04DAD3" w14:textId="32635224" w:rsidR="004755C6" w:rsidRPr="00546E37" w:rsidRDefault="004755C6" w:rsidP="00282070">
            <w:pPr>
              <w:widowControl w:val="0"/>
              <w:ind w:firstLine="0"/>
              <w:jc w:val="center"/>
              <w:rPr>
                <w:sz w:val="20"/>
              </w:rPr>
            </w:pPr>
            <w:r w:rsidRPr="00546E37">
              <w:rPr>
                <w:sz w:val="20"/>
              </w:rPr>
              <w:t xml:space="preserve">хххх хххххххххх </w:t>
            </w:r>
            <w:r w:rsidRPr="00546E37">
              <w:rPr>
                <w:sz w:val="20"/>
                <w:lang w:val="en-US"/>
              </w:rPr>
              <w:t>244</w:t>
            </w:r>
          </w:p>
        </w:tc>
        <w:tc>
          <w:tcPr>
            <w:tcW w:w="212" w:type="pct"/>
            <w:shd w:val="clear" w:color="auto" w:fill="auto"/>
          </w:tcPr>
          <w:p w14:paraId="514BA1B9" w14:textId="3BF1AB7B"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5D882493" w14:textId="77777777" w:rsidR="004755C6" w:rsidRPr="00546E37" w:rsidRDefault="004755C6" w:rsidP="00282070">
            <w:pPr>
              <w:widowControl w:val="0"/>
              <w:ind w:firstLine="0"/>
              <w:jc w:val="center"/>
              <w:rPr>
                <w:sz w:val="20"/>
              </w:rPr>
            </w:pPr>
            <w:r w:rsidRPr="00546E37">
              <w:rPr>
                <w:sz w:val="20"/>
              </w:rPr>
              <w:t>208.25</w:t>
            </w:r>
          </w:p>
        </w:tc>
        <w:tc>
          <w:tcPr>
            <w:tcW w:w="247" w:type="pct"/>
            <w:vMerge/>
            <w:shd w:val="clear" w:color="auto" w:fill="auto"/>
          </w:tcPr>
          <w:p w14:paraId="75D35856" w14:textId="2C995346" w:rsidR="004755C6" w:rsidRPr="00546E37" w:rsidRDefault="004755C6" w:rsidP="00282070">
            <w:pPr>
              <w:widowControl w:val="0"/>
              <w:ind w:firstLine="0"/>
              <w:jc w:val="center"/>
              <w:rPr>
                <w:sz w:val="20"/>
              </w:rPr>
            </w:pPr>
          </w:p>
        </w:tc>
        <w:tc>
          <w:tcPr>
            <w:tcW w:w="512" w:type="pct"/>
            <w:shd w:val="clear" w:color="auto" w:fill="auto"/>
          </w:tcPr>
          <w:p w14:paraId="47F0C364" w14:textId="7777777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7A84BFBF" w14:textId="2FEA941F" w:rsidR="004755C6" w:rsidRPr="00546E37" w:rsidRDefault="004755C6" w:rsidP="00282070">
            <w:pPr>
              <w:widowControl w:val="0"/>
              <w:ind w:firstLine="0"/>
              <w:rPr>
                <w:sz w:val="20"/>
              </w:rPr>
            </w:pPr>
            <w:r w:rsidRPr="00546E37">
              <w:rPr>
                <w:sz w:val="20"/>
              </w:rPr>
              <w:t>Виды расчетов с подотчетными лицами</w:t>
            </w:r>
          </w:p>
        </w:tc>
        <w:tc>
          <w:tcPr>
            <w:tcW w:w="484" w:type="pct"/>
            <w:shd w:val="clear" w:color="auto" w:fill="auto"/>
          </w:tcPr>
          <w:p w14:paraId="51BCFC38" w14:textId="3789E41C" w:rsidR="004755C6" w:rsidRPr="00546E37" w:rsidRDefault="004755C6" w:rsidP="00282070">
            <w:pPr>
              <w:widowControl w:val="0"/>
              <w:ind w:firstLine="0"/>
              <w:rPr>
                <w:sz w:val="20"/>
              </w:rPr>
            </w:pPr>
            <w:r w:rsidRPr="00546E37">
              <w:rPr>
                <w:i/>
                <w:sz w:val="20"/>
              </w:rPr>
              <w:t>Договоры</w:t>
            </w:r>
          </w:p>
        </w:tc>
        <w:tc>
          <w:tcPr>
            <w:tcW w:w="985" w:type="pct"/>
          </w:tcPr>
          <w:p w14:paraId="49985BA1" w14:textId="77777777" w:rsidR="004755C6" w:rsidRPr="00546E37" w:rsidRDefault="004755C6" w:rsidP="00282070">
            <w:pPr>
              <w:widowControl w:val="0"/>
              <w:ind w:firstLine="0"/>
              <w:rPr>
                <w:sz w:val="20"/>
              </w:rPr>
            </w:pPr>
          </w:p>
        </w:tc>
      </w:tr>
      <w:tr w:rsidR="00546E37" w:rsidRPr="00546E37" w14:paraId="215D620B" w14:textId="77777777" w:rsidTr="00D50DAA">
        <w:trPr>
          <w:trHeight w:val="20"/>
        </w:trPr>
        <w:tc>
          <w:tcPr>
            <w:tcW w:w="999" w:type="pct"/>
            <w:vMerge w:val="restart"/>
            <w:shd w:val="clear" w:color="auto" w:fill="auto"/>
          </w:tcPr>
          <w:p w14:paraId="06D7D90A" w14:textId="0148085C" w:rsidR="004755C6" w:rsidRPr="00546E37" w:rsidRDefault="004755C6" w:rsidP="00282070">
            <w:pPr>
              <w:widowControl w:val="0"/>
              <w:ind w:firstLine="0"/>
              <w:rPr>
                <w:sz w:val="20"/>
              </w:rPr>
            </w:pPr>
            <w:r w:rsidRPr="00546E37">
              <w:rPr>
                <w:sz w:val="20"/>
              </w:rPr>
              <w:t>Расчеты с подотчетными лицами по оплате прочих работ, услуг</w:t>
            </w:r>
          </w:p>
        </w:tc>
        <w:tc>
          <w:tcPr>
            <w:tcW w:w="622" w:type="pct"/>
            <w:shd w:val="clear" w:color="auto" w:fill="auto"/>
          </w:tcPr>
          <w:p w14:paraId="09D1A20F" w14:textId="77777777" w:rsidR="004755C6" w:rsidRPr="00546E37" w:rsidRDefault="004755C6" w:rsidP="00282070">
            <w:pPr>
              <w:widowControl w:val="0"/>
              <w:ind w:firstLine="0"/>
              <w:jc w:val="center"/>
              <w:rPr>
                <w:sz w:val="20"/>
              </w:rPr>
            </w:pPr>
            <w:r w:rsidRPr="00546E37">
              <w:rPr>
                <w:sz w:val="20"/>
              </w:rPr>
              <w:t>хххх 0000000000 112</w:t>
            </w:r>
          </w:p>
          <w:p w14:paraId="77A88CBB" w14:textId="77777777" w:rsidR="004755C6" w:rsidRPr="00546E37" w:rsidRDefault="004755C6" w:rsidP="00282070">
            <w:pPr>
              <w:widowControl w:val="0"/>
              <w:ind w:firstLine="0"/>
              <w:jc w:val="center"/>
              <w:rPr>
                <w:sz w:val="20"/>
              </w:rPr>
            </w:pPr>
            <w:r w:rsidRPr="00546E37">
              <w:rPr>
                <w:sz w:val="20"/>
              </w:rPr>
              <w:t>хххх 0000000000 113</w:t>
            </w:r>
          </w:p>
          <w:p w14:paraId="182BD63A" w14:textId="77777777" w:rsidR="004755C6" w:rsidRPr="00546E37" w:rsidRDefault="004755C6" w:rsidP="00282070">
            <w:pPr>
              <w:widowControl w:val="0"/>
              <w:ind w:firstLine="0"/>
              <w:jc w:val="center"/>
              <w:rPr>
                <w:sz w:val="20"/>
              </w:rPr>
            </w:pPr>
            <w:r w:rsidRPr="00546E37">
              <w:rPr>
                <w:sz w:val="20"/>
              </w:rPr>
              <w:t>хххх 0000000000 244</w:t>
            </w:r>
          </w:p>
          <w:p w14:paraId="21AE0EC8" w14:textId="64C61EF3" w:rsidR="004755C6" w:rsidRPr="00546E37" w:rsidRDefault="004755C6" w:rsidP="00282070">
            <w:pPr>
              <w:widowControl w:val="0"/>
              <w:ind w:firstLine="0"/>
              <w:jc w:val="center"/>
              <w:rPr>
                <w:sz w:val="20"/>
              </w:rPr>
            </w:pPr>
            <w:r w:rsidRPr="00546E37">
              <w:rPr>
                <w:sz w:val="20"/>
              </w:rPr>
              <w:t>хххх хххххххххх 244</w:t>
            </w:r>
          </w:p>
        </w:tc>
        <w:tc>
          <w:tcPr>
            <w:tcW w:w="212" w:type="pct"/>
            <w:shd w:val="clear" w:color="auto" w:fill="auto"/>
          </w:tcPr>
          <w:p w14:paraId="2D79C056" w14:textId="28215467"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32D46721" w14:textId="4A34CAA8" w:rsidR="004755C6" w:rsidRPr="00546E37" w:rsidRDefault="004755C6" w:rsidP="00282070">
            <w:pPr>
              <w:widowControl w:val="0"/>
              <w:ind w:firstLine="0"/>
              <w:jc w:val="center"/>
              <w:rPr>
                <w:sz w:val="20"/>
              </w:rPr>
            </w:pPr>
            <w:r w:rsidRPr="00546E37">
              <w:rPr>
                <w:sz w:val="20"/>
              </w:rPr>
              <w:t>208.26</w:t>
            </w:r>
          </w:p>
        </w:tc>
        <w:tc>
          <w:tcPr>
            <w:tcW w:w="247" w:type="pct"/>
            <w:vMerge/>
            <w:shd w:val="clear" w:color="auto" w:fill="auto"/>
          </w:tcPr>
          <w:p w14:paraId="19852632" w14:textId="111C6159" w:rsidR="004755C6" w:rsidRPr="00546E37" w:rsidRDefault="004755C6" w:rsidP="00282070">
            <w:pPr>
              <w:widowControl w:val="0"/>
              <w:ind w:firstLine="0"/>
              <w:jc w:val="center"/>
              <w:rPr>
                <w:sz w:val="20"/>
              </w:rPr>
            </w:pPr>
          </w:p>
        </w:tc>
        <w:tc>
          <w:tcPr>
            <w:tcW w:w="512" w:type="pct"/>
            <w:vMerge w:val="restart"/>
            <w:shd w:val="clear" w:color="auto" w:fill="auto"/>
          </w:tcPr>
          <w:p w14:paraId="24171166" w14:textId="146BF7C8" w:rsidR="004755C6" w:rsidRPr="00546E37" w:rsidRDefault="004755C6" w:rsidP="00282070">
            <w:pPr>
              <w:widowControl w:val="0"/>
              <w:ind w:firstLine="0"/>
              <w:rPr>
                <w:sz w:val="20"/>
              </w:rPr>
            </w:pPr>
            <w:r w:rsidRPr="00546E37">
              <w:rPr>
                <w:sz w:val="20"/>
              </w:rPr>
              <w:t>Контрагенты</w:t>
            </w:r>
          </w:p>
        </w:tc>
        <w:tc>
          <w:tcPr>
            <w:tcW w:w="573" w:type="pct"/>
            <w:vMerge w:val="restart"/>
            <w:shd w:val="clear" w:color="auto" w:fill="auto"/>
          </w:tcPr>
          <w:p w14:paraId="2403499A" w14:textId="55412AAC" w:rsidR="004755C6" w:rsidRPr="00546E37" w:rsidRDefault="004755C6" w:rsidP="00282070">
            <w:pPr>
              <w:widowControl w:val="0"/>
              <w:ind w:firstLine="0"/>
              <w:rPr>
                <w:sz w:val="20"/>
              </w:rPr>
            </w:pPr>
            <w:r w:rsidRPr="00546E37">
              <w:rPr>
                <w:sz w:val="20"/>
              </w:rPr>
              <w:t>Виды расчетов подотчетными лицами</w:t>
            </w:r>
          </w:p>
        </w:tc>
        <w:tc>
          <w:tcPr>
            <w:tcW w:w="484" w:type="pct"/>
            <w:vMerge w:val="restart"/>
            <w:shd w:val="clear" w:color="auto" w:fill="auto"/>
          </w:tcPr>
          <w:p w14:paraId="2D2B60BA" w14:textId="38CE50CF" w:rsidR="004755C6" w:rsidRPr="00546E37" w:rsidRDefault="004755C6" w:rsidP="00282070">
            <w:pPr>
              <w:widowControl w:val="0"/>
              <w:ind w:firstLine="0"/>
              <w:rPr>
                <w:sz w:val="20"/>
              </w:rPr>
            </w:pPr>
            <w:r w:rsidRPr="00546E37">
              <w:rPr>
                <w:i/>
                <w:sz w:val="20"/>
              </w:rPr>
              <w:t>Договоры</w:t>
            </w:r>
          </w:p>
        </w:tc>
        <w:tc>
          <w:tcPr>
            <w:tcW w:w="985" w:type="pct"/>
            <w:vMerge w:val="restart"/>
          </w:tcPr>
          <w:p w14:paraId="742A99DB" w14:textId="77777777" w:rsidR="004755C6" w:rsidRPr="00546E37" w:rsidRDefault="004755C6" w:rsidP="00282070">
            <w:pPr>
              <w:widowControl w:val="0"/>
              <w:ind w:firstLine="0"/>
              <w:rPr>
                <w:sz w:val="20"/>
              </w:rPr>
            </w:pPr>
          </w:p>
        </w:tc>
      </w:tr>
      <w:tr w:rsidR="00546E37" w:rsidRPr="00546E37" w14:paraId="71E9D912" w14:textId="77777777" w:rsidTr="00D50DAA">
        <w:trPr>
          <w:trHeight w:val="20"/>
        </w:trPr>
        <w:tc>
          <w:tcPr>
            <w:tcW w:w="999" w:type="pct"/>
            <w:vMerge/>
            <w:shd w:val="clear" w:color="auto" w:fill="auto"/>
          </w:tcPr>
          <w:p w14:paraId="528725D2" w14:textId="743A1964" w:rsidR="004755C6" w:rsidRPr="00546E37" w:rsidRDefault="004755C6" w:rsidP="00282070">
            <w:pPr>
              <w:widowControl w:val="0"/>
              <w:ind w:firstLine="0"/>
              <w:rPr>
                <w:sz w:val="20"/>
              </w:rPr>
            </w:pPr>
          </w:p>
        </w:tc>
        <w:tc>
          <w:tcPr>
            <w:tcW w:w="622" w:type="pct"/>
            <w:shd w:val="clear" w:color="auto" w:fill="auto"/>
          </w:tcPr>
          <w:p w14:paraId="70B1889A" w14:textId="77777777" w:rsidR="004755C6" w:rsidRPr="00546E37" w:rsidRDefault="004755C6" w:rsidP="00282070">
            <w:pPr>
              <w:widowControl w:val="0"/>
              <w:ind w:firstLine="0"/>
              <w:jc w:val="center"/>
              <w:rPr>
                <w:sz w:val="20"/>
              </w:rPr>
            </w:pPr>
            <w:r w:rsidRPr="00546E37">
              <w:rPr>
                <w:sz w:val="20"/>
              </w:rPr>
              <w:t>хххх хххххххххх 112</w:t>
            </w:r>
          </w:p>
          <w:p w14:paraId="25C2BB56" w14:textId="65D273E7" w:rsidR="004755C6" w:rsidRPr="00546E37" w:rsidRDefault="004755C6" w:rsidP="00282070">
            <w:pPr>
              <w:widowControl w:val="0"/>
              <w:ind w:firstLine="0"/>
              <w:jc w:val="center"/>
              <w:rPr>
                <w:sz w:val="20"/>
              </w:rPr>
            </w:pPr>
            <w:r w:rsidRPr="00546E37">
              <w:rPr>
                <w:sz w:val="20"/>
              </w:rPr>
              <w:t>хххх хххххххххх 113</w:t>
            </w:r>
          </w:p>
        </w:tc>
        <w:tc>
          <w:tcPr>
            <w:tcW w:w="212" w:type="pct"/>
            <w:shd w:val="clear" w:color="auto" w:fill="auto"/>
          </w:tcPr>
          <w:p w14:paraId="3A99A81C" w14:textId="21AFAAB8"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33D31A28" w14:textId="28867B4C" w:rsidR="004755C6" w:rsidRPr="00546E37" w:rsidRDefault="004755C6" w:rsidP="00282070">
            <w:pPr>
              <w:widowControl w:val="0"/>
              <w:ind w:firstLine="0"/>
              <w:jc w:val="center"/>
              <w:rPr>
                <w:sz w:val="20"/>
              </w:rPr>
            </w:pPr>
          </w:p>
        </w:tc>
        <w:tc>
          <w:tcPr>
            <w:tcW w:w="247" w:type="pct"/>
            <w:vMerge/>
            <w:shd w:val="clear" w:color="auto" w:fill="auto"/>
          </w:tcPr>
          <w:p w14:paraId="449F3E28" w14:textId="3FA968E6" w:rsidR="004755C6" w:rsidRPr="00546E37" w:rsidRDefault="004755C6" w:rsidP="00282070">
            <w:pPr>
              <w:widowControl w:val="0"/>
              <w:ind w:firstLine="0"/>
              <w:jc w:val="center"/>
              <w:rPr>
                <w:sz w:val="20"/>
              </w:rPr>
            </w:pPr>
          </w:p>
        </w:tc>
        <w:tc>
          <w:tcPr>
            <w:tcW w:w="512" w:type="pct"/>
            <w:vMerge/>
            <w:shd w:val="clear" w:color="auto" w:fill="auto"/>
          </w:tcPr>
          <w:p w14:paraId="2C206544" w14:textId="7F1CF18F" w:rsidR="004755C6" w:rsidRPr="00546E37" w:rsidRDefault="004755C6" w:rsidP="00282070">
            <w:pPr>
              <w:widowControl w:val="0"/>
              <w:ind w:firstLine="0"/>
              <w:rPr>
                <w:sz w:val="20"/>
              </w:rPr>
            </w:pPr>
          </w:p>
        </w:tc>
        <w:tc>
          <w:tcPr>
            <w:tcW w:w="573" w:type="pct"/>
            <w:vMerge/>
            <w:shd w:val="clear" w:color="auto" w:fill="auto"/>
          </w:tcPr>
          <w:p w14:paraId="71D9A848" w14:textId="23173B0D" w:rsidR="004755C6" w:rsidRPr="00546E37" w:rsidRDefault="004755C6" w:rsidP="00282070">
            <w:pPr>
              <w:widowControl w:val="0"/>
              <w:ind w:firstLine="0"/>
              <w:rPr>
                <w:sz w:val="20"/>
              </w:rPr>
            </w:pPr>
          </w:p>
        </w:tc>
        <w:tc>
          <w:tcPr>
            <w:tcW w:w="484" w:type="pct"/>
            <w:vMerge/>
            <w:shd w:val="clear" w:color="auto" w:fill="auto"/>
          </w:tcPr>
          <w:p w14:paraId="4619D668" w14:textId="77777777" w:rsidR="004755C6" w:rsidRPr="00546E37" w:rsidRDefault="004755C6" w:rsidP="00282070">
            <w:pPr>
              <w:widowControl w:val="0"/>
              <w:ind w:firstLine="0"/>
              <w:rPr>
                <w:sz w:val="20"/>
              </w:rPr>
            </w:pPr>
          </w:p>
        </w:tc>
        <w:tc>
          <w:tcPr>
            <w:tcW w:w="985" w:type="pct"/>
            <w:vMerge/>
          </w:tcPr>
          <w:p w14:paraId="68431E2F" w14:textId="77777777" w:rsidR="004755C6" w:rsidRPr="00546E37" w:rsidRDefault="004755C6" w:rsidP="00282070">
            <w:pPr>
              <w:widowControl w:val="0"/>
              <w:ind w:firstLine="0"/>
              <w:rPr>
                <w:sz w:val="20"/>
              </w:rPr>
            </w:pPr>
          </w:p>
        </w:tc>
      </w:tr>
      <w:tr w:rsidR="00546E37" w:rsidRPr="00546E37" w14:paraId="7DF55C12" w14:textId="77777777" w:rsidTr="00D50DAA">
        <w:trPr>
          <w:trHeight w:val="20"/>
        </w:trPr>
        <w:tc>
          <w:tcPr>
            <w:tcW w:w="999" w:type="pct"/>
            <w:shd w:val="clear" w:color="auto" w:fill="auto"/>
          </w:tcPr>
          <w:p w14:paraId="5F7796B5" w14:textId="1887B8AB" w:rsidR="004755C6" w:rsidRPr="00546E37" w:rsidRDefault="004755C6" w:rsidP="00770A20">
            <w:pPr>
              <w:ind w:firstLine="0"/>
              <w:rPr>
                <w:sz w:val="20"/>
              </w:rPr>
            </w:pPr>
            <w:r w:rsidRPr="00546E37">
              <w:rPr>
                <w:sz w:val="20"/>
              </w:rPr>
              <w:t>Расчеты с подотчетными лицами по оплате страхования</w:t>
            </w:r>
          </w:p>
        </w:tc>
        <w:tc>
          <w:tcPr>
            <w:tcW w:w="622" w:type="pct"/>
            <w:shd w:val="clear" w:color="auto" w:fill="auto"/>
          </w:tcPr>
          <w:p w14:paraId="09DD7892" w14:textId="77777777" w:rsidR="004755C6" w:rsidRPr="00546E37" w:rsidRDefault="004755C6" w:rsidP="00FB1945">
            <w:pPr>
              <w:widowControl w:val="0"/>
              <w:ind w:firstLine="0"/>
              <w:jc w:val="center"/>
              <w:rPr>
                <w:sz w:val="20"/>
              </w:rPr>
            </w:pPr>
            <w:r w:rsidRPr="00546E37">
              <w:rPr>
                <w:sz w:val="20"/>
              </w:rPr>
              <w:t>хххх 0000000000 244</w:t>
            </w:r>
          </w:p>
          <w:p w14:paraId="10673236" w14:textId="77777777" w:rsidR="004755C6" w:rsidRPr="00546E37" w:rsidRDefault="004755C6" w:rsidP="00FB1945">
            <w:pPr>
              <w:widowControl w:val="0"/>
              <w:ind w:firstLine="0"/>
              <w:jc w:val="center"/>
              <w:rPr>
                <w:sz w:val="20"/>
              </w:rPr>
            </w:pPr>
            <w:r w:rsidRPr="00546E37">
              <w:rPr>
                <w:sz w:val="20"/>
              </w:rPr>
              <w:t xml:space="preserve">хххх хххххххххх </w:t>
            </w:r>
            <w:r w:rsidRPr="00546E37">
              <w:rPr>
                <w:sz w:val="20"/>
                <w:lang w:val="en-US"/>
              </w:rPr>
              <w:t>244</w:t>
            </w:r>
          </w:p>
        </w:tc>
        <w:tc>
          <w:tcPr>
            <w:tcW w:w="212" w:type="pct"/>
            <w:shd w:val="clear" w:color="auto" w:fill="auto"/>
          </w:tcPr>
          <w:p w14:paraId="61FE0BCB" w14:textId="6CD7C019" w:rsidR="004755C6" w:rsidRPr="00546E37" w:rsidRDefault="004755C6" w:rsidP="00FB1945">
            <w:pPr>
              <w:widowControl w:val="0"/>
              <w:ind w:firstLine="0"/>
              <w:jc w:val="center"/>
              <w:rPr>
                <w:sz w:val="20"/>
              </w:rPr>
            </w:pPr>
            <w:r w:rsidRPr="00546E37">
              <w:rPr>
                <w:sz w:val="20"/>
              </w:rPr>
              <w:t>4,2</w:t>
            </w:r>
          </w:p>
        </w:tc>
        <w:tc>
          <w:tcPr>
            <w:tcW w:w="366" w:type="pct"/>
            <w:shd w:val="clear" w:color="auto" w:fill="auto"/>
          </w:tcPr>
          <w:p w14:paraId="6A176434" w14:textId="39D507A6" w:rsidR="004755C6" w:rsidRPr="00546E37" w:rsidRDefault="004755C6" w:rsidP="00FB1945">
            <w:pPr>
              <w:widowControl w:val="0"/>
              <w:ind w:firstLine="0"/>
              <w:jc w:val="center"/>
              <w:rPr>
                <w:sz w:val="20"/>
              </w:rPr>
            </w:pPr>
            <w:r w:rsidRPr="00546E37">
              <w:rPr>
                <w:sz w:val="20"/>
              </w:rPr>
              <w:t>208.27</w:t>
            </w:r>
          </w:p>
        </w:tc>
        <w:tc>
          <w:tcPr>
            <w:tcW w:w="247" w:type="pct"/>
            <w:vMerge/>
            <w:shd w:val="clear" w:color="auto" w:fill="auto"/>
          </w:tcPr>
          <w:p w14:paraId="1E6C0997" w14:textId="77777777" w:rsidR="004755C6" w:rsidRPr="00546E37" w:rsidRDefault="004755C6" w:rsidP="00FB1945">
            <w:pPr>
              <w:widowControl w:val="0"/>
              <w:ind w:firstLine="0"/>
              <w:jc w:val="center"/>
              <w:rPr>
                <w:sz w:val="20"/>
              </w:rPr>
            </w:pPr>
          </w:p>
        </w:tc>
        <w:tc>
          <w:tcPr>
            <w:tcW w:w="512" w:type="pct"/>
            <w:shd w:val="clear" w:color="auto" w:fill="auto"/>
          </w:tcPr>
          <w:p w14:paraId="31B8B282" w14:textId="77777777" w:rsidR="004755C6" w:rsidRPr="00546E37" w:rsidRDefault="004755C6" w:rsidP="00FB1945">
            <w:pPr>
              <w:widowControl w:val="0"/>
              <w:ind w:firstLine="0"/>
              <w:rPr>
                <w:sz w:val="20"/>
              </w:rPr>
            </w:pPr>
            <w:r w:rsidRPr="00546E37">
              <w:rPr>
                <w:sz w:val="20"/>
              </w:rPr>
              <w:t>Контрагенты</w:t>
            </w:r>
          </w:p>
        </w:tc>
        <w:tc>
          <w:tcPr>
            <w:tcW w:w="573" w:type="pct"/>
            <w:shd w:val="clear" w:color="auto" w:fill="auto"/>
          </w:tcPr>
          <w:p w14:paraId="15A4F81A" w14:textId="77777777" w:rsidR="004755C6" w:rsidRPr="00546E37" w:rsidRDefault="004755C6" w:rsidP="00FB1945">
            <w:pPr>
              <w:widowControl w:val="0"/>
              <w:ind w:firstLine="0"/>
              <w:rPr>
                <w:sz w:val="20"/>
              </w:rPr>
            </w:pPr>
            <w:r w:rsidRPr="00546E37">
              <w:rPr>
                <w:sz w:val="20"/>
              </w:rPr>
              <w:t>Виды расчетов с подотчетными лицами</w:t>
            </w:r>
          </w:p>
        </w:tc>
        <w:tc>
          <w:tcPr>
            <w:tcW w:w="484" w:type="pct"/>
            <w:shd w:val="clear" w:color="auto" w:fill="auto"/>
          </w:tcPr>
          <w:p w14:paraId="74CEACDF" w14:textId="77777777" w:rsidR="004755C6" w:rsidRPr="00546E37" w:rsidRDefault="004755C6" w:rsidP="00FB1945">
            <w:pPr>
              <w:widowControl w:val="0"/>
              <w:ind w:firstLine="0"/>
              <w:rPr>
                <w:sz w:val="20"/>
              </w:rPr>
            </w:pPr>
            <w:r w:rsidRPr="00546E37">
              <w:rPr>
                <w:i/>
                <w:sz w:val="20"/>
              </w:rPr>
              <w:t>Договоры</w:t>
            </w:r>
          </w:p>
        </w:tc>
        <w:tc>
          <w:tcPr>
            <w:tcW w:w="985" w:type="pct"/>
          </w:tcPr>
          <w:p w14:paraId="37CAE664" w14:textId="77777777" w:rsidR="004755C6" w:rsidRPr="00546E37" w:rsidRDefault="004755C6" w:rsidP="00FB1945">
            <w:pPr>
              <w:widowControl w:val="0"/>
              <w:ind w:firstLine="0"/>
              <w:rPr>
                <w:sz w:val="20"/>
              </w:rPr>
            </w:pPr>
          </w:p>
        </w:tc>
      </w:tr>
      <w:tr w:rsidR="00546E37" w:rsidRPr="00546E37" w14:paraId="3096724D" w14:textId="03021713" w:rsidTr="00D50DAA">
        <w:trPr>
          <w:trHeight w:val="20"/>
        </w:trPr>
        <w:tc>
          <w:tcPr>
            <w:tcW w:w="999" w:type="pct"/>
            <w:shd w:val="clear" w:color="auto" w:fill="auto"/>
          </w:tcPr>
          <w:p w14:paraId="1C508850" w14:textId="77777777" w:rsidR="004755C6" w:rsidRPr="00546E37" w:rsidRDefault="004755C6" w:rsidP="00282070">
            <w:pPr>
              <w:widowControl w:val="0"/>
              <w:ind w:firstLine="0"/>
              <w:rPr>
                <w:sz w:val="20"/>
              </w:rPr>
            </w:pPr>
            <w:r w:rsidRPr="00546E37">
              <w:rPr>
                <w:sz w:val="20"/>
              </w:rPr>
              <w:t>Расчеты с подотчетными лицами по поступлению нефинансовых активов</w:t>
            </w:r>
          </w:p>
        </w:tc>
        <w:tc>
          <w:tcPr>
            <w:tcW w:w="622" w:type="pct"/>
            <w:shd w:val="clear" w:color="auto" w:fill="auto"/>
          </w:tcPr>
          <w:p w14:paraId="588A3323"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48D8A9E5" w14:textId="660C9A8C"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3AFA8A69" w14:textId="77777777" w:rsidR="004755C6" w:rsidRPr="00546E37" w:rsidRDefault="004755C6" w:rsidP="00282070">
            <w:pPr>
              <w:widowControl w:val="0"/>
              <w:ind w:firstLine="0"/>
              <w:jc w:val="center"/>
              <w:rPr>
                <w:sz w:val="20"/>
              </w:rPr>
            </w:pPr>
            <w:r w:rsidRPr="00546E37">
              <w:rPr>
                <w:sz w:val="20"/>
              </w:rPr>
              <w:t>208.30</w:t>
            </w:r>
          </w:p>
        </w:tc>
        <w:tc>
          <w:tcPr>
            <w:tcW w:w="247" w:type="pct"/>
            <w:shd w:val="clear" w:color="auto" w:fill="auto"/>
          </w:tcPr>
          <w:p w14:paraId="389CBE47"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703C855A" w14:textId="77777777" w:rsidR="004755C6" w:rsidRPr="00546E37" w:rsidRDefault="004755C6" w:rsidP="00282070">
            <w:pPr>
              <w:widowControl w:val="0"/>
              <w:ind w:firstLine="0"/>
              <w:rPr>
                <w:sz w:val="20"/>
              </w:rPr>
            </w:pPr>
          </w:p>
        </w:tc>
        <w:tc>
          <w:tcPr>
            <w:tcW w:w="573" w:type="pct"/>
            <w:shd w:val="clear" w:color="auto" w:fill="auto"/>
          </w:tcPr>
          <w:p w14:paraId="5CD4CC8C" w14:textId="77777777" w:rsidR="004755C6" w:rsidRPr="00546E37" w:rsidRDefault="004755C6" w:rsidP="00282070">
            <w:pPr>
              <w:widowControl w:val="0"/>
              <w:ind w:firstLine="0"/>
              <w:rPr>
                <w:sz w:val="20"/>
              </w:rPr>
            </w:pPr>
          </w:p>
        </w:tc>
        <w:tc>
          <w:tcPr>
            <w:tcW w:w="484" w:type="pct"/>
            <w:shd w:val="clear" w:color="auto" w:fill="auto"/>
          </w:tcPr>
          <w:p w14:paraId="6AB804A1" w14:textId="77777777" w:rsidR="004755C6" w:rsidRPr="00546E37" w:rsidRDefault="004755C6" w:rsidP="00282070">
            <w:pPr>
              <w:widowControl w:val="0"/>
              <w:ind w:firstLine="0"/>
              <w:rPr>
                <w:sz w:val="20"/>
              </w:rPr>
            </w:pPr>
          </w:p>
        </w:tc>
        <w:tc>
          <w:tcPr>
            <w:tcW w:w="985" w:type="pct"/>
          </w:tcPr>
          <w:p w14:paraId="023BE68F" w14:textId="77777777" w:rsidR="004755C6" w:rsidRPr="00546E37" w:rsidRDefault="004755C6" w:rsidP="00282070">
            <w:pPr>
              <w:widowControl w:val="0"/>
              <w:ind w:firstLine="0"/>
              <w:rPr>
                <w:sz w:val="20"/>
              </w:rPr>
            </w:pPr>
          </w:p>
        </w:tc>
      </w:tr>
      <w:tr w:rsidR="00546E37" w:rsidRPr="00546E37" w14:paraId="30CDB72E" w14:textId="4F08A756" w:rsidTr="00D50DAA">
        <w:trPr>
          <w:trHeight w:val="20"/>
        </w:trPr>
        <w:tc>
          <w:tcPr>
            <w:tcW w:w="999" w:type="pct"/>
            <w:shd w:val="clear" w:color="auto" w:fill="auto"/>
          </w:tcPr>
          <w:p w14:paraId="16ABB756" w14:textId="1A7FAD64" w:rsidR="004755C6" w:rsidRPr="00546E37" w:rsidRDefault="004755C6" w:rsidP="00282070">
            <w:pPr>
              <w:widowControl w:val="0"/>
              <w:ind w:firstLine="0"/>
              <w:rPr>
                <w:sz w:val="20"/>
              </w:rPr>
            </w:pPr>
            <w:r w:rsidRPr="00546E37">
              <w:rPr>
                <w:sz w:val="20"/>
              </w:rPr>
              <w:t>Расчеты с подотчетными лицами по приобретению основных средств</w:t>
            </w:r>
          </w:p>
        </w:tc>
        <w:tc>
          <w:tcPr>
            <w:tcW w:w="622" w:type="pct"/>
            <w:shd w:val="clear" w:color="auto" w:fill="auto"/>
          </w:tcPr>
          <w:p w14:paraId="54A51D08" w14:textId="77777777" w:rsidR="004755C6" w:rsidRPr="00546E37" w:rsidRDefault="004755C6" w:rsidP="00282070">
            <w:pPr>
              <w:widowControl w:val="0"/>
              <w:ind w:firstLine="0"/>
              <w:jc w:val="center"/>
              <w:rPr>
                <w:sz w:val="20"/>
              </w:rPr>
            </w:pPr>
            <w:r w:rsidRPr="00546E37">
              <w:rPr>
                <w:sz w:val="20"/>
              </w:rPr>
              <w:t>хххх 0000000000 244</w:t>
            </w:r>
          </w:p>
          <w:p w14:paraId="5D579DFC" w14:textId="654678E8" w:rsidR="004755C6" w:rsidRPr="00546E37" w:rsidRDefault="004755C6" w:rsidP="00282070">
            <w:pPr>
              <w:widowControl w:val="0"/>
              <w:ind w:firstLine="0"/>
              <w:jc w:val="center"/>
              <w:rPr>
                <w:sz w:val="20"/>
              </w:rPr>
            </w:pPr>
            <w:r w:rsidRPr="00546E37">
              <w:rPr>
                <w:sz w:val="20"/>
              </w:rPr>
              <w:t xml:space="preserve">хххх хххххххххх </w:t>
            </w:r>
            <w:r w:rsidRPr="00546E37">
              <w:rPr>
                <w:sz w:val="20"/>
                <w:lang w:val="en-US"/>
              </w:rPr>
              <w:t>244</w:t>
            </w:r>
          </w:p>
        </w:tc>
        <w:tc>
          <w:tcPr>
            <w:tcW w:w="212" w:type="pct"/>
            <w:shd w:val="clear" w:color="auto" w:fill="auto"/>
          </w:tcPr>
          <w:p w14:paraId="0554C3D6" w14:textId="51F61660"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1FE9A2D0" w14:textId="77777777" w:rsidR="004755C6" w:rsidRPr="00546E37" w:rsidRDefault="004755C6" w:rsidP="00282070">
            <w:pPr>
              <w:widowControl w:val="0"/>
              <w:ind w:firstLine="0"/>
              <w:jc w:val="center"/>
              <w:rPr>
                <w:sz w:val="20"/>
              </w:rPr>
            </w:pPr>
            <w:r w:rsidRPr="00546E37">
              <w:rPr>
                <w:sz w:val="20"/>
              </w:rPr>
              <w:t>208.31</w:t>
            </w:r>
          </w:p>
        </w:tc>
        <w:tc>
          <w:tcPr>
            <w:tcW w:w="247" w:type="pct"/>
            <w:vMerge w:val="restart"/>
            <w:shd w:val="clear" w:color="auto" w:fill="auto"/>
          </w:tcPr>
          <w:p w14:paraId="6117D6A2" w14:textId="77777777" w:rsidR="004755C6" w:rsidRPr="00546E37" w:rsidRDefault="004755C6" w:rsidP="00282070">
            <w:pPr>
              <w:widowControl w:val="0"/>
              <w:ind w:firstLine="0"/>
              <w:jc w:val="center"/>
              <w:rPr>
                <w:sz w:val="20"/>
              </w:rPr>
            </w:pPr>
            <w:r w:rsidRPr="00546E37">
              <w:rPr>
                <w:sz w:val="20"/>
              </w:rPr>
              <w:t>567</w:t>
            </w:r>
          </w:p>
          <w:p w14:paraId="6A91F338" w14:textId="77777777" w:rsidR="004755C6" w:rsidRPr="00546E37" w:rsidRDefault="004755C6" w:rsidP="00282070">
            <w:pPr>
              <w:widowControl w:val="0"/>
              <w:ind w:firstLine="0"/>
              <w:jc w:val="center"/>
              <w:rPr>
                <w:sz w:val="20"/>
              </w:rPr>
            </w:pPr>
            <w:r w:rsidRPr="00546E37">
              <w:rPr>
                <w:sz w:val="20"/>
              </w:rPr>
              <w:t>667</w:t>
            </w:r>
          </w:p>
        </w:tc>
        <w:tc>
          <w:tcPr>
            <w:tcW w:w="512" w:type="pct"/>
            <w:shd w:val="clear" w:color="auto" w:fill="auto"/>
          </w:tcPr>
          <w:p w14:paraId="7C2C9A89" w14:textId="7777777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563168E3" w14:textId="400EF847" w:rsidR="004755C6" w:rsidRPr="00546E37" w:rsidRDefault="004755C6" w:rsidP="00282070">
            <w:pPr>
              <w:widowControl w:val="0"/>
              <w:ind w:firstLine="0"/>
              <w:rPr>
                <w:sz w:val="20"/>
              </w:rPr>
            </w:pPr>
            <w:r w:rsidRPr="00546E37">
              <w:rPr>
                <w:sz w:val="20"/>
              </w:rPr>
              <w:t>Виды расчетов с подотчетными лицами</w:t>
            </w:r>
          </w:p>
        </w:tc>
        <w:tc>
          <w:tcPr>
            <w:tcW w:w="484" w:type="pct"/>
            <w:shd w:val="clear" w:color="auto" w:fill="auto"/>
          </w:tcPr>
          <w:p w14:paraId="4091B4B1" w14:textId="75C9B278" w:rsidR="004755C6" w:rsidRPr="00546E37" w:rsidRDefault="004755C6" w:rsidP="00282070">
            <w:pPr>
              <w:widowControl w:val="0"/>
              <w:ind w:firstLine="0"/>
              <w:rPr>
                <w:sz w:val="20"/>
              </w:rPr>
            </w:pPr>
            <w:r w:rsidRPr="00546E37">
              <w:rPr>
                <w:i/>
                <w:sz w:val="20"/>
              </w:rPr>
              <w:t>Договоры</w:t>
            </w:r>
          </w:p>
        </w:tc>
        <w:tc>
          <w:tcPr>
            <w:tcW w:w="985" w:type="pct"/>
          </w:tcPr>
          <w:p w14:paraId="1A085F3D" w14:textId="77777777" w:rsidR="004755C6" w:rsidRPr="00546E37" w:rsidRDefault="004755C6" w:rsidP="00282070">
            <w:pPr>
              <w:widowControl w:val="0"/>
              <w:ind w:firstLine="0"/>
              <w:rPr>
                <w:sz w:val="20"/>
              </w:rPr>
            </w:pPr>
          </w:p>
        </w:tc>
      </w:tr>
      <w:tr w:rsidR="00546E37" w:rsidRPr="00546E37" w14:paraId="4A5E3873" w14:textId="4E3A608E" w:rsidTr="00D50DAA">
        <w:trPr>
          <w:trHeight w:val="20"/>
        </w:trPr>
        <w:tc>
          <w:tcPr>
            <w:tcW w:w="999" w:type="pct"/>
            <w:shd w:val="clear" w:color="auto" w:fill="auto"/>
          </w:tcPr>
          <w:p w14:paraId="5EF9211F" w14:textId="337FA045" w:rsidR="004755C6" w:rsidRPr="00546E37" w:rsidRDefault="004755C6" w:rsidP="00282070">
            <w:pPr>
              <w:widowControl w:val="0"/>
              <w:ind w:firstLine="0"/>
              <w:rPr>
                <w:sz w:val="20"/>
              </w:rPr>
            </w:pPr>
            <w:r w:rsidRPr="00546E37">
              <w:rPr>
                <w:sz w:val="20"/>
              </w:rPr>
              <w:t>Расчеты с подотчетными лицами по приобретению материальных запасов</w:t>
            </w:r>
          </w:p>
        </w:tc>
        <w:tc>
          <w:tcPr>
            <w:tcW w:w="622" w:type="pct"/>
            <w:shd w:val="clear" w:color="auto" w:fill="auto"/>
          </w:tcPr>
          <w:p w14:paraId="1678920F" w14:textId="77777777" w:rsidR="004755C6" w:rsidRPr="00546E37" w:rsidRDefault="004755C6" w:rsidP="00282070">
            <w:pPr>
              <w:widowControl w:val="0"/>
              <w:ind w:firstLine="0"/>
              <w:jc w:val="center"/>
              <w:rPr>
                <w:sz w:val="20"/>
              </w:rPr>
            </w:pPr>
            <w:r w:rsidRPr="00546E37">
              <w:rPr>
                <w:sz w:val="20"/>
              </w:rPr>
              <w:t>хххх 0000000000 244</w:t>
            </w:r>
          </w:p>
          <w:p w14:paraId="2A87FD3A" w14:textId="2D50F77D" w:rsidR="004755C6" w:rsidRPr="00546E37" w:rsidRDefault="004755C6" w:rsidP="00282070">
            <w:pPr>
              <w:widowControl w:val="0"/>
              <w:ind w:firstLine="0"/>
              <w:jc w:val="center"/>
              <w:rPr>
                <w:sz w:val="20"/>
              </w:rPr>
            </w:pPr>
            <w:r w:rsidRPr="00546E37">
              <w:rPr>
                <w:sz w:val="20"/>
              </w:rPr>
              <w:t xml:space="preserve">хххх хххххххххх </w:t>
            </w:r>
            <w:r w:rsidRPr="00546E37">
              <w:rPr>
                <w:sz w:val="20"/>
                <w:lang w:val="en-US"/>
              </w:rPr>
              <w:t>244</w:t>
            </w:r>
          </w:p>
        </w:tc>
        <w:tc>
          <w:tcPr>
            <w:tcW w:w="212" w:type="pct"/>
            <w:shd w:val="clear" w:color="auto" w:fill="auto"/>
          </w:tcPr>
          <w:p w14:paraId="3E0A6141" w14:textId="74139180"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2F41C385" w14:textId="77777777" w:rsidR="004755C6" w:rsidRPr="00546E37" w:rsidRDefault="004755C6" w:rsidP="00282070">
            <w:pPr>
              <w:widowControl w:val="0"/>
              <w:ind w:firstLine="0"/>
              <w:jc w:val="center"/>
              <w:rPr>
                <w:sz w:val="20"/>
              </w:rPr>
            </w:pPr>
            <w:r w:rsidRPr="00546E37">
              <w:rPr>
                <w:sz w:val="20"/>
              </w:rPr>
              <w:t>208.34</w:t>
            </w:r>
          </w:p>
        </w:tc>
        <w:tc>
          <w:tcPr>
            <w:tcW w:w="247" w:type="pct"/>
            <w:vMerge/>
            <w:shd w:val="clear" w:color="auto" w:fill="auto"/>
          </w:tcPr>
          <w:p w14:paraId="76C084A9" w14:textId="4F2CA4FF" w:rsidR="004755C6" w:rsidRPr="00546E37" w:rsidRDefault="004755C6" w:rsidP="00282070">
            <w:pPr>
              <w:widowControl w:val="0"/>
              <w:ind w:firstLine="0"/>
              <w:jc w:val="center"/>
              <w:rPr>
                <w:sz w:val="20"/>
              </w:rPr>
            </w:pPr>
          </w:p>
        </w:tc>
        <w:tc>
          <w:tcPr>
            <w:tcW w:w="512" w:type="pct"/>
            <w:shd w:val="clear" w:color="auto" w:fill="auto"/>
          </w:tcPr>
          <w:p w14:paraId="52AE340A" w14:textId="7777777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000F4C29" w14:textId="195795EF" w:rsidR="004755C6" w:rsidRPr="00546E37" w:rsidRDefault="004755C6" w:rsidP="00282070">
            <w:pPr>
              <w:widowControl w:val="0"/>
              <w:ind w:firstLine="0"/>
              <w:rPr>
                <w:sz w:val="20"/>
              </w:rPr>
            </w:pPr>
            <w:r w:rsidRPr="00546E37">
              <w:rPr>
                <w:sz w:val="20"/>
              </w:rPr>
              <w:t>Виды расчетов с подотчетными лицами</w:t>
            </w:r>
          </w:p>
        </w:tc>
        <w:tc>
          <w:tcPr>
            <w:tcW w:w="484" w:type="pct"/>
            <w:shd w:val="clear" w:color="auto" w:fill="auto"/>
          </w:tcPr>
          <w:p w14:paraId="65E98347" w14:textId="14AA57D3" w:rsidR="004755C6" w:rsidRPr="00546E37" w:rsidRDefault="004755C6" w:rsidP="00282070">
            <w:pPr>
              <w:widowControl w:val="0"/>
              <w:ind w:firstLine="0"/>
              <w:rPr>
                <w:sz w:val="20"/>
              </w:rPr>
            </w:pPr>
            <w:r w:rsidRPr="00546E37">
              <w:rPr>
                <w:i/>
                <w:sz w:val="20"/>
              </w:rPr>
              <w:t>Договоры</w:t>
            </w:r>
          </w:p>
        </w:tc>
        <w:tc>
          <w:tcPr>
            <w:tcW w:w="985" w:type="pct"/>
          </w:tcPr>
          <w:p w14:paraId="309706AC" w14:textId="77777777" w:rsidR="004755C6" w:rsidRPr="00546E37" w:rsidRDefault="004755C6" w:rsidP="00282070">
            <w:pPr>
              <w:widowControl w:val="0"/>
              <w:ind w:firstLine="0"/>
              <w:rPr>
                <w:sz w:val="20"/>
              </w:rPr>
            </w:pPr>
          </w:p>
        </w:tc>
      </w:tr>
      <w:tr w:rsidR="00546E37" w:rsidRPr="00546E37" w14:paraId="192AA98B" w14:textId="2CE7BB38" w:rsidTr="00D50DAA">
        <w:trPr>
          <w:trHeight w:val="20"/>
        </w:trPr>
        <w:tc>
          <w:tcPr>
            <w:tcW w:w="999" w:type="pct"/>
            <w:shd w:val="clear" w:color="auto" w:fill="auto"/>
          </w:tcPr>
          <w:p w14:paraId="1BA86C58" w14:textId="77777777" w:rsidR="004755C6" w:rsidRPr="00546E37" w:rsidRDefault="004755C6" w:rsidP="00282070">
            <w:pPr>
              <w:widowControl w:val="0"/>
              <w:ind w:firstLine="0"/>
              <w:rPr>
                <w:sz w:val="20"/>
              </w:rPr>
            </w:pPr>
            <w:r w:rsidRPr="00546E37">
              <w:rPr>
                <w:sz w:val="20"/>
              </w:rPr>
              <w:t>Расчеты с подотчетными лицами по прочим расходам</w:t>
            </w:r>
          </w:p>
        </w:tc>
        <w:tc>
          <w:tcPr>
            <w:tcW w:w="622" w:type="pct"/>
            <w:shd w:val="clear" w:color="auto" w:fill="auto"/>
          </w:tcPr>
          <w:p w14:paraId="27513A45"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72353BC9" w14:textId="7E619960"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7F437C3C" w14:textId="77777777" w:rsidR="004755C6" w:rsidRPr="00546E37" w:rsidRDefault="004755C6" w:rsidP="00282070">
            <w:pPr>
              <w:widowControl w:val="0"/>
              <w:ind w:firstLine="0"/>
              <w:jc w:val="center"/>
              <w:rPr>
                <w:sz w:val="20"/>
              </w:rPr>
            </w:pPr>
            <w:r w:rsidRPr="00546E37">
              <w:rPr>
                <w:sz w:val="20"/>
              </w:rPr>
              <w:t>208.90</w:t>
            </w:r>
          </w:p>
        </w:tc>
        <w:tc>
          <w:tcPr>
            <w:tcW w:w="247" w:type="pct"/>
            <w:shd w:val="clear" w:color="auto" w:fill="auto"/>
          </w:tcPr>
          <w:p w14:paraId="5B02117E"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7965E6D0" w14:textId="77777777" w:rsidR="004755C6" w:rsidRPr="00546E37" w:rsidRDefault="004755C6" w:rsidP="00282070">
            <w:pPr>
              <w:widowControl w:val="0"/>
              <w:ind w:firstLine="0"/>
              <w:rPr>
                <w:sz w:val="20"/>
              </w:rPr>
            </w:pPr>
          </w:p>
        </w:tc>
        <w:tc>
          <w:tcPr>
            <w:tcW w:w="573" w:type="pct"/>
            <w:shd w:val="clear" w:color="auto" w:fill="auto"/>
          </w:tcPr>
          <w:p w14:paraId="5554A3CF" w14:textId="77777777" w:rsidR="004755C6" w:rsidRPr="00546E37" w:rsidRDefault="004755C6" w:rsidP="00282070">
            <w:pPr>
              <w:widowControl w:val="0"/>
              <w:ind w:firstLine="0"/>
              <w:rPr>
                <w:sz w:val="20"/>
              </w:rPr>
            </w:pPr>
          </w:p>
        </w:tc>
        <w:tc>
          <w:tcPr>
            <w:tcW w:w="484" w:type="pct"/>
            <w:shd w:val="clear" w:color="auto" w:fill="auto"/>
          </w:tcPr>
          <w:p w14:paraId="2B1D2BEB" w14:textId="77777777" w:rsidR="004755C6" w:rsidRPr="00546E37" w:rsidRDefault="004755C6" w:rsidP="00282070">
            <w:pPr>
              <w:widowControl w:val="0"/>
              <w:ind w:firstLine="0"/>
              <w:rPr>
                <w:sz w:val="20"/>
              </w:rPr>
            </w:pPr>
          </w:p>
        </w:tc>
        <w:tc>
          <w:tcPr>
            <w:tcW w:w="985" w:type="pct"/>
          </w:tcPr>
          <w:p w14:paraId="510618CD" w14:textId="77777777" w:rsidR="004755C6" w:rsidRPr="00546E37" w:rsidRDefault="004755C6" w:rsidP="00282070">
            <w:pPr>
              <w:widowControl w:val="0"/>
              <w:ind w:firstLine="0"/>
              <w:rPr>
                <w:sz w:val="20"/>
              </w:rPr>
            </w:pPr>
          </w:p>
        </w:tc>
      </w:tr>
      <w:tr w:rsidR="00546E37" w:rsidRPr="00546E37" w14:paraId="790E813A" w14:textId="71F258EC" w:rsidTr="00D50DAA">
        <w:trPr>
          <w:trHeight w:val="20"/>
        </w:trPr>
        <w:tc>
          <w:tcPr>
            <w:tcW w:w="999" w:type="pct"/>
            <w:shd w:val="clear" w:color="auto" w:fill="auto"/>
          </w:tcPr>
          <w:p w14:paraId="14B704CD" w14:textId="750D70EA" w:rsidR="004755C6" w:rsidRPr="00546E37" w:rsidRDefault="004755C6" w:rsidP="00282070">
            <w:pPr>
              <w:widowControl w:val="0"/>
              <w:ind w:firstLine="0"/>
              <w:rPr>
                <w:sz w:val="20"/>
              </w:rPr>
            </w:pPr>
            <w:r w:rsidRPr="00546E37">
              <w:rPr>
                <w:sz w:val="20"/>
              </w:rPr>
              <w:t>Расчеты с подотчетными лицами по оплате пошлин и сборов</w:t>
            </w:r>
          </w:p>
        </w:tc>
        <w:tc>
          <w:tcPr>
            <w:tcW w:w="622" w:type="pct"/>
            <w:shd w:val="clear" w:color="auto" w:fill="auto"/>
          </w:tcPr>
          <w:p w14:paraId="4C3FF501" w14:textId="77777777" w:rsidR="004755C6" w:rsidRPr="00546E37" w:rsidRDefault="004755C6" w:rsidP="00282070">
            <w:pPr>
              <w:widowControl w:val="0"/>
              <w:ind w:firstLine="0"/>
              <w:jc w:val="center"/>
              <w:rPr>
                <w:sz w:val="20"/>
              </w:rPr>
            </w:pPr>
            <w:r w:rsidRPr="00546E37">
              <w:rPr>
                <w:sz w:val="20"/>
              </w:rPr>
              <w:t>хххх 0000000000 852</w:t>
            </w:r>
          </w:p>
          <w:p w14:paraId="1164B7EE" w14:textId="77777777" w:rsidR="004755C6" w:rsidRPr="00546E37" w:rsidRDefault="004755C6" w:rsidP="00282070">
            <w:pPr>
              <w:widowControl w:val="0"/>
              <w:ind w:firstLine="0"/>
              <w:jc w:val="center"/>
              <w:rPr>
                <w:sz w:val="20"/>
              </w:rPr>
            </w:pPr>
            <w:r w:rsidRPr="00546E37">
              <w:rPr>
                <w:sz w:val="20"/>
              </w:rPr>
              <w:t>хххх хххххххххх 852</w:t>
            </w:r>
          </w:p>
          <w:p w14:paraId="5E6976E3" w14:textId="5FF0D650" w:rsidR="004755C6" w:rsidRPr="00546E37" w:rsidRDefault="004755C6" w:rsidP="00282070">
            <w:pPr>
              <w:widowControl w:val="0"/>
              <w:ind w:firstLine="0"/>
              <w:jc w:val="center"/>
              <w:rPr>
                <w:sz w:val="20"/>
              </w:rPr>
            </w:pPr>
            <w:r w:rsidRPr="00546E37">
              <w:rPr>
                <w:sz w:val="20"/>
              </w:rPr>
              <w:t>хххх 0000000000 853</w:t>
            </w:r>
          </w:p>
          <w:p w14:paraId="3CE904F2" w14:textId="0F02C1C7" w:rsidR="004755C6" w:rsidRPr="00546E37" w:rsidRDefault="004755C6" w:rsidP="00282070">
            <w:pPr>
              <w:widowControl w:val="0"/>
              <w:ind w:firstLine="0"/>
              <w:jc w:val="center"/>
              <w:rPr>
                <w:sz w:val="20"/>
              </w:rPr>
            </w:pPr>
            <w:r w:rsidRPr="00546E37">
              <w:rPr>
                <w:sz w:val="20"/>
              </w:rPr>
              <w:t>хххх хххххххххх 853</w:t>
            </w:r>
          </w:p>
        </w:tc>
        <w:tc>
          <w:tcPr>
            <w:tcW w:w="212" w:type="pct"/>
            <w:shd w:val="clear" w:color="auto" w:fill="auto"/>
          </w:tcPr>
          <w:p w14:paraId="526F7C53" w14:textId="75AC792D"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1A014FC6" w14:textId="77777777" w:rsidR="004755C6" w:rsidRPr="00546E37" w:rsidRDefault="004755C6" w:rsidP="00282070">
            <w:pPr>
              <w:widowControl w:val="0"/>
              <w:ind w:firstLine="0"/>
              <w:jc w:val="center"/>
              <w:rPr>
                <w:sz w:val="20"/>
              </w:rPr>
            </w:pPr>
            <w:r w:rsidRPr="00546E37">
              <w:rPr>
                <w:sz w:val="20"/>
              </w:rPr>
              <w:t>208.91</w:t>
            </w:r>
          </w:p>
        </w:tc>
        <w:tc>
          <w:tcPr>
            <w:tcW w:w="247" w:type="pct"/>
            <w:vMerge w:val="restart"/>
            <w:shd w:val="clear" w:color="auto" w:fill="auto"/>
          </w:tcPr>
          <w:p w14:paraId="3F5E2DAE" w14:textId="77777777" w:rsidR="004755C6" w:rsidRPr="00546E37" w:rsidRDefault="004755C6" w:rsidP="00282070">
            <w:pPr>
              <w:widowControl w:val="0"/>
              <w:ind w:firstLine="0"/>
              <w:jc w:val="center"/>
              <w:rPr>
                <w:sz w:val="20"/>
              </w:rPr>
            </w:pPr>
            <w:r w:rsidRPr="00546E37">
              <w:rPr>
                <w:sz w:val="20"/>
              </w:rPr>
              <w:t>567</w:t>
            </w:r>
          </w:p>
          <w:p w14:paraId="1B0B4262" w14:textId="77777777" w:rsidR="004755C6" w:rsidRPr="00546E37" w:rsidRDefault="004755C6" w:rsidP="00282070">
            <w:pPr>
              <w:widowControl w:val="0"/>
              <w:ind w:firstLine="0"/>
              <w:jc w:val="center"/>
              <w:rPr>
                <w:sz w:val="20"/>
              </w:rPr>
            </w:pPr>
            <w:r w:rsidRPr="00546E37">
              <w:rPr>
                <w:sz w:val="20"/>
              </w:rPr>
              <w:t>667</w:t>
            </w:r>
          </w:p>
        </w:tc>
        <w:tc>
          <w:tcPr>
            <w:tcW w:w="512" w:type="pct"/>
            <w:shd w:val="clear" w:color="auto" w:fill="auto"/>
          </w:tcPr>
          <w:p w14:paraId="19FE58BC" w14:textId="7777777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4D9EE170" w14:textId="501FB901" w:rsidR="004755C6" w:rsidRPr="00546E37" w:rsidRDefault="004755C6" w:rsidP="00282070">
            <w:pPr>
              <w:widowControl w:val="0"/>
              <w:ind w:firstLine="0"/>
              <w:rPr>
                <w:sz w:val="20"/>
              </w:rPr>
            </w:pPr>
            <w:r w:rsidRPr="00546E37">
              <w:rPr>
                <w:sz w:val="20"/>
              </w:rPr>
              <w:t>Виды расчетов с подотчетными лицами</w:t>
            </w:r>
          </w:p>
        </w:tc>
        <w:tc>
          <w:tcPr>
            <w:tcW w:w="484" w:type="pct"/>
            <w:shd w:val="clear" w:color="auto" w:fill="auto"/>
          </w:tcPr>
          <w:p w14:paraId="633B67EB" w14:textId="0E45DDE5" w:rsidR="004755C6" w:rsidRPr="00546E37" w:rsidRDefault="004755C6" w:rsidP="00282070">
            <w:pPr>
              <w:widowControl w:val="0"/>
              <w:ind w:firstLine="0"/>
              <w:rPr>
                <w:sz w:val="20"/>
              </w:rPr>
            </w:pPr>
            <w:r w:rsidRPr="00546E37">
              <w:rPr>
                <w:i/>
                <w:sz w:val="20"/>
              </w:rPr>
              <w:t>Договоры</w:t>
            </w:r>
          </w:p>
        </w:tc>
        <w:tc>
          <w:tcPr>
            <w:tcW w:w="985" w:type="pct"/>
          </w:tcPr>
          <w:p w14:paraId="794A3783" w14:textId="77777777" w:rsidR="004755C6" w:rsidRPr="00546E37" w:rsidRDefault="004755C6" w:rsidP="00282070">
            <w:pPr>
              <w:widowControl w:val="0"/>
              <w:ind w:firstLine="0"/>
              <w:rPr>
                <w:sz w:val="20"/>
              </w:rPr>
            </w:pPr>
          </w:p>
        </w:tc>
      </w:tr>
      <w:tr w:rsidR="00546E37" w:rsidRPr="00546E37" w14:paraId="312BCEEE" w14:textId="0FD680BB" w:rsidTr="00D50DAA">
        <w:trPr>
          <w:trHeight w:val="20"/>
        </w:trPr>
        <w:tc>
          <w:tcPr>
            <w:tcW w:w="999" w:type="pct"/>
            <w:vMerge w:val="restart"/>
            <w:shd w:val="clear" w:color="auto" w:fill="auto"/>
          </w:tcPr>
          <w:p w14:paraId="5E42B2BC" w14:textId="3B80F893" w:rsidR="004755C6" w:rsidRPr="00546E37" w:rsidRDefault="004755C6" w:rsidP="00282070">
            <w:pPr>
              <w:autoSpaceDE w:val="0"/>
              <w:autoSpaceDN w:val="0"/>
              <w:adjustRightInd w:val="0"/>
              <w:ind w:firstLine="0"/>
              <w:rPr>
                <w:sz w:val="20"/>
              </w:rPr>
            </w:pPr>
            <w:r w:rsidRPr="00546E37">
              <w:rPr>
                <w:sz w:val="20"/>
              </w:rPr>
              <w:t>Расчеты с подотчетными лицами по оплате штрафов за нарушение условий контрактов (договоров)</w:t>
            </w:r>
          </w:p>
        </w:tc>
        <w:tc>
          <w:tcPr>
            <w:tcW w:w="622" w:type="pct"/>
            <w:shd w:val="clear" w:color="auto" w:fill="auto"/>
          </w:tcPr>
          <w:p w14:paraId="3FCFACEA" w14:textId="77777777" w:rsidR="004755C6" w:rsidRPr="00546E37" w:rsidRDefault="004755C6" w:rsidP="00282070">
            <w:pPr>
              <w:widowControl w:val="0"/>
              <w:ind w:firstLine="0"/>
              <w:jc w:val="center"/>
              <w:rPr>
                <w:sz w:val="20"/>
              </w:rPr>
            </w:pPr>
            <w:r w:rsidRPr="00546E37">
              <w:rPr>
                <w:sz w:val="20"/>
              </w:rPr>
              <w:t>хххх 0000000000 831</w:t>
            </w:r>
          </w:p>
          <w:p w14:paraId="5838E60E" w14:textId="0651C032" w:rsidR="004755C6" w:rsidRPr="00546E37" w:rsidRDefault="004755C6" w:rsidP="00282070">
            <w:pPr>
              <w:widowControl w:val="0"/>
              <w:ind w:firstLine="0"/>
              <w:jc w:val="center"/>
              <w:rPr>
                <w:sz w:val="20"/>
              </w:rPr>
            </w:pPr>
            <w:r w:rsidRPr="00546E37">
              <w:rPr>
                <w:sz w:val="20"/>
              </w:rPr>
              <w:t xml:space="preserve">хххх хххххххххх </w:t>
            </w:r>
            <w:r w:rsidRPr="00546E37">
              <w:rPr>
                <w:sz w:val="20"/>
                <w:lang w:val="en-US"/>
              </w:rPr>
              <w:t>831</w:t>
            </w:r>
          </w:p>
        </w:tc>
        <w:tc>
          <w:tcPr>
            <w:tcW w:w="212" w:type="pct"/>
            <w:shd w:val="clear" w:color="auto" w:fill="auto"/>
          </w:tcPr>
          <w:p w14:paraId="19DE8B91" w14:textId="77777777" w:rsidR="004755C6" w:rsidRPr="00546E37" w:rsidRDefault="004755C6" w:rsidP="00282070">
            <w:pPr>
              <w:widowControl w:val="0"/>
              <w:ind w:firstLine="0"/>
              <w:jc w:val="center"/>
              <w:rPr>
                <w:sz w:val="20"/>
              </w:rPr>
            </w:pPr>
            <w:r w:rsidRPr="00546E37">
              <w:rPr>
                <w:sz w:val="20"/>
              </w:rPr>
              <w:t>2</w:t>
            </w:r>
          </w:p>
        </w:tc>
        <w:tc>
          <w:tcPr>
            <w:tcW w:w="366" w:type="pct"/>
            <w:vMerge w:val="restart"/>
            <w:shd w:val="clear" w:color="auto" w:fill="auto"/>
          </w:tcPr>
          <w:p w14:paraId="099D0369" w14:textId="77777777" w:rsidR="004755C6" w:rsidRPr="00546E37" w:rsidRDefault="004755C6" w:rsidP="00282070">
            <w:pPr>
              <w:widowControl w:val="0"/>
              <w:ind w:firstLine="0"/>
              <w:jc w:val="center"/>
              <w:rPr>
                <w:sz w:val="20"/>
              </w:rPr>
            </w:pPr>
            <w:r w:rsidRPr="00546E37">
              <w:rPr>
                <w:sz w:val="20"/>
              </w:rPr>
              <w:t>208.93</w:t>
            </w:r>
          </w:p>
        </w:tc>
        <w:tc>
          <w:tcPr>
            <w:tcW w:w="247" w:type="pct"/>
            <w:vMerge/>
            <w:shd w:val="clear" w:color="auto" w:fill="auto"/>
          </w:tcPr>
          <w:p w14:paraId="5FEA6505" w14:textId="1DBA5FC5" w:rsidR="004755C6" w:rsidRPr="00546E37" w:rsidRDefault="004755C6" w:rsidP="00282070">
            <w:pPr>
              <w:widowControl w:val="0"/>
              <w:ind w:firstLine="0"/>
              <w:jc w:val="center"/>
              <w:rPr>
                <w:sz w:val="20"/>
              </w:rPr>
            </w:pPr>
          </w:p>
        </w:tc>
        <w:tc>
          <w:tcPr>
            <w:tcW w:w="512" w:type="pct"/>
            <w:vMerge w:val="restart"/>
            <w:shd w:val="clear" w:color="auto" w:fill="auto"/>
          </w:tcPr>
          <w:p w14:paraId="3E326195" w14:textId="77777777" w:rsidR="004755C6" w:rsidRPr="00546E37" w:rsidRDefault="004755C6" w:rsidP="00282070">
            <w:pPr>
              <w:widowControl w:val="0"/>
              <w:ind w:firstLine="0"/>
              <w:rPr>
                <w:sz w:val="20"/>
              </w:rPr>
            </w:pPr>
            <w:r w:rsidRPr="00546E37">
              <w:rPr>
                <w:sz w:val="20"/>
              </w:rPr>
              <w:t>Контрагенты</w:t>
            </w:r>
          </w:p>
        </w:tc>
        <w:tc>
          <w:tcPr>
            <w:tcW w:w="573" w:type="pct"/>
            <w:vMerge w:val="restart"/>
            <w:shd w:val="clear" w:color="auto" w:fill="auto"/>
          </w:tcPr>
          <w:p w14:paraId="2DD67921" w14:textId="5DCD036E" w:rsidR="004755C6" w:rsidRPr="00546E37" w:rsidRDefault="004755C6" w:rsidP="00282070">
            <w:pPr>
              <w:widowControl w:val="0"/>
              <w:ind w:firstLine="0"/>
              <w:rPr>
                <w:sz w:val="20"/>
              </w:rPr>
            </w:pPr>
            <w:r w:rsidRPr="00546E37">
              <w:rPr>
                <w:sz w:val="20"/>
              </w:rPr>
              <w:t>Виды расчетов с подотчетными лицами</w:t>
            </w:r>
          </w:p>
        </w:tc>
        <w:tc>
          <w:tcPr>
            <w:tcW w:w="484" w:type="pct"/>
            <w:vMerge w:val="restart"/>
            <w:shd w:val="clear" w:color="auto" w:fill="auto"/>
          </w:tcPr>
          <w:p w14:paraId="17F1C553" w14:textId="1200ED64" w:rsidR="004755C6" w:rsidRPr="00546E37" w:rsidRDefault="004755C6" w:rsidP="00282070">
            <w:pPr>
              <w:widowControl w:val="0"/>
              <w:ind w:firstLine="0"/>
              <w:rPr>
                <w:sz w:val="20"/>
              </w:rPr>
            </w:pPr>
            <w:r w:rsidRPr="00546E37">
              <w:rPr>
                <w:i/>
                <w:sz w:val="20"/>
              </w:rPr>
              <w:t>Договоры</w:t>
            </w:r>
          </w:p>
        </w:tc>
        <w:tc>
          <w:tcPr>
            <w:tcW w:w="985" w:type="pct"/>
            <w:vMerge w:val="restart"/>
          </w:tcPr>
          <w:p w14:paraId="331531EB" w14:textId="77777777" w:rsidR="004755C6" w:rsidRPr="00546E37" w:rsidRDefault="004755C6" w:rsidP="00282070">
            <w:pPr>
              <w:widowControl w:val="0"/>
              <w:ind w:firstLine="0"/>
              <w:rPr>
                <w:sz w:val="20"/>
              </w:rPr>
            </w:pPr>
          </w:p>
        </w:tc>
      </w:tr>
      <w:tr w:rsidR="00546E37" w:rsidRPr="00546E37" w14:paraId="0BD4B366" w14:textId="4F28CFC0" w:rsidTr="00D50DAA">
        <w:trPr>
          <w:trHeight w:val="20"/>
        </w:trPr>
        <w:tc>
          <w:tcPr>
            <w:tcW w:w="999" w:type="pct"/>
            <w:vMerge/>
            <w:shd w:val="clear" w:color="auto" w:fill="auto"/>
          </w:tcPr>
          <w:p w14:paraId="512A6BE8" w14:textId="448552C6" w:rsidR="004755C6" w:rsidRPr="00546E37" w:rsidRDefault="004755C6" w:rsidP="00282070">
            <w:pPr>
              <w:autoSpaceDE w:val="0"/>
              <w:autoSpaceDN w:val="0"/>
              <w:adjustRightInd w:val="0"/>
              <w:ind w:firstLine="0"/>
              <w:rPr>
                <w:sz w:val="20"/>
              </w:rPr>
            </w:pPr>
          </w:p>
        </w:tc>
        <w:tc>
          <w:tcPr>
            <w:tcW w:w="622" w:type="pct"/>
            <w:shd w:val="clear" w:color="auto" w:fill="auto"/>
          </w:tcPr>
          <w:p w14:paraId="637A81EA" w14:textId="77777777" w:rsidR="004755C6" w:rsidRPr="00546E37" w:rsidRDefault="004755C6" w:rsidP="00282070">
            <w:pPr>
              <w:widowControl w:val="0"/>
              <w:ind w:firstLine="0"/>
              <w:jc w:val="center"/>
              <w:rPr>
                <w:sz w:val="20"/>
              </w:rPr>
            </w:pPr>
            <w:r w:rsidRPr="00546E37">
              <w:rPr>
                <w:sz w:val="20"/>
              </w:rPr>
              <w:t>хххх 0000000000 853</w:t>
            </w:r>
          </w:p>
          <w:p w14:paraId="6DD6D7A7" w14:textId="011B78FB" w:rsidR="004755C6" w:rsidRPr="00546E37" w:rsidRDefault="004755C6" w:rsidP="00282070">
            <w:pPr>
              <w:widowControl w:val="0"/>
              <w:ind w:firstLine="0"/>
              <w:jc w:val="center"/>
              <w:rPr>
                <w:sz w:val="20"/>
              </w:rPr>
            </w:pPr>
            <w:r w:rsidRPr="00546E37">
              <w:rPr>
                <w:sz w:val="20"/>
              </w:rPr>
              <w:t xml:space="preserve">хххх хххххххххх </w:t>
            </w:r>
            <w:r w:rsidRPr="00546E37">
              <w:rPr>
                <w:sz w:val="20"/>
                <w:lang w:val="en-US"/>
              </w:rPr>
              <w:t>853</w:t>
            </w:r>
          </w:p>
        </w:tc>
        <w:tc>
          <w:tcPr>
            <w:tcW w:w="212" w:type="pct"/>
            <w:shd w:val="clear" w:color="auto" w:fill="auto"/>
          </w:tcPr>
          <w:p w14:paraId="661C2637" w14:textId="610E1C40"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60F2F242" w14:textId="7E7BD054" w:rsidR="004755C6" w:rsidRPr="00546E37" w:rsidRDefault="004755C6" w:rsidP="00282070">
            <w:pPr>
              <w:widowControl w:val="0"/>
              <w:ind w:firstLine="0"/>
              <w:rPr>
                <w:sz w:val="20"/>
              </w:rPr>
            </w:pPr>
          </w:p>
        </w:tc>
        <w:tc>
          <w:tcPr>
            <w:tcW w:w="247" w:type="pct"/>
            <w:vMerge/>
            <w:shd w:val="clear" w:color="auto" w:fill="auto"/>
          </w:tcPr>
          <w:p w14:paraId="5B8DB29B" w14:textId="11F8C5DC" w:rsidR="004755C6" w:rsidRPr="00546E37" w:rsidRDefault="004755C6" w:rsidP="00282070">
            <w:pPr>
              <w:widowControl w:val="0"/>
              <w:ind w:firstLine="0"/>
              <w:jc w:val="center"/>
              <w:rPr>
                <w:sz w:val="20"/>
              </w:rPr>
            </w:pPr>
          </w:p>
        </w:tc>
        <w:tc>
          <w:tcPr>
            <w:tcW w:w="512" w:type="pct"/>
            <w:vMerge/>
            <w:shd w:val="clear" w:color="auto" w:fill="auto"/>
          </w:tcPr>
          <w:p w14:paraId="6609CA5C" w14:textId="33ED43C3" w:rsidR="004755C6" w:rsidRPr="00546E37" w:rsidRDefault="004755C6" w:rsidP="00282070">
            <w:pPr>
              <w:widowControl w:val="0"/>
              <w:ind w:firstLine="0"/>
              <w:rPr>
                <w:sz w:val="20"/>
              </w:rPr>
            </w:pPr>
          </w:p>
        </w:tc>
        <w:tc>
          <w:tcPr>
            <w:tcW w:w="573" w:type="pct"/>
            <w:vMerge/>
            <w:shd w:val="clear" w:color="auto" w:fill="auto"/>
          </w:tcPr>
          <w:p w14:paraId="20A51466" w14:textId="489FC249" w:rsidR="004755C6" w:rsidRPr="00546E37" w:rsidRDefault="004755C6" w:rsidP="00282070">
            <w:pPr>
              <w:widowControl w:val="0"/>
              <w:ind w:firstLine="0"/>
              <w:rPr>
                <w:sz w:val="20"/>
              </w:rPr>
            </w:pPr>
          </w:p>
        </w:tc>
        <w:tc>
          <w:tcPr>
            <w:tcW w:w="484" w:type="pct"/>
            <w:vMerge/>
            <w:shd w:val="clear" w:color="auto" w:fill="auto"/>
          </w:tcPr>
          <w:p w14:paraId="780C52E2" w14:textId="77777777" w:rsidR="004755C6" w:rsidRPr="00546E37" w:rsidRDefault="004755C6" w:rsidP="00282070">
            <w:pPr>
              <w:widowControl w:val="0"/>
              <w:ind w:firstLine="0"/>
              <w:rPr>
                <w:sz w:val="20"/>
              </w:rPr>
            </w:pPr>
          </w:p>
        </w:tc>
        <w:tc>
          <w:tcPr>
            <w:tcW w:w="985" w:type="pct"/>
            <w:vMerge/>
          </w:tcPr>
          <w:p w14:paraId="6BB6C83F" w14:textId="77777777" w:rsidR="004755C6" w:rsidRPr="00546E37" w:rsidRDefault="004755C6" w:rsidP="00282070">
            <w:pPr>
              <w:widowControl w:val="0"/>
              <w:ind w:firstLine="0"/>
              <w:rPr>
                <w:sz w:val="20"/>
              </w:rPr>
            </w:pPr>
          </w:p>
        </w:tc>
      </w:tr>
      <w:tr w:rsidR="00546E37" w:rsidRPr="00546E37" w14:paraId="056427C9" w14:textId="5E2D0E5F" w:rsidTr="00D50DAA">
        <w:trPr>
          <w:trHeight w:val="20"/>
        </w:trPr>
        <w:tc>
          <w:tcPr>
            <w:tcW w:w="999" w:type="pct"/>
            <w:shd w:val="clear" w:color="auto" w:fill="auto"/>
          </w:tcPr>
          <w:p w14:paraId="79F2F6F0" w14:textId="65B302A3" w:rsidR="004755C6" w:rsidRPr="00546E37" w:rsidRDefault="004755C6" w:rsidP="00282070">
            <w:pPr>
              <w:widowControl w:val="0"/>
              <w:ind w:firstLine="0"/>
              <w:rPr>
                <w:sz w:val="20"/>
              </w:rPr>
            </w:pPr>
            <w:r w:rsidRPr="00546E37">
              <w:rPr>
                <w:sz w:val="20"/>
              </w:rPr>
              <w:t>Расчеты с подотчетными лицами по оплате других экономических санкций</w:t>
            </w:r>
          </w:p>
        </w:tc>
        <w:tc>
          <w:tcPr>
            <w:tcW w:w="622" w:type="pct"/>
            <w:shd w:val="clear" w:color="auto" w:fill="auto"/>
          </w:tcPr>
          <w:p w14:paraId="78F85FCD" w14:textId="77777777" w:rsidR="004755C6" w:rsidRPr="00546E37" w:rsidRDefault="004755C6" w:rsidP="00282070">
            <w:pPr>
              <w:widowControl w:val="0"/>
              <w:ind w:firstLine="0"/>
              <w:jc w:val="center"/>
              <w:rPr>
                <w:sz w:val="20"/>
              </w:rPr>
            </w:pPr>
            <w:r w:rsidRPr="00546E37">
              <w:rPr>
                <w:sz w:val="20"/>
              </w:rPr>
              <w:t>хххх 0000000000 853</w:t>
            </w:r>
          </w:p>
          <w:p w14:paraId="6B803D2C" w14:textId="2003C943" w:rsidR="004755C6" w:rsidRPr="00546E37" w:rsidRDefault="004755C6" w:rsidP="00282070">
            <w:pPr>
              <w:widowControl w:val="0"/>
              <w:ind w:firstLine="0"/>
              <w:jc w:val="center"/>
              <w:rPr>
                <w:sz w:val="20"/>
              </w:rPr>
            </w:pPr>
            <w:r w:rsidRPr="00546E37">
              <w:rPr>
                <w:sz w:val="20"/>
              </w:rPr>
              <w:t xml:space="preserve">хххх хххххххххх </w:t>
            </w:r>
            <w:r w:rsidRPr="00546E37">
              <w:rPr>
                <w:sz w:val="20"/>
                <w:lang w:val="en-US"/>
              </w:rPr>
              <w:t>853</w:t>
            </w:r>
          </w:p>
        </w:tc>
        <w:tc>
          <w:tcPr>
            <w:tcW w:w="212" w:type="pct"/>
            <w:shd w:val="clear" w:color="auto" w:fill="auto"/>
          </w:tcPr>
          <w:p w14:paraId="31B7AB02" w14:textId="4BABB6C8"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6E284676" w14:textId="77777777" w:rsidR="004755C6" w:rsidRPr="00546E37" w:rsidRDefault="004755C6" w:rsidP="00282070">
            <w:pPr>
              <w:widowControl w:val="0"/>
              <w:ind w:firstLine="0"/>
              <w:jc w:val="center"/>
              <w:rPr>
                <w:sz w:val="20"/>
              </w:rPr>
            </w:pPr>
            <w:r w:rsidRPr="00546E37">
              <w:rPr>
                <w:sz w:val="20"/>
              </w:rPr>
              <w:t>208.95</w:t>
            </w:r>
          </w:p>
        </w:tc>
        <w:tc>
          <w:tcPr>
            <w:tcW w:w="247" w:type="pct"/>
            <w:vMerge/>
            <w:shd w:val="clear" w:color="auto" w:fill="auto"/>
          </w:tcPr>
          <w:p w14:paraId="764B2F8E" w14:textId="0FCB52BB" w:rsidR="004755C6" w:rsidRPr="00546E37" w:rsidRDefault="004755C6" w:rsidP="00282070">
            <w:pPr>
              <w:widowControl w:val="0"/>
              <w:ind w:firstLine="0"/>
              <w:jc w:val="center"/>
              <w:rPr>
                <w:sz w:val="20"/>
              </w:rPr>
            </w:pPr>
          </w:p>
        </w:tc>
        <w:tc>
          <w:tcPr>
            <w:tcW w:w="512" w:type="pct"/>
            <w:shd w:val="clear" w:color="auto" w:fill="auto"/>
          </w:tcPr>
          <w:p w14:paraId="3D6C619B" w14:textId="7777777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01E95D71" w14:textId="1D097F9C" w:rsidR="004755C6" w:rsidRPr="00546E37" w:rsidRDefault="004755C6" w:rsidP="00282070">
            <w:pPr>
              <w:widowControl w:val="0"/>
              <w:ind w:firstLine="0"/>
              <w:rPr>
                <w:sz w:val="20"/>
              </w:rPr>
            </w:pPr>
            <w:r w:rsidRPr="00546E37">
              <w:rPr>
                <w:sz w:val="20"/>
              </w:rPr>
              <w:t>Виды расчетов подотчетными лицами</w:t>
            </w:r>
          </w:p>
        </w:tc>
        <w:tc>
          <w:tcPr>
            <w:tcW w:w="484" w:type="pct"/>
            <w:shd w:val="clear" w:color="auto" w:fill="auto"/>
          </w:tcPr>
          <w:p w14:paraId="70B25B44" w14:textId="2DDCE67A" w:rsidR="004755C6" w:rsidRPr="00546E37" w:rsidRDefault="004755C6" w:rsidP="00282070">
            <w:pPr>
              <w:widowControl w:val="0"/>
              <w:ind w:firstLine="0"/>
              <w:rPr>
                <w:sz w:val="20"/>
              </w:rPr>
            </w:pPr>
            <w:r w:rsidRPr="00546E37">
              <w:rPr>
                <w:i/>
                <w:sz w:val="20"/>
              </w:rPr>
              <w:t>Договоры</w:t>
            </w:r>
          </w:p>
        </w:tc>
        <w:tc>
          <w:tcPr>
            <w:tcW w:w="985" w:type="pct"/>
          </w:tcPr>
          <w:p w14:paraId="018D4B86" w14:textId="77777777" w:rsidR="004755C6" w:rsidRPr="00546E37" w:rsidRDefault="004755C6" w:rsidP="00282070">
            <w:pPr>
              <w:widowControl w:val="0"/>
              <w:ind w:firstLine="0"/>
              <w:rPr>
                <w:sz w:val="20"/>
              </w:rPr>
            </w:pPr>
          </w:p>
        </w:tc>
      </w:tr>
      <w:tr w:rsidR="00546E37" w:rsidRPr="00546E37" w14:paraId="412133AF" w14:textId="77777777" w:rsidTr="00D50DAA">
        <w:trPr>
          <w:trHeight w:val="20"/>
        </w:trPr>
        <w:tc>
          <w:tcPr>
            <w:tcW w:w="999" w:type="pct"/>
            <w:vMerge w:val="restart"/>
            <w:shd w:val="clear" w:color="auto" w:fill="auto"/>
          </w:tcPr>
          <w:p w14:paraId="42FF0A91" w14:textId="0446586E" w:rsidR="004755C6" w:rsidRPr="00546E37" w:rsidRDefault="004755C6" w:rsidP="00282070">
            <w:pPr>
              <w:widowControl w:val="0"/>
              <w:ind w:firstLine="0"/>
              <w:rPr>
                <w:sz w:val="20"/>
              </w:rPr>
            </w:pPr>
            <w:r w:rsidRPr="00546E37">
              <w:rPr>
                <w:sz w:val="20"/>
              </w:rPr>
              <w:t>Расчеты с подотчетными лицами по оплате иных выплат текущего характера физическим лицам</w:t>
            </w:r>
          </w:p>
        </w:tc>
        <w:tc>
          <w:tcPr>
            <w:tcW w:w="622" w:type="pct"/>
            <w:shd w:val="clear" w:color="auto" w:fill="auto"/>
          </w:tcPr>
          <w:p w14:paraId="0EC4E97F" w14:textId="77777777" w:rsidR="004755C6" w:rsidRPr="00546E37" w:rsidRDefault="004755C6" w:rsidP="00282070">
            <w:pPr>
              <w:widowControl w:val="0"/>
              <w:ind w:firstLine="0"/>
              <w:jc w:val="center"/>
              <w:rPr>
                <w:sz w:val="20"/>
              </w:rPr>
            </w:pPr>
            <w:r w:rsidRPr="00546E37">
              <w:rPr>
                <w:sz w:val="20"/>
              </w:rPr>
              <w:t>хххх 0000000000 113</w:t>
            </w:r>
          </w:p>
          <w:p w14:paraId="4D453FA8" w14:textId="147E08F4" w:rsidR="004755C6" w:rsidRPr="00546E37" w:rsidRDefault="004755C6" w:rsidP="00282070">
            <w:pPr>
              <w:widowControl w:val="0"/>
              <w:ind w:firstLine="0"/>
              <w:jc w:val="center"/>
              <w:rPr>
                <w:sz w:val="20"/>
              </w:rPr>
            </w:pPr>
            <w:r w:rsidRPr="00546E37">
              <w:rPr>
                <w:sz w:val="20"/>
              </w:rPr>
              <w:t>хххх 0000000000</w:t>
            </w:r>
          </w:p>
        </w:tc>
        <w:tc>
          <w:tcPr>
            <w:tcW w:w="212" w:type="pct"/>
            <w:shd w:val="clear" w:color="auto" w:fill="auto"/>
          </w:tcPr>
          <w:p w14:paraId="74A7E7D8" w14:textId="5100E7AA"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6876452C" w14:textId="406A0EC9" w:rsidR="004755C6" w:rsidRPr="00546E37" w:rsidRDefault="004755C6" w:rsidP="00282070">
            <w:pPr>
              <w:widowControl w:val="0"/>
              <w:ind w:firstLine="0"/>
              <w:jc w:val="center"/>
              <w:rPr>
                <w:sz w:val="20"/>
              </w:rPr>
            </w:pPr>
            <w:r w:rsidRPr="00546E37">
              <w:rPr>
                <w:sz w:val="20"/>
              </w:rPr>
              <w:t>208.96</w:t>
            </w:r>
          </w:p>
        </w:tc>
        <w:tc>
          <w:tcPr>
            <w:tcW w:w="247" w:type="pct"/>
            <w:vMerge/>
            <w:shd w:val="clear" w:color="auto" w:fill="auto"/>
          </w:tcPr>
          <w:p w14:paraId="1C48A4FE" w14:textId="06318031" w:rsidR="004755C6" w:rsidRPr="00546E37" w:rsidRDefault="004755C6" w:rsidP="00282070">
            <w:pPr>
              <w:widowControl w:val="0"/>
              <w:ind w:firstLine="0"/>
              <w:jc w:val="center"/>
              <w:rPr>
                <w:sz w:val="20"/>
              </w:rPr>
            </w:pPr>
          </w:p>
        </w:tc>
        <w:tc>
          <w:tcPr>
            <w:tcW w:w="512" w:type="pct"/>
            <w:vMerge w:val="restart"/>
            <w:shd w:val="clear" w:color="auto" w:fill="auto"/>
          </w:tcPr>
          <w:p w14:paraId="29EE6F5A" w14:textId="5E189353" w:rsidR="004755C6" w:rsidRPr="00546E37" w:rsidRDefault="004755C6" w:rsidP="00282070">
            <w:pPr>
              <w:widowControl w:val="0"/>
              <w:ind w:firstLine="0"/>
              <w:rPr>
                <w:sz w:val="20"/>
              </w:rPr>
            </w:pPr>
            <w:r w:rsidRPr="00546E37">
              <w:rPr>
                <w:sz w:val="20"/>
              </w:rPr>
              <w:t>Контрагенты</w:t>
            </w:r>
          </w:p>
        </w:tc>
        <w:tc>
          <w:tcPr>
            <w:tcW w:w="573" w:type="pct"/>
            <w:vMerge w:val="restart"/>
            <w:shd w:val="clear" w:color="auto" w:fill="auto"/>
          </w:tcPr>
          <w:p w14:paraId="3B32A9AF" w14:textId="107145B0" w:rsidR="004755C6" w:rsidRPr="00546E37" w:rsidRDefault="004755C6" w:rsidP="00282070">
            <w:pPr>
              <w:widowControl w:val="0"/>
              <w:ind w:firstLine="0"/>
              <w:rPr>
                <w:sz w:val="20"/>
              </w:rPr>
            </w:pPr>
            <w:r w:rsidRPr="00546E37">
              <w:rPr>
                <w:sz w:val="20"/>
              </w:rPr>
              <w:t>Виды расчетов с подотчетными лицами</w:t>
            </w:r>
          </w:p>
        </w:tc>
        <w:tc>
          <w:tcPr>
            <w:tcW w:w="484" w:type="pct"/>
            <w:vMerge w:val="restart"/>
            <w:shd w:val="clear" w:color="auto" w:fill="auto"/>
          </w:tcPr>
          <w:p w14:paraId="21A47E2F" w14:textId="38080A5C" w:rsidR="004755C6" w:rsidRPr="00546E37" w:rsidRDefault="004755C6" w:rsidP="00282070">
            <w:pPr>
              <w:widowControl w:val="0"/>
              <w:ind w:firstLine="0"/>
              <w:rPr>
                <w:sz w:val="20"/>
              </w:rPr>
            </w:pPr>
            <w:r w:rsidRPr="00546E37">
              <w:rPr>
                <w:i/>
                <w:sz w:val="20"/>
              </w:rPr>
              <w:t>Договоры</w:t>
            </w:r>
          </w:p>
        </w:tc>
        <w:tc>
          <w:tcPr>
            <w:tcW w:w="985" w:type="pct"/>
            <w:vMerge w:val="restart"/>
          </w:tcPr>
          <w:p w14:paraId="3E89A239" w14:textId="77777777" w:rsidR="004755C6" w:rsidRPr="00546E37" w:rsidRDefault="004755C6" w:rsidP="00282070">
            <w:pPr>
              <w:widowControl w:val="0"/>
              <w:ind w:firstLine="0"/>
              <w:rPr>
                <w:sz w:val="20"/>
              </w:rPr>
            </w:pPr>
          </w:p>
        </w:tc>
      </w:tr>
      <w:tr w:rsidR="00546E37" w:rsidRPr="00546E37" w14:paraId="5E0E85AA" w14:textId="77777777" w:rsidTr="00D50DAA">
        <w:trPr>
          <w:trHeight w:val="20"/>
        </w:trPr>
        <w:tc>
          <w:tcPr>
            <w:tcW w:w="999" w:type="pct"/>
            <w:vMerge/>
            <w:shd w:val="clear" w:color="auto" w:fill="auto"/>
          </w:tcPr>
          <w:p w14:paraId="7C91B617" w14:textId="77777777" w:rsidR="004755C6" w:rsidRPr="00546E37" w:rsidRDefault="004755C6" w:rsidP="00282070">
            <w:pPr>
              <w:widowControl w:val="0"/>
              <w:ind w:firstLine="0"/>
              <w:rPr>
                <w:sz w:val="20"/>
              </w:rPr>
            </w:pPr>
          </w:p>
        </w:tc>
        <w:tc>
          <w:tcPr>
            <w:tcW w:w="622" w:type="pct"/>
            <w:shd w:val="clear" w:color="auto" w:fill="auto"/>
          </w:tcPr>
          <w:p w14:paraId="7D039905" w14:textId="061AEDF1" w:rsidR="004755C6" w:rsidRPr="00546E37" w:rsidRDefault="004755C6" w:rsidP="00282070">
            <w:pPr>
              <w:widowControl w:val="0"/>
              <w:ind w:firstLine="0"/>
              <w:jc w:val="center"/>
              <w:rPr>
                <w:sz w:val="20"/>
              </w:rPr>
            </w:pPr>
            <w:r w:rsidRPr="00546E37">
              <w:rPr>
                <w:sz w:val="20"/>
              </w:rPr>
              <w:t>хххх хххххххххх 113</w:t>
            </w:r>
          </w:p>
        </w:tc>
        <w:tc>
          <w:tcPr>
            <w:tcW w:w="212" w:type="pct"/>
            <w:shd w:val="clear" w:color="auto" w:fill="auto"/>
          </w:tcPr>
          <w:p w14:paraId="0E126103" w14:textId="493FDB9C" w:rsidR="004755C6" w:rsidRPr="00546E37" w:rsidRDefault="004755C6" w:rsidP="00282070">
            <w:pPr>
              <w:widowControl w:val="0"/>
              <w:ind w:firstLine="0"/>
              <w:jc w:val="center"/>
              <w:rPr>
                <w:sz w:val="20"/>
                <w:lang w:val="en-US"/>
              </w:rPr>
            </w:pPr>
            <w:r w:rsidRPr="00546E37">
              <w:rPr>
                <w:sz w:val="20"/>
              </w:rPr>
              <w:t>5,</w:t>
            </w:r>
            <w:r w:rsidRPr="00546E37">
              <w:rPr>
                <w:sz w:val="20"/>
                <w:lang w:val="en-US"/>
              </w:rPr>
              <w:t>4</w:t>
            </w:r>
            <w:r w:rsidRPr="00546E37">
              <w:rPr>
                <w:sz w:val="20"/>
              </w:rPr>
              <w:t>,</w:t>
            </w:r>
            <w:r w:rsidRPr="00546E37">
              <w:rPr>
                <w:sz w:val="20"/>
                <w:lang w:val="en-US"/>
              </w:rPr>
              <w:t>2</w:t>
            </w:r>
          </w:p>
        </w:tc>
        <w:tc>
          <w:tcPr>
            <w:tcW w:w="366" w:type="pct"/>
            <w:vMerge/>
            <w:shd w:val="clear" w:color="auto" w:fill="auto"/>
          </w:tcPr>
          <w:p w14:paraId="72205DDE" w14:textId="77777777" w:rsidR="004755C6" w:rsidRPr="00546E37" w:rsidRDefault="004755C6" w:rsidP="00282070">
            <w:pPr>
              <w:widowControl w:val="0"/>
              <w:ind w:firstLine="0"/>
              <w:jc w:val="center"/>
              <w:rPr>
                <w:sz w:val="20"/>
              </w:rPr>
            </w:pPr>
          </w:p>
        </w:tc>
        <w:tc>
          <w:tcPr>
            <w:tcW w:w="247" w:type="pct"/>
            <w:vMerge/>
            <w:shd w:val="clear" w:color="auto" w:fill="auto"/>
          </w:tcPr>
          <w:p w14:paraId="5EBE0D2D" w14:textId="77777777" w:rsidR="004755C6" w:rsidRPr="00546E37" w:rsidRDefault="004755C6" w:rsidP="00282070">
            <w:pPr>
              <w:widowControl w:val="0"/>
              <w:ind w:firstLine="0"/>
              <w:jc w:val="center"/>
              <w:rPr>
                <w:sz w:val="20"/>
              </w:rPr>
            </w:pPr>
          </w:p>
        </w:tc>
        <w:tc>
          <w:tcPr>
            <w:tcW w:w="512" w:type="pct"/>
            <w:vMerge/>
            <w:shd w:val="clear" w:color="auto" w:fill="auto"/>
          </w:tcPr>
          <w:p w14:paraId="3C0C5708" w14:textId="77777777" w:rsidR="004755C6" w:rsidRPr="00546E37" w:rsidRDefault="004755C6" w:rsidP="00282070">
            <w:pPr>
              <w:widowControl w:val="0"/>
              <w:ind w:firstLine="0"/>
              <w:rPr>
                <w:sz w:val="20"/>
              </w:rPr>
            </w:pPr>
          </w:p>
        </w:tc>
        <w:tc>
          <w:tcPr>
            <w:tcW w:w="573" w:type="pct"/>
            <w:vMerge/>
            <w:shd w:val="clear" w:color="auto" w:fill="auto"/>
          </w:tcPr>
          <w:p w14:paraId="4073A606" w14:textId="77777777" w:rsidR="004755C6" w:rsidRPr="00546E37" w:rsidRDefault="004755C6" w:rsidP="00282070">
            <w:pPr>
              <w:widowControl w:val="0"/>
              <w:ind w:firstLine="0"/>
              <w:rPr>
                <w:sz w:val="20"/>
              </w:rPr>
            </w:pPr>
          </w:p>
        </w:tc>
        <w:tc>
          <w:tcPr>
            <w:tcW w:w="484" w:type="pct"/>
            <w:vMerge/>
            <w:shd w:val="clear" w:color="auto" w:fill="auto"/>
          </w:tcPr>
          <w:p w14:paraId="2FB4FF09" w14:textId="77777777" w:rsidR="004755C6" w:rsidRPr="00546E37" w:rsidRDefault="004755C6" w:rsidP="00282070">
            <w:pPr>
              <w:widowControl w:val="0"/>
              <w:ind w:firstLine="0"/>
              <w:rPr>
                <w:sz w:val="20"/>
              </w:rPr>
            </w:pPr>
          </w:p>
        </w:tc>
        <w:tc>
          <w:tcPr>
            <w:tcW w:w="985" w:type="pct"/>
            <w:vMerge/>
          </w:tcPr>
          <w:p w14:paraId="4DA8C15A" w14:textId="77777777" w:rsidR="004755C6" w:rsidRPr="00546E37" w:rsidRDefault="004755C6" w:rsidP="00282070">
            <w:pPr>
              <w:widowControl w:val="0"/>
              <w:ind w:firstLine="0"/>
              <w:rPr>
                <w:sz w:val="20"/>
              </w:rPr>
            </w:pPr>
          </w:p>
        </w:tc>
      </w:tr>
      <w:tr w:rsidR="00546E37" w:rsidRPr="00546E37" w14:paraId="7E4884C1" w14:textId="77777777" w:rsidTr="00D50DAA">
        <w:trPr>
          <w:trHeight w:val="20"/>
        </w:trPr>
        <w:tc>
          <w:tcPr>
            <w:tcW w:w="999" w:type="pct"/>
            <w:vMerge/>
            <w:shd w:val="clear" w:color="auto" w:fill="auto"/>
          </w:tcPr>
          <w:p w14:paraId="6844682E" w14:textId="77777777" w:rsidR="004755C6" w:rsidRPr="00546E37" w:rsidRDefault="004755C6" w:rsidP="00282070">
            <w:pPr>
              <w:widowControl w:val="0"/>
              <w:ind w:firstLine="0"/>
              <w:rPr>
                <w:sz w:val="20"/>
              </w:rPr>
            </w:pPr>
          </w:p>
        </w:tc>
        <w:tc>
          <w:tcPr>
            <w:tcW w:w="622" w:type="pct"/>
            <w:shd w:val="clear" w:color="auto" w:fill="auto"/>
          </w:tcPr>
          <w:p w14:paraId="1E18365F" w14:textId="77777777" w:rsidR="004755C6" w:rsidRPr="00546E37" w:rsidRDefault="004755C6" w:rsidP="00282070">
            <w:pPr>
              <w:widowControl w:val="0"/>
              <w:ind w:firstLine="0"/>
              <w:jc w:val="center"/>
              <w:rPr>
                <w:sz w:val="20"/>
              </w:rPr>
            </w:pPr>
            <w:r w:rsidRPr="00546E37">
              <w:rPr>
                <w:sz w:val="20"/>
              </w:rPr>
              <w:t>хххх 0000000000 831</w:t>
            </w:r>
          </w:p>
          <w:p w14:paraId="235DADF7" w14:textId="21EA9BC7" w:rsidR="004755C6" w:rsidRPr="00546E37" w:rsidRDefault="004755C6" w:rsidP="00282070">
            <w:pPr>
              <w:widowControl w:val="0"/>
              <w:ind w:firstLine="0"/>
              <w:jc w:val="center"/>
              <w:rPr>
                <w:sz w:val="20"/>
              </w:rPr>
            </w:pPr>
            <w:r w:rsidRPr="00546E37">
              <w:rPr>
                <w:sz w:val="20"/>
              </w:rPr>
              <w:t xml:space="preserve">хххх хххххххххх </w:t>
            </w:r>
            <w:r w:rsidRPr="00546E37">
              <w:rPr>
                <w:sz w:val="20"/>
                <w:lang w:val="en-US"/>
              </w:rPr>
              <w:t>831</w:t>
            </w:r>
          </w:p>
        </w:tc>
        <w:tc>
          <w:tcPr>
            <w:tcW w:w="212" w:type="pct"/>
            <w:shd w:val="clear" w:color="auto" w:fill="auto"/>
          </w:tcPr>
          <w:p w14:paraId="5BE79CDE" w14:textId="4066DCC9"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5F79DD11" w14:textId="77777777" w:rsidR="004755C6" w:rsidRPr="00546E37" w:rsidRDefault="004755C6" w:rsidP="00282070">
            <w:pPr>
              <w:widowControl w:val="0"/>
              <w:ind w:firstLine="0"/>
              <w:jc w:val="center"/>
              <w:rPr>
                <w:sz w:val="20"/>
              </w:rPr>
            </w:pPr>
          </w:p>
        </w:tc>
        <w:tc>
          <w:tcPr>
            <w:tcW w:w="247" w:type="pct"/>
            <w:vMerge/>
            <w:shd w:val="clear" w:color="auto" w:fill="auto"/>
          </w:tcPr>
          <w:p w14:paraId="6122CF02" w14:textId="77777777" w:rsidR="004755C6" w:rsidRPr="00546E37" w:rsidRDefault="004755C6" w:rsidP="00282070">
            <w:pPr>
              <w:widowControl w:val="0"/>
              <w:ind w:firstLine="0"/>
              <w:jc w:val="center"/>
              <w:rPr>
                <w:sz w:val="20"/>
              </w:rPr>
            </w:pPr>
          </w:p>
        </w:tc>
        <w:tc>
          <w:tcPr>
            <w:tcW w:w="512" w:type="pct"/>
            <w:vMerge/>
            <w:shd w:val="clear" w:color="auto" w:fill="auto"/>
          </w:tcPr>
          <w:p w14:paraId="0F6C66E8" w14:textId="46E0BB3E" w:rsidR="004755C6" w:rsidRPr="00546E37" w:rsidRDefault="004755C6" w:rsidP="00282070">
            <w:pPr>
              <w:widowControl w:val="0"/>
              <w:ind w:firstLine="0"/>
              <w:rPr>
                <w:sz w:val="20"/>
              </w:rPr>
            </w:pPr>
          </w:p>
        </w:tc>
        <w:tc>
          <w:tcPr>
            <w:tcW w:w="573" w:type="pct"/>
            <w:vMerge/>
            <w:shd w:val="clear" w:color="auto" w:fill="auto"/>
          </w:tcPr>
          <w:p w14:paraId="4CB48A54" w14:textId="0E82B184" w:rsidR="004755C6" w:rsidRPr="00546E37" w:rsidRDefault="004755C6" w:rsidP="00282070">
            <w:pPr>
              <w:widowControl w:val="0"/>
              <w:ind w:firstLine="0"/>
              <w:rPr>
                <w:sz w:val="20"/>
              </w:rPr>
            </w:pPr>
          </w:p>
        </w:tc>
        <w:tc>
          <w:tcPr>
            <w:tcW w:w="484" w:type="pct"/>
            <w:vMerge/>
            <w:shd w:val="clear" w:color="auto" w:fill="auto"/>
          </w:tcPr>
          <w:p w14:paraId="452B8D42" w14:textId="77777777" w:rsidR="004755C6" w:rsidRPr="00546E37" w:rsidRDefault="004755C6" w:rsidP="00282070">
            <w:pPr>
              <w:widowControl w:val="0"/>
              <w:ind w:firstLine="0"/>
              <w:rPr>
                <w:sz w:val="20"/>
              </w:rPr>
            </w:pPr>
          </w:p>
        </w:tc>
        <w:tc>
          <w:tcPr>
            <w:tcW w:w="985" w:type="pct"/>
            <w:vMerge/>
          </w:tcPr>
          <w:p w14:paraId="32D70787" w14:textId="77777777" w:rsidR="004755C6" w:rsidRPr="00546E37" w:rsidRDefault="004755C6" w:rsidP="00282070">
            <w:pPr>
              <w:widowControl w:val="0"/>
              <w:ind w:firstLine="0"/>
              <w:rPr>
                <w:sz w:val="20"/>
              </w:rPr>
            </w:pPr>
          </w:p>
        </w:tc>
      </w:tr>
      <w:tr w:rsidR="00546E37" w:rsidRPr="00546E37" w14:paraId="37A48834" w14:textId="24971492" w:rsidTr="00D50DAA">
        <w:trPr>
          <w:trHeight w:val="20"/>
        </w:trPr>
        <w:tc>
          <w:tcPr>
            <w:tcW w:w="999" w:type="pct"/>
            <w:vMerge/>
            <w:shd w:val="clear" w:color="auto" w:fill="auto"/>
          </w:tcPr>
          <w:p w14:paraId="6E56F999" w14:textId="7315E74F" w:rsidR="004755C6" w:rsidRPr="00546E37" w:rsidRDefault="004755C6" w:rsidP="00282070">
            <w:pPr>
              <w:widowControl w:val="0"/>
              <w:ind w:firstLine="0"/>
              <w:rPr>
                <w:sz w:val="20"/>
              </w:rPr>
            </w:pPr>
          </w:p>
        </w:tc>
        <w:tc>
          <w:tcPr>
            <w:tcW w:w="622" w:type="pct"/>
            <w:shd w:val="clear" w:color="auto" w:fill="auto"/>
          </w:tcPr>
          <w:p w14:paraId="7B288193" w14:textId="77777777" w:rsidR="004755C6" w:rsidRPr="00546E37" w:rsidRDefault="004755C6" w:rsidP="00282070">
            <w:pPr>
              <w:widowControl w:val="0"/>
              <w:ind w:firstLine="0"/>
              <w:jc w:val="center"/>
              <w:rPr>
                <w:sz w:val="20"/>
              </w:rPr>
            </w:pPr>
            <w:r w:rsidRPr="00546E37">
              <w:rPr>
                <w:sz w:val="20"/>
              </w:rPr>
              <w:t>853</w:t>
            </w:r>
          </w:p>
          <w:p w14:paraId="67BBD66C" w14:textId="5BFFD23F" w:rsidR="004755C6" w:rsidRPr="00546E37" w:rsidRDefault="004755C6" w:rsidP="00282070">
            <w:pPr>
              <w:widowControl w:val="0"/>
              <w:ind w:firstLine="0"/>
              <w:jc w:val="center"/>
              <w:rPr>
                <w:sz w:val="20"/>
              </w:rPr>
            </w:pPr>
            <w:r w:rsidRPr="00546E37">
              <w:rPr>
                <w:sz w:val="20"/>
              </w:rPr>
              <w:t xml:space="preserve">хххх хххххххххх </w:t>
            </w:r>
            <w:r w:rsidRPr="00546E37">
              <w:rPr>
                <w:sz w:val="20"/>
                <w:lang w:val="en-US"/>
              </w:rPr>
              <w:t>853</w:t>
            </w:r>
          </w:p>
        </w:tc>
        <w:tc>
          <w:tcPr>
            <w:tcW w:w="212" w:type="pct"/>
            <w:shd w:val="clear" w:color="auto" w:fill="auto"/>
          </w:tcPr>
          <w:p w14:paraId="2C1DDC48" w14:textId="6701DDE1"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109870FA" w14:textId="52903BD6" w:rsidR="004755C6" w:rsidRPr="00546E37" w:rsidRDefault="004755C6" w:rsidP="00282070">
            <w:pPr>
              <w:widowControl w:val="0"/>
              <w:ind w:firstLine="0"/>
              <w:jc w:val="center"/>
              <w:rPr>
                <w:sz w:val="20"/>
              </w:rPr>
            </w:pPr>
          </w:p>
        </w:tc>
        <w:tc>
          <w:tcPr>
            <w:tcW w:w="247" w:type="pct"/>
            <w:vMerge/>
            <w:shd w:val="clear" w:color="auto" w:fill="auto"/>
          </w:tcPr>
          <w:p w14:paraId="144EA05B" w14:textId="340F8A61" w:rsidR="004755C6" w:rsidRPr="00546E37" w:rsidRDefault="004755C6" w:rsidP="00282070">
            <w:pPr>
              <w:widowControl w:val="0"/>
              <w:ind w:firstLine="0"/>
              <w:jc w:val="center"/>
              <w:rPr>
                <w:sz w:val="20"/>
              </w:rPr>
            </w:pPr>
          </w:p>
        </w:tc>
        <w:tc>
          <w:tcPr>
            <w:tcW w:w="512" w:type="pct"/>
            <w:vMerge/>
            <w:shd w:val="clear" w:color="auto" w:fill="auto"/>
          </w:tcPr>
          <w:p w14:paraId="276A8FA3" w14:textId="4FF4547C" w:rsidR="004755C6" w:rsidRPr="00546E37" w:rsidRDefault="004755C6" w:rsidP="00282070">
            <w:pPr>
              <w:widowControl w:val="0"/>
              <w:ind w:firstLine="0"/>
              <w:rPr>
                <w:sz w:val="20"/>
              </w:rPr>
            </w:pPr>
          </w:p>
        </w:tc>
        <w:tc>
          <w:tcPr>
            <w:tcW w:w="573" w:type="pct"/>
            <w:vMerge/>
            <w:shd w:val="clear" w:color="auto" w:fill="auto"/>
          </w:tcPr>
          <w:p w14:paraId="3E152C1E" w14:textId="367C0C65" w:rsidR="004755C6" w:rsidRPr="00546E37" w:rsidRDefault="004755C6" w:rsidP="00282070">
            <w:pPr>
              <w:widowControl w:val="0"/>
              <w:ind w:firstLine="0"/>
              <w:rPr>
                <w:sz w:val="20"/>
              </w:rPr>
            </w:pPr>
          </w:p>
        </w:tc>
        <w:tc>
          <w:tcPr>
            <w:tcW w:w="484" w:type="pct"/>
            <w:vMerge/>
            <w:shd w:val="clear" w:color="auto" w:fill="auto"/>
          </w:tcPr>
          <w:p w14:paraId="4D4A54D0" w14:textId="77777777" w:rsidR="004755C6" w:rsidRPr="00546E37" w:rsidRDefault="004755C6" w:rsidP="00282070">
            <w:pPr>
              <w:widowControl w:val="0"/>
              <w:ind w:firstLine="0"/>
              <w:rPr>
                <w:sz w:val="20"/>
              </w:rPr>
            </w:pPr>
          </w:p>
        </w:tc>
        <w:tc>
          <w:tcPr>
            <w:tcW w:w="985" w:type="pct"/>
            <w:vMerge/>
          </w:tcPr>
          <w:p w14:paraId="52FCE40E" w14:textId="77777777" w:rsidR="004755C6" w:rsidRPr="00546E37" w:rsidRDefault="004755C6" w:rsidP="00282070">
            <w:pPr>
              <w:widowControl w:val="0"/>
              <w:ind w:firstLine="0"/>
              <w:rPr>
                <w:sz w:val="20"/>
              </w:rPr>
            </w:pPr>
          </w:p>
        </w:tc>
      </w:tr>
      <w:tr w:rsidR="00546E37" w:rsidRPr="00546E37" w14:paraId="32D6C180" w14:textId="77777777" w:rsidTr="00D50DAA">
        <w:trPr>
          <w:trHeight w:val="20"/>
        </w:trPr>
        <w:tc>
          <w:tcPr>
            <w:tcW w:w="999" w:type="pct"/>
            <w:shd w:val="clear" w:color="auto" w:fill="auto"/>
          </w:tcPr>
          <w:p w14:paraId="6CFD6D5D" w14:textId="3A2EDEEC" w:rsidR="004755C6" w:rsidRPr="00546E37" w:rsidRDefault="004755C6" w:rsidP="00967A03">
            <w:pPr>
              <w:widowControl w:val="0"/>
              <w:ind w:firstLine="0"/>
              <w:rPr>
                <w:sz w:val="20"/>
              </w:rPr>
            </w:pPr>
            <w:r w:rsidRPr="00546E37">
              <w:rPr>
                <w:sz w:val="20"/>
              </w:rPr>
              <w:t>Расчеты с подотчетными лицами по оплате иных выплат текущего характера организациям</w:t>
            </w:r>
          </w:p>
        </w:tc>
        <w:tc>
          <w:tcPr>
            <w:tcW w:w="622" w:type="pct"/>
            <w:shd w:val="clear" w:color="auto" w:fill="auto"/>
          </w:tcPr>
          <w:p w14:paraId="7887166A" w14:textId="77777777" w:rsidR="004755C6" w:rsidRPr="00546E37" w:rsidRDefault="004755C6" w:rsidP="00032541">
            <w:pPr>
              <w:widowControl w:val="0"/>
              <w:ind w:firstLine="0"/>
              <w:jc w:val="center"/>
              <w:rPr>
                <w:sz w:val="20"/>
              </w:rPr>
            </w:pPr>
            <w:r w:rsidRPr="00546E37">
              <w:rPr>
                <w:sz w:val="20"/>
              </w:rPr>
              <w:t>хххх 0000000000 853</w:t>
            </w:r>
          </w:p>
          <w:p w14:paraId="51597B6D" w14:textId="7173D698" w:rsidR="004755C6" w:rsidRPr="00546E37" w:rsidRDefault="004755C6" w:rsidP="00032541">
            <w:pPr>
              <w:widowControl w:val="0"/>
              <w:ind w:firstLine="0"/>
              <w:jc w:val="center"/>
              <w:rPr>
                <w:sz w:val="20"/>
              </w:rPr>
            </w:pPr>
            <w:r w:rsidRPr="00546E37">
              <w:rPr>
                <w:sz w:val="20"/>
              </w:rPr>
              <w:t>хххх хххххххххх 853</w:t>
            </w:r>
          </w:p>
        </w:tc>
        <w:tc>
          <w:tcPr>
            <w:tcW w:w="212" w:type="pct"/>
            <w:shd w:val="clear" w:color="auto" w:fill="auto"/>
          </w:tcPr>
          <w:p w14:paraId="70E0DAFD" w14:textId="54EAC354" w:rsidR="004755C6" w:rsidRPr="00546E37" w:rsidRDefault="004755C6" w:rsidP="00967A03">
            <w:pPr>
              <w:widowControl w:val="0"/>
              <w:ind w:firstLine="0"/>
              <w:jc w:val="center"/>
              <w:rPr>
                <w:sz w:val="20"/>
              </w:rPr>
            </w:pPr>
            <w:r w:rsidRPr="00546E37">
              <w:rPr>
                <w:sz w:val="20"/>
              </w:rPr>
              <w:t>2,4</w:t>
            </w:r>
          </w:p>
        </w:tc>
        <w:tc>
          <w:tcPr>
            <w:tcW w:w="366" w:type="pct"/>
            <w:shd w:val="clear" w:color="auto" w:fill="auto"/>
          </w:tcPr>
          <w:p w14:paraId="7D3E064E" w14:textId="34DDA442" w:rsidR="004755C6" w:rsidRPr="00546E37" w:rsidRDefault="004755C6" w:rsidP="00967A03">
            <w:pPr>
              <w:widowControl w:val="0"/>
              <w:ind w:firstLine="0"/>
              <w:jc w:val="center"/>
              <w:rPr>
                <w:sz w:val="20"/>
              </w:rPr>
            </w:pPr>
            <w:r w:rsidRPr="00546E37">
              <w:rPr>
                <w:sz w:val="20"/>
              </w:rPr>
              <w:t>208.97</w:t>
            </w:r>
          </w:p>
        </w:tc>
        <w:tc>
          <w:tcPr>
            <w:tcW w:w="247" w:type="pct"/>
            <w:shd w:val="clear" w:color="auto" w:fill="auto"/>
          </w:tcPr>
          <w:p w14:paraId="5123C148" w14:textId="77777777" w:rsidR="004755C6" w:rsidRPr="00546E37" w:rsidRDefault="004755C6" w:rsidP="00967A03">
            <w:pPr>
              <w:widowControl w:val="0"/>
              <w:ind w:firstLine="0"/>
              <w:jc w:val="center"/>
              <w:rPr>
                <w:sz w:val="20"/>
              </w:rPr>
            </w:pPr>
            <w:r w:rsidRPr="00546E37">
              <w:rPr>
                <w:sz w:val="20"/>
              </w:rPr>
              <w:t>567</w:t>
            </w:r>
          </w:p>
          <w:p w14:paraId="4F84DBD7" w14:textId="63BABB13" w:rsidR="004755C6" w:rsidRPr="00546E37" w:rsidRDefault="004755C6" w:rsidP="00967A03">
            <w:pPr>
              <w:widowControl w:val="0"/>
              <w:ind w:firstLine="0"/>
              <w:jc w:val="center"/>
              <w:rPr>
                <w:sz w:val="20"/>
              </w:rPr>
            </w:pPr>
            <w:r w:rsidRPr="00546E37">
              <w:rPr>
                <w:sz w:val="20"/>
              </w:rPr>
              <w:t>667</w:t>
            </w:r>
          </w:p>
        </w:tc>
        <w:tc>
          <w:tcPr>
            <w:tcW w:w="512" w:type="pct"/>
            <w:shd w:val="clear" w:color="auto" w:fill="auto"/>
          </w:tcPr>
          <w:p w14:paraId="36F2AA89" w14:textId="0DA7B287" w:rsidR="004755C6" w:rsidRPr="00546E37" w:rsidRDefault="004755C6" w:rsidP="00967A03">
            <w:pPr>
              <w:widowControl w:val="0"/>
              <w:ind w:firstLine="0"/>
              <w:rPr>
                <w:sz w:val="20"/>
              </w:rPr>
            </w:pPr>
            <w:r w:rsidRPr="00546E37">
              <w:rPr>
                <w:sz w:val="20"/>
              </w:rPr>
              <w:t>Контрагенты</w:t>
            </w:r>
          </w:p>
        </w:tc>
        <w:tc>
          <w:tcPr>
            <w:tcW w:w="573" w:type="pct"/>
            <w:shd w:val="clear" w:color="auto" w:fill="auto"/>
          </w:tcPr>
          <w:p w14:paraId="16852509" w14:textId="11392ED7" w:rsidR="004755C6" w:rsidRPr="00546E37" w:rsidRDefault="004755C6" w:rsidP="00967A03">
            <w:pPr>
              <w:widowControl w:val="0"/>
              <w:ind w:firstLine="0"/>
              <w:rPr>
                <w:sz w:val="20"/>
              </w:rPr>
            </w:pPr>
            <w:r w:rsidRPr="00546E37">
              <w:rPr>
                <w:sz w:val="20"/>
              </w:rPr>
              <w:t>Виды расчетов с подотчетными лицами</w:t>
            </w:r>
          </w:p>
        </w:tc>
        <w:tc>
          <w:tcPr>
            <w:tcW w:w="484" w:type="pct"/>
            <w:shd w:val="clear" w:color="auto" w:fill="auto"/>
          </w:tcPr>
          <w:p w14:paraId="0CEA86E4" w14:textId="5FC071CD" w:rsidR="004755C6" w:rsidRPr="00546E37" w:rsidRDefault="004755C6" w:rsidP="00967A03">
            <w:pPr>
              <w:widowControl w:val="0"/>
              <w:ind w:firstLine="0"/>
              <w:rPr>
                <w:sz w:val="20"/>
              </w:rPr>
            </w:pPr>
            <w:r w:rsidRPr="00546E37">
              <w:rPr>
                <w:i/>
                <w:sz w:val="20"/>
              </w:rPr>
              <w:t>Договоры</w:t>
            </w:r>
          </w:p>
        </w:tc>
        <w:tc>
          <w:tcPr>
            <w:tcW w:w="985" w:type="pct"/>
          </w:tcPr>
          <w:p w14:paraId="1C458A49" w14:textId="77777777" w:rsidR="004755C6" w:rsidRPr="00546E37" w:rsidRDefault="004755C6" w:rsidP="00967A03">
            <w:pPr>
              <w:widowControl w:val="0"/>
              <w:ind w:firstLine="0"/>
              <w:rPr>
                <w:sz w:val="20"/>
              </w:rPr>
            </w:pPr>
          </w:p>
        </w:tc>
      </w:tr>
      <w:tr w:rsidR="00546E37" w:rsidRPr="00546E37" w14:paraId="1130DB57" w14:textId="3E32C38F" w:rsidTr="00D50DAA">
        <w:trPr>
          <w:trHeight w:val="20"/>
        </w:trPr>
        <w:tc>
          <w:tcPr>
            <w:tcW w:w="4015" w:type="pct"/>
            <w:gridSpan w:val="8"/>
            <w:shd w:val="clear" w:color="auto" w:fill="auto"/>
          </w:tcPr>
          <w:p w14:paraId="2CDC0ECF" w14:textId="7C206882" w:rsidR="004755C6" w:rsidRPr="00546E37" w:rsidRDefault="004755C6" w:rsidP="00282070">
            <w:pPr>
              <w:widowControl w:val="0"/>
              <w:spacing w:before="60" w:after="60"/>
              <w:ind w:firstLine="0"/>
              <w:jc w:val="left"/>
              <w:rPr>
                <w:b/>
                <w:sz w:val="20"/>
              </w:rPr>
            </w:pPr>
            <w:r w:rsidRPr="00546E37">
              <w:rPr>
                <w:b/>
                <w:sz w:val="20"/>
              </w:rPr>
              <w:t>Счет 0.209.00.000 «Расчеты по ущербу и иным доходам»</w:t>
            </w:r>
          </w:p>
        </w:tc>
        <w:tc>
          <w:tcPr>
            <w:tcW w:w="985" w:type="pct"/>
          </w:tcPr>
          <w:p w14:paraId="3C85095C" w14:textId="77777777" w:rsidR="004755C6" w:rsidRPr="00546E37" w:rsidRDefault="004755C6" w:rsidP="00282070">
            <w:pPr>
              <w:widowControl w:val="0"/>
              <w:spacing w:before="60" w:after="60"/>
              <w:ind w:firstLine="0"/>
              <w:jc w:val="left"/>
              <w:rPr>
                <w:b/>
                <w:sz w:val="20"/>
              </w:rPr>
            </w:pPr>
          </w:p>
        </w:tc>
      </w:tr>
      <w:tr w:rsidR="00546E37" w:rsidRPr="00546E37" w14:paraId="21F5D371" w14:textId="56C4E20A" w:rsidTr="00D50DAA">
        <w:trPr>
          <w:trHeight w:val="20"/>
        </w:trPr>
        <w:tc>
          <w:tcPr>
            <w:tcW w:w="999" w:type="pct"/>
            <w:shd w:val="clear" w:color="auto" w:fill="auto"/>
          </w:tcPr>
          <w:p w14:paraId="1A5B5EAB" w14:textId="3ED0510F" w:rsidR="004755C6" w:rsidRPr="00546E37" w:rsidRDefault="004755C6" w:rsidP="00282070">
            <w:pPr>
              <w:widowControl w:val="0"/>
              <w:ind w:firstLine="0"/>
              <w:rPr>
                <w:sz w:val="20"/>
              </w:rPr>
            </w:pPr>
            <w:r w:rsidRPr="00546E37">
              <w:rPr>
                <w:sz w:val="20"/>
              </w:rPr>
              <w:t>Расчеты по ущербу и иным доходам</w:t>
            </w:r>
          </w:p>
        </w:tc>
        <w:tc>
          <w:tcPr>
            <w:tcW w:w="622" w:type="pct"/>
            <w:shd w:val="clear" w:color="auto" w:fill="auto"/>
          </w:tcPr>
          <w:p w14:paraId="3E4B733A"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6F905F3E" w14:textId="08A06C87"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10A2D24D" w14:textId="77777777" w:rsidR="004755C6" w:rsidRPr="00546E37" w:rsidRDefault="004755C6" w:rsidP="00282070">
            <w:pPr>
              <w:widowControl w:val="0"/>
              <w:ind w:firstLine="0"/>
              <w:jc w:val="center"/>
              <w:rPr>
                <w:sz w:val="20"/>
              </w:rPr>
            </w:pPr>
            <w:r w:rsidRPr="00546E37">
              <w:rPr>
                <w:sz w:val="20"/>
              </w:rPr>
              <w:t>209.00</w:t>
            </w:r>
          </w:p>
        </w:tc>
        <w:tc>
          <w:tcPr>
            <w:tcW w:w="247" w:type="pct"/>
            <w:shd w:val="clear" w:color="auto" w:fill="auto"/>
          </w:tcPr>
          <w:p w14:paraId="516A825A"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7E17A13D" w14:textId="77777777" w:rsidR="004755C6" w:rsidRPr="00546E37" w:rsidRDefault="004755C6" w:rsidP="00282070">
            <w:pPr>
              <w:widowControl w:val="0"/>
              <w:ind w:firstLine="0"/>
              <w:rPr>
                <w:sz w:val="20"/>
              </w:rPr>
            </w:pPr>
          </w:p>
        </w:tc>
        <w:tc>
          <w:tcPr>
            <w:tcW w:w="573" w:type="pct"/>
            <w:shd w:val="clear" w:color="auto" w:fill="auto"/>
          </w:tcPr>
          <w:p w14:paraId="6B91AC99" w14:textId="77777777" w:rsidR="004755C6" w:rsidRPr="00546E37" w:rsidRDefault="004755C6" w:rsidP="00282070">
            <w:pPr>
              <w:widowControl w:val="0"/>
              <w:ind w:firstLine="0"/>
              <w:rPr>
                <w:sz w:val="20"/>
              </w:rPr>
            </w:pPr>
          </w:p>
        </w:tc>
        <w:tc>
          <w:tcPr>
            <w:tcW w:w="484" w:type="pct"/>
            <w:shd w:val="clear" w:color="auto" w:fill="auto"/>
          </w:tcPr>
          <w:p w14:paraId="4E976B22" w14:textId="77777777" w:rsidR="004755C6" w:rsidRPr="00546E37" w:rsidRDefault="004755C6" w:rsidP="00282070">
            <w:pPr>
              <w:widowControl w:val="0"/>
              <w:ind w:firstLine="0"/>
              <w:rPr>
                <w:sz w:val="20"/>
              </w:rPr>
            </w:pPr>
          </w:p>
        </w:tc>
        <w:tc>
          <w:tcPr>
            <w:tcW w:w="985" w:type="pct"/>
          </w:tcPr>
          <w:p w14:paraId="5A208EBF" w14:textId="77777777" w:rsidR="004755C6" w:rsidRPr="00546E37" w:rsidRDefault="004755C6" w:rsidP="00282070">
            <w:pPr>
              <w:widowControl w:val="0"/>
              <w:ind w:firstLine="0"/>
              <w:rPr>
                <w:sz w:val="20"/>
              </w:rPr>
            </w:pPr>
          </w:p>
        </w:tc>
      </w:tr>
      <w:tr w:rsidR="00546E37" w:rsidRPr="00546E37" w14:paraId="79728AEC" w14:textId="2E110B8E" w:rsidTr="00D50DAA">
        <w:trPr>
          <w:trHeight w:val="20"/>
        </w:trPr>
        <w:tc>
          <w:tcPr>
            <w:tcW w:w="999" w:type="pct"/>
            <w:shd w:val="clear" w:color="auto" w:fill="auto"/>
          </w:tcPr>
          <w:p w14:paraId="6EBD5297" w14:textId="77777777" w:rsidR="004755C6" w:rsidRPr="00546E37" w:rsidRDefault="004755C6" w:rsidP="00282070">
            <w:pPr>
              <w:widowControl w:val="0"/>
              <w:ind w:firstLine="0"/>
              <w:rPr>
                <w:sz w:val="20"/>
              </w:rPr>
            </w:pPr>
            <w:r w:rsidRPr="00546E37">
              <w:rPr>
                <w:sz w:val="20"/>
              </w:rPr>
              <w:t>Расчеты по компенсации затрат</w:t>
            </w:r>
          </w:p>
        </w:tc>
        <w:tc>
          <w:tcPr>
            <w:tcW w:w="622" w:type="pct"/>
            <w:shd w:val="clear" w:color="auto" w:fill="auto"/>
          </w:tcPr>
          <w:p w14:paraId="70166210"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25BCFFB8" w14:textId="22920833" w:rsidR="004755C6" w:rsidRPr="00546E37" w:rsidRDefault="004755C6" w:rsidP="00282070">
            <w:pPr>
              <w:widowControl w:val="0"/>
              <w:ind w:firstLine="0"/>
              <w:jc w:val="center"/>
              <w:rPr>
                <w:sz w:val="20"/>
              </w:rPr>
            </w:pPr>
            <w:r w:rsidRPr="00546E37">
              <w:rPr>
                <w:sz w:val="20"/>
              </w:rPr>
              <w:t>2,4,5</w:t>
            </w:r>
          </w:p>
        </w:tc>
        <w:tc>
          <w:tcPr>
            <w:tcW w:w="366" w:type="pct"/>
            <w:shd w:val="clear" w:color="auto" w:fill="auto"/>
          </w:tcPr>
          <w:p w14:paraId="5EAAEBB7" w14:textId="77777777" w:rsidR="004755C6" w:rsidRPr="00546E37" w:rsidRDefault="004755C6" w:rsidP="00282070">
            <w:pPr>
              <w:widowControl w:val="0"/>
              <w:ind w:firstLine="0"/>
              <w:jc w:val="center"/>
              <w:rPr>
                <w:sz w:val="20"/>
              </w:rPr>
            </w:pPr>
            <w:r w:rsidRPr="00546E37">
              <w:rPr>
                <w:sz w:val="20"/>
              </w:rPr>
              <w:t>209.30</w:t>
            </w:r>
          </w:p>
        </w:tc>
        <w:tc>
          <w:tcPr>
            <w:tcW w:w="247" w:type="pct"/>
            <w:shd w:val="clear" w:color="auto" w:fill="auto"/>
          </w:tcPr>
          <w:p w14:paraId="5E21BC52"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4F4284C2" w14:textId="77777777" w:rsidR="004755C6" w:rsidRPr="00546E37" w:rsidRDefault="004755C6" w:rsidP="00282070">
            <w:pPr>
              <w:widowControl w:val="0"/>
              <w:ind w:firstLine="0"/>
              <w:rPr>
                <w:sz w:val="20"/>
              </w:rPr>
            </w:pPr>
          </w:p>
        </w:tc>
        <w:tc>
          <w:tcPr>
            <w:tcW w:w="573" w:type="pct"/>
            <w:shd w:val="clear" w:color="auto" w:fill="auto"/>
          </w:tcPr>
          <w:p w14:paraId="45EBE0B1" w14:textId="77777777" w:rsidR="004755C6" w:rsidRPr="00546E37" w:rsidRDefault="004755C6" w:rsidP="00282070">
            <w:pPr>
              <w:widowControl w:val="0"/>
              <w:ind w:firstLine="0"/>
              <w:rPr>
                <w:sz w:val="20"/>
              </w:rPr>
            </w:pPr>
          </w:p>
        </w:tc>
        <w:tc>
          <w:tcPr>
            <w:tcW w:w="484" w:type="pct"/>
            <w:shd w:val="clear" w:color="auto" w:fill="auto"/>
          </w:tcPr>
          <w:p w14:paraId="0517B474" w14:textId="77777777" w:rsidR="004755C6" w:rsidRPr="00546E37" w:rsidRDefault="004755C6" w:rsidP="00282070">
            <w:pPr>
              <w:widowControl w:val="0"/>
              <w:ind w:firstLine="0"/>
              <w:rPr>
                <w:sz w:val="20"/>
              </w:rPr>
            </w:pPr>
          </w:p>
        </w:tc>
        <w:tc>
          <w:tcPr>
            <w:tcW w:w="985" w:type="pct"/>
          </w:tcPr>
          <w:p w14:paraId="5EF51C14" w14:textId="77777777" w:rsidR="004755C6" w:rsidRPr="00546E37" w:rsidRDefault="004755C6" w:rsidP="00282070">
            <w:pPr>
              <w:widowControl w:val="0"/>
              <w:ind w:firstLine="0"/>
              <w:rPr>
                <w:sz w:val="20"/>
              </w:rPr>
            </w:pPr>
          </w:p>
        </w:tc>
      </w:tr>
      <w:tr w:rsidR="00546E37" w:rsidRPr="00546E37" w14:paraId="1ECA5B14" w14:textId="7C430EC4" w:rsidTr="00D50DAA">
        <w:trPr>
          <w:trHeight w:val="20"/>
        </w:trPr>
        <w:tc>
          <w:tcPr>
            <w:tcW w:w="999" w:type="pct"/>
            <w:vMerge w:val="restart"/>
            <w:shd w:val="clear" w:color="auto" w:fill="auto"/>
          </w:tcPr>
          <w:p w14:paraId="3A487632" w14:textId="77777777" w:rsidR="004755C6" w:rsidRPr="00546E37" w:rsidRDefault="004755C6" w:rsidP="00282070">
            <w:pPr>
              <w:widowControl w:val="0"/>
              <w:ind w:firstLine="0"/>
              <w:rPr>
                <w:sz w:val="20"/>
              </w:rPr>
            </w:pPr>
            <w:r w:rsidRPr="00546E37">
              <w:rPr>
                <w:sz w:val="20"/>
              </w:rPr>
              <w:t xml:space="preserve">Расчеты по доходам от компенсации затрат </w:t>
            </w:r>
          </w:p>
        </w:tc>
        <w:tc>
          <w:tcPr>
            <w:tcW w:w="622" w:type="pct"/>
            <w:shd w:val="clear" w:color="auto" w:fill="auto"/>
          </w:tcPr>
          <w:p w14:paraId="730783B6" w14:textId="77777777" w:rsidR="004755C6" w:rsidRPr="00546E37" w:rsidRDefault="004755C6" w:rsidP="00282070">
            <w:pPr>
              <w:widowControl w:val="0"/>
              <w:ind w:firstLine="0"/>
              <w:jc w:val="center"/>
              <w:rPr>
                <w:sz w:val="20"/>
              </w:rPr>
            </w:pPr>
            <w:r w:rsidRPr="00546E37">
              <w:rPr>
                <w:sz w:val="20"/>
              </w:rPr>
              <w:t>хххх 0000000000 130</w:t>
            </w:r>
          </w:p>
          <w:p w14:paraId="43864A65" w14:textId="10B078B5" w:rsidR="004755C6" w:rsidRPr="00546E37" w:rsidRDefault="004755C6" w:rsidP="00282070">
            <w:pPr>
              <w:widowControl w:val="0"/>
              <w:ind w:firstLine="0"/>
              <w:jc w:val="center"/>
              <w:rPr>
                <w:sz w:val="20"/>
              </w:rPr>
            </w:pPr>
            <w:r w:rsidRPr="00546E37">
              <w:rPr>
                <w:sz w:val="20"/>
              </w:rPr>
              <w:t>хххх хххххххххх 130</w:t>
            </w:r>
          </w:p>
        </w:tc>
        <w:tc>
          <w:tcPr>
            <w:tcW w:w="212" w:type="pct"/>
            <w:shd w:val="clear" w:color="auto" w:fill="auto"/>
          </w:tcPr>
          <w:p w14:paraId="11E0EAD2" w14:textId="0BA2C475" w:rsidR="004755C6" w:rsidRPr="00546E37" w:rsidRDefault="004755C6" w:rsidP="00282070">
            <w:pPr>
              <w:widowControl w:val="0"/>
              <w:ind w:firstLine="0"/>
              <w:jc w:val="center"/>
              <w:rPr>
                <w:sz w:val="20"/>
              </w:rPr>
            </w:pPr>
            <w:r w:rsidRPr="00546E37">
              <w:rPr>
                <w:sz w:val="20"/>
              </w:rPr>
              <w:t>2,4,5</w:t>
            </w:r>
          </w:p>
        </w:tc>
        <w:tc>
          <w:tcPr>
            <w:tcW w:w="366" w:type="pct"/>
            <w:vMerge w:val="restart"/>
            <w:shd w:val="clear" w:color="auto" w:fill="auto"/>
          </w:tcPr>
          <w:p w14:paraId="7C9D43DE" w14:textId="77777777" w:rsidR="004755C6" w:rsidRPr="00546E37" w:rsidRDefault="004755C6" w:rsidP="00282070">
            <w:pPr>
              <w:widowControl w:val="0"/>
              <w:ind w:firstLine="0"/>
              <w:jc w:val="center"/>
              <w:rPr>
                <w:sz w:val="20"/>
                <w:lang w:val="en-US"/>
              </w:rPr>
            </w:pPr>
            <w:r w:rsidRPr="00546E37">
              <w:rPr>
                <w:sz w:val="20"/>
              </w:rPr>
              <w:t>209.34</w:t>
            </w:r>
          </w:p>
        </w:tc>
        <w:tc>
          <w:tcPr>
            <w:tcW w:w="247" w:type="pct"/>
            <w:shd w:val="clear" w:color="auto" w:fill="auto"/>
          </w:tcPr>
          <w:p w14:paraId="58E7D32D" w14:textId="77777777" w:rsidR="004755C6" w:rsidRPr="00546E37" w:rsidRDefault="004755C6" w:rsidP="00282070">
            <w:pPr>
              <w:widowControl w:val="0"/>
              <w:ind w:firstLine="0"/>
              <w:jc w:val="center"/>
              <w:rPr>
                <w:sz w:val="20"/>
                <w:lang w:val="en-US"/>
              </w:rPr>
            </w:pPr>
            <w:r w:rsidRPr="00546E37">
              <w:rPr>
                <w:sz w:val="20"/>
              </w:rPr>
              <w:t>562</w:t>
            </w:r>
          </w:p>
          <w:p w14:paraId="082693A8" w14:textId="77777777" w:rsidR="004755C6" w:rsidRPr="00546E37" w:rsidRDefault="004755C6" w:rsidP="00282070">
            <w:pPr>
              <w:widowControl w:val="0"/>
              <w:ind w:firstLine="0"/>
              <w:jc w:val="center"/>
              <w:rPr>
                <w:sz w:val="20"/>
                <w:lang w:val="en-US"/>
              </w:rPr>
            </w:pPr>
            <w:r w:rsidRPr="00546E37">
              <w:rPr>
                <w:sz w:val="20"/>
              </w:rPr>
              <w:t>563</w:t>
            </w:r>
          </w:p>
          <w:p w14:paraId="55C4194B" w14:textId="77777777" w:rsidR="004755C6" w:rsidRPr="00546E37" w:rsidRDefault="004755C6" w:rsidP="00282070">
            <w:pPr>
              <w:widowControl w:val="0"/>
              <w:ind w:firstLine="0"/>
              <w:jc w:val="center"/>
              <w:rPr>
                <w:sz w:val="20"/>
                <w:lang w:val="en-US"/>
              </w:rPr>
            </w:pPr>
            <w:r w:rsidRPr="00546E37">
              <w:rPr>
                <w:sz w:val="20"/>
              </w:rPr>
              <w:t>564</w:t>
            </w:r>
          </w:p>
          <w:p w14:paraId="5263A5D2" w14:textId="77777777" w:rsidR="004755C6" w:rsidRPr="00546E37" w:rsidRDefault="004755C6" w:rsidP="00282070">
            <w:pPr>
              <w:widowControl w:val="0"/>
              <w:ind w:firstLine="0"/>
              <w:jc w:val="center"/>
              <w:rPr>
                <w:sz w:val="20"/>
                <w:lang w:val="en-US"/>
              </w:rPr>
            </w:pPr>
            <w:r w:rsidRPr="00546E37">
              <w:rPr>
                <w:sz w:val="20"/>
              </w:rPr>
              <w:t>565</w:t>
            </w:r>
          </w:p>
          <w:p w14:paraId="753AB617" w14:textId="77777777" w:rsidR="004755C6" w:rsidRPr="00546E37" w:rsidRDefault="004755C6" w:rsidP="00282070">
            <w:pPr>
              <w:widowControl w:val="0"/>
              <w:ind w:firstLine="0"/>
              <w:jc w:val="center"/>
              <w:rPr>
                <w:sz w:val="20"/>
                <w:lang w:val="en-US"/>
              </w:rPr>
            </w:pPr>
            <w:r w:rsidRPr="00546E37">
              <w:rPr>
                <w:sz w:val="20"/>
              </w:rPr>
              <w:t>566</w:t>
            </w:r>
          </w:p>
          <w:p w14:paraId="0C40B2CD" w14:textId="686876DB" w:rsidR="004755C6" w:rsidRPr="00546E37" w:rsidRDefault="004755C6" w:rsidP="00282070">
            <w:pPr>
              <w:widowControl w:val="0"/>
              <w:ind w:firstLine="0"/>
              <w:jc w:val="center"/>
              <w:rPr>
                <w:sz w:val="20"/>
              </w:rPr>
            </w:pPr>
            <w:r w:rsidRPr="00546E37">
              <w:rPr>
                <w:sz w:val="20"/>
              </w:rPr>
              <w:t>567</w:t>
            </w:r>
          </w:p>
          <w:p w14:paraId="6800BFA7" w14:textId="77777777" w:rsidR="004755C6" w:rsidRPr="00546E37" w:rsidRDefault="004755C6" w:rsidP="00282070">
            <w:pPr>
              <w:widowControl w:val="0"/>
              <w:ind w:firstLine="0"/>
              <w:jc w:val="center"/>
              <w:rPr>
                <w:sz w:val="20"/>
                <w:lang w:val="en-US"/>
              </w:rPr>
            </w:pPr>
            <w:r w:rsidRPr="00546E37">
              <w:rPr>
                <w:sz w:val="20"/>
              </w:rPr>
              <w:t>662</w:t>
            </w:r>
          </w:p>
          <w:p w14:paraId="5F81287B" w14:textId="77777777" w:rsidR="004755C6" w:rsidRPr="00546E37" w:rsidRDefault="004755C6" w:rsidP="00282070">
            <w:pPr>
              <w:widowControl w:val="0"/>
              <w:ind w:firstLine="0"/>
              <w:jc w:val="center"/>
              <w:rPr>
                <w:sz w:val="20"/>
                <w:lang w:val="en-US"/>
              </w:rPr>
            </w:pPr>
            <w:r w:rsidRPr="00546E37">
              <w:rPr>
                <w:sz w:val="20"/>
              </w:rPr>
              <w:t>663</w:t>
            </w:r>
          </w:p>
          <w:p w14:paraId="400571C7" w14:textId="77777777" w:rsidR="004755C6" w:rsidRPr="00546E37" w:rsidRDefault="004755C6" w:rsidP="00282070">
            <w:pPr>
              <w:widowControl w:val="0"/>
              <w:ind w:firstLine="0"/>
              <w:jc w:val="center"/>
              <w:rPr>
                <w:sz w:val="20"/>
                <w:lang w:val="en-US"/>
              </w:rPr>
            </w:pPr>
            <w:r w:rsidRPr="00546E37">
              <w:rPr>
                <w:sz w:val="20"/>
              </w:rPr>
              <w:t>664</w:t>
            </w:r>
          </w:p>
          <w:p w14:paraId="64260166" w14:textId="77777777" w:rsidR="004755C6" w:rsidRPr="00546E37" w:rsidRDefault="004755C6" w:rsidP="00282070">
            <w:pPr>
              <w:widowControl w:val="0"/>
              <w:ind w:firstLine="0"/>
              <w:jc w:val="center"/>
              <w:rPr>
                <w:sz w:val="20"/>
                <w:lang w:val="en-US"/>
              </w:rPr>
            </w:pPr>
            <w:r w:rsidRPr="00546E37">
              <w:rPr>
                <w:sz w:val="20"/>
              </w:rPr>
              <w:t>665</w:t>
            </w:r>
          </w:p>
          <w:p w14:paraId="104FE5C5" w14:textId="77777777" w:rsidR="004755C6" w:rsidRPr="00546E37" w:rsidRDefault="004755C6" w:rsidP="00282070">
            <w:pPr>
              <w:widowControl w:val="0"/>
              <w:ind w:firstLine="0"/>
              <w:jc w:val="center"/>
              <w:rPr>
                <w:sz w:val="20"/>
                <w:lang w:val="en-US"/>
              </w:rPr>
            </w:pPr>
            <w:r w:rsidRPr="00546E37">
              <w:rPr>
                <w:sz w:val="20"/>
              </w:rPr>
              <w:t>666</w:t>
            </w:r>
          </w:p>
          <w:p w14:paraId="262F1F76" w14:textId="642E810B" w:rsidR="004755C6" w:rsidRPr="00546E37" w:rsidRDefault="004755C6" w:rsidP="00282070">
            <w:pPr>
              <w:widowControl w:val="0"/>
              <w:ind w:firstLine="0"/>
              <w:jc w:val="center"/>
              <w:rPr>
                <w:sz w:val="20"/>
              </w:rPr>
            </w:pPr>
            <w:r w:rsidRPr="00546E37">
              <w:rPr>
                <w:sz w:val="20"/>
              </w:rPr>
              <w:t>667</w:t>
            </w:r>
          </w:p>
        </w:tc>
        <w:tc>
          <w:tcPr>
            <w:tcW w:w="512" w:type="pct"/>
            <w:shd w:val="clear" w:color="auto" w:fill="auto"/>
          </w:tcPr>
          <w:p w14:paraId="78D6AD0F" w14:textId="7777777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5EBA0552" w14:textId="77777777" w:rsidR="004755C6" w:rsidRPr="00546E37" w:rsidRDefault="004755C6" w:rsidP="00282070">
            <w:pPr>
              <w:widowControl w:val="0"/>
              <w:ind w:firstLine="0"/>
              <w:rPr>
                <w:sz w:val="20"/>
              </w:rPr>
            </w:pPr>
            <w:r w:rsidRPr="00546E37">
              <w:rPr>
                <w:sz w:val="20"/>
              </w:rPr>
              <w:t xml:space="preserve">Договоры </w:t>
            </w:r>
          </w:p>
        </w:tc>
        <w:tc>
          <w:tcPr>
            <w:tcW w:w="484" w:type="pct"/>
            <w:shd w:val="clear" w:color="auto" w:fill="auto"/>
          </w:tcPr>
          <w:p w14:paraId="216AF1C8" w14:textId="00A19C75" w:rsidR="004755C6" w:rsidRPr="00546E37" w:rsidRDefault="004755C6" w:rsidP="00282070">
            <w:pPr>
              <w:widowControl w:val="0"/>
              <w:ind w:firstLine="0"/>
              <w:rPr>
                <w:sz w:val="20"/>
              </w:rPr>
            </w:pPr>
          </w:p>
        </w:tc>
        <w:tc>
          <w:tcPr>
            <w:tcW w:w="985" w:type="pct"/>
          </w:tcPr>
          <w:p w14:paraId="339A7DCC" w14:textId="7F74AF70" w:rsidR="004755C6" w:rsidRPr="00546E37" w:rsidRDefault="004755C6" w:rsidP="00282070">
            <w:pPr>
              <w:widowControl w:val="0"/>
              <w:ind w:firstLine="0"/>
              <w:rPr>
                <w:sz w:val="20"/>
              </w:rPr>
            </w:pPr>
            <w:r w:rsidRPr="00546E37">
              <w:rPr>
                <w:sz w:val="20"/>
              </w:rPr>
              <w:t>По КФО 4, 5 - в части возврата денежных средств за поставку товаров, работ, услуг, ненадлежащего качества, приобретенных за счет субсидий (на основании решений органов государственного (муниципального) контроля)</w:t>
            </w:r>
          </w:p>
        </w:tc>
      </w:tr>
      <w:tr w:rsidR="00546E37" w:rsidRPr="00546E37" w14:paraId="4304BD52" w14:textId="77777777" w:rsidTr="00D50DAA">
        <w:trPr>
          <w:trHeight w:val="20"/>
        </w:trPr>
        <w:tc>
          <w:tcPr>
            <w:tcW w:w="999" w:type="pct"/>
            <w:vMerge/>
            <w:shd w:val="clear" w:color="auto" w:fill="auto"/>
          </w:tcPr>
          <w:p w14:paraId="068DB6FA" w14:textId="460EA411" w:rsidR="004755C6" w:rsidRPr="00546E37" w:rsidRDefault="004755C6" w:rsidP="00282070">
            <w:pPr>
              <w:widowControl w:val="0"/>
              <w:ind w:firstLine="0"/>
              <w:rPr>
                <w:sz w:val="20"/>
              </w:rPr>
            </w:pPr>
          </w:p>
        </w:tc>
        <w:tc>
          <w:tcPr>
            <w:tcW w:w="622" w:type="pct"/>
            <w:shd w:val="clear" w:color="auto" w:fill="auto"/>
          </w:tcPr>
          <w:p w14:paraId="0552AC96" w14:textId="77777777" w:rsidR="004755C6" w:rsidRPr="00546E37" w:rsidRDefault="004755C6" w:rsidP="00282070">
            <w:pPr>
              <w:widowControl w:val="0"/>
              <w:ind w:firstLine="0"/>
              <w:jc w:val="center"/>
              <w:rPr>
                <w:sz w:val="20"/>
              </w:rPr>
            </w:pPr>
            <w:r w:rsidRPr="00546E37">
              <w:rPr>
                <w:sz w:val="20"/>
              </w:rPr>
              <w:t>хххх 0000000000 ххх</w:t>
            </w:r>
          </w:p>
          <w:p w14:paraId="4FB3B967" w14:textId="4BF1A84D" w:rsidR="004755C6" w:rsidRPr="00546E37" w:rsidRDefault="004755C6" w:rsidP="00282070">
            <w:pPr>
              <w:widowControl w:val="0"/>
              <w:ind w:firstLine="0"/>
              <w:jc w:val="center"/>
              <w:rPr>
                <w:sz w:val="20"/>
              </w:rPr>
            </w:pPr>
            <w:r w:rsidRPr="00546E37">
              <w:rPr>
                <w:sz w:val="20"/>
              </w:rPr>
              <w:t>хххх хххххххххх ххх</w:t>
            </w:r>
          </w:p>
          <w:p w14:paraId="2049D737" w14:textId="10D27C60" w:rsidR="004755C6" w:rsidRPr="00546E37" w:rsidRDefault="004755C6" w:rsidP="00282070">
            <w:pPr>
              <w:widowControl w:val="0"/>
              <w:ind w:firstLine="0"/>
              <w:jc w:val="center"/>
              <w:rPr>
                <w:sz w:val="20"/>
              </w:rPr>
            </w:pPr>
            <w:r w:rsidRPr="00546E37">
              <w:rPr>
                <w:sz w:val="20"/>
              </w:rPr>
              <w:t>хххх 0000000000 510</w:t>
            </w:r>
          </w:p>
          <w:p w14:paraId="05B14322" w14:textId="03D5137A" w:rsidR="004755C6" w:rsidRPr="00546E37" w:rsidRDefault="004755C6" w:rsidP="00282070">
            <w:pPr>
              <w:widowControl w:val="0"/>
              <w:ind w:firstLine="0"/>
              <w:jc w:val="center"/>
              <w:rPr>
                <w:sz w:val="20"/>
              </w:rPr>
            </w:pPr>
            <w:r w:rsidRPr="00546E37">
              <w:rPr>
                <w:sz w:val="20"/>
              </w:rPr>
              <w:t>хххх хххххххххх 510</w:t>
            </w:r>
          </w:p>
        </w:tc>
        <w:tc>
          <w:tcPr>
            <w:tcW w:w="212" w:type="pct"/>
            <w:shd w:val="clear" w:color="auto" w:fill="auto"/>
          </w:tcPr>
          <w:p w14:paraId="7C6911B4" w14:textId="63E5EE77" w:rsidR="004755C6" w:rsidRPr="00546E37" w:rsidRDefault="004755C6" w:rsidP="00282070">
            <w:pPr>
              <w:widowControl w:val="0"/>
              <w:ind w:firstLine="0"/>
              <w:jc w:val="center"/>
              <w:rPr>
                <w:sz w:val="20"/>
              </w:rPr>
            </w:pPr>
            <w:r w:rsidRPr="00546E37">
              <w:rPr>
                <w:sz w:val="20"/>
              </w:rPr>
              <w:t>4,2,5</w:t>
            </w:r>
          </w:p>
        </w:tc>
        <w:tc>
          <w:tcPr>
            <w:tcW w:w="366" w:type="pct"/>
            <w:vMerge/>
            <w:shd w:val="clear" w:color="auto" w:fill="auto"/>
          </w:tcPr>
          <w:p w14:paraId="65D91E3D" w14:textId="46BA51F8" w:rsidR="004755C6" w:rsidRPr="00546E37" w:rsidRDefault="004755C6" w:rsidP="00282070">
            <w:pPr>
              <w:widowControl w:val="0"/>
              <w:ind w:firstLine="0"/>
              <w:jc w:val="center"/>
              <w:rPr>
                <w:sz w:val="20"/>
              </w:rPr>
            </w:pPr>
          </w:p>
        </w:tc>
        <w:tc>
          <w:tcPr>
            <w:tcW w:w="247" w:type="pct"/>
            <w:shd w:val="clear" w:color="auto" w:fill="auto"/>
          </w:tcPr>
          <w:p w14:paraId="5635EAF1" w14:textId="77777777" w:rsidR="004755C6" w:rsidRPr="00546E37" w:rsidRDefault="004755C6" w:rsidP="00282070">
            <w:pPr>
              <w:widowControl w:val="0"/>
              <w:ind w:firstLine="0"/>
              <w:jc w:val="center"/>
              <w:rPr>
                <w:sz w:val="20"/>
                <w:lang w:val="en-US"/>
              </w:rPr>
            </w:pPr>
            <w:r w:rsidRPr="00546E37">
              <w:rPr>
                <w:sz w:val="20"/>
              </w:rPr>
              <w:t>562</w:t>
            </w:r>
          </w:p>
          <w:p w14:paraId="63507177" w14:textId="77777777" w:rsidR="004755C6" w:rsidRPr="00546E37" w:rsidRDefault="004755C6" w:rsidP="00282070">
            <w:pPr>
              <w:widowControl w:val="0"/>
              <w:ind w:firstLine="0"/>
              <w:jc w:val="center"/>
              <w:rPr>
                <w:sz w:val="20"/>
                <w:lang w:val="en-US"/>
              </w:rPr>
            </w:pPr>
            <w:r w:rsidRPr="00546E37">
              <w:rPr>
                <w:sz w:val="20"/>
              </w:rPr>
              <w:t>564</w:t>
            </w:r>
          </w:p>
          <w:p w14:paraId="02EF5148" w14:textId="77777777" w:rsidR="004755C6" w:rsidRPr="00546E37" w:rsidRDefault="004755C6" w:rsidP="00282070">
            <w:pPr>
              <w:widowControl w:val="0"/>
              <w:ind w:firstLine="0"/>
              <w:jc w:val="center"/>
              <w:rPr>
                <w:sz w:val="20"/>
                <w:lang w:val="en-US"/>
              </w:rPr>
            </w:pPr>
            <w:r w:rsidRPr="00546E37">
              <w:rPr>
                <w:sz w:val="20"/>
              </w:rPr>
              <w:t>566</w:t>
            </w:r>
          </w:p>
          <w:p w14:paraId="563EE8B1" w14:textId="320DDA00" w:rsidR="004755C6" w:rsidRPr="00546E37" w:rsidRDefault="004755C6" w:rsidP="00282070">
            <w:pPr>
              <w:widowControl w:val="0"/>
              <w:ind w:firstLine="0"/>
              <w:jc w:val="center"/>
              <w:rPr>
                <w:sz w:val="20"/>
              </w:rPr>
            </w:pPr>
            <w:r w:rsidRPr="00546E37">
              <w:rPr>
                <w:sz w:val="20"/>
              </w:rPr>
              <w:t>567</w:t>
            </w:r>
          </w:p>
          <w:p w14:paraId="00C9A359" w14:textId="77777777" w:rsidR="004755C6" w:rsidRPr="00546E37" w:rsidRDefault="004755C6" w:rsidP="00282070">
            <w:pPr>
              <w:widowControl w:val="0"/>
              <w:ind w:firstLine="0"/>
              <w:jc w:val="center"/>
              <w:rPr>
                <w:sz w:val="20"/>
                <w:lang w:val="en-US"/>
              </w:rPr>
            </w:pPr>
            <w:r w:rsidRPr="00546E37">
              <w:rPr>
                <w:sz w:val="20"/>
              </w:rPr>
              <w:t>662</w:t>
            </w:r>
          </w:p>
          <w:p w14:paraId="347F5977" w14:textId="77777777" w:rsidR="004755C6" w:rsidRPr="00546E37" w:rsidRDefault="004755C6" w:rsidP="00282070">
            <w:pPr>
              <w:widowControl w:val="0"/>
              <w:ind w:firstLine="0"/>
              <w:jc w:val="center"/>
              <w:rPr>
                <w:sz w:val="20"/>
                <w:lang w:val="en-US"/>
              </w:rPr>
            </w:pPr>
            <w:r w:rsidRPr="00546E37">
              <w:rPr>
                <w:sz w:val="20"/>
              </w:rPr>
              <w:t>664</w:t>
            </w:r>
          </w:p>
          <w:p w14:paraId="49051BA1" w14:textId="77777777" w:rsidR="004755C6" w:rsidRPr="00546E37" w:rsidRDefault="004755C6" w:rsidP="00282070">
            <w:pPr>
              <w:widowControl w:val="0"/>
              <w:ind w:firstLine="0"/>
              <w:jc w:val="center"/>
              <w:rPr>
                <w:sz w:val="20"/>
                <w:lang w:val="en-US"/>
              </w:rPr>
            </w:pPr>
            <w:r w:rsidRPr="00546E37">
              <w:rPr>
                <w:sz w:val="20"/>
              </w:rPr>
              <w:t>666</w:t>
            </w:r>
          </w:p>
          <w:p w14:paraId="5569E559" w14:textId="6401DB15" w:rsidR="004755C6" w:rsidRPr="00546E37" w:rsidRDefault="004755C6" w:rsidP="00282070">
            <w:pPr>
              <w:widowControl w:val="0"/>
              <w:ind w:firstLine="0"/>
              <w:jc w:val="center"/>
              <w:rPr>
                <w:sz w:val="20"/>
              </w:rPr>
            </w:pPr>
            <w:r w:rsidRPr="00546E37">
              <w:rPr>
                <w:sz w:val="20"/>
              </w:rPr>
              <w:t>667</w:t>
            </w:r>
          </w:p>
        </w:tc>
        <w:tc>
          <w:tcPr>
            <w:tcW w:w="512" w:type="pct"/>
            <w:shd w:val="clear" w:color="auto" w:fill="auto"/>
          </w:tcPr>
          <w:p w14:paraId="5A906358" w14:textId="33294114"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704002E7" w14:textId="65A6C6CD" w:rsidR="004755C6" w:rsidRPr="00546E37" w:rsidRDefault="004755C6" w:rsidP="00282070">
            <w:pPr>
              <w:widowControl w:val="0"/>
              <w:ind w:firstLine="0"/>
              <w:rPr>
                <w:sz w:val="20"/>
              </w:rPr>
            </w:pPr>
            <w:r w:rsidRPr="00546E37">
              <w:rPr>
                <w:sz w:val="20"/>
              </w:rPr>
              <w:t xml:space="preserve">Договоры </w:t>
            </w:r>
          </w:p>
        </w:tc>
        <w:tc>
          <w:tcPr>
            <w:tcW w:w="484" w:type="pct"/>
            <w:shd w:val="clear" w:color="auto" w:fill="auto"/>
          </w:tcPr>
          <w:p w14:paraId="62BC5340" w14:textId="52FBD4DF" w:rsidR="004755C6" w:rsidRPr="00546E37" w:rsidRDefault="004755C6" w:rsidP="00282070">
            <w:pPr>
              <w:widowControl w:val="0"/>
              <w:ind w:firstLine="0"/>
              <w:rPr>
                <w:sz w:val="20"/>
              </w:rPr>
            </w:pPr>
          </w:p>
        </w:tc>
        <w:tc>
          <w:tcPr>
            <w:tcW w:w="985" w:type="pct"/>
          </w:tcPr>
          <w:p w14:paraId="04D79259" w14:textId="44BADD04" w:rsidR="004755C6" w:rsidRPr="00546E37" w:rsidRDefault="004755C6" w:rsidP="00282070">
            <w:pPr>
              <w:widowControl w:val="0"/>
              <w:ind w:firstLine="0"/>
              <w:rPr>
                <w:sz w:val="20"/>
              </w:rPr>
            </w:pPr>
            <w:r w:rsidRPr="00546E37">
              <w:rPr>
                <w:sz w:val="20"/>
              </w:rPr>
              <w:t>для учета расчетов по суммам предварительных оплат, не возвращенных контрагентом, указываются коды разделов, подразделов по которым учитывались ранее произведенные авансовые платежи по договорам (контрактам) до их расторжения в связи с недобросовестностью, в том числе по результатам претензионной работы (решению суда).</w:t>
            </w:r>
          </w:p>
          <w:p w14:paraId="5D160D36" w14:textId="77777777" w:rsidR="004755C6" w:rsidRPr="00546E37" w:rsidRDefault="004755C6" w:rsidP="00282070">
            <w:pPr>
              <w:widowControl w:val="0"/>
              <w:ind w:firstLine="0"/>
              <w:rPr>
                <w:sz w:val="20"/>
              </w:rPr>
            </w:pPr>
            <w:r w:rsidRPr="00546E37">
              <w:rPr>
                <w:sz w:val="20"/>
              </w:rPr>
              <w:t>В части операций:</w:t>
            </w:r>
          </w:p>
          <w:p w14:paraId="3205C941" w14:textId="77777777" w:rsidR="004755C6" w:rsidRPr="00546E37" w:rsidRDefault="004755C6" w:rsidP="00282070">
            <w:pPr>
              <w:widowControl w:val="0"/>
              <w:ind w:firstLine="0"/>
              <w:rPr>
                <w:sz w:val="20"/>
              </w:rPr>
            </w:pPr>
            <w:r w:rsidRPr="00546E37">
              <w:rPr>
                <w:sz w:val="20"/>
              </w:rPr>
              <w:t>по расчетам по возвратам ранее произведенных авансовых платежей:</w:t>
            </w:r>
          </w:p>
          <w:p w14:paraId="23068706" w14:textId="77777777" w:rsidR="004755C6" w:rsidRPr="00546E37" w:rsidRDefault="004755C6" w:rsidP="00282070">
            <w:pPr>
              <w:widowControl w:val="0"/>
              <w:ind w:firstLine="0"/>
              <w:rPr>
                <w:sz w:val="20"/>
              </w:rPr>
            </w:pPr>
            <w:r w:rsidRPr="00546E37">
              <w:rPr>
                <w:sz w:val="20"/>
              </w:rPr>
              <w:t>- прошлых лет – указывается АГВИФ 510</w:t>
            </w:r>
          </w:p>
          <w:p w14:paraId="6DD29756" w14:textId="4C76C4CD" w:rsidR="004755C6" w:rsidRPr="00546E37" w:rsidRDefault="004755C6" w:rsidP="00282070">
            <w:pPr>
              <w:widowControl w:val="0"/>
              <w:ind w:firstLine="0"/>
              <w:rPr>
                <w:sz w:val="20"/>
              </w:rPr>
            </w:pPr>
            <w:r w:rsidRPr="00546E37">
              <w:rPr>
                <w:sz w:val="20"/>
              </w:rPr>
              <w:t xml:space="preserve">- в текущем финансовом годе - указывается КВР  </w:t>
            </w:r>
          </w:p>
        </w:tc>
      </w:tr>
      <w:tr w:rsidR="00546E37" w:rsidRPr="00546E37" w14:paraId="70FBD37D" w14:textId="77777777" w:rsidTr="00D50DAA">
        <w:trPr>
          <w:trHeight w:val="20"/>
        </w:trPr>
        <w:tc>
          <w:tcPr>
            <w:tcW w:w="999" w:type="pct"/>
            <w:vMerge/>
            <w:shd w:val="clear" w:color="auto" w:fill="auto"/>
          </w:tcPr>
          <w:p w14:paraId="31A6F139" w14:textId="3AB90268" w:rsidR="004755C6" w:rsidRPr="00546E37" w:rsidRDefault="004755C6" w:rsidP="00282070">
            <w:pPr>
              <w:widowControl w:val="0"/>
              <w:ind w:firstLine="0"/>
              <w:rPr>
                <w:sz w:val="20"/>
              </w:rPr>
            </w:pPr>
          </w:p>
        </w:tc>
        <w:tc>
          <w:tcPr>
            <w:tcW w:w="622" w:type="pct"/>
            <w:shd w:val="clear" w:color="auto" w:fill="auto"/>
          </w:tcPr>
          <w:p w14:paraId="6E95BBB2" w14:textId="77777777" w:rsidR="004755C6" w:rsidRPr="00546E37" w:rsidRDefault="004755C6" w:rsidP="00282070">
            <w:pPr>
              <w:widowControl w:val="0"/>
              <w:ind w:firstLine="0"/>
              <w:jc w:val="center"/>
              <w:rPr>
                <w:sz w:val="20"/>
              </w:rPr>
            </w:pPr>
            <w:r w:rsidRPr="00546E37">
              <w:rPr>
                <w:sz w:val="20"/>
              </w:rPr>
              <w:t>хххх 0000000000 119</w:t>
            </w:r>
          </w:p>
          <w:p w14:paraId="014E9820" w14:textId="77777777" w:rsidR="004755C6" w:rsidRPr="00546E37" w:rsidRDefault="004755C6" w:rsidP="00282070">
            <w:pPr>
              <w:widowControl w:val="0"/>
              <w:ind w:firstLine="0"/>
              <w:jc w:val="center"/>
              <w:rPr>
                <w:sz w:val="20"/>
              </w:rPr>
            </w:pPr>
            <w:r w:rsidRPr="00546E37">
              <w:rPr>
                <w:sz w:val="20"/>
              </w:rPr>
              <w:t>хххх хххххххххх 119</w:t>
            </w:r>
          </w:p>
          <w:p w14:paraId="3F2EABDD" w14:textId="77777777" w:rsidR="004755C6" w:rsidRPr="00546E37" w:rsidRDefault="004755C6" w:rsidP="00282070">
            <w:pPr>
              <w:widowControl w:val="0"/>
              <w:ind w:firstLine="0"/>
              <w:jc w:val="center"/>
              <w:rPr>
                <w:sz w:val="20"/>
              </w:rPr>
            </w:pPr>
            <w:r w:rsidRPr="00546E37">
              <w:rPr>
                <w:sz w:val="20"/>
              </w:rPr>
              <w:t>хххх 0000000000 510</w:t>
            </w:r>
          </w:p>
          <w:p w14:paraId="6C80F0CB" w14:textId="7C840584" w:rsidR="004755C6" w:rsidRPr="00546E37" w:rsidRDefault="004755C6" w:rsidP="00282070">
            <w:pPr>
              <w:widowControl w:val="0"/>
              <w:ind w:firstLine="0"/>
              <w:jc w:val="center"/>
              <w:rPr>
                <w:sz w:val="20"/>
              </w:rPr>
            </w:pPr>
            <w:r w:rsidRPr="00546E37">
              <w:rPr>
                <w:sz w:val="20"/>
              </w:rPr>
              <w:t>хххх хххххххххх 510</w:t>
            </w:r>
          </w:p>
        </w:tc>
        <w:tc>
          <w:tcPr>
            <w:tcW w:w="212" w:type="pct"/>
            <w:shd w:val="clear" w:color="auto" w:fill="auto"/>
          </w:tcPr>
          <w:p w14:paraId="29A29AD3" w14:textId="45A672A0"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5E1A6CE3" w14:textId="74E77E0B" w:rsidR="004755C6" w:rsidRPr="00546E37" w:rsidRDefault="004755C6" w:rsidP="00282070">
            <w:pPr>
              <w:widowControl w:val="0"/>
              <w:ind w:firstLine="0"/>
              <w:jc w:val="center"/>
              <w:rPr>
                <w:sz w:val="20"/>
              </w:rPr>
            </w:pPr>
          </w:p>
        </w:tc>
        <w:tc>
          <w:tcPr>
            <w:tcW w:w="247" w:type="pct"/>
            <w:shd w:val="clear" w:color="auto" w:fill="auto"/>
          </w:tcPr>
          <w:p w14:paraId="4836FA46" w14:textId="78F88A07" w:rsidR="004755C6" w:rsidRPr="00546E37" w:rsidRDefault="004755C6" w:rsidP="00282070">
            <w:pPr>
              <w:widowControl w:val="0"/>
              <w:ind w:firstLine="0"/>
              <w:jc w:val="center"/>
              <w:rPr>
                <w:sz w:val="20"/>
              </w:rPr>
            </w:pPr>
            <w:r w:rsidRPr="00546E37">
              <w:rPr>
                <w:sz w:val="20"/>
              </w:rPr>
              <w:t>561</w:t>
            </w:r>
          </w:p>
          <w:p w14:paraId="36D0314F" w14:textId="002C206E" w:rsidR="004755C6" w:rsidRPr="00546E37" w:rsidRDefault="004755C6" w:rsidP="00282070">
            <w:pPr>
              <w:widowControl w:val="0"/>
              <w:ind w:firstLine="0"/>
              <w:jc w:val="center"/>
              <w:rPr>
                <w:sz w:val="20"/>
              </w:rPr>
            </w:pPr>
            <w:r w:rsidRPr="00546E37">
              <w:rPr>
                <w:sz w:val="20"/>
              </w:rPr>
              <w:t>661</w:t>
            </w:r>
          </w:p>
        </w:tc>
        <w:tc>
          <w:tcPr>
            <w:tcW w:w="512" w:type="pct"/>
            <w:shd w:val="clear" w:color="auto" w:fill="auto"/>
          </w:tcPr>
          <w:p w14:paraId="6C006C4D" w14:textId="44722B01"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6747C68C" w14:textId="6AE893F6" w:rsidR="004755C6" w:rsidRPr="00546E37" w:rsidRDefault="004755C6" w:rsidP="00282070">
            <w:pPr>
              <w:widowControl w:val="0"/>
              <w:ind w:firstLine="0"/>
              <w:rPr>
                <w:sz w:val="20"/>
              </w:rPr>
            </w:pPr>
            <w:r w:rsidRPr="00546E37">
              <w:rPr>
                <w:sz w:val="20"/>
              </w:rPr>
              <w:t xml:space="preserve">Договоры </w:t>
            </w:r>
          </w:p>
        </w:tc>
        <w:tc>
          <w:tcPr>
            <w:tcW w:w="484" w:type="pct"/>
            <w:shd w:val="clear" w:color="auto" w:fill="auto"/>
          </w:tcPr>
          <w:p w14:paraId="4798DD5F" w14:textId="22225AD6" w:rsidR="004755C6" w:rsidRPr="00546E37" w:rsidRDefault="004755C6" w:rsidP="00282070">
            <w:pPr>
              <w:widowControl w:val="0"/>
              <w:ind w:firstLine="0"/>
              <w:rPr>
                <w:sz w:val="20"/>
              </w:rPr>
            </w:pPr>
          </w:p>
        </w:tc>
        <w:tc>
          <w:tcPr>
            <w:tcW w:w="985" w:type="pct"/>
          </w:tcPr>
          <w:p w14:paraId="257CA1D7" w14:textId="1B03914C" w:rsidR="004755C6" w:rsidRPr="00546E37" w:rsidRDefault="004755C6" w:rsidP="00282070">
            <w:pPr>
              <w:widowControl w:val="0"/>
              <w:ind w:firstLine="0"/>
              <w:rPr>
                <w:sz w:val="20"/>
              </w:rPr>
            </w:pPr>
            <w:r w:rsidRPr="00546E37">
              <w:rPr>
                <w:sz w:val="20"/>
              </w:rPr>
              <w:t>В части операций по учету расходов на выплату пособия на погребение и оплату выходных дней для ухода за детьми-инвалидами и их возмещения СФР:</w:t>
            </w:r>
          </w:p>
          <w:p w14:paraId="39598AD3" w14:textId="77777777" w:rsidR="004755C6" w:rsidRPr="00546E37" w:rsidRDefault="004755C6" w:rsidP="00282070">
            <w:pPr>
              <w:widowControl w:val="0"/>
              <w:ind w:firstLine="0"/>
              <w:rPr>
                <w:sz w:val="20"/>
              </w:rPr>
            </w:pPr>
            <w:r w:rsidRPr="00546E37">
              <w:rPr>
                <w:sz w:val="20"/>
              </w:rPr>
              <w:t>- прошлых лет – указывается АГВИФ 510</w:t>
            </w:r>
          </w:p>
          <w:p w14:paraId="4E7170A9" w14:textId="7077FFD4" w:rsidR="004755C6" w:rsidRPr="00546E37" w:rsidRDefault="004755C6" w:rsidP="00282070">
            <w:pPr>
              <w:widowControl w:val="0"/>
              <w:ind w:firstLine="0"/>
              <w:rPr>
                <w:sz w:val="20"/>
              </w:rPr>
            </w:pPr>
            <w:r w:rsidRPr="00546E37">
              <w:rPr>
                <w:sz w:val="20"/>
              </w:rPr>
              <w:t>- в текущем финансовом году - указывается КВР</w:t>
            </w:r>
          </w:p>
        </w:tc>
      </w:tr>
      <w:tr w:rsidR="00546E37" w:rsidRPr="00546E37" w14:paraId="201ADC35" w14:textId="77777777" w:rsidTr="00D50DAA">
        <w:trPr>
          <w:trHeight w:val="20"/>
        </w:trPr>
        <w:tc>
          <w:tcPr>
            <w:tcW w:w="999" w:type="pct"/>
            <w:shd w:val="clear" w:color="auto" w:fill="auto"/>
          </w:tcPr>
          <w:p w14:paraId="656AFEB0" w14:textId="3D243314" w:rsidR="004755C6" w:rsidRPr="00546E37" w:rsidRDefault="004755C6" w:rsidP="00282070">
            <w:pPr>
              <w:widowControl w:val="0"/>
              <w:ind w:firstLine="0"/>
              <w:rPr>
                <w:sz w:val="20"/>
              </w:rPr>
            </w:pPr>
            <w:r w:rsidRPr="00546E37">
              <w:rPr>
                <w:sz w:val="20"/>
              </w:rPr>
              <w:t>Расчеты по доходам бюджета от возмещений государственным внебюджетным фондом расходов страхователя</w:t>
            </w:r>
          </w:p>
        </w:tc>
        <w:tc>
          <w:tcPr>
            <w:tcW w:w="622" w:type="pct"/>
            <w:shd w:val="clear" w:color="auto" w:fill="auto"/>
          </w:tcPr>
          <w:p w14:paraId="30C852EB" w14:textId="77777777" w:rsidR="004755C6" w:rsidRPr="00546E37" w:rsidRDefault="004755C6" w:rsidP="00282070">
            <w:pPr>
              <w:widowControl w:val="0"/>
              <w:ind w:firstLine="0"/>
              <w:jc w:val="center"/>
              <w:rPr>
                <w:sz w:val="20"/>
              </w:rPr>
            </w:pPr>
            <w:r w:rsidRPr="00546E37">
              <w:rPr>
                <w:sz w:val="20"/>
              </w:rPr>
              <w:t>хххх 0000000000 130</w:t>
            </w:r>
          </w:p>
          <w:p w14:paraId="6CE8F5A2" w14:textId="1021D43F" w:rsidR="004755C6" w:rsidRPr="00546E37" w:rsidRDefault="004755C6" w:rsidP="00282070">
            <w:pPr>
              <w:widowControl w:val="0"/>
              <w:ind w:firstLine="0"/>
              <w:jc w:val="center"/>
              <w:rPr>
                <w:sz w:val="20"/>
              </w:rPr>
            </w:pPr>
            <w:r w:rsidRPr="00546E37">
              <w:rPr>
                <w:sz w:val="20"/>
              </w:rPr>
              <w:t>хххх хххххххххх 130</w:t>
            </w:r>
          </w:p>
        </w:tc>
        <w:tc>
          <w:tcPr>
            <w:tcW w:w="212" w:type="pct"/>
            <w:shd w:val="clear" w:color="auto" w:fill="auto"/>
          </w:tcPr>
          <w:p w14:paraId="40243878" w14:textId="0DD24903"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48972DBB" w14:textId="753B8118" w:rsidR="004755C6" w:rsidRPr="00546E37" w:rsidRDefault="004755C6" w:rsidP="00282070">
            <w:pPr>
              <w:widowControl w:val="0"/>
              <w:ind w:firstLine="0"/>
              <w:jc w:val="center"/>
              <w:rPr>
                <w:sz w:val="20"/>
              </w:rPr>
            </w:pPr>
            <w:r w:rsidRPr="00546E37">
              <w:rPr>
                <w:sz w:val="20"/>
              </w:rPr>
              <w:t>209.39</w:t>
            </w:r>
            <w:r w:rsidRPr="00546E37">
              <w:rPr>
                <w:rStyle w:val="ae"/>
                <w:sz w:val="20"/>
              </w:rPr>
              <w:footnoteReference w:id="7"/>
            </w:r>
          </w:p>
        </w:tc>
        <w:tc>
          <w:tcPr>
            <w:tcW w:w="247" w:type="pct"/>
            <w:shd w:val="clear" w:color="auto" w:fill="auto"/>
          </w:tcPr>
          <w:p w14:paraId="1CE190CD" w14:textId="77777777" w:rsidR="004755C6" w:rsidRPr="00546E37" w:rsidRDefault="004755C6" w:rsidP="00282070">
            <w:pPr>
              <w:widowControl w:val="0"/>
              <w:ind w:firstLine="0"/>
              <w:jc w:val="center"/>
              <w:rPr>
                <w:sz w:val="20"/>
              </w:rPr>
            </w:pPr>
            <w:r w:rsidRPr="00546E37">
              <w:rPr>
                <w:sz w:val="20"/>
              </w:rPr>
              <w:t>561</w:t>
            </w:r>
          </w:p>
          <w:p w14:paraId="3AFCD397" w14:textId="147CC278" w:rsidR="004755C6" w:rsidRPr="00546E37" w:rsidDel="008C623D" w:rsidRDefault="004755C6" w:rsidP="00282070">
            <w:pPr>
              <w:widowControl w:val="0"/>
              <w:ind w:firstLine="0"/>
              <w:jc w:val="center"/>
              <w:rPr>
                <w:sz w:val="20"/>
              </w:rPr>
            </w:pPr>
            <w:r w:rsidRPr="00546E37">
              <w:rPr>
                <w:sz w:val="20"/>
              </w:rPr>
              <w:t>661</w:t>
            </w:r>
          </w:p>
        </w:tc>
        <w:tc>
          <w:tcPr>
            <w:tcW w:w="512" w:type="pct"/>
            <w:shd w:val="clear" w:color="auto" w:fill="auto"/>
          </w:tcPr>
          <w:p w14:paraId="104E1795" w14:textId="113D3FB3"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1EEB6CCC" w14:textId="75C18227" w:rsidR="004755C6" w:rsidRPr="00546E37" w:rsidRDefault="004755C6" w:rsidP="00282070">
            <w:pPr>
              <w:widowControl w:val="0"/>
              <w:ind w:firstLine="0"/>
              <w:rPr>
                <w:sz w:val="20"/>
              </w:rPr>
            </w:pPr>
            <w:r w:rsidRPr="00546E37">
              <w:rPr>
                <w:sz w:val="20"/>
              </w:rPr>
              <w:t xml:space="preserve">Договоры </w:t>
            </w:r>
          </w:p>
        </w:tc>
        <w:tc>
          <w:tcPr>
            <w:tcW w:w="484" w:type="pct"/>
            <w:shd w:val="clear" w:color="auto" w:fill="auto"/>
          </w:tcPr>
          <w:p w14:paraId="48B99464" w14:textId="38E32FD4" w:rsidR="004755C6" w:rsidRPr="00546E37" w:rsidRDefault="004755C6" w:rsidP="00282070">
            <w:pPr>
              <w:widowControl w:val="0"/>
              <w:ind w:firstLine="0"/>
              <w:rPr>
                <w:sz w:val="20"/>
              </w:rPr>
            </w:pPr>
          </w:p>
        </w:tc>
        <w:tc>
          <w:tcPr>
            <w:tcW w:w="985" w:type="pct"/>
          </w:tcPr>
          <w:p w14:paraId="127EA8B5" w14:textId="46CB2823" w:rsidR="004755C6" w:rsidRPr="00546E37" w:rsidRDefault="004755C6" w:rsidP="00282070">
            <w:pPr>
              <w:widowControl w:val="0"/>
              <w:ind w:firstLine="0"/>
              <w:rPr>
                <w:sz w:val="20"/>
              </w:rPr>
            </w:pPr>
          </w:p>
        </w:tc>
      </w:tr>
      <w:tr w:rsidR="00546E37" w:rsidRPr="00546E37" w14:paraId="42F50B8F" w14:textId="084C473C" w:rsidTr="00D50DAA">
        <w:trPr>
          <w:trHeight w:val="20"/>
        </w:trPr>
        <w:tc>
          <w:tcPr>
            <w:tcW w:w="999" w:type="pct"/>
            <w:shd w:val="clear" w:color="auto" w:fill="auto"/>
          </w:tcPr>
          <w:p w14:paraId="7A11DC03" w14:textId="77777777" w:rsidR="004755C6" w:rsidRPr="00546E37" w:rsidRDefault="004755C6" w:rsidP="00282070">
            <w:pPr>
              <w:widowControl w:val="0"/>
              <w:ind w:firstLine="0"/>
              <w:rPr>
                <w:sz w:val="20"/>
              </w:rPr>
            </w:pPr>
            <w:r w:rsidRPr="00546E37">
              <w:rPr>
                <w:sz w:val="20"/>
              </w:rPr>
              <w:t>Расчеты по штрафам, пеням, неустойкам, возмещениям ущерба</w:t>
            </w:r>
          </w:p>
        </w:tc>
        <w:tc>
          <w:tcPr>
            <w:tcW w:w="622" w:type="pct"/>
            <w:shd w:val="clear" w:color="auto" w:fill="auto"/>
          </w:tcPr>
          <w:p w14:paraId="1A32642A"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1A396984" w14:textId="77777777"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2791A0A8" w14:textId="77777777" w:rsidR="004755C6" w:rsidRPr="00546E37" w:rsidRDefault="004755C6" w:rsidP="00282070">
            <w:pPr>
              <w:widowControl w:val="0"/>
              <w:ind w:firstLine="0"/>
              <w:jc w:val="center"/>
              <w:rPr>
                <w:sz w:val="20"/>
              </w:rPr>
            </w:pPr>
            <w:r w:rsidRPr="00546E37">
              <w:rPr>
                <w:sz w:val="20"/>
              </w:rPr>
              <w:t>209.40</w:t>
            </w:r>
          </w:p>
        </w:tc>
        <w:tc>
          <w:tcPr>
            <w:tcW w:w="247" w:type="pct"/>
            <w:shd w:val="clear" w:color="auto" w:fill="auto"/>
          </w:tcPr>
          <w:p w14:paraId="18CD0D3F"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0D81F6EB" w14:textId="77777777" w:rsidR="004755C6" w:rsidRPr="00546E37" w:rsidRDefault="004755C6" w:rsidP="00282070">
            <w:pPr>
              <w:widowControl w:val="0"/>
              <w:ind w:firstLine="0"/>
              <w:rPr>
                <w:sz w:val="20"/>
              </w:rPr>
            </w:pPr>
          </w:p>
        </w:tc>
        <w:tc>
          <w:tcPr>
            <w:tcW w:w="573" w:type="pct"/>
            <w:shd w:val="clear" w:color="auto" w:fill="auto"/>
          </w:tcPr>
          <w:p w14:paraId="4DEA3E5B" w14:textId="77777777" w:rsidR="004755C6" w:rsidRPr="00546E37" w:rsidRDefault="004755C6" w:rsidP="00282070">
            <w:pPr>
              <w:widowControl w:val="0"/>
              <w:ind w:firstLine="0"/>
              <w:rPr>
                <w:sz w:val="20"/>
              </w:rPr>
            </w:pPr>
          </w:p>
        </w:tc>
        <w:tc>
          <w:tcPr>
            <w:tcW w:w="484" w:type="pct"/>
            <w:shd w:val="clear" w:color="auto" w:fill="auto"/>
          </w:tcPr>
          <w:p w14:paraId="2E67109C" w14:textId="77777777" w:rsidR="004755C6" w:rsidRPr="00546E37" w:rsidRDefault="004755C6" w:rsidP="00282070">
            <w:pPr>
              <w:widowControl w:val="0"/>
              <w:ind w:firstLine="0"/>
              <w:rPr>
                <w:sz w:val="20"/>
              </w:rPr>
            </w:pPr>
          </w:p>
        </w:tc>
        <w:tc>
          <w:tcPr>
            <w:tcW w:w="985" w:type="pct"/>
          </w:tcPr>
          <w:p w14:paraId="71558A22" w14:textId="77777777" w:rsidR="004755C6" w:rsidRPr="00546E37" w:rsidRDefault="004755C6" w:rsidP="00282070">
            <w:pPr>
              <w:widowControl w:val="0"/>
              <w:ind w:firstLine="0"/>
              <w:rPr>
                <w:sz w:val="20"/>
              </w:rPr>
            </w:pPr>
          </w:p>
        </w:tc>
      </w:tr>
      <w:tr w:rsidR="00546E37" w:rsidRPr="00546E37" w14:paraId="4547A3C0" w14:textId="79A1232C" w:rsidTr="00D50DAA">
        <w:trPr>
          <w:trHeight w:val="20"/>
        </w:trPr>
        <w:tc>
          <w:tcPr>
            <w:tcW w:w="999" w:type="pct"/>
            <w:shd w:val="clear" w:color="auto" w:fill="auto"/>
          </w:tcPr>
          <w:p w14:paraId="4DC95373" w14:textId="77777777" w:rsidR="004755C6" w:rsidRPr="00546E37" w:rsidRDefault="004755C6" w:rsidP="00282070">
            <w:pPr>
              <w:widowControl w:val="0"/>
              <w:ind w:firstLine="0"/>
              <w:rPr>
                <w:sz w:val="20"/>
              </w:rPr>
            </w:pPr>
            <w:r w:rsidRPr="00546E37">
              <w:rPr>
                <w:sz w:val="20"/>
              </w:rPr>
              <w:t>Расчеты по доходам от штрафных санкций за нарушение условий контрактов (договоров)</w:t>
            </w:r>
          </w:p>
        </w:tc>
        <w:tc>
          <w:tcPr>
            <w:tcW w:w="622" w:type="pct"/>
            <w:shd w:val="clear" w:color="auto" w:fill="auto"/>
          </w:tcPr>
          <w:p w14:paraId="3F934F33" w14:textId="77777777" w:rsidR="004755C6" w:rsidRPr="00546E37" w:rsidRDefault="004755C6" w:rsidP="00282070">
            <w:pPr>
              <w:widowControl w:val="0"/>
              <w:ind w:firstLine="0"/>
              <w:jc w:val="center"/>
              <w:rPr>
                <w:sz w:val="20"/>
              </w:rPr>
            </w:pPr>
            <w:r w:rsidRPr="00546E37">
              <w:rPr>
                <w:sz w:val="20"/>
              </w:rPr>
              <w:t>хххх 0000000000 140</w:t>
            </w:r>
          </w:p>
          <w:p w14:paraId="11522B00" w14:textId="0EFE46E5" w:rsidR="004755C6" w:rsidRPr="00546E37" w:rsidRDefault="004755C6" w:rsidP="00282070">
            <w:pPr>
              <w:widowControl w:val="0"/>
              <w:ind w:firstLine="0"/>
              <w:jc w:val="center"/>
              <w:rPr>
                <w:sz w:val="20"/>
              </w:rPr>
            </w:pPr>
            <w:r w:rsidRPr="00546E37">
              <w:rPr>
                <w:sz w:val="20"/>
              </w:rPr>
              <w:t xml:space="preserve">хххх хххххххххх </w:t>
            </w:r>
            <w:r w:rsidRPr="00546E37">
              <w:rPr>
                <w:sz w:val="20"/>
                <w:lang w:val="en-US"/>
              </w:rPr>
              <w:t>140</w:t>
            </w:r>
          </w:p>
        </w:tc>
        <w:tc>
          <w:tcPr>
            <w:tcW w:w="212" w:type="pct"/>
            <w:shd w:val="clear" w:color="auto" w:fill="auto"/>
          </w:tcPr>
          <w:p w14:paraId="18485FD1" w14:textId="77777777"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2B908CF9" w14:textId="77777777" w:rsidR="004755C6" w:rsidRPr="00546E37" w:rsidRDefault="004755C6" w:rsidP="00282070">
            <w:pPr>
              <w:widowControl w:val="0"/>
              <w:ind w:firstLine="0"/>
              <w:jc w:val="center"/>
              <w:rPr>
                <w:sz w:val="20"/>
              </w:rPr>
            </w:pPr>
            <w:r w:rsidRPr="00546E37">
              <w:rPr>
                <w:sz w:val="20"/>
              </w:rPr>
              <w:t>209.41</w:t>
            </w:r>
          </w:p>
        </w:tc>
        <w:tc>
          <w:tcPr>
            <w:tcW w:w="247" w:type="pct"/>
            <w:shd w:val="clear" w:color="auto" w:fill="auto"/>
          </w:tcPr>
          <w:p w14:paraId="3A5362C4" w14:textId="34CE9A3B" w:rsidR="004755C6" w:rsidRPr="00546E37" w:rsidRDefault="004755C6" w:rsidP="00282070">
            <w:pPr>
              <w:widowControl w:val="0"/>
              <w:ind w:firstLine="0"/>
              <w:jc w:val="center"/>
              <w:rPr>
                <w:sz w:val="20"/>
              </w:rPr>
            </w:pPr>
            <w:r w:rsidRPr="00546E37">
              <w:rPr>
                <w:sz w:val="20"/>
              </w:rPr>
              <w:t>561-</w:t>
            </w:r>
          </w:p>
          <w:p w14:paraId="24A479FC" w14:textId="2C00C9FA" w:rsidR="004755C6" w:rsidRPr="00546E37" w:rsidRDefault="004755C6" w:rsidP="00282070">
            <w:pPr>
              <w:widowControl w:val="0"/>
              <w:ind w:firstLine="0"/>
              <w:jc w:val="center"/>
              <w:rPr>
                <w:sz w:val="20"/>
              </w:rPr>
            </w:pPr>
            <w:r w:rsidRPr="00546E37">
              <w:rPr>
                <w:sz w:val="20"/>
              </w:rPr>
              <w:t>567</w:t>
            </w:r>
          </w:p>
          <w:p w14:paraId="68777F5A" w14:textId="0AD1CC84" w:rsidR="004755C6" w:rsidRPr="00546E37" w:rsidRDefault="004755C6" w:rsidP="00282070">
            <w:pPr>
              <w:widowControl w:val="0"/>
              <w:ind w:firstLine="0"/>
              <w:jc w:val="center"/>
              <w:rPr>
                <w:sz w:val="20"/>
              </w:rPr>
            </w:pPr>
            <w:r w:rsidRPr="00546E37">
              <w:rPr>
                <w:sz w:val="20"/>
              </w:rPr>
              <w:t>661-</w:t>
            </w:r>
          </w:p>
          <w:p w14:paraId="73B5D1A6" w14:textId="4B5D9003" w:rsidR="004755C6" w:rsidRPr="00546E37" w:rsidRDefault="004755C6" w:rsidP="00282070">
            <w:pPr>
              <w:widowControl w:val="0"/>
              <w:ind w:firstLine="0"/>
              <w:jc w:val="center"/>
              <w:rPr>
                <w:sz w:val="20"/>
              </w:rPr>
            </w:pPr>
            <w:r w:rsidRPr="00546E37">
              <w:rPr>
                <w:sz w:val="20"/>
              </w:rPr>
              <w:t>667</w:t>
            </w:r>
          </w:p>
        </w:tc>
        <w:tc>
          <w:tcPr>
            <w:tcW w:w="512" w:type="pct"/>
            <w:shd w:val="clear" w:color="auto" w:fill="auto"/>
          </w:tcPr>
          <w:p w14:paraId="2138D3BA" w14:textId="7777777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1C1F5B51" w14:textId="77777777" w:rsidR="004755C6" w:rsidRPr="00546E37" w:rsidRDefault="004755C6" w:rsidP="00282070">
            <w:pPr>
              <w:widowControl w:val="0"/>
              <w:ind w:firstLine="0"/>
              <w:rPr>
                <w:sz w:val="20"/>
              </w:rPr>
            </w:pPr>
            <w:r w:rsidRPr="00546E37">
              <w:rPr>
                <w:sz w:val="20"/>
              </w:rPr>
              <w:t xml:space="preserve">Договоры </w:t>
            </w:r>
          </w:p>
        </w:tc>
        <w:tc>
          <w:tcPr>
            <w:tcW w:w="484" w:type="pct"/>
            <w:shd w:val="clear" w:color="auto" w:fill="auto"/>
          </w:tcPr>
          <w:p w14:paraId="79FEF69B" w14:textId="4CD36BE8" w:rsidR="004755C6" w:rsidRPr="00546E37" w:rsidRDefault="004755C6" w:rsidP="00282070">
            <w:pPr>
              <w:widowControl w:val="0"/>
              <w:ind w:firstLine="0"/>
              <w:rPr>
                <w:sz w:val="20"/>
              </w:rPr>
            </w:pPr>
          </w:p>
        </w:tc>
        <w:tc>
          <w:tcPr>
            <w:tcW w:w="985" w:type="pct"/>
          </w:tcPr>
          <w:p w14:paraId="35CF53AF" w14:textId="299E9707" w:rsidR="004755C6" w:rsidRPr="00546E37" w:rsidRDefault="004755C6" w:rsidP="00282070">
            <w:pPr>
              <w:widowControl w:val="0"/>
              <w:ind w:firstLine="0"/>
              <w:rPr>
                <w:sz w:val="20"/>
              </w:rPr>
            </w:pPr>
            <w:r w:rsidRPr="00546E37">
              <w:rPr>
                <w:sz w:val="20"/>
              </w:rPr>
              <w:t>в части доходов от денежных взысканий (в том числе штрафов, пеней) за нарушение законодательства Российской Федерации о закупках товаров, работ и услуг, а также за нарушение условий контрактов (договоров) по поставке товаров, выполнению работ, оказанию услуг, иных договоров (КОСГУ 141)</w:t>
            </w:r>
          </w:p>
        </w:tc>
      </w:tr>
      <w:tr w:rsidR="00546E37" w:rsidRPr="00546E37" w14:paraId="76C10027" w14:textId="6DCA2E6C" w:rsidTr="00D50DAA">
        <w:trPr>
          <w:trHeight w:val="20"/>
        </w:trPr>
        <w:tc>
          <w:tcPr>
            <w:tcW w:w="999" w:type="pct"/>
            <w:shd w:val="clear" w:color="auto" w:fill="auto"/>
          </w:tcPr>
          <w:p w14:paraId="6861D7F0" w14:textId="77777777" w:rsidR="004755C6" w:rsidRPr="00546E37" w:rsidRDefault="004755C6" w:rsidP="00282070">
            <w:pPr>
              <w:widowControl w:val="0"/>
              <w:ind w:firstLine="0"/>
              <w:rPr>
                <w:sz w:val="20"/>
              </w:rPr>
            </w:pPr>
            <w:r w:rsidRPr="00546E37">
              <w:rPr>
                <w:sz w:val="20"/>
              </w:rPr>
              <w:t>Расчеты по доходам от страховых возмещений</w:t>
            </w:r>
          </w:p>
        </w:tc>
        <w:tc>
          <w:tcPr>
            <w:tcW w:w="622" w:type="pct"/>
            <w:shd w:val="clear" w:color="auto" w:fill="auto"/>
          </w:tcPr>
          <w:p w14:paraId="0CA5EE34" w14:textId="77777777" w:rsidR="004755C6" w:rsidRPr="00546E37" w:rsidRDefault="004755C6" w:rsidP="00282070">
            <w:pPr>
              <w:widowControl w:val="0"/>
              <w:ind w:firstLine="0"/>
              <w:jc w:val="center"/>
              <w:rPr>
                <w:sz w:val="20"/>
              </w:rPr>
            </w:pPr>
            <w:r w:rsidRPr="00546E37">
              <w:rPr>
                <w:sz w:val="20"/>
              </w:rPr>
              <w:t>хххх 0000000000 140</w:t>
            </w:r>
          </w:p>
          <w:p w14:paraId="54AFF677" w14:textId="2F007D7A" w:rsidR="004755C6" w:rsidRPr="00546E37" w:rsidRDefault="004755C6" w:rsidP="00282070">
            <w:pPr>
              <w:widowControl w:val="0"/>
              <w:ind w:firstLine="0"/>
              <w:jc w:val="center"/>
              <w:rPr>
                <w:sz w:val="20"/>
              </w:rPr>
            </w:pPr>
            <w:r w:rsidRPr="00546E37">
              <w:rPr>
                <w:sz w:val="20"/>
              </w:rPr>
              <w:t xml:space="preserve">хххх хххххххххх </w:t>
            </w:r>
            <w:r w:rsidRPr="00546E37">
              <w:rPr>
                <w:sz w:val="20"/>
                <w:lang w:val="en-US"/>
              </w:rPr>
              <w:t>140</w:t>
            </w:r>
          </w:p>
        </w:tc>
        <w:tc>
          <w:tcPr>
            <w:tcW w:w="212" w:type="pct"/>
            <w:shd w:val="clear" w:color="auto" w:fill="auto"/>
          </w:tcPr>
          <w:p w14:paraId="7D8F0832" w14:textId="77777777"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733A659D" w14:textId="77777777" w:rsidR="004755C6" w:rsidRPr="00546E37" w:rsidRDefault="004755C6" w:rsidP="00282070">
            <w:pPr>
              <w:widowControl w:val="0"/>
              <w:ind w:firstLine="0"/>
              <w:jc w:val="center"/>
              <w:rPr>
                <w:sz w:val="20"/>
              </w:rPr>
            </w:pPr>
            <w:r w:rsidRPr="00546E37">
              <w:rPr>
                <w:sz w:val="20"/>
              </w:rPr>
              <w:t>209.43</w:t>
            </w:r>
          </w:p>
        </w:tc>
        <w:tc>
          <w:tcPr>
            <w:tcW w:w="247" w:type="pct"/>
            <w:shd w:val="clear" w:color="auto" w:fill="auto"/>
          </w:tcPr>
          <w:p w14:paraId="22593731" w14:textId="77777777" w:rsidR="004755C6" w:rsidRPr="00546E37" w:rsidRDefault="004755C6" w:rsidP="00282070">
            <w:pPr>
              <w:widowControl w:val="0"/>
              <w:ind w:firstLine="0"/>
              <w:jc w:val="center"/>
              <w:rPr>
                <w:sz w:val="20"/>
              </w:rPr>
            </w:pPr>
            <w:r w:rsidRPr="00546E37">
              <w:rPr>
                <w:sz w:val="20"/>
              </w:rPr>
              <w:t>565</w:t>
            </w:r>
          </w:p>
          <w:p w14:paraId="53A70FB7" w14:textId="77777777" w:rsidR="004755C6" w:rsidRPr="00546E37" w:rsidRDefault="004755C6" w:rsidP="00282070">
            <w:pPr>
              <w:widowControl w:val="0"/>
              <w:ind w:firstLine="0"/>
              <w:jc w:val="center"/>
              <w:rPr>
                <w:sz w:val="20"/>
              </w:rPr>
            </w:pPr>
            <w:r w:rsidRPr="00546E37">
              <w:rPr>
                <w:sz w:val="20"/>
              </w:rPr>
              <w:t>665</w:t>
            </w:r>
          </w:p>
        </w:tc>
        <w:tc>
          <w:tcPr>
            <w:tcW w:w="512" w:type="pct"/>
            <w:shd w:val="clear" w:color="auto" w:fill="auto"/>
          </w:tcPr>
          <w:p w14:paraId="4B12D32B" w14:textId="7777777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2C3C03D8" w14:textId="77777777" w:rsidR="004755C6" w:rsidRPr="00546E37" w:rsidRDefault="004755C6" w:rsidP="00282070">
            <w:pPr>
              <w:widowControl w:val="0"/>
              <w:ind w:firstLine="0"/>
              <w:rPr>
                <w:sz w:val="20"/>
              </w:rPr>
            </w:pPr>
            <w:r w:rsidRPr="00546E37">
              <w:rPr>
                <w:sz w:val="20"/>
              </w:rPr>
              <w:t xml:space="preserve">Договоры </w:t>
            </w:r>
          </w:p>
        </w:tc>
        <w:tc>
          <w:tcPr>
            <w:tcW w:w="484" w:type="pct"/>
            <w:shd w:val="clear" w:color="auto" w:fill="auto"/>
          </w:tcPr>
          <w:p w14:paraId="156C4C8A" w14:textId="65DF715B" w:rsidR="004755C6" w:rsidRPr="00546E37" w:rsidRDefault="004755C6" w:rsidP="00282070">
            <w:pPr>
              <w:widowControl w:val="0"/>
              <w:ind w:firstLine="0"/>
              <w:rPr>
                <w:sz w:val="20"/>
              </w:rPr>
            </w:pPr>
          </w:p>
        </w:tc>
        <w:tc>
          <w:tcPr>
            <w:tcW w:w="985" w:type="pct"/>
          </w:tcPr>
          <w:p w14:paraId="0063DAE0" w14:textId="5F3D479B" w:rsidR="004755C6" w:rsidRPr="00546E37" w:rsidRDefault="004755C6" w:rsidP="00282070">
            <w:pPr>
              <w:widowControl w:val="0"/>
              <w:ind w:firstLine="0"/>
              <w:rPr>
                <w:sz w:val="20"/>
              </w:rPr>
            </w:pPr>
            <w:r w:rsidRPr="00546E37">
              <w:rPr>
                <w:sz w:val="20"/>
              </w:rPr>
              <w:t>в части поступления страхового возмещения от страховых организаций (КОСГУ 143)</w:t>
            </w:r>
          </w:p>
        </w:tc>
      </w:tr>
      <w:tr w:rsidR="00546E37" w:rsidRPr="00546E37" w14:paraId="7AAE65E5" w14:textId="11D07D99" w:rsidTr="00D50DAA">
        <w:trPr>
          <w:trHeight w:val="20"/>
        </w:trPr>
        <w:tc>
          <w:tcPr>
            <w:tcW w:w="999" w:type="pct"/>
            <w:shd w:val="clear" w:color="auto" w:fill="auto"/>
          </w:tcPr>
          <w:p w14:paraId="652FD6F2" w14:textId="77777777" w:rsidR="004755C6" w:rsidRPr="00546E37" w:rsidRDefault="004755C6" w:rsidP="00282070">
            <w:pPr>
              <w:widowControl w:val="0"/>
              <w:ind w:firstLine="0"/>
              <w:rPr>
                <w:sz w:val="20"/>
              </w:rPr>
            </w:pPr>
            <w:r w:rsidRPr="00546E37">
              <w:rPr>
                <w:sz w:val="20"/>
              </w:rPr>
              <w:t>Расчеты по доходам от возмещения ущерба имуществу (за исключением страховых возмещений)</w:t>
            </w:r>
          </w:p>
        </w:tc>
        <w:tc>
          <w:tcPr>
            <w:tcW w:w="622" w:type="pct"/>
            <w:shd w:val="clear" w:color="auto" w:fill="auto"/>
          </w:tcPr>
          <w:p w14:paraId="7755E8A3" w14:textId="77777777" w:rsidR="004755C6" w:rsidRPr="00546E37" w:rsidRDefault="004755C6" w:rsidP="00282070">
            <w:pPr>
              <w:widowControl w:val="0"/>
              <w:ind w:firstLine="0"/>
              <w:jc w:val="center"/>
              <w:rPr>
                <w:sz w:val="20"/>
              </w:rPr>
            </w:pPr>
            <w:r w:rsidRPr="00546E37">
              <w:rPr>
                <w:sz w:val="20"/>
              </w:rPr>
              <w:t>хххх 0000000000 140</w:t>
            </w:r>
          </w:p>
          <w:p w14:paraId="35CAB68B" w14:textId="178FFE4F" w:rsidR="004755C6" w:rsidRPr="00546E37" w:rsidRDefault="004755C6" w:rsidP="00282070">
            <w:pPr>
              <w:widowControl w:val="0"/>
              <w:ind w:firstLine="0"/>
              <w:jc w:val="center"/>
              <w:rPr>
                <w:sz w:val="20"/>
              </w:rPr>
            </w:pPr>
            <w:r w:rsidRPr="00546E37">
              <w:rPr>
                <w:sz w:val="20"/>
              </w:rPr>
              <w:t xml:space="preserve">хххх хххххххххх </w:t>
            </w:r>
            <w:r w:rsidRPr="00546E37">
              <w:rPr>
                <w:sz w:val="20"/>
                <w:lang w:val="en-US"/>
              </w:rPr>
              <w:t>140</w:t>
            </w:r>
          </w:p>
        </w:tc>
        <w:tc>
          <w:tcPr>
            <w:tcW w:w="212" w:type="pct"/>
            <w:shd w:val="clear" w:color="auto" w:fill="auto"/>
          </w:tcPr>
          <w:p w14:paraId="3CC9B9C1" w14:textId="77777777"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21E7F0FD" w14:textId="77777777" w:rsidR="004755C6" w:rsidRPr="00546E37" w:rsidRDefault="004755C6" w:rsidP="00282070">
            <w:pPr>
              <w:widowControl w:val="0"/>
              <w:ind w:firstLine="0"/>
              <w:jc w:val="center"/>
              <w:rPr>
                <w:sz w:val="20"/>
              </w:rPr>
            </w:pPr>
            <w:r w:rsidRPr="00546E37">
              <w:rPr>
                <w:sz w:val="20"/>
              </w:rPr>
              <w:t>209.44</w:t>
            </w:r>
          </w:p>
        </w:tc>
        <w:tc>
          <w:tcPr>
            <w:tcW w:w="247" w:type="pct"/>
            <w:shd w:val="clear" w:color="auto" w:fill="auto"/>
          </w:tcPr>
          <w:p w14:paraId="19AE35A4" w14:textId="77777777" w:rsidR="004755C6" w:rsidRPr="00546E37" w:rsidRDefault="004755C6" w:rsidP="00282070">
            <w:pPr>
              <w:widowControl w:val="0"/>
              <w:ind w:firstLine="0"/>
              <w:jc w:val="center"/>
              <w:rPr>
                <w:sz w:val="20"/>
              </w:rPr>
            </w:pPr>
            <w:r w:rsidRPr="00546E37">
              <w:rPr>
                <w:sz w:val="20"/>
              </w:rPr>
              <w:t>562</w:t>
            </w:r>
          </w:p>
          <w:p w14:paraId="5A14E583" w14:textId="4B4CA01B" w:rsidR="004755C6" w:rsidRPr="00546E37" w:rsidRDefault="004755C6" w:rsidP="00282070">
            <w:pPr>
              <w:widowControl w:val="0"/>
              <w:ind w:firstLine="0"/>
              <w:jc w:val="center"/>
              <w:rPr>
                <w:sz w:val="20"/>
              </w:rPr>
            </w:pPr>
            <w:r w:rsidRPr="00546E37">
              <w:rPr>
                <w:sz w:val="20"/>
              </w:rPr>
              <w:t>563</w:t>
            </w:r>
          </w:p>
          <w:p w14:paraId="041A7CC6" w14:textId="77777777" w:rsidR="004755C6" w:rsidRPr="00546E37" w:rsidRDefault="004755C6" w:rsidP="00282070">
            <w:pPr>
              <w:widowControl w:val="0"/>
              <w:ind w:firstLine="0"/>
              <w:jc w:val="center"/>
              <w:rPr>
                <w:sz w:val="20"/>
              </w:rPr>
            </w:pPr>
            <w:r w:rsidRPr="00546E37">
              <w:rPr>
                <w:sz w:val="20"/>
              </w:rPr>
              <w:t>564</w:t>
            </w:r>
          </w:p>
          <w:p w14:paraId="16DE16F0" w14:textId="77777777" w:rsidR="004755C6" w:rsidRPr="00546E37" w:rsidRDefault="004755C6" w:rsidP="00282070">
            <w:pPr>
              <w:widowControl w:val="0"/>
              <w:ind w:firstLine="0"/>
              <w:jc w:val="center"/>
              <w:rPr>
                <w:sz w:val="20"/>
              </w:rPr>
            </w:pPr>
            <w:r w:rsidRPr="00546E37">
              <w:rPr>
                <w:sz w:val="20"/>
              </w:rPr>
              <w:t>566</w:t>
            </w:r>
          </w:p>
          <w:p w14:paraId="4C3A1766" w14:textId="6122A331" w:rsidR="004755C6" w:rsidRPr="00546E37" w:rsidRDefault="004755C6" w:rsidP="00282070">
            <w:pPr>
              <w:widowControl w:val="0"/>
              <w:ind w:firstLine="0"/>
              <w:jc w:val="center"/>
              <w:rPr>
                <w:sz w:val="20"/>
              </w:rPr>
            </w:pPr>
            <w:r w:rsidRPr="00546E37">
              <w:rPr>
                <w:sz w:val="20"/>
              </w:rPr>
              <w:t>567</w:t>
            </w:r>
          </w:p>
          <w:p w14:paraId="67524A54" w14:textId="77777777" w:rsidR="004755C6" w:rsidRPr="00546E37" w:rsidRDefault="004755C6" w:rsidP="00282070">
            <w:pPr>
              <w:widowControl w:val="0"/>
              <w:ind w:firstLine="0"/>
              <w:jc w:val="center"/>
              <w:rPr>
                <w:sz w:val="20"/>
              </w:rPr>
            </w:pPr>
            <w:r w:rsidRPr="00546E37">
              <w:rPr>
                <w:sz w:val="20"/>
              </w:rPr>
              <w:t>662</w:t>
            </w:r>
          </w:p>
          <w:p w14:paraId="66B1DE37" w14:textId="77777777" w:rsidR="004755C6" w:rsidRPr="00546E37" w:rsidRDefault="004755C6" w:rsidP="00282070">
            <w:pPr>
              <w:widowControl w:val="0"/>
              <w:ind w:firstLine="0"/>
              <w:jc w:val="center"/>
              <w:rPr>
                <w:sz w:val="20"/>
              </w:rPr>
            </w:pPr>
            <w:r w:rsidRPr="00546E37">
              <w:rPr>
                <w:sz w:val="20"/>
              </w:rPr>
              <w:t>663</w:t>
            </w:r>
          </w:p>
          <w:p w14:paraId="09C2C01A" w14:textId="77777777" w:rsidR="004755C6" w:rsidRPr="00546E37" w:rsidRDefault="004755C6" w:rsidP="00282070">
            <w:pPr>
              <w:widowControl w:val="0"/>
              <w:ind w:firstLine="0"/>
              <w:jc w:val="center"/>
              <w:rPr>
                <w:sz w:val="20"/>
              </w:rPr>
            </w:pPr>
            <w:r w:rsidRPr="00546E37">
              <w:rPr>
                <w:sz w:val="20"/>
              </w:rPr>
              <w:t>664</w:t>
            </w:r>
          </w:p>
          <w:p w14:paraId="787CC1C2" w14:textId="77777777" w:rsidR="004755C6" w:rsidRPr="00546E37" w:rsidRDefault="004755C6" w:rsidP="00282070">
            <w:pPr>
              <w:widowControl w:val="0"/>
              <w:ind w:firstLine="0"/>
              <w:jc w:val="center"/>
              <w:rPr>
                <w:sz w:val="20"/>
              </w:rPr>
            </w:pPr>
            <w:r w:rsidRPr="00546E37">
              <w:rPr>
                <w:sz w:val="20"/>
              </w:rPr>
              <w:t>666</w:t>
            </w:r>
          </w:p>
          <w:p w14:paraId="06249637" w14:textId="652222B7" w:rsidR="004755C6" w:rsidRPr="00546E37" w:rsidRDefault="004755C6" w:rsidP="00282070">
            <w:pPr>
              <w:widowControl w:val="0"/>
              <w:ind w:firstLine="0"/>
              <w:jc w:val="center"/>
              <w:rPr>
                <w:sz w:val="20"/>
              </w:rPr>
            </w:pPr>
            <w:r w:rsidRPr="00546E37">
              <w:rPr>
                <w:sz w:val="20"/>
              </w:rPr>
              <w:t>667</w:t>
            </w:r>
          </w:p>
        </w:tc>
        <w:tc>
          <w:tcPr>
            <w:tcW w:w="512" w:type="pct"/>
            <w:shd w:val="clear" w:color="auto" w:fill="auto"/>
          </w:tcPr>
          <w:p w14:paraId="44A35F92" w14:textId="7777777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4A964898" w14:textId="77777777" w:rsidR="004755C6" w:rsidRPr="00546E37" w:rsidRDefault="004755C6" w:rsidP="00282070">
            <w:pPr>
              <w:widowControl w:val="0"/>
              <w:ind w:firstLine="0"/>
              <w:rPr>
                <w:sz w:val="20"/>
              </w:rPr>
            </w:pPr>
            <w:r w:rsidRPr="00546E37">
              <w:rPr>
                <w:sz w:val="20"/>
              </w:rPr>
              <w:t xml:space="preserve">Договоры </w:t>
            </w:r>
          </w:p>
        </w:tc>
        <w:tc>
          <w:tcPr>
            <w:tcW w:w="484" w:type="pct"/>
            <w:shd w:val="clear" w:color="auto" w:fill="auto"/>
          </w:tcPr>
          <w:p w14:paraId="026BBFEC" w14:textId="480C943D" w:rsidR="004755C6" w:rsidRPr="00546E37" w:rsidRDefault="004755C6" w:rsidP="00282070">
            <w:pPr>
              <w:widowControl w:val="0"/>
              <w:ind w:firstLine="0"/>
              <w:rPr>
                <w:sz w:val="20"/>
              </w:rPr>
            </w:pPr>
          </w:p>
        </w:tc>
        <w:tc>
          <w:tcPr>
            <w:tcW w:w="985" w:type="pct"/>
          </w:tcPr>
          <w:p w14:paraId="066F0F3C" w14:textId="7202CFF4" w:rsidR="004755C6" w:rsidRPr="00546E37" w:rsidRDefault="004755C6" w:rsidP="00282070">
            <w:pPr>
              <w:widowControl w:val="0"/>
              <w:ind w:firstLine="0"/>
              <w:rPr>
                <w:sz w:val="20"/>
              </w:rPr>
            </w:pPr>
            <w:r w:rsidRPr="00546E37">
              <w:rPr>
                <w:sz w:val="20"/>
              </w:rPr>
              <w:t>в части от доходов денежных взысканий (штрафов) и иных сумм в возмещение ущерба имуществу, в том числе ущерба по финансовым активам (КОСГУ 144)</w:t>
            </w:r>
          </w:p>
        </w:tc>
      </w:tr>
      <w:tr w:rsidR="00546E37" w:rsidRPr="00546E37" w14:paraId="10192101" w14:textId="6DA81890" w:rsidTr="00D50DAA">
        <w:trPr>
          <w:trHeight w:val="20"/>
        </w:trPr>
        <w:tc>
          <w:tcPr>
            <w:tcW w:w="999" w:type="pct"/>
            <w:shd w:val="clear" w:color="auto" w:fill="auto"/>
          </w:tcPr>
          <w:p w14:paraId="0F8805FF" w14:textId="77777777" w:rsidR="004755C6" w:rsidRPr="00546E37" w:rsidRDefault="004755C6" w:rsidP="00282070">
            <w:pPr>
              <w:widowControl w:val="0"/>
              <w:ind w:firstLine="0"/>
              <w:rPr>
                <w:sz w:val="20"/>
              </w:rPr>
            </w:pPr>
            <w:r w:rsidRPr="00546E37">
              <w:rPr>
                <w:sz w:val="20"/>
              </w:rPr>
              <w:t>Расчеты по доходам от прочих сумм принудительного изъятия</w:t>
            </w:r>
          </w:p>
        </w:tc>
        <w:tc>
          <w:tcPr>
            <w:tcW w:w="622" w:type="pct"/>
            <w:shd w:val="clear" w:color="auto" w:fill="auto"/>
          </w:tcPr>
          <w:p w14:paraId="705ABF28" w14:textId="77777777" w:rsidR="004755C6" w:rsidRPr="00546E37" w:rsidRDefault="004755C6" w:rsidP="00282070">
            <w:pPr>
              <w:widowControl w:val="0"/>
              <w:ind w:firstLine="0"/>
              <w:jc w:val="center"/>
              <w:rPr>
                <w:sz w:val="20"/>
              </w:rPr>
            </w:pPr>
            <w:r w:rsidRPr="00546E37">
              <w:rPr>
                <w:sz w:val="20"/>
              </w:rPr>
              <w:t>хххх 0000000000 140</w:t>
            </w:r>
          </w:p>
          <w:p w14:paraId="64645239" w14:textId="670E4B87" w:rsidR="004755C6" w:rsidRPr="00546E37" w:rsidRDefault="004755C6" w:rsidP="00282070">
            <w:pPr>
              <w:widowControl w:val="0"/>
              <w:ind w:firstLine="0"/>
              <w:jc w:val="center"/>
              <w:rPr>
                <w:sz w:val="20"/>
              </w:rPr>
            </w:pPr>
            <w:r w:rsidRPr="00546E37">
              <w:rPr>
                <w:sz w:val="20"/>
              </w:rPr>
              <w:t xml:space="preserve">хххх хххххххххх </w:t>
            </w:r>
            <w:r w:rsidRPr="00546E37">
              <w:rPr>
                <w:sz w:val="20"/>
                <w:lang w:val="en-US"/>
              </w:rPr>
              <w:t>140</w:t>
            </w:r>
          </w:p>
        </w:tc>
        <w:tc>
          <w:tcPr>
            <w:tcW w:w="212" w:type="pct"/>
            <w:shd w:val="clear" w:color="auto" w:fill="auto"/>
          </w:tcPr>
          <w:p w14:paraId="77B335BC" w14:textId="77777777"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3121761E" w14:textId="77777777" w:rsidR="004755C6" w:rsidRPr="00546E37" w:rsidRDefault="004755C6" w:rsidP="00282070">
            <w:pPr>
              <w:widowControl w:val="0"/>
              <w:ind w:firstLine="0"/>
              <w:jc w:val="center"/>
              <w:rPr>
                <w:sz w:val="20"/>
              </w:rPr>
            </w:pPr>
            <w:r w:rsidRPr="00546E37">
              <w:rPr>
                <w:sz w:val="20"/>
              </w:rPr>
              <w:t>209.45</w:t>
            </w:r>
          </w:p>
        </w:tc>
        <w:tc>
          <w:tcPr>
            <w:tcW w:w="247" w:type="pct"/>
            <w:shd w:val="clear" w:color="auto" w:fill="auto"/>
          </w:tcPr>
          <w:p w14:paraId="6E1BE367" w14:textId="77777777" w:rsidR="004755C6" w:rsidRPr="00546E37" w:rsidRDefault="004755C6" w:rsidP="00282070">
            <w:pPr>
              <w:widowControl w:val="0"/>
              <w:ind w:firstLine="0"/>
              <w:jc w:val="center"/>
              <w:rPr>
                <w:sz w:val="20"/>
              </w:rPr>
            </w:pPr>
            <w:r w:rsidRPr="00546E37">
              <w:rPr>
                <w:sz w:val="20"/>
              </w:rPr>
              <w:t>562</w:t>
            </w:r>
          </w:p>
          <w:p w14:paraId="42318A26" w14:textId="77777777" w:rsidR="004755C6" w:rsidRPr="00546E37" w:rsidRDefault="004755C6" w:rsidP="00282070">
            <w:pPr>
              <w:widowControl w:val="0"/>
              <w:ind w:firstLine="0"/>
              <w:jc w:val="center"/>
              <w:rPr>
                <w:sz w:val="20"/>
              </w:rPr>
            </w:pPr>
            <w:r w:rsidRPr="00546E37">
              <w:rPr>
                <w:sz w:val="20"/>
              </w:rPr>
              <w:t>563</w:t>
            </w:r>
          </w:p>
          <w:p w14:paraId="161D1D34" w14:textId="77777777" w:rsidR="004755C6" w:rsidRPr="00546E37" w:rsidRDefault="004755C6" w:rsidP="00282070">
            <w:pPr>
              <w:widowControl w:val="0"/>
              <w:ind w:firstLine="0"/>
              <w:jc w:val="center"/>
              <w:rPr>
                <w:sz w:val="20"/>
              </w:rPr>
            </w:pPr>
            <w:r w:rsidRPr="00546E37">
              <w:rPr>
                <w:sz w:val="20"/>
              </w:rPr>
              <w:t>564</w:t>
            </w:r>
          </w:p>
          <w:p w14:paraId="2783B8B7" w14:textId="77777777" w:rsidR="004755C6" w:rsidRPr="00546E37" w:rsidRDefault="004755C6" w:rsidP="00282070">
            <w:pPr>
              <w:widowControl w:val="0"/>
              <w:ind w:firstLine="0"/>
              <w:jc w:val="center"/>
              <w:rPr>
                <w:sz w:val="20"/>
              </w:rPr>
            </w:pPr>
            <w:r w:rsidRPr="00546E37">
              <w:rPr>
                <w:sz w:val="20"/>
              </w:rPr>
              <w:t>566</w:t>
            </w:r>
          </w:p>
          <w:p w14:paraId="01B53A5B" w14:textId="03521748" w:rsidR="004755C6" w:rsidRPr="00546E37" w:rsidRDefault="004755C6" w:rsidP="00282070">
            <w:pPr>
              <w:widowControl w:val="0"/>
              <w:ind w:firstLine="0"/>
              <w:jc w:val="center"/>
              <w:rPr>
                <w:sz w:val="20"/>
              </w:rPr>
            </w:pPr>
            <w:r w:rsidRPr="00546E37">
              <w:rPr>
                <w:sz w:val="20"/>
              </w:rPr>
              <w:t>567</w:t>
            </w:r>
          </w:p>
          <w:p w14:paraId="4D040389" w14:textId="77777777" w:rsidR="004755C6" w:rsidRPr="00546E37" w:rsidRDefault="004755C6" w:rsidP="00282070">
            <w:pPr>
              <w:widowControl w:val="0"/>
              <w:ind w:firstLine="0"/>
              <w:jc w:val="center"/>
              <w:rPr>
                <w:sz w:val="20"/>
              </w:rPr>
            </w:pPr>
            <w:r w:rsidRPr="00546E37">
              <w:rPr>
                <w:sz w:val="20"/>
              </w:rPr>
              <w:t>662</w:t>
            </w:r>
          </w:p>
          <w:p w14:paraId="18357142" w14:textId="77777777" w:rsidR="004755C6" w:rsidRPr="00546E37" w:rsidRDefault="004755C6" w:rsidP="00282070">
            <w:pPr>
              <w:widowControl w:val="0"/>
              <w:ind w:firstLine="0"/>
              <w:jc w:val="center"/>
              <w:rPr>
                <w:sz w:val="20"/>
              </w:rPr>
            </w:pPr>
            <w:r w:rsidRPr="00546E37">
              <w:rPr>
                <w:sz w:val="20"/>
              </w:rPr>
              <w:t>663</w:t>
            </w:r>
          </w:p>
          <w:p w14:paraId="274CE147" w14:textId="77777777" w:rsidR="004755C6" w:rsidRPr="00546E37" w:rsidRDefault="004755C6" w:rsidP="00282070">
            <w:pPr>
              <w:widowControl w:val="0"/>
              <w:ind w:firstLine="0"/>
              <w:jc w:val="center"/>
              <w:rPr>
                <w:sz w:val="20"/>
              </w:rPr>
            </w:pPr>
            <w:r w:rsidRPr="00546E37">
              <w:rPr>
                <w:sz w:val="20"/>
              </w:rPr>
              <w:t>664</w:t>
            </w:r>
          </w:p>
          <w:p w14:paraId="4FC46350" w14:textId="77777777" w:rsidR="004755C6" w:rsidRPr="00546E37" w:rsidRDefault="004755C6" w:rsidP="00282070">
            <w:pPr>
              <w:widowControl w:val="0"/>
              <w:ind w:firstLine="0"/>
              <w:jc w:val="center"/>
              <w:rPr>
                <w:sz w:val="20"/>
              </w:rPr>
            </w:pPr>
            <w:r w:rsidRPr="00546E37">
              <w:rPr>
                <w:sz w:val="20"/>
              </w:rPr>
              <w:t>666</w:t>
            </w:r>
          </w:p>
          <w:p w14:paraId="4276E544" w14:textId="3C22CD14" w:rsidR="004755C6" w:rsidRPr="00546E37" w:rsidRDefault="004755C6" w:rsidP="00282070">
            <w:pPr>
              <w:widowControl w:val="0"/>
              <w:ind w:firstLine="0"/>
              <w:jc w:val="center"/>
              <w:rPr>
                <w:sz w:val="20"/>
              </w:rPr>
            </w:pPr>
            <w:r w:rsidRPr="00546E37">
              <w:rPr>
                <w:sz w:val="20"/>
              </w:rPr>
              <w:t>667</w:t>
            </w:r>
          </w:p>
        </w:tc>
        <w:tc>
          <w:tcPr>
            <w:tcW w:w="512" w:type="pct"/>
            <w:shd w:val="clear" w:color="auto" w:fill="auto"/>
          </w:tcPr>
          <w:p w14:paraId="664648BA" w14:textId="7777777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3160FE68" w14:textId="77777777" w:rsidR="004755C6" w:rsidRPr="00546E37" w:rsidRDefault="004755C6" w:rsidP="00282070">
            <w:pPr>
              <w:widowControl w:val="0"/>
              <w:ind w:firstLine="0"/>
              <w:rPr>
                <w:sz w:val="20"/>
              </w:rPr>
            </w:pPr>
            <w:r w:rsidRPr="00546E37">
              <w:rPr>
                <w:sz w:val="20"/>
              </w:rPr>
              <w:t xml:space="preserve">Договоры </w:t>
            </w:r>
          </w:p>
        </w:tc>
        <w:tc>
          <w:tcPr>
            <w:tcW w:w="484" w:type="pct"/>
            <w:shd w:val="clear" w:color="auto" w:fill="auto"/>
          </w:tcPr>
          <w:p w14:paraId="710CB8C4" w14:textId="259FBC62" w:rsidR="004755C6" w:rsidRPr="00546E37" w:rsidRDefault="004755C6" w:rsidP="00282070">
            <w:pPr>
              <w:widowControl w:val="0"/>
              <w:ind w:firstLine="0"/>
              <w:rPr>
                <w:sz w:val="20"/>
              </w:rPr>
            </w:pPr>
          </w:p>
        </w:tc>
        <w:tc>
          <w:tcPr>
            <w:tcW w:w="985" w:type="pct"/>
          </w:tcPr>
          <w:p w14:paraId="64C33F4F" w14:textId="0F5F5722" w:rsidR="004755C6" w:rsidRPr="00546E37" w:rsidRDefault="004755C6" w:rsidP="00282070">
            <w:pPr>
              <w:widowControl w:val="0"/>
              <w:ind w:firstLine="0"/>
              <w:rPr>
                <w:sz w:val="20"/>
              </w:rPr>
            </w:pPr>
            <w:r w:rsidRPr="00546E37">
              <w:rPr>
                <w:sz w:val="20"/>
              </w:rPr>
              <w:t>в части компенсаций, принудительного характера (КОСГУ 145)</w:t>
            </w:r>
          </w:p>
        </w:tc>
      </w:tr>
      <w:tr w:rsidR="00546E37" w:rsidRPr="00546E37" w14:paraId="3914504F" w14:textId="31609470" w:rsidTr="00D50DAA">
        <w:trPr>
          <w:trHeight w:val="20"/>
        </w:trPr>
        <w:tc>
          <w:tcPr>
            <w:tcW w:w="999" w:type="pct"/>
            <w:shd w:val="clear" w:color="auto" w:fill="auto"/>
          </w:tcPr>
          <w:p w14:paraId="2F13E91F" w14:textId="77777777" w:rsidR="004755C6" w:rsidRPr="00546E37" w:rsidRDefault="004755C6" w:rsidP="00282070">
            <w:pPr>
              <w:widowControl w:val="0"/>
              <w:ind w:firstLine="0"/>
              <w:rPr>
                <w:sz w:val="20"/>
              </w:rPr>
            </w:pPr>
            <w:r w:rsidRPr="00546E37">
              <w:rPr>
                <w:sz w:val="20"/>
              </w:rPr>
              <w:t>Расчеты по ущербу нефинансовым активам</w:t>
            </w:r>
          </w:p>
        </w:tc>
        <w:tc>
          <w:tcPr>
            <w:tcW w:w="622" w:type="pct"/>
            <w:shd w:val="clear" w:color="auto" w:fill="auto"/>
          </w:tcPr>
          <w:p w14:paraId="29E32839"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0A8AE402" w14:textId="7262B8CB" w:rsidR="004755C6" w:rsidRPr="00546E37" w:rsidRDefault="004755C6" w:rsidP="00282070">
            <w:pPr>
              <w:widowControl w:val="0"/>
              <w:ind w:firstLine="0"/>
              <w:jc w:val="center"/>
              <w:rPr>
                <w:sz w:val="20"/>
              </w:rPr>
            </w:pPr>
            <w:r w:rsidRPr="00546E37">
              <w:rPr>
                <w:sz w:val="20"/>
              </w:rPr>
              <w:t>2,4</w:t>
            </w:r>
          </w:p>
        </w:tc>
        <w:tc>
          <w:tcPr>
            <w:tcW w:w="366" w:type="pct"/>
            <w:shd w:val="clear" w:color="auto" w:fill="auto"/>
          </w:tcPr>
          <w:p w14:paraId="0D59D747" w14:textId="77777777" w:rsidR="004755C6" w:rsidRPr="00546E37" w:rsidRDefault="004755C6" w:rsidP="00282070">
            <w:pPr>
              <w:widowControl w:val="0"/>
              <w:ind w:firstLine="0"/>
              <w:jc w:val="center"/>
              <w:rPr>
                <w:sz w:val="20"/>
              </w:rPr>
            </w:pPr>
            <w:r w:rsidRPr="00546E37">
              <w:rPr>
                <w:sz w:val="20"/>
              </w:rPr>
              <w:t>209.70</w:t>
            </w:r>
          </w:p>
        </w:tc>
        <w:tc>
          <w:tcPr>
            <w:tcW w:w="247" w:type="pct"/>
            <w:shd w:val="clear" w:color="auto" w:fill="auto"/>
          </w:tcPr>
          <w:p w14:paraId="4AA47B43"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23198339" w14:textId="77777777" w:rsidR="004755C6" w:rsidRPr="00546E37" w:rsidRDefault="004755C6" w:rsidP="00282070">
            <w:pPr>
              <w:widowControl w:val="0"/>
              <w:ind w:firstLine="0"/>
              <w:rPr>
                <w:sz w:val="20"/>
              </w:rPr>
            </w:pPr>
          </w:p>
        </w:tc>
        <w:tc>
          <w:tcPr>
            <w:tcW w:w="573" w:type="pct"/>
            <w:shd w:val="clear" w:color="auto" w:fill="auto"/>
          </w:tcPr>
          <w:p w14:paraId="24CBD8EE" w14:textId="77777777" w:rsidR="004755C6" w:rsidRPr="00546E37" w:rsidRDefault="004755C6" w:rsidP="00282070">
            <w:pPr>
              <w:widowControl w:val="0"/>
              <w:ind w:firstLine="0"/>
              <w:rPr>
                <w:sz w:val="20"/>
              </w:rPr>
            </w:pPr>
          </w:p>
        </w:tc>
        <w:tc>
          <w:tcPr>
            <w:tcW w:w="484" w:type="pct"/>
            <w:shd w:val="clear" w:color="auto" w:fill="auto"/>
          </w:tcPr>
          <w:p w14:paraId="3B4DF748" w14:textId="77777777" w:rsidR="004755C6" w:rsidRPr="00546E37" w:rsidRDefault="004755C6" w:rsidP="00282070">
            <w:pPr>
              <w:widowControl w:val="0"/>
              <w:ind w:firstLine="0"/>
              <w:rPr>
                <w:sz w:val="20"/>
              </w:rPr>
            </w:pPr>
          </w:p>
        </w:tc>
        <w:tc>
          <w:tcPr>
            <w:tcW w:w="985" w:type="pct"/>
          </w:tcPr>
          <w:p w14:paraId="612B6540" w14:textId="77777777" w:rsidR="004755C6" w:rsidRPr="00546E37" w:rsidRDefault="004755C6" w:rsidP="00282070">
            <w:pPr>
              <w:widowControl w:val="0"/>
              <w:ind w:firstLine="0"/>
              <w:rPr>
                <w:sz w:val="20"/>
              </w:rPr>
            </w:pPr>
          </w:p>
        </w:tc>
      </w:tr>
      <w:tr w:rsidR="00546E37" w:rsidRPr="00546E37" w14:paraId="0A344906" w14:textId="58D83CEA" w:rsidTr="00D50DAA">
        <w:trPr>
          <w:trHeight w:val="20"/>
        </w:trPr>
        <w:tc>
          <w:tcPr>
            <w:tcW w:w="999" w:type="pct"/>
            <w:shd w:val="clear" w:color="auto" w:fill="auto"/>
          </w:tcPr>
          <w:p w14:paraId="5B59C7A8" w14:textId="21D7721B" w:rsidR="004755C6" w:rsidRPr="00546E37" w:rsidRDefault="004755C6" w:rsidP="00282070">
            <w:pPr>
              <w:widowControl w:val="0"/>
              <w:ind w:firstLine="0"/>
              <w:rPr>
                <w:sz w:val="20"/>
              </w:rPr>
            </w:pPr>
            <w:r w:rsidRPr="00546E37">
              <w:rPr>
                <w:sz w:val="20"/>
              </w:rPr>
              <w:t>Расчеты по ущербу основным средствам</w:t>
            </w:r>
          </w:p>
        </w:tc>
        <w:tc>
          <w:tcPr>
            <w:tcW w:w="622" w:type="pct"/>
            <w:shd w:val="clear" w:color="auto" w:fill="auto"/>
          </w:tcPr>
          <w:p w14:paraId="1789E6D7" w14:textId="39817977" w:rsidR="004755C6" w:rsidRPr="00546E37" w:rsidRDefault="004755C6" w:rsidP="00282070">
            <w:pPr>
              <w:widowControl w:val="0"/>
              <w:ind w:firstLine="0"/>
              <w:jc w:val="center"/>
              <w:rPr>
                <w:sz w:val="20"/>
              </w:rPr>
            </w:pPr>
            <w:r w:rsidRPr="00546E37">
              <w:rPr>
                <w:sz w:val="20"/>
              </w:rPr>
              <w:t>хххх 0000000000 410</w:t>
            </w:r>
          </w:p>
        </w:tc>
        <w:tc>
          <w:tcPr>
            <w:tcW w:w="212" w:type="pct"/>
            <w:shd w:val="clear" w:color="auto" w:fill="auto"/>
          </w:tcPr>
          <w:p w14:paraId="2069918F" w14:textId="661F486B" w:rsidR="004755C6" w:rsidRPr="00546E37" w:rsidRDefault="004755C6" w:rsidP="00282070">
            <w:pPr>
              <w:widowControl w:val="0"/>
              <w:ind w:firstLine="0"/>
              <w:jc w:val="center"/>
              <w:rPr>
                <w:sz w:val="20"/>
              </w:rPr>
            </w:pPr>
            <w:r w:rsidRPr="00546E37">
              <w:rPr>
                <w:sz w:val="20"/>
              </w:rPr>
              <w:t>2,4</w:t>
            </w:r>
          </w:p>
        </w:tc>
        <w:tc>
          <w:tcPr>
            <w:tcW w:w="366" w:type="pct"/>
            <w:shd w:val="clear" w:color="auto" w:fill="auto"/>
          </w:tcPr>
          <w:p w14:paraId="0D01F16B" w14:textId="77777777" w:rsidR="004755C6" w:rsidRPr="00546E37" w:rsidRDefault="004755C6" w:rsidP="00282070">
            <w:pPr>
              <w:widowControl w:val="0"/>
              <w:ind w:firstLine="0"/>
              <w:jc w:val="center"/>
              <w:rPr>
                <w:sz w:val="20"/>
              </w:rPr>
            </w:pPr>
            <w:r w:rsidRPr="00546E37">
              <w:rPr>
                <w:sz w:val="20"/>
              </w:rPr>
              <w:t>209.71</w:t>
            </w:r>
          </w:p>
        </w:tc>
        <w:tc>
          <w:tcPr>
            <w:tcW w:w="247" w:type="pct"/>
            <w:shd w:val="clear" w:color="auto" w:fill="auto"/>
          </w:tcPr>
          <w:p w14:paraId="2EB0091B" w14:textId="066AD2D6" w:rsidR="004755C6" w:rsidRPr="00546E37" w:rsidRDefault="004755C6" w:rsidP="00282070">
            <w:pPr>
              <w:widowControl w:val="0"/>
              <w:ind w:firstLine="0"/>
              <w:jc w:val="center"/>
              <w:rPr>
                <w:sz w:val="20"/>
              </w:rPr>
            </w:pPr>
            <w:r w:rsidRPr="00546E37">
              <w:rPr>
                <w:sz w:val="20"/>
              </w:rPr>
              <w:t>561-</w:t>
            </w:r>
          </w:p>
          <w:p w14:paraId="062005BB" w14:textId="77777777" w:rsidR="004755C6" w:rsidRPr="00546E37" w:rsidRDefault="004755C6" w:rsidP="00282070">
            <w:pPr>
              <w:widowControl w:val="0"/>
              <w:ind w:firstLine="0"/>
              <w:jc w:val="center"/>
              <w:rPr>
                <w:sz w:val="20"/>
              </w:rPr>
            </w:pPr>
            <w:r w:rsidRPr="00546E37">
              <w:rPr>
                <w:sz w:val="20"/>
              </w:rPr>
              <w:t>564</w:t>
            </w:r>
          </w:p>
          <w:p w14:paraId="31CE1458" w14:textId="7B16008D" w:rsidR="004755C6" w:rsidRPr="00546E37" w:rsidRDefault="004755C6" w:rsidP="00282070">
            <w:pPr>
              <w:widowControl w:val="0"/>
              <w:ind w:firstLine="0"/>
              <w:jc w:val="center"/>
              <w:rPr>
                <w:sz w:val="20"/>
              </w:rPr>
            </w:pPr>
            <w:r w:rsidRPr="00546E37">
              <w:rPr>
                <w:sz w:val="20"/>
              </w:rPr>
              <w:t>566</w:t>
            </w:r>
          </w:p>
          <w:p w14:paraId="1E9760E0" w14:textId="77777777" w:rsidR="004755C6" w:rsidRPr="00546E37" w:rsidRDefault="004755C6" w:rsidP="00282070">
            <w:pPr>
              <w:widowControl w:val="0"/>
              <w:ind w:firstLine="0"/>
              <w:jc w:val="center"/>
              <w:rPr>
                <w:sz w:val="20"/>
              </w:rPr>
            </w:pPr>
            <w:r w:rsidRPr="00546E37">
              <w:rPr>
                <w:sz w:val="20"/>
              </w:rPr>
              <w:t>567</w:t>
            </w:r>
          </w:p>
          <w:p w14:paraId="16201B82" w14:textId="0915958C" w:rsidR="004755C6" w:rsidRPr="00546E37" w:rsidRDefault="004755C6" w:rsidP="00282070">
            <w:pPr>
              <w:widowControl w:val="0"/>
              <w:ind w:firstLine="0"/>
              <w:jc w:val="center"/>
              <w:rPr>
                <w:sz w:val="20"/>
              </w:rPr>
            </w:pPr>
            <w:r w:rsidRPr="00546E37">
              <w:rPr>
                <w:sz w:val="20"/>
              </w:rPr>
              <w:t>661-</w:t>
            </w:r>
          </w:p>
          <w:p w14:paraId="7F312D2D" w14:textId="77777777" w:rsidR="004755C6" w:rsidRPr="00546E37" w:rsidRDefault="004755C6" w:rsidP="00282070">
            <w:pPr>
              <w:widowControl w:val="0"/>
              <w:ind w:firstLine="0"/>
              <w:jc w:val="center"/>
              <w:rPr>
                <w:sz w:val="20"/>
              </w:rPr>
            </w:pPr>
            <w:r w:rsidRPr="00546E37">
              <w:rPr>
                <w:sz w:val="20"/>
              </w:rPr>
              <w:t>664</w:t>
            </w:r>
          </w:p>
          <w:p w14:paraId="1D4BFA13" w14:textId="5EB98A47" w:rsidR="004755C6" w:rsidRPr="00546E37" w:rsidRDefault="004755C6" w:rsidP="00282070">
            <w:pPr>
              <w:widowControl w:val="0"/>
              <w:ind w:firstLine="0"/>
              <w:jc w:val="center"/>
              <w:rPr>
                <w:sz w:val="20"/>
              </w:rPr>
            </w:pPr>
            <w:r w:rsidRPr="00546E37">
              <w:rPr>
                <w:sz w:val="20"/>
              </w:rPr>
              <w:t>666</w:t>
            </w:r>
          </w:p>
          <w:p w14:paraId="306C4466" w14:textId="77777777" w:rsidR="004755C6" w:rsidRPr="00546E37" w:rsidRDefault="004755C6" w:rsidP="00282070">
            <w:pPr>
              <w:widowControl w:val="0"/>
              <w:ind w:firstLine="0"/>
              <w:jc w:val="center"/>
              <w:rPr>
                <w:sz w:val="20"/>
              </w:rPr>
            </w:pPr>
            <w:r w:rsidRPr="00546E37">
              <w:rPr>
                <w:sz w:val="20"/>
              </w:rPr>
              <w:t>667</w:t>
            </w:r>
          </w:p>
        </w:tc>
        <w:tc>
          <w:tcPr>
            <w:tcW w:w="512" w:type="pct"/>
            <w:shd w:val="clear" w:color="auto" w:fill="auto"/>
          </w:tcPr>
          <w:p w14:paraId="4488BA6C" w14:textId="7777777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4C649202" w14:textId="77777777" w:rsidR="004755C6" w:rsidRPr="00546E37" w:rsidRDefault="004755C6" w:rsidP="00282070">
            <w:pPr>
              <w:widowControl w:val="0"/>
              <w:ind w:firstLine="0"/>
              <w:rPr>
                <w:sz w:val="20"/>
              </w:rPr>
            </w:pPr>
            <w:r w:rsidRPr="00546E37">
              <w:rPr>
                <w:sz w:val="20"/>
              </w:rPr>
              <w:t xml:space="preserve">Договоры </w:t>
            </w:r>
          </w:p>
        </w:tc>
        <w:tc>
          <w:tcPr>
            <w:tcW w:w="484" w:type="pct"/>
            <w:shd w:val="clear" w:color="auto" w:fill="auto"/>
          </w:tcPr>
          <w:p w14:paraId="49422939" w14:textId="7C0AB55E" w:rsidR="004755C6" w:rsidRPr="00546E37" w:rsidRDefault="004755C6" w:rsidP="00282070">
            <w:pPr>
              <w:widowControl w:val="0"/>
              <w:ind w:firstLine="0"/>
              <w:rPr>
                <w:sz w:val="20"/>
              </w:rPr>
            </w:pPr>
          </w:p>
        </w:tc>
        <w:tc>
          <w:tcPr>
            <w:tcW w:w="985" w:type="pct"/>
          </w:tcPr>
          <w:p w14:paraId="7AA5AFBA" w14:textId="08A181F0" w:rsidR="004755C6" w:rsidRPr="00546E37" w:rsidRDefault="004755C6" w:rsidP="00282070">
            <w:pPr>
              <w:widowControl w:val="0"/>
              <w:ind w:firstLine="0"/>
              <w:rPr>
                <w:sz w:val="20"/>
              </w:rPr>
            </w:pPr>
            <w:r w:rsidRPr="00546E37">
              <w:rPr>
                <w:sz w:val="20"/>
              </w:rPr>
              <w:t>в части расчетов по ущербу (АГПД 410)</w:t>
            </w:r>
          </w:p>
        </w:tc>
      </w:tr>
      <w:tr w:rsidR="00546E37" w:rsidRPr="00546E37" w14:paraId="68A27884" w14:textId="77777777" w:rsidTr="00D50DAA">
        <w:trPr>
          <w:trHeight w:val="20"/>
        </w:trPr>
        <w:tc>
          <w:tcPr>
            <w:tcW w:w="999" w:type="pct"/>
            <w:shd w:val="clear" w:color="auto" w:fill="auto"/>
          </w:tcPr>
          <w:p w14:paraId="4AB5772A" w14:textId="669EC400" w:rsidR="004755C6" w:rsidRPr="00546E37" w:rsidRDefault="004755C6" w:rsidP="00282070">
            <w:pPr>
              <w:widowControl w:val="0"/>
              <w:ind w:firstLine="0"/>
              <w:rPr>
                <w:sz w:val="20"/>
              </w:rPr>
            </w:pPr>
            <w:r w:rsidRPr="00546E37">
              <w:rPr>
                <w:sz w:val="20"/>
              </w:rPr>
              <w:t>Расчеты по ущербу нематериальным активам</w:t>
            </w:r>
          </w:p>
        </w:tc>
        <w:tc>
          <w:tcPr>
            <w:tcW w:w="622" w:type="pct"/>
            <w:shd w:val="clear" w:color="auto" w:fill="auto"/>
          </w:tcPr>
          <w:p w14:paraId="2EA96651" w14:textId="31B17876" w:rsidR="004755C6" w:rsidRPr="00546E37" w:rsidRDefault="004755C6" w:rsidP="00282070">
            <w:pPr>
              <w:widowControl w:val="0"/>
              <w:ind w:firstLine="0"/>
              <w:jc w:val="center"/>
              <w:rPr>
                <w:sz w:val="20"/>
              </w:rPr>
            </w:pPr>
            <w:r w:rsidRPr="00546E37">
              <w:rPr>
                <w:sz w:val="20"/>
              </w:rPr>
              <w:t>хххх 0000000000 420</w:t>
            </w:r>
          </w:p>
        </w:tc>
        <w:tc>
          <w:tcPr>
            <w:tcW w:w="212" w:type="pct"/>
            <w:shd w:val="clear" w:color="auto" w:fill="auto"/>
          </w:tcPr>
          <w:p w14:paraId="33C70605" w14:textId="3EFD81DD" w:rsidR="004755C6" w:rsidRPr="00546E37" w:rsidRDefault="004755C6" w:rsidP="00282070">
            <w:pPr>
              <w:widowControl w:val="0"/>
              <w:ind w:firstLine="0"/>
              <w:jc w:val="center"/>
              <w:rPr>
                <w:sz w:val="20"/>
              </w:rPr>
            </w:pPr>
            <w:r w:rsidRPr="00546E37">
              <w:rPr>
                <w:sz w:val="20"/>
              </w:rPr>
              <w:t>2,4</w:t>
            </w:r>
          </w:p>
        </w:tc>
        <w:tc>
          <w:tcPr>
            <w:tcW w:w="366" w:type="pct"/>
            <w:shd w:val="clear" w:color="auto" w:fill="auto"/>
          </w:tcPr>
          <w:p w14:paraId="753ECA6D" w14:textId="5FA7C6CA" w:rsidR="004755C6" w:rsidRPr="00546E37" w:rsidRDefault="004755C6" w:rsidP="00282070">
            <w:pPr>
              <w:widowControl w:val="0"/>
              <w:ind w:firstLine="0"/>
              <w:jc w:val="center"/>
              <w:rPr>
                <w:sz w:val="20"/>
              </w:rPr>
            </w:pPr>
            <w:r w:rsidRPr="00546E37">
              <w:rPr>
                <w:sz w:val="20"/>
              </w:rPr>
              <w:t>209.72</w:t>
            </w:r>
          </w:p>
        </w:tc>
        <w:tc>
          <w:tcPr>
            <w:tcW w:w="247" w:type="pct"/>
            <w:shd w:val="clear" w:color="auto" w:fill="auto"/>
          </w:tcPr>
          <w:p w14:paraId="28A9D07C" w14:textId="77777777" w:rsidR="004755C6" w:rsidRPr="00546E37" w:rsidRDefault="004755C6" w:rsidP="00282070">
            <w:pPr>
              <w:widowControl w:val="0"/>
              <w:ind w:firstLine="0"/>
              <w:jc w:val="center"/>
              <w:rPr>
                <w:sz w:val="20"/>
              </w:rPr>
            </w:pPr>
            <w:r w:rsidRPr="00546E37">
              <w:rPr>
                <w:sz w:val="20"/>
              </w:rPr>
              <w:t>561-</w:t>
            </w:r>
          </w:p>
          <w:p w14:paraId="15AFFBAB" w14:textId="77777777" w:rsidR="004755C6" w:rsidRPr="00546E37" w:rsidRDefault="004755C6" w:rsidP="00282070">
            <w:pPr>
              <w:widowControl w:val="0"/>
              <w:ind w:firstLine="0"/>
              <w:jc w:val="center"/>
              <w:rPr>
                <w:sz w:val="20"/>
              </w:rPr>
            </w:pPr>
            <w:r w:rsidRPr="00546E37">
              <w:rPr>
                <w:sz w:val="20"/>
              </w:rPr>
              <w:t>564</w:t>
            </w:r>
          </w:p>
          <w:p w14:paraId="1B5681B3" w14:textId="77777777" w:rsidR="004755C6" w:rsidRPr="00546E37" w:rsidRDefault="004755C6" w:rsidP="00282070">
            <w:pPr>
              <w:widowControl w:val="0"/>
              <w:ind w:firstLine="0"/>
              <w:jc w:val="center"/>
              <w:rPr>
                <w:sz w:val="20"/>
              </w:rPr>
            </w:pPr>
            <w:r w:rsidRPr="00546E37">
              <w:rPr>
                <w:sz w:val="20"/>
              </w:rPr>
              <w:t>566</w:t>
            </w:r>
          </w:p>
          <w:p w14:paraId="60BA7ACE" w14:textId="77777777" w:rsidR="004755C6" w:rsidRPr="00546E37" w:rsidRDefault="004755C6" w:rsidP="00282070">
            <w:pPr>
              <w:widowControl w:val="0"/>
              <w:ind w:firstLine="0"/>
              <w:jc w:val="center"/>
              <w:rPr>
                <w:sz w:val="20"/>
              </w:rPr>
            </w:pPr>
            <w:r w:rsidRPr="00546E37">
              <w:rPr>
                <w:sz w:val="20"/>
              </w:rPr>
              <w:t>567</w:t>
            </w:r>
          </w:p>
          <w:p w14:paraId="6D061550" w14:textId="77777777" w:rsidR="004755C6" w:rsidRPr="00546E37" w:rsidRDefault="004755C6" w:rsidP="00282070">
            <w:pPr>
              <w:widowControl w:val="0"/>
              <w:ind w:firstLine="0"/>
              <w:jc w:val="center"/>
              <w:rPr>
                <w:sz w:val="20"/>
              </w:rPr>
            </w:pPr>
            <w:r w:rsidRPr="00546E37">
              <w:rPr>
                <w:sz w:val="20"/>
              </w:rPr>
              <w:t>661-</w:t>
            </w:r>
          </w:p>
          <w:p w14:paraId="1D6C8E28" w14:textId="77777777" w:rsidR="004755C6" w:rsidRPr="00546E37" w:rsidRDefault="004755C6" w:rsidP="00282070">
            <w:pPr>
              <w:widowControl w:val="0"/>
              <w:ind w:firstLine="0"/>
              <w:jc w:val="center"/>
              <w:rPr>
                <w:sz w:val="20"/>
              </w:rPr>
            </w:pPr>
            <w:r w:rsidRPr="00546E37">
              <w:rPr>
                <w:sz w:val="20"/>
              </w:rPr>
              <w:t>664</w:t>
            </w:r>
          </w:p>
          <w:p w14:paraId="6896642E" w14:textId="77777777" w:rsidR="004755C6" w:rsidRPr="00546E37" w:rsidRDefault="004755C6" w:rsidP="00282070">
            <w:pPr>
              <w:widowControl w:val="0"/>
              <w:ind w:firstLine="0"/>
              <w:jc w:val="center"/>
              <w:rPr>
                <w:sz w:val="20"/>
              </w:rPr>
            </w:pPr>
            <w:r w:rsidRPr="00546E37">
              <w:rPr>
                <w:sz w:val="20"/>
              </w:rPr>
              <w:t>666</w:t>
            </w:r>
          </w:p>
          <w:p w14:paraId="04E8A4EC" w14:textId="6C8E15C5" w:rsidR="004755C6" w:rsidRPr="00546E37" w:rsidRDefault="004755C6" w:rsidP="00282070">
            <w:pPr>
              <w:widowControl w:val="0"/>
              <w:ind w:firstLine="0"/>
              <w:jc w:val="center"/>
              <w:rPr>
                <w:sz w:val="20"/>
              </w:rPr>
            </w:pPr>
            <w:r w:rsidRPr="00546E37">
              <w:rPr>
                <w:sz w:val="20"/>
              </w:rPr>
              <w:t>667</w:t>
            </w:r>
          </w:p>
        </w:tc>
        <w:tc>
          <w:tcPr>
            <w:tcW w:w="512" w:type="pct"/>
            <w:shd w:val="clear" w:color="auto" w:fill="auto"/>
          </w:tcPr>
          <w:p w14:paraId="6C0BA5CF" w14:textId="7217C923"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15E4D942" w14:textId="158C45A5" w:rsidR="004755C6" w:rsidRPr="00546E37" w:rsidRDefault="004755C6" w:rsidP="00282070">
            <w:pPr>
              <w:widowControl w:val="0"/>
              <w:ind w:firstLine="0"/>
              <w:rPr>
                <w:sz w:val="20"/>
              </w:rPr>
            </w:pPr>
            <w:r w:rsidRPr="00546E37">
              <w:rPr>
                <w:sz w:val="20"/>
              </w:rPr>
              <w:t xml:space="preserve">Договоры </w:t>
            </w:r>
          </w:p>
        </w:tc>
        <w:tc>
          <w:tcPr>
            <w:tcW w:w="484" w:type="pct"/>
            <w:shd w:val="clear" w:color="auto" w:fill="auto"/>
          </w:tcPr>
          <w:p w14:paraId="076F718D" w14:textId="41DCD913" w:rsidR="004755C6" w:rsidRPr="00546E37" w:rsidRDefault="004755C6" w:rsidP="00282070">
            <w:pPr>
              <w:widowControl w:val="0"/>
              <w:ind w:firstLine="0"/>
              <w:rPr>
                <w:sz w:val="20"/>
              </w:rPr>
            </w:pPr>
          </w:p>
        </w:tc>
        <w:tc>
          <w:tcPr>
            <w:tcW w:w="985" w:type="pct"/>
          </w:tcPr>
          <w:p w14:paraId="5963E704" w14:textId="63A7A6A8" w:rsidR="004755C6" w:rsidRPr="00546E37" w:rsidRDefault="004755C6" w:rsidP="00282070">
            <w:pPr>
              <w:widowControl w:val="0"/>
              <w:ind w:firstLine="0"/>
              <w:rPr>
                <w:sz w:val="20"/>
              </w:rPr>
            </w:pPr>
            <w:r w:rsidRPr="00546E37">
              <w:rPr>
                <w:sz w:val="20"/>
              </w:rPr>
              <w:t>в части расчетов по ущербу (АГПД 420)</w:t>
            </w:r>
          </w:p>
        </w:tc>
      </w:tr>
      <w:tr w:rsidR="00546E37" w:rsidRPr="00546E37" w14:paraId="772F1F5C" w14:textId="415360CA" w:rsidTr="00D50DAA">
        <w:trPr>
          <w:trHeight w:val="20"/>
        </w:trPr>
        <w:tc>
          <w:tcPr>
            <w:tcW w:w="999" w:type="pct"/>
            <w:shd w:val="clear" w:color="auto" w:fill="auto"/>
          </w:tcPr>
          <w:p w14:paraId="12E23271" w14:textId="6DB657C3" w:rsidR="004755C6" w:rsidRPr="00546E37" w:rsidRDefault="004755C6" w:rsidP="00282070">
            <w:pPr>
              <w:widowControl w:val="0"/>
              <w:ind w:firstLine="0"/>
              <w:rPr>
                <w:sz w:val="20"/>
              </w:rPr>
            </w:pPr>
            <w:r w:rsidRPr="00546E37">
              <w:rPr>
                <w:sz w:val="20"/>
              </w:rPr>
              <w:t>Расчеты по ущербу материальным запасам</w:t>
            </w:r>
          </w:p>
        </w:tc>
        <w:tc>
          <w:tcPr>
            <w:tcW w:w="622" w:type="pct"/>
            <w:shd w:val="clear" w:color="auto" w:fill="auto"/>
          </w:tcPr>
          <w:p w14:paraId="79F5D9E9" w14:textId="371DA053" w:rsidR="004755C6" w:rsidRPr="00546E37" w:rsidRDefault="004755C6" w:rsidP="00282070">
            <w:pPr>
              <w:widowControl w:val="0"/>
              <w:ind w:firstLine="0"/>
              <w:jc w:val="center"/>
              <w:rPr>
                <w:sz w:val="20"/>
              </w:rPr>
            </w:pPr>
            <w:r w:rsidRPr="00546E37">
              <w:rPr>
                <w:sz w:val="20"/>
              </w:rPr>
              <w:t>хххх 0000000000 440</w:t>
            </w:r>
          </w:p>
        </w:tc>
        <w:tc>
          <w:tcPr>
            <w:tcW w:w="212" w:type="pct"/>
            <w:shd w:val="clear" w:color="auto" w:fill="auto"/>
          </w:tcPr>
          <w:p w14:paraId="67B5CA69" w14:textId="2A8596AB" w:rsidR="004755C6" w:rsidRPr="00546E37" w:rsidRDefault="004755C6" w:rsidP="00282070">
            <w:pPr>
              <w:widowControl w:val="0"/>
              <w:ind w:firstLine="0"/>
              <w:jc w:val="center"/>
              <w:rPr>
                <w:sz w:val="20"/>
              </w:rPr>
            </w:pPr>
            <w:r w:rsidRPr="00546E37">
              <w:rPr>
                <w:sz w:val="20"/>
              </w:rPr>
              <w:t>2,4</w:t>
            </w:r>
          </w:p>
        </w:tc>
        <w:tc>
          <w:tcPr>
            <w:tcW w:w="366" w:type="pct"/>
            <w:shd w:val="clear" w:color="auto" w:fill="auto"/>
          </w:tcPr>
          <w:p w14:paraId="44230745" w14:textId="77777777" w:rsidR="004755C6" w:rsidRPr="00546E37" w:rsidRDefault="004755C6" w:rsidP="00282070">
            <w:pPr>
              <w:widowControl w:val="0"/>
              <w:ind w:firstLine="0"/>
              <w:jc w:val="center"/>
              <w:rPr>
                <w:sz w:val="20"/>
              </w:rPr>
            </w:pPr>
            <w:r w:rsidRPr="00546E37">
              <w:rPr>
                <w:sz w:val="20"/>
              </w:rPr>
              <w:t>209.74</w:t>
            </w:r>
          </w:p>
        </w:tc>
        <w:tc>
          <w:tcPr>
            <w:tcW w:w="247" w:type="pct"/>
            <w:shd w:val="clear" w:color="auto" w:fill="auto"/>
          </w:tcPr>
          <w:p w14:paraId="033AA199" w14:textId="5CC21D72" w:rsidR="004755C6" w:rsidRPr="00546E37" w:rsidRDefault="004755C6" w:rsidP="00282070">
            <w:pPr>
              <w:widowControl w:val="0"/>
              <w:ind w:firstLine="0"/>
              <w:jc w:val="center"/>
              <w:rPr>
                <w:sz w:val="20"/>
              </w:rPr>
            </w:pPr>
            <w:r w:rsidRPr="00546E37">
              <w:rPr>
                <w:sz w:val="20"/>
              </w:rPr>
              <w:t>561-564</w:t>
            </w:r>
          </w:p>
          <w:p w14:paraId="63DC6733" w14:textId="79B0FAC5" w:rsidR="004755C6" w:rsidRPr="00546E37" w:rsidRDefault="004755C6" w:rsidP="00282070">
            <w:pPr>
              <w:widowControl w:val="0"/>
              <w:ind w:firstLine="0"/>
              <w:jc w:val="center"/>
              <w:rPr>
                <w:sz w:val="20"/>
              </w:rPr>
            </w:pPr>
            <w:r w:rsidRPr="00546E37">
              <w:rPr>
                <w:sz w:val="20"/>
              </w:rPr>
              <w:t>566</w:t>
            </w:r>
          </w:p>
          <w:p w14:paraId="0EDAB5D7" w14:textId="77777777" w:rsidR="004755C6" w:rsidRPr="00546E37" w:rsidRDefault="004755C6" w:rsidP="00282070">
            <w:pPr>
              <w:widowControl w:val="0"/>
              <w:ind w:firstLine="0"/>
              <w:jc w:val="center"/>
              <w:rPr>
                <w:sz w:val="20"/>
              </w:rPr>
            </w:pPr>
            <w:r w:rsidRPr="00546E37">
              <w:rPr>
                <w:sz w:val="20"/>
              </w:rPr>
              <w:t>567</w:t>
            </w:r>
          </w:p>
          <w:p w14:paraId="1591415E" w14:textId="714590D5" w:rsidR="004755C6" w:rsidRPr="00546E37" w:rsidRDefault="004755C6" w:rsidP="00282070">
            <w:pPr>
              <w:widowControl w:val="0"/>
              <w:ind w:firstLine="0"/>
              <w:jc w:val="center"/>
              <w:rPr>
                <w:sz w:val="20"/>
              </w:rPr>
            </w:pPr>
            <w:r w:rsidRPr="00546E37">
              <w:rPr>
                <w:sz w:val="20"/>
              </w:rPr>
              <w:t>661-664</w:t>
            </w:r>
          </w:p>
          <w:p w14:paraId="7766BA9D" w14:textId="41A99C1C" w:rsidR="004755C6" w:rsidRPr="00546E37" w:rsidRDefault="004755C6" w:rsidP="00282070">
            <w:pPr>
              <w:widowControl w:val="0"/>
              <w:ind w:firstLine="0"/>
              <w:jc w:val="center"/>
              <w:rPr>
                <w:sz w:val="20"/>
              </w:rPr>
            </w:pPr>
            <w:r w:rsidRPr="00546E37">
              <w:rPr>
                <w:sz w:val="20"/>
              </w:rPr>
              <w:t>666</w:t>
            </w:r>
          </w:p>
          <w:p w14:paraId="777EAF6D" w14:textId="77777777" w:rsidR="004755C6" w:rsidRPr="00546E37" w:rsidRDefault="004755C6" w:rsidP="00282070">
            <w:pPr>
              <w:widowControl w:val="0"/>
              <w:ind w:firstLine="0"/>
              <w:jc w:val="center"/>
              <w:rPr>
                <w:sz w:val="20"/>
              </w:rPr>
            </w:pPr>
            <w:r w:rsidRPr="00546E37">
              <w:rPr>
                <w:sz w:val="20"/>
              </w:rPr>
              <w:t>667</w:t>
            </w:r>
          </w:p>
        </w:tc>
        <w:tc>
          <w:tcPr>
            <w:tcW w:w="512" w:type="pct"/>
            <w:shd w:val="clear" w:color="auto" w:fill="auto"/>
          </w:tcPr>
          <w:p w14:paraId="521CDCE3" w14:textId="7777777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3852C6B5" w14:textId="77777777" w:rsidR="004755C6" w:rsidRPr="00546E37" w:rsidRDefault="004755C6" w:rsidP="00282070">
            <w:pPr>
              <w:widowControl w:val="0"/>
              <w:ind w:firstLine="0"/>
              <w:rPr>
                <w:sz w:val="20"/>
              </w:rPr>
            </w:pPr>
            <w:r w:rsidRPr="00546E37">
              <w:rPr>
                <w:sz w:val="20"/>
              </w:rPr>
              <w:t xml:space="preserve">Договоры </w:t>
            </w:r>
          </w:p>
        </w:tc>
        <w:tc>
          <w:tcPr>
            <w:tcW w:w="484" w:type="pct"/>
            <w:shd w:val="clear" w:color="auto" w:fill="auto"/>
          </w:tcPr>
          <w:p w14:paraId="5A9DEA37" w14:textId="0751C8CF" w:rsidR="004755C6" w:rsidRPr="00546E37" w:rsidRDefault="004755C6" w:rsidP="00282070">
            <w:pPr>
              <w:widowControl w:val="0"/>
              <w:ind w:firstLine="0"/>
              <w:rPr>
                <w:sz w:val="20"/>
              </w:rPr>
            </w:pPr>
          </w:p>
        </w:tc>
        <w:tc>
          <w:tcPr>
            <w:tcW w:w="985" w:type="pct"/>
          </w:tcPr>
          <w:p w14:paraId="36B506B7" w14:textId="7A96430D" w:rsidR="004755C6" w:rsidRPr="00546E37" w:rsidRDefault="004755C6" w:rsidP="00282070">
            <w:pPr>
              <w:widowControl w:val="0"/>
              <w:ind w:firstLine="0"/>
              <w:rPr>
                <w:sz w:val="20"/>
              </w:rPr>
            </w:pPr>
            <w:r w:rsidRPr="00546E37">
              <w:rPr>
                <w:sz w:val="20"/>
              </w:rPr>
              <w:t>в части расчетов по ущербу (АГПД 440)</w:t>
            </w:r>
          </w:p>
        </w:tc>
      </w:tr>
      <w:tr w:rsidR="00546E37" w:rsidRPr="00546E37" w14:paraId="014E414A" w14:textId="59CF7272" w:rsidTr="00D50DAA">
        <w:trPr>
          <w:trHeight w:val="20"/>
        </w:trPr>
        <w:tc>
          <w:tcPr>
            <w:tcW w:w="999" w:type="pct"/>
            <w:shd w:val="clear" w:color="auto" w:fill="auto"/>
          </w:tcPr>
          <w:p w14:paraId="65D31564" w14:textId="3B1221DB" w:rsidR="004755C6" w:rsidRPr="00546E37" w:rsidRDefault="004755C6" w:rsidP="00282070">
            <w:pPr>
              <w:autoSpaceDE w:val="0"/>
              <w:autoSpaceDN w:val="0"/>
              <w:adjustRightInd w:val="0"/>
              <w:ind w:firstLine="0"/>
              <w:rPr>
                <w:sz w:val="20"/>
              </w:rPr>
            </w:pPr>
            <w:r w:rsidRPr="00546E37">
              <w:rPr>
                <w:sz w:val="20"/>
              </w:rPr>
              <w:t>Расчеты по иным доходам</w:t>
            </w:r>
          </w:p>
        </w:tc>
        <w:tc>
          <w:tcPr>
            <w:tcW w:w="622" w:type="pct"/>
            <w:shd w:val="clear" w:color="auto" w:fill="auto"/>
          </w:tcPr>
          <w:p w14:paraId="6DE878AA"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0A69FBB6" w14:textId="2F3A0CC2" w:rsidR="004755C6" w:rsidRPr="00546E37" w:rsidRDefault="004755C6" w:rsidP="00282070">
            <w:pPr>
              <w:widowControl w:val="0"/>
              <w:ind w:firstLine="0"/>
              <w:jc w:val="center"/>
              <w:rPr>
                <w:sz w:val="20"/>
              </w:rPr>
            </w:pPr>
            <w:r w:rsidRPr="00546E37">
              <w:rPr>
                <w:sz w:val="20"/>
              </w:rPr>
              <w:t>2,4</w:t>
            </w:r>
          </w:p>
        </w:tc>
        <w:tc>
          <w:tcPr>
            <w:tcW w:w="366" w:type="pct"/>
            <w:shd w:val="clear" w:color="auto" w:fill="auto"/>
          </w:tcPr>
          <w:p w14:paraId="1EEA229A" w14:textId="77777777" w:rsidR="004755C6" w:rsidRPr="00546E37" w:rsidRDefault="004755C6" w:rsidP="00282070">
            <w:pPr>
              <w:widowControl w:val="0"/>
              <w:ind w:firstLine="0"/>
              <w:jc w:val="center"/>
              <w:rPr>
                <w:sz w:val="20"/>
              </w:rPr>
            </w:pPr>
            <w:r w:rsidRPr="00546E37">
              <w:rPr>
                <w:sz w:val="20"/>
              </w:rPr>
              <w:t>209.80</w:t>
            </w:r>
          </w:p>
        </w:tc>
        <w:tc>
          <w:tcPr>
            <w:tcW w:w="247" w:type="pct"/>
            <w:shd w:val="clear" w:color="auto" w:fill="auto"/>
          </w:tcPr>
          <w:p w14:paraId="173E2B3D"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470D8CF7" w14:textId="77777777" w:rsidR="004755C6" w:rsidRPr="00546E37" w:rsidRDefault="004755C6" w:rsidP="00282070">
            <w:pPr>
              <w:widowControl w:val="0"/>
              <w:ind w:firstLine="0"/>
              <w:rPr>
                <w:sz w:val="20"/>
              </w:rPr>
            </w:pPr>
          </w:p>
        </w:tc>
        <w:tc>
          <w:tcPr>
            <w:tcW w:w="573" w:type="pct"/>
            <w:shd w:val="clear" w:color="auto" w:fill="auto"/>
          </w:tcPr>
          <w:p w14:paraId="6DE5B658" w14:textId="77777777" w:rsidR="004755C6" w:rsidRPr="00546E37" w:rsidRDefault="004755C6" w:rsidP="00282070">
            <w:pPr>
              <w:widowControl w:val="0"/>
              <w:ind w:firstLine="0"/>
              <w:rPr>
                <w:sz w:val="20"/>
              </w:rPr>
            </w:pPr>
          </w:p>
        </w:tc>
        <w:tc>
          <w:tcPr>
            <w:tcW w:w="484" w:type="pct"/>
            <w:shd w:val="clear" w:color="auto" w:fill="auto"/>
          </w:tcPr>
          <w:p w14:paraId="20914D46" w14:textId="77777777" w:rsidR="004755C6" w:rsidRPr="00546E37" w:rsidRDefault="004755C6" w:rsidP="00282070">
            <w:pPr>
              <w:widowControl w:val="0"/>
              <w:ind w:firstLine="0"/>
              <w:rPr>
                <w:sz w:val="20"/>
              </w:rPr>
            </w:pPr>
          </w:p>
        </w:tc>
        <w:tc>
          <w:tcPr>
            <w:tcW w:w="985" w:type="pct"/>
          </w:tcPr>
          <w:p w14:paraId="066662B3" w14:textId="77777777" w:rsidR="004755C6" w:rsidRPr="00546E37" w:rsidRDefault="004755C6" w:rsidP="00282070">
            <w:pPr>
              <w:widowControl w:val="0"/>
              <w:ind w:firstLine="0"/>
              <w:rPr>
                <w:sz w:val="20"/>
              </w:rPr>
            </w:pPr>
          </w:p>
        </w:tc>
      </w:tr>
      <w:tr w:rsidR="00546E37" w:rsidRPr="00546E37" w14:paraId="2976877D" w14:textId="77777777" w:rsidTr="00D50DAA">
        <w:trPr>
          <w:trHeight w:val="20"/>
        </w:trPr>
        <w:tc>
          <w:tcPr>
            <w:tcW w:w="999" w:type="pct"/>
            <w:shd w:val="clear" w:color="auto" w:fill="auto"/>
          </w:tcPr>
          <w:p w14:paraId="299DEB4F" w14:textId="525F71FD" w:rsidR="004755C6" w:rsidRPr="00546E37" w:rsidRDefault="004755C6" w:rsidP="00282070">
            <w:pPr>
              <w:widowControl w:val="0"/>
              <w:ind w:firstLine="0"/>
              <w:rPr>
                <w:sz w:val="20"/>
              </w:rPr>
            </w:pPr>
            <w:r w:rsidRPr="00546E37">
              <w:rPr>
                <w:sz w:val="20"/>
              </w:rPr>
              <w:t>Расчеты по недостачам денежных средств</w:t>
            </w:r>
          </w:p>
        </w:tc>
        <w:tc>
          <w:tcPr>
            <w:tcW w:w="622" w:type="pct"/>
            <w:shd w:val="clear" w:color="auto" w:fill="auto"/>
          </w:tcPr>
          <w:p w14:paraId="2A590B32" w14:textId="18D546E2"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350F3A4E" w14:textId="61F1EA8C" w:rsidR="004755C6" w:rsidRPr="00546E37" w:rsidRDefault="004755C6" w:rsidP="00282070">
            <w:pPr>
              <w:widowControl w:val="0"/>
              <w:ind w:firstLine="0"/>
              <w:jc w:val="center"/>
              <w:rPr>
                <w:sz w:val="20"/>
              </w:rPr>
            </w:pPr>
            <w:r w:rsidRPr="00546E37">
              <w:rPr>
                <w:sz w:val="20"/>
              </w:rPr>
              <w:t>2,4,</w:t>
            </w:r>
          </w:p>
        </w:tc>
        <w:tc>
          <w:tcPr>
            <w:tcW w:w="366" w:type="pct"/>
            <w:shd w:val="clear" w:color="auto" w:fill="auto"/>
          </w:tcPr>
          <w:p w14:paraId="243CA492" w14:textId="6E196CAD" w:rsidR="004755C6" w:rsidRPr="00546E37" w:rsidRDefault="004755C6" w:rsidP="00282070">
            <w:pPr>
              <w:widowControl w:val="0"/>
              <w:ind w:firstLine="0"/>
              <w:jc w:val="center"/>
              <w:rPr>
                <w:sz w:val="20"/>
              </w:rPr>
            </w:pPr>
            <w:r w:rsidRPr="00546E37">
              <w:rPr>
                <w:sz w:val="20"/>
              </w:rPr>
              <w:t>209.81</w:t>
            </w:r>
          </w:p>
        </w:tc>
        <w:tc>
          <w:tcPr>
            <w:tcW w:w="247" w:type="pct"/>
            <w:shd w:val="clear" w:color="auto" w:fill="auto"/>
          </w:tcPr>
          <w:p w14:paraId="09521210" w14:textId="77777777" w:rsidR="004755C6" w:rsidRPr="00546E37" w:rsidRDefault="004755C6" w:rsidP="00282070">
            <w:pPr>
              <w:widowControl w:val="0"/>
              <w:ind w:firstLine="0"/>
              <w:jc w:val="center"/>
              <w:rPr>
                <w:sz w:val="20"/>
              </w:rPr>
            </w:pPr>
            <w:r w:rsidRPr="00546E37">
              <w:rPr>
                <w:sz w:val="20"/>
              </w:rPr>
              <w:t>567</w:t>
            </w:r>
          </w:p>
          <w:p w14:paraId="2E19B8F6" w14:textId="2C8BAA68" w:rsidR="004755C6" w:rsidRPr="00546E37" w:rsidRDefault="004755C6" w:rsidP="00282070">
            <w:pPr>
              <w:widowControl w:val="0"/>
              <w:ind w:firstLine="0"/>
              <w:jc w:val="center"/>
              <w:rPr>
                <w:sz w:val="20"/>
              </w:rPr>
            </w:pPr>
            <w:r w:rsidRPr="00546E37">
              <w:rPr>
                <w:sz w:val="20"/>
              </w:rPr>
              <w:t>667</w:t>
            </w:r>
          </w:p>
        </w:tc>
        <w:tc>
          <w:tcPr>
            <w:tcW w:w="512" w:type="pct"/>
            <w:shd w:val="clear" w:color="auto" w:fill="auto"/>
          </w:tcPr>
          <w:p w14:paraId="2BD98731" w14:textId="195CAF9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532423C3" w14:textId="6FDAD5A4" w:rsidR="004755C6" w:rsidRPr="00546E37" w:rsidRDefault="004755C6" w:rsidP="00282070">
            <w:pPr>
              <w:widowControl w:val="0"/>
              <w:ind w:firstLine="0"/>
              <w:rPr>
                <w:sz w:val="20"/>
              </w:rPr>
            </w:pPr>
          </w:p>
        </w:tc>
        <w:tc>
          <w:tcPr>
            <w:tcW w:w="484" w:type="pct"/>
            <w:shd w:val="clear" w:color="auto" w:fill="auto"/>
          </w:tcPr>
          <w:p w14:paraId="2C7CDC30" w14:textId="77777777" w:rsidR="004755C6" w:rsidRPr="00546E37" w:rsidRDefault="004755C6" w:rsidP="00282070">
            <w:pPr>
              <w:widowControl w:val="0"/>
              <w:ind w:firstLine="0"/>
              <w:rPr>
                <w:sz w:val="20"/>
              </w:rPr>
            </w:pPr>
          </w:p>
        </w:tc>
        <w:tc>
          <w:tcPr>
            <w:tcW w:w="985" w:type="pct"/>
          </w:tcPr>
          <w:p w14:paraId="4D17E9F0" w14:textId="77777777" w:rsidR="004755C6" w:rsidRPr="00546E37" w:rsidRDefault="004755C6" w:rsidP="00282070">
            <w:pPr>
              <w:widowControl w:val="0"/>
              <w:ind w:firstLine="0"/>
              <w:rPr>
                <w:sz w:val="20"/>
              </w:rPr>
            </w:pPr>
          </w:p>
        </w:tc>
      </w:tr>
      <w:tr w:rsidR="00546E37" w:rsidRPr="00546E37" w14:paraId="41835148" w14:textId="77777777" w:rsidTr="00D50DAA">
        <w:trPr>
          <w:trHeight w:val="20"/>
        </w:trPr>
        <w:tc>
          <w:tcPr>
            <w:tcW w:w="999" w:type="pct"/>
            <w:shd w:val="clear" w:color="auto" w:fill="auto"/>
          </w:tcPr>
          <w:p w14:paraId="43387E15" w14:textId="20F7502B" w:rsidR="004755C6" w:rsidRPr="00546E37" w:rsidRDefault="004755C6" w:rsidP="00282070">
            <w:pPr>
              <w:widowControl w:val="0"/>
              <w:ind w:firstLine="0"/>
              <w:rPr>
                <w:sz w:val="20"/>
              </w:rPr>
            </w:pPr>
            <w:r w:rsidRPr="00546E37">
              <w:rPr>
                <w:sz w:val="20"/>
              </w:rPr>
              <w:t>Расчеты по недостачам иных финансовых активов</w:t>
            </w:r>
          </w:p>
        </w:tc>
        <w:tc>
          <w:tcPr>
            <w:tcW w:w="622" w:type="pct"/>
            <w:shd w:val="clear" w:color="auto" w:fill="auto"/>
          </w:tcPr>
          <w:p w14:paraId="6949C3E4" w14:textId="69747690" w:rsidR="004755C6" w:rsidRPr="00546E37" w:rsidRDefault="004755C6" w:rsidP="00282070">
            <w:pPr>
              <w:widowControl w:val="0"/>
              <w:ind w:firstLine="0"/>
              <w:jc w:val="center"/>
              <w:rPr>
                <w:sz w:val="20"/>
              </w:rPr>
            </w:pPr>
            <w:r w:rsidRPr="00546E37">
              <w:rPr>
                <w:sz w:val="20"/>
              </w:rPr>
              <w:t>хххх 0000000000 000</w:t>
            </w:r>
          </w:p>
        </w:tc>
        <w:tc>
          <w:tcPr>
            <w:tcW w:w="212" w:type="pct"/>
            <w:shd w:val="clear" w:color="auto" w:fill="auto"/>
          </w:tcPr>
          <w:p w14:paraId="4DED00FB" w14:textId="18BFE131" w:rsidR="004755C6" w:rsidRPr="00546E37" w:rsidRDefault="004755C6" w:rsidP="00282070">
            <w:pPr>
              <w:widowControl w:val="0"/>
              <w:ind w:firstLine="0"/>
              <w:jc w:val="center"/>
              <w:rPr>
                <w:sz w:val="20"/>
              </w:rPr>
            </w:pPr>
            <w:r w:rsidRPr="00546E37">
              <w:rPr>
                <w:sz w:val="20"/>
              </w:rPr>
              <w:t>2,4,</w:t>
            </w:r>
          </w:p>
        </w:tc>
        <w:tc>
          <w:tcPr>
            <w:tcW w:w="366" w:type="pct"/>
            <w:shd w:val="clear" w:color="auto" w:fill="auto"/>
          </w:tcPr>
          <w:p w14:paraId="184B8064" w14:textId="022FD389" w:rsidR="004755C6" w:rsidRPr="00546E37" w:rsidRDefault="004755C6" w:rsidP="00282070">
            <w:pPr>
              <w:widowControl w:val="0"/>
              <w:ind w:firstLine="0"/>
              <w:jc w:val="center"/>
              <w:rPr>
                <w:sz w:val="20"/>
              </w:rPr>
            </w:pPr>
            <w:r w:rsidRPr="00546E37">
              <w:rPr>
                <w:sz w:val="20"/>
              </w:rPr>
              <w:t>209.82</w:t>
            </w:r>
          </w:p>
        </w:tc>
        <w:tc>
          <w:tcPr>
            <w:tcW w:w="247" w:type="pct"/>
            <w:shd w:val="clear" w:color="auto" w:fill="auto"/>
          </w:tcPr>
          <w:p w14:paraId="5AA580E2" w14:textId="77777777" w:rsidR="004755C6" w:rsidRPr="00546E37" w:rsidRDefault="004755C6" w:rsidP="00282070">
            <w:pPr>
              <w:widowControl w:val="0"/>
              <w:ind w:firstLine="0"/>
              <w:jc w:val="center"/>
              <w:rPr>
                <w:sz w:val="20"/>
              </w:rPr>
            </w:pPr>
            <w:r w:rsidRPr="00546E37">
              <w:rPr>
                <w:sz w:val="20"/>
              </w:rPr>
              <w:t>567</w:t>
            </w:r>
          </w:p>
          <w:p w14:paraId="63D022EA" w14:textId="1A4E4EDF" w:rsidR="004755C6" w:rsidRPr="00546E37" w:rsidRDefault="004755C6" w:rsidP="00282070">
            <w:pPr>
              <w:widowControl w:val="0"/>
              <w:ind w:firstLine="0"/>
              <w:jc w:val="center"/>
              <w:rPr>
                <w:sz w:val="20"/>
              </w:rPr>
            </w:pPr>
            <w:r w:rsidRPr="00546E37">
              <w:rPr>
                <w:sz w:val="20"/>
              </w:rPr>
              <w:t>667</w:t>
            </w:r>
          </w:p>
        </w:tc>
        <w:tc>
          <w:tcPr>
            <w:tcW w:w="512" w:type="pct"/>
            <w:shd w:val="clear" w:color="auto" w:fill="auto"/>
          </w:tcPr>
          <w:p w14:paraId="42D86810" w14:textId="7E84F8A3"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031D0DBA" w14:textId="3942F921" w:rsidR="004755C6" w:rsidRPr="00546E37" w:rsidRDefault="004755C6" w:rsidP="00282070">
            <w:pPr>
              <w:widowControl w:val="0"/>
              <w:ind w:firstLine="0"/>
              <w:rPr>
                <w:sz w:val="20"/>
              </w:rPr>
            </w:pPr>
          </w:p>
        </w:tc>
        <w:tc>
          <w:tcPr>
            <w:tcW w:w="484" w:type="pct"/>
            <w:shd w:val="clear" w:color="auto" w:fill="auto"/>
          </w:tcPr>
          <w:p w14:paraId="0CA438DE" w14:textId="77777777" w:rsidR="004755C6" w:rsidRPr="00546E37" w:rsidRDefault="004755C6" w:rsidP="00282070">
            <w:pPr>
              <w:widowControl w:val="0"/>
              <w:ind w:firstLine="0"/>
              <w:rPr>
                <w:sz w:val="20"/>
              </w:rPr>
            </w:pPr>
          </w:p>
        </w:tc>
        <w:tc>
          <w:tcPr>
            <w:tcW w:w="985" w:type="pct"/>
          </w:tcPr>
          <w:p w14:paraId="13265B25" w14:textId="77777777" w:rsidR="004755C6" w:rsidRPr="00546E37" w:rsidRDefault="004755C6" w:rsidP="00282070">
            <w:pPr>
              <w:widowControl w:val="0"/>
              <w:ind w:firstLine="0"/>
              <w:rPr>
                <w:sz w:val="20"/>
              </w:rPr>
            </w:pPr>
          </w:p>
        </w:tc>
      </w:tr>
      <w:tr w:rsidR="00546E37" w:rsidRPr="00546E37" w14:paraId="0A706692" w14:textId="20E513FE" w:rsidTr="00D50DAA">
        <w:trPr>
          <w:trHeight w:val="20"/>
        </w:trPr>
        <w:tc>
          <w:tcPr>
            <w:tcW w:w="999" w:type="pct"/>
            <w:shd w:val="clear" w:color="auto" w:fill="auto"/>
          </w:tcPr>
          <w:p w14:paraId="322B529B" w14:textId="77777777" w:rsidR="004755C6" w:rsidRPr="00546E37" w:rsidRDefault="004755C6" w:rsidP="00282070">
            <w:pPr>
              <w:widowControl w:val="0"/>
              <w:ind w:firstLine="0"/>
              <w:rPr>
                <w:sz w:val="20"/>
              </w:rPr>
            </w:pPr>
            <w:r w:rsidRPr="00546E37">
              <w:rPr>
                <w:sz w:val="20"/>
              </w:rPr>
              <w:t>Расчеты по иным доходам</w:t>
            </w:r>
          </w:p>
        </w:tc>
        <w:tc>
          <w:tcPr>
            <w:tcW w:w="622" w:type="pct"/>
            <w:shd w:val="clear" w:color="auto" w:fill="auto"/>
          </w:tcPr>
          <w:p w14:paraId="430CC9EB" w14:textId="77777777" w:rsidR="004755C6" w:rsidRPr="00546E37" w:rsidRDefault="004755C6" w:rsidP="00282070">
            <w:pPr>
              <w:widowControl w:val="0"/>
              <w:ind w:firstLine="0"/>
              <w:jc w:val="center"/>
              <w:rPr>
                <w:sz w:val="20"/>
              </w:rPr>
            </w:pPr>
            <w:r w:rsidRPr="00546E37">
              <w:rPr>
                <w:sz w:val="20"/>
              </w:rPr>
              <w:t>хххх 0000000000 180</w:t>
            </w:r>
          </w:p>
        </w:tc>
        <w:tc>
          <w:tcPr>
            <w:tcW w:w="212" w:type="pct"/>
            <w:shd w:val="clear" w:color="auto" w:fill="auto"/>
          </w:tcPr>
          <w:p w14:paraId="5CAB17E5" w14:textId="77777777"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2AC09458" w14:textId="77777777" w:rsidR="004755C6" w:rsidRPr="00546E37" w:rsidRDefault="004755C6" w:rsidP="00282070">
            <w:pPr>
              <w:widowControl w:val="0"/>
              <w:ind w:firstLine="0"/>
              <w:jc w:val="center"/>
              <w:rPr>
                <w:sz w:val="20"/>
              </w:rPr>
            </w:pPr>
            <w:r w:rsidRPr="00546E37">
              <w:rPr>
                <w:sz w:val="20"/>
              </w:rPr>
              <w:t>209.89</w:t>
            </w:r>
          </w:p>
        </w:tc>
        <w:tc>
          <w:tcPr>
            <w:tcW w:w="247" w:type="pct"/>
            <w:shd w:val="clear" w:color="auto" w:fill="auto"/>
          </w:tcPr>
          <w:p w14:paraId="225B3A92" w14:textId="55BD2AF3" w:rsidR="004755C6" w:rsidRPr="00546E37" w:rsidRDefault="004755C6" w:rsidP="00282070">
            <w:pPr>
              <w:widowControl w:val="0"/>
              <w:ind w:firstLine="0"/>
              <w:jc w:val="center"/>
              <w:rPr>
                <w:sz w:val="20"/>
              </w:rPr>
            </w:pPr>
            <w:r w:rsidRPr="00546E37">
              <w:rPr>
                <w:sz w:val="20"/>
              </w:rPr>
              <w:t>561-</w:t>
            </w:r>
          </w:p>
          <w:p w14:paraId="382EAD3F" w14:textId="20E2AB03" w:rsidR="004755C6" w:rsidRPr="00546E37" w:rsidRDefault="004755C6" w:rsidP="00282070">
            <w:pPr>
              <w:widowControl w:val="0"/>
              <w:ind w:firstLine="0"/>
              <w:jc w:val="center"/>
              <w:rPr>
                <w:sz w:val="20"/>
              </w:rPr>
            </w:pPr>
            <w:r w:rsidRPr="00546E37">
              <w:rPr>
                <w:sz w:val="20"/>
              </w:rPr>
              <w:t>567</w:t>
            </w:r>
          </w:p>
          <w:p w14:paraId="00369A6E" w14:textId="1B2123E0" w:rsidR="004755C6" w:rsidRPr="00546E37" w:rsidRDefault="004755C6" w:rsidP="00282070">
            <w:pPr>
              <w:widowControl w:val="0"/>
              <w:ind w:firstLine="0"/>
              <w:jc w:val="center"/>
              <w:rPr>
                <w:sz w:val="20"/>
              </w:rPr>
            </w:pPr>
            <w:r w:rsidRPr="00546E37">
              <w:rPr>
                <w:sz w:val="20"/>
              </w:rPr>
              <w:t>661-</w:t>
            </w:r>
          </w:p>
          <w:p w14:paraId="7872B245" w14:textId="49CF1047" w:rsidR="004755C6" w:rsidRPr="00546E37" w:rsidRDefault="004755C6" w:rsidP="00282070">
            <w:pPr>
              <w:widowControl w:val="0"/>
              <w:ind w:firstLine="0"/>
              <w:jc w:val="center"/>
              <w:rPr>
                <w:sz w:val="20"/>
              </w:rPr>
            </w:pPr>
            <w:r w:rsidRPr="00546E37">
              <w:rPr>
                <w:sz w:val="20"/>
              </w:rPr>
              <w:t>667</w:t>
            </w:r>
          </w:p>
        </w:tc>
        <w:tc>
          <w:tcPr>
            <w:tcW w:w="512" w:type="pct"/>
            <w:shd w:val="clear" w:color="auto" w:fill="auto"/>
          </w:tcPr>
          <w:p w14:paraId="632DF07C" w14:textId="7777777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746FA2C7" w14:textId="77777777" w:rsidR="004755C6" w:rsidRPr="00546E37" w:rsidRDefault="004755C6" w:rsidP="00282070">
            <w:pPr>
              <w:widowControl w:val="0"/>
              <w:ind w:firstLine="0"/>
              <w:rPr>
                <w:sz w:val="20"/>
              </w:rPr>
            </w:pPr>
            <w:r w:rsidRPr="00546E37">
              <w:rPr>
                <w:sz w:val="20"/>
              </w:rPr>
              <w:t xml:space="preserve">Договоры </w:t>
            </w:r>
          </w:p>
        </w:tc>
        <w:tc>
          <w:tcPr>
            <w:tcW w:w="484" w:type="pct"/>
            <w:shd w:val="clear" w:color="auto" w:fill="auto"/>
          </w:tcPr>
          <w:p w14:paraId="79C4B569" w14:textId="77777777" w:rsidR="004755C6" w:rsidRPr="00546E37" w:rsidRDefault="004755C6" w:rsidP="00282070">
            <w:pPr>
              <w:widowControl w:val="0"/>
              <w:ind w:firstLine="0"/>
              <w:rPr>
                <w:sz w:val="20"/>
              </w:rPr>
            </w:pPr>
          </w:p>
        </w:tc>
        <w:tc>
          <w:tcPr>
            <w:tcW w:w="985" w:type="pct"/>
          </w:tcPr>
          <w:p w14:paraId="0F3CBC23" w14:textId="77777777" w:rsidR="004755C6" w:rsidRPr="00546E37" w:rsidRDefault="004755C6" w:rsidP="00282070">
            <w:pPr>
              <w:widowControl w:val="0"/>
              <w:ind w:firstLine="0"/>
              <w:rPr>
                <w:sz w:val="20"/>
              </w:rPr>
            </w:pPr>
          </w:p>
        </w:tc>
      </w:tr>
      <w:tr w:rsidR="00546E37" w:rsidRPr="00546E37" w14:paraId="637DCDDC" w14:textId="280A3B6C" w:rsidTr="00D50DAA">
        <w:trPr>
          <w:trHeight w:val="20"/>
        </w:trPr>
        <w:tc>
          <w:tcPr>
            <w:tcW w:w="4015" w:type="pct"/>
            <w:gridSpan w:val="8"/>
            <w:shd w:val="clear" w:color="auto" w:fill="auto"/>
          </w:tcPr>
          <w:p w14:paraId="151BB866" w14:textId="47B5D4AE" w:rsidR="004755C6" w:rsidRPr="00546E37" w:rsidRDefault="004755C6" w:rsidP="00282070">
            <w:pPr>
              <w:widowControl w:val="0"/>
              <w:spacing w:before="60" w:after="60"/>
              <w:ind w:firstLine="0"/>
              <w:jc w:val="left"/>
              <w:rPr>
                <w:b/>
                <w:sz w:val="20"/>
              </w:rPr>
            </w:pPr>
            <w:r w:rsidRPr="00546E37">
              <w:rPr>
                <w:b/>
                <w:sz w:val="20"/>
              </w:rPr>
              <w:t>Счет 0.210.00.000 «Прочие расчеты с дебиторами»</w:t>
            </w:r>
          </w:p>
        </w:tc>
        <w:tc>
          <w:tcPr>
            <w:tcW w:w="985" w:type="pct"/>
          </w:tcPr>
          <w:p w14:paraId="2B965442" w14:textId="77777777" w:rsidR="004755C6" w:rsidRPr="00546E37" w:rsidRDefault="004755C6" w:rsidP="00282070">
            <w:pPr>
              <w:widowControl w:val="0"/>
              <w:spacing w:before="60" w:after="60"/>
              <w:ind w:firstLine="0"/>
              <w:jc w:val="left"/>
              <w:rPr>
                <w:b/>
                <w:sz w:val="20"/>
              </w:rPr>
            </w:pPr>
          </w:p>
        </w:tc>
      </w:tr>
      <w:tr w:rsidR="00546E37" w:rsidRPr="00546E37" w14:paraId="5E6F7382" w14:textId="412B4064" w:rsidTr="00D50DAA">
        <w:trPr>
          <w:trHeight w:val="20"/>
        </w:trPr>
        <w:tc>
          <w:tcPr>
            <w:tcW w:w="999" w:type="pct"/>
            <w:shd w:val="clear" w:color="auto" w:fill="auto"/>
          </w:tcPr>
          <w:p w14:paraId="6C4F6296" w14:textId="77777777" w:rsidR="004755C6" w:rsidRPr="00546E37" w:rsidRDefault="004755C6" w:rsidP="00282070">
            <w:pPr>
              <w:widowControl w:val="0"/>
              <w:ind w:firstLine="0"/>
              <w:rPr>
                <w:sz w:val="20"/>
              </w:rPr>
            </w:pPr>
            <w:r w:rsidRPr="00546E37">
              <w:rPr>
                <w:sz w:val="20"/>
              </w:rPr>
              <w:t>Прочие расчеты с дебиторами</w:t>
            </w:r>
          </w:p>
        </w:tc>
        <w:tc>
          <w:tcPr>
            <w:tcW w:w="622" w:type="pct"/>
            <w:shd w:val="clear" w:color="auto" w:fill="auto"/>
          </w:tcPr>
          <w:p w14:paraId="3C860363"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7C3CC035" w14:textId="142ED099"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41A6A9E4" w14:textId="77777777" w:rsidR="004755C6" w:rsidRPr="00546E37" w:rsidRDefault="004755C6" w:rsidP="00282070">
            <w:pPr>
              <w:widowControl w:val="0"/>
              <w:ind w:firstLine="0"/>
              <w:jc w:val="center"/>
              <w:rPr>
                <w:sz w:val="20"/>
              </w:rPr>
            </w:pPr>
            <w:r w:rsidRPr="00546E37">
              <w:rPr>
                <w:sz w:val="20"/>
              </w:rPr>
              <w:t>210.00</w:t>
            </w:r>
          </w:p>
        </w:tc>
        <w:tc>
          <w:tcPr>
            <w:tcW w:w="247" w:type="pct"/>
            <w:shd w:val="clear" w:color="auto" w:fill="auto"/>
          </w:tcPr>
          <w:p w14:paraId="31D05464"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20423B86" w14:textId="77777777" w:rsidR="004755C6" w:rsidRPr="00546E37" w:rsidRDefault="004755C6" w:rsidP="00282070">
            <w:pPr>
              <w:widowControl w:val="0"/>
              <w:ind w:firstLine="0"/>
              <w:rPr>
                <w:sz w:val="20"/>
              </w:rPr>
            </w:pPr>
          </w:p>
        </w:tc>
        <w:tc>
          <w:tcPr>
            <w:tcW w:w="573" w:type="pct"/>
            <w:shd w:val="clear" w:color="auto" w:fill="auto"/>
          </w:tcPr>
          <w:p w14:paraId="27F24A30" w14:textId="77777777" w:rsidR="004755C6" w:rsidRPr="00546E37" w:rsidRDefault="004755C6" w:rsidP="00282070">
            <w:pPr>
              <w:widowControl w:val="0"/>
              <w:ind w:firstLine="0"/>
              <w:rPr>
                <w:sz w:val="20"/>
              </w:rPr>
            </w:pPr>
          </w:p>
        </w:tc>
        <w:tc>
          <w:tcPr>
            <w:tcW w:w="484" w:type="pct"/>
            <w:shd w:val="clear" w:color="auto" w:fill="auto"/>
          </w:tcPr>
          <w:p w14:paraId="1514EA5B" w14:textId="77777777" w:rsidR="004755C6" w:rsidRPr="00546E37" w:rsidRDefault="004755C6" w:rsidP="00282070">
            <w:pPr>
              <w:widowControl w:val="0"/>
              <w:ind w:firstLine="0"/>
              <w:rPr>
                <w:sz w:val="20"/>
              </w:rPr>
            </w:pPr>
          </w:p>
        </w:tc>
        <w:tc>
          <w:tcPr>
            <w:tcW w:w="985" w:type="pct"/>
          </w:tcPr>
          <w:p w14:paraId="3352230E" w14:textId="77777777" w:rsidR="004755C6" w:rsidRPr="00546E37" w:rsidRDefault="004755C6" w:rsidP="00282070">
            <w:pPr>
              <w:widowControl w:val="0"/>
              <w:ind w:firstLine="0"/>
              <w:rPr>
                <w:sz w:val="20"/>
              </w:rPr>
            </w:pPr>
          </w:p>
        </w:tc>
      </w:tr>
      <w:tr w:rsidR="00546E37" w:rsidRPr="00546E37" w14:paraId="13DF2718" w14:textId="7117AB0C" w:rsidTr="00D50DAA">
        <w:trPr>
          <w:trHeight w:val="20"/>
        </w:trPr>
        <w:tc>
          <w:tcPr>
            <w:tcW w:w="999" w:type="pct"/>
            <w:vMerge w:val="restart"/>
            <w:shd w:val="clear" w:color="auto" w:fill="auto"/>
          </w:tcPr>
          <w:p w14:paraId="74AF22E2" w14:textId="5173593D" w:rsidR="004755C6" w:rsidRPr="00546E37" w:rsidRDefault="004755C6" w:rsidP="00282070">
            <w:pPr>
              <w:widowControl w:val="0"/>
              <w:ind w:firstLine="0"/>
              <w:rPr>
                <w:sz w:val="20"/>
              </w:rPr>
            </w:pPr>
            <w:r w:rsidRPr="00546E37">
              <w:rPr>
                <w:sz w:val="20"/>
              </w:rPr>
              <w:t>Расчеты с финансовым органом по наличным денежным средствам</w:t>
            </w:r>
          </w:p>
        </w:tc>
        <w:tc>
          <w:tcPr>
            <w:tcW w:w="622" w:type="pct"/>
            <w:shd w:val="clear" w:color="auto" w:fill="auto"/>
          </w:tcPr>
          <w:p w14:paraId="33C0C759" w14:textId="069C5EAE" w:rsidR="004755C6" w:rsidRPr="00546E37" w:rsidRDefault="004755C6" w:rsidP="00282070">
            <w:pPr>
              <w:widowControl w:val="0"/>
              <w:ind w:firstLine="0"/>
              <w:jc w:val="center"/>
              <w:rPr>
                <w:sz w:val="20"/>
              </w:rPr>
            </w:pPr>
            <w:r w:rsidRPr="00546E37">
              <w:rPr>
                <w:sz w:val="20"/>
              </w:rPr>
              <w:t>хххх 0000000000 510</w:t>
            </w:r>
          </w:p>
        </w:tc>
        <w:tc>
          <w:tcPr>
            <w:tcW w:w="212" w:type="pct"/>
            <w:vMerge w:val="restart"/>
            <w:shd w:val="clear" w:color="auto" w:fill="auto"/>
          </w:tcPr>
          <w:p w14:paraId="05AC7255" w14:textId="58ED217B" w:rsidR="004755C6" w:rsidRPr="00546E37" w:rsidRDefault="004755C6" w:rsidP="00282070">
            <w:pPr>
              <w:widowControl w:val="0"/>
              <w:ind w:firstLine="0"/>
              <w:jc w:val="center"/>
              <w:rPr>
                <w:sz w:val="20"/>
              </w:rPr>
            </w:pPr>
            <w:r w:rsidRPr="00546E37">
              <w:rPr>
                <w:sz w:val="20"/>
              </w:rPr>
              <w:t>4,2,5</w:t>
            </w:r>
          </w:p>
        </w:tc>
        <w:tc>
          <w:tcPr>
            <w:tcW w:w="366" w:type="pct"/>
            <w:vMerge w:val="restart"/>
            <w:shd w:val="clear" w:color="auto" w:fill="auto"/>
          </w:tcPr>
          <w:p w14:paraId="43AAE7EB" w14:textId="77777777" w:rsidR="004755C6" w:rsidRPr="00546E37" w:rsidRDefault="004755C6" w:rsidP="00282070">
            <w:pPr>
              <w:widowControl w:val="0"/>
              <w:ind w:firstLine="0"/>
              <w:jc w:val="center"/>
              <w:rPr>
                <w:sz w:val="20"/>
              </w:rPr>
            </w:pPr>
            <w:r w:rsidRPr="00546E37">
              <w:rPr>
                <w:sz w:val="20"/>
              </w:rPr>
              <w:t>210.03</w:t>
            </w:r>
          </w:p>
        </w:tc>
        <w:tc>
          <w:tcPr>
            <w:tcW w:w="247" w:type="pct"/>
            <w:shd w:val="clear" w:color="auto" w:fill="auto"/>
          </w:tcPr>
          <w:p w14:paraId="42DD0B89" w14:textId="7C606EF1" w:rsidR="004755C6" w:rsidRPr="00546E37" w:rsidRDefault="004755C6" w:rsidP="00282070">
            <w:pPr>
              <w:widowControl w:val="0"/>
              <w:ind w:firstLine="0"/>
              <w:jc w:val="center"/>
              <w:rPr>
                <w:sz w:val="20"/>
              </w:rPr>
            </w:pPr>
            <w:r w:rsidRPr="00546E37">
              <w:rPr>
                <w:sz w:val="20"/>
              </w:rPr>
              <w:t>561</w:t>
            </w:r>
          </w:p>
        </w:tc>
        <w:tc>
          <w:tcPr>
            <w:tcW w:w="512" w:type="pct"/>
            <w:shd w:val="clear" w:color="auto" w:fill="auto"/>
          </w:tcPr>
          <w:p w14:paraId="35104C14" w14:textId="77777777" w:rsidR="004755C6" w:rsidRPr="00546E37" w:rsidRDefault="004755C6" w:rsidP="00282070">
            <w:pPr>
              <w:widowControl w:val="0"/>
              <w:ind w:firstLine="0"/>
              <w:rPr>
                <w:sz w:val="20"/>
              </w:rPr>
            </w:pPr>
          </w:p>
        </w:tc>
        <w:tc>
          <w:tcPr>
            <w:tcW w:w="573" w:type="pct"/>
            <w:shd w:val="clear" w:color="auto" w:fill="auto"/>
          </w:tcPr>
          <w:p w14:paraId="4D4375C7" w14:textId="77777777" w:rsidR="004755C6" w:rsidRPr="00546E37" w:rsidRDefault="004755C6" w:rsidP="00282070">
            <w:pPr>
              <w:widowControl w:val="0"/>
              <w:ind w:firstLine="0"/>
              <w:rPr>
                <w:sz w:val="20"/>
              </w:rPr>
            </w:pPr>
          </w:p>
        </w:tc>
        <w:tc>
          <w:tcPr>
            <w:tcW w:w="484" w:type="pct"/>
            <w:shd w:val="clear" w:color="auto" w:fill="auto"/>
          </w:tcPr>
          <w:p w14:paraId="300A3D51" w14:textId="77777777" w:rsidR="004755C6" w:rsidRPr="00546E37" w:rsidRDefault="004755C6" w:rsidP="00282070">
            <w:pPr>
              <w:widowControl w:val="0"/>
              <w:ind w:firstLine="0"/>
              <w:rPr>
                <w:sz w:val="20"/>
              </w:rPr>
            </w:pPr>
          </w:p>
        </w:tc>
        <w:tc>
          <w:tcPr>
            <w:tcW w:w="985" w:type="pct"/>
          </w:tcPr>
          <w:p w14:paraId="3409D8D5" w14:textId="77777777" w:rsidR="004755C6" w:rsidRPr="00546E37" w:rsidRDefault="004755C6" w:rsidP="00282070">
            <w:pPr>
              <w:widowControl w:val="0"/>
              <w:ind w:firstLine="0"/>
              <w:rPr>
                <w:sz w:val="20"/>
              </w:rPr>
            </w:pPr>
          </w:p>
        </w:tc>
      </w:tr>
      <w:tr w:rsidR="00546E37" w:rsidRPr="00546E37" w14:paraId="68DDE19B" w14:textId="78D02563" w:rsidTr="00D50DAA">
        <w:trPr>
          <w:trHeight w:val="20"/>
        </w:trPr>
        <w:tc>
          <w:tcPr>
            <w:tcW w:w="999" w:type="pct"/>
            <w:vMerge/>
            <w:shd w:val="clear" w:color="auto" w:fill="auto"/>
          </w:tcPr>
          <w:p w14:paraId="72EB6EF3" w14:textId="3A824779" w:rsidR="004755C6" w:rsidRPr="00546E37" w:rsidRDefault="004755C6" w:rsidP="00282070">
            <w:pPr>
              <w:widowControl w:val="0"/>
              <w:ind w:firstLine="0"/>
              <w:rPr>
                <w:sz w:val="20"/>
              </w:rPr>
            </w:pPr>
          </w:p>
        </w:tc>
        <w:tc>
          <w:tcPr>
            <w:tcW w:w="622" w:type="pct"/>
            <w:shd w:val="clear" w:color="auto" w:fill="auto"/>
          </w:tcPr>
          <w:p w14:paraId="6DC18D28" w14:textId="37E8FA79" w:rsidR="004755C6" w:rsidRPr="00546E37" w:rsidRDefault="004755C6" w:rsidP="00282070">
            <w:pPr>
              <w:widowControl w:val="0"/>
              <w:ind w:firstLine="0"/>
              <w:jc w:val="center"/>
              <w:rPr>
                <w:sz w:val="20"/>
              </w:rPr>
            </w:pPr>
            <w:r w:rsidRPr="00546E37">
              <w:rPr>
                <w:sz w:val="20"/>
              </w:rPr>
              <w:t>хххх 0000000000 610</w:t>
            </w:r>
          </w:p>
        </w:tc>
        <w:tc>
          <w:tcPr>
            <w:tcW w:w="212" w:type="pct"/>
            <w:vMerge/>
            <w:shd w:val="clear" w:color="auto" w:fill="auto"/>
          </w:tcPr>
          <w:p w14:paraId="35512946" w14:textId="77777777" w:rsidR="004755C6" w:rsidRPr="00546E37" w:rsidRDefault="004755C6" w:rsidP="00282070">
            <w:pPr>
              <w:widowControl w:val="0"/>
              <w:ind w:firstLine="0"/>
              <w:jc w:val="center"/>
              <w:rPr>
                <w:sz w:val="20"/>
              </w:rPr>
            </w:pPr>
          </w:p>
        </w:tc>
        <w:tc>
          <w:tcPr>
            <w:tcW w:w="366" w:type="pct"/>
            <w:vMerge/>
            <w:shd w:val="clear" w:color="auto" w:fill="auto"/>
          </w:tcPr>
          <w:p w14:paraId="05A93215" w14:textId="77777777" w:rsidR="004755C6" w:rsidRPr="00546E37" w:rsidRDefault="004755C6" w:rsidP="00282070">
            <w:pPr>
              <w:widowControl w:val="0"/>
              <w:ind w:firstLine="0"/>
              <w:jc w:val="center"/>
              <w:rPr>
                <w:sz w:val="20"/>
              </w:rPr>
            </w:pPr>
          </w:p>
        </w:tc>
        <w:tc>
          <w:tcPr>
            <w:tcW w:w="247" w:type="pct"/>
            <w:shd w:val="clear" w:color="auto" w:fill="auto"/>
          </w:tcPr>
          <w:p w14:paraId="46F30654" w14:textId="77777777" w:rsidR="004755C6" w:rsidRPr="00546E37" w:rsidRDefault="004755C6" w:rsidP="00282070">
            <w:pPr>
              <w:widowControl w:val="0"/>
              <w:ind w:firstLine="0"/>
              <w:jc w:val="center"/>
              <w:rPr>
                <w:sz w:val="20"/>
              </w:rPr>
            </w:pPr>
            <w:r w:rsidRPr="00546E37">
              <w:rPr>
                <w:sz w:val="20"/>
              </w:rPr>
              <w:t>661</w:t>
            </w:r>
          </w:p>
        </w:tc>
        <w:tc>
          <w:tcPr>
            <w:tcW w:w="512" w:type="pct"/>
            <w:shd w:val="clear" w:color="auto" w:fill="auto"/>
          </w:tcPr>
          <w:p w14:paraId="74468EEB" w14:textId="77777777" w:rsidR="004755C6" w:rsidRPr="00546E37" w:rsidRDefault="004755C6" w:rsidP="00282070">
            <w:pPr>
              <w:widowControl w:val="0"/>
              <w:ind w:firstLine="0"/>
              <w:rPr>
                <w:sz w:val="20"/>
              </w:rPr>
            </w:pPr>
          </w:p>
        </w:tc>
        <w:tc>
          <w:tcPr>
            <w:tcW w:w="573" w:type="pct"/>
            <w:shd w:val="clear" w:color="auto" w:fill="auto"/>
          </w:tcPr>
          <w:p w14:paraId="51E5B55F" w14:textId="77777777" w:rsidR="004755C6" w:rsidRPr="00546E37" w:rsidRDefault="004755C6" w:rsidP="00282070">
            <w:pPr>
              <w:widowControl w:val="0"/>
              <w:ind w:firstLine="0"/>
              <w:rPr>
                <w:sz w:val="20"/>
              </w:rPr>
            </w:pPr>
          </w:p>
        </w:tc>
        <w:tc>
          <w:tcPr>
            <w:tcW w:w="484" w:type="pct"/>
            <w:shd w:val="clear" w:color="auto" w:fill="auto"/>
          </w:tcPr>
          <w:p w14:paraId="746BDBD8" w14:textId="77777777" w:rsidR="004755C6" w:rsidRPr="00546E37" w:rsidRDefault="004755C6" w:rsidP="00282070">
            <w:pPr>
              <w:widowControl w:val="0"/>
              <w:ind w:firstLine="0"/>
              <w:rPr>
                <w:sz w:val="20"/>
              </w:rPr>
            </w:pPr>
          </w:p>
        </w:tc>
        <w:tc>
          <w:tcPr>
            <w:tcW w:w="985" w:type="pct"/>
          </w:tcPr>
          <w:p w14:paraId="64374824" w14:textId="77777777" w:rsidR="004755C6" w:rsidRPr="00546E37" w:rsidRDefault="004755C6" w:rsidP="00282070">
            <w:pPr>
              <w:widowControl w:val="0"/>
              <w:ind w:firstLine="0"/>
              <w:rPr>
                <w:sz w:val="20"/>
              </w:rPr>
            </w:pPr>
          </w:p>
        </w:tc>
      </w:tr>
      <w:tr w:rsidR="00546E37" w:rsidRPr="00546E37" w14:paraId="62098164" w14:textId="77777777" w:rsidTr="00D50DAA">
        <w:trPr>
          <w:trHeight w:val="20"/>
        </w:trPr>
        <w:tc>
          <w:tcPr>
            <w:tcW w:w="999" w:type="pct"/>
            <w:vMerge w:val="restart"/>
            <w:shd w:val="clear" w:color="auto" w:fill="auto"/>
          </w:tcPr>
          <w:p w14:paraId="12D23E02" w14:textId="55207264" w:rsidR="004755C6" w:rsidRPr="00546E37" w:rsidRDefault="004755C6" w:rsidP="00282070">
            <w:pPr>
              <w:widowControl w:val="0"/>
              <w:ind w:firstLine="0"/>
              <w:rPr>
                <w:sz w:val="20"/>
              </w:rPr>
            </w:pPr>
            <w:r w:rsidRPr="00546E37">
              <w:rPr>
                <w:sz w:val="20"/>
              </w:rPr>
              <w:t>Расчеты с прочими дебиторами</w:t>
            </w:r>
          </w:p>
        </w:tc>
        <w:tc>
          <w:tcPr>
            <w:tcW w:w="622" w:type="pct"/>
            <w:shd w:val="clear" w:color="auto" w:fill="auto"/>
          </w:tcPr>
          <w:p w14:paraId="26A18BAD" w14:textId="7FDDD5CF" w:rsidR="004755C6" w:rsidRPr="00546E37" w:rsidRDefault="004755C6" w:rsidP="00282070">
            <w:pPr>
              <w:widowControl w:val="0"/>
              <w:ind w:firstLine="0"/>
              <w:jc w:val="center"/>
              <w:rPr>
                <w:sz w:val="20"/>
              </w:rPr>
            </w:pPr>
            <w:r w:rsidRPr="00546E37">
              <w:rPr>
                <w:sz w:val="20"/>
              </w:rPr>
              <w:t>хххх 0000000000 130</w:t>
            </w:r>
          </w:p>
        </w:tc>
        <w:tc>
          <w:tcPr>
            <w:tcW w:w="212" w:type="pct"/>
            <w:shd w:val="clear" w:color="auto" w:fill="auto"/>
          </w:tcPr>
          <w:p w14:paraId="1E782120" w14:textId="5FE397E5" w:rsidR="004755C6" w:rsidRPr="00546E37" w:rsidRDefault="004755C6" w:rsidP="00282070">
            <w:pPr>
              <w:widowControl w:val="0"/>
              <w:ind w:firstLine="0"/>
              <w:jc w:val="center"/>
              <w:rPr>
                <w:sz w:val="20"/>
              </w:rPr>
            </w:pPr>
            <w:r w:rsidRPr="00546E37">
              <w:rPr>
                <w:sz w:val="20"/>
              </w:rPr>
              <w:t>2</w:t>
            </w:r>
          </w:p>
        </w:tc>
        <w:tc>
          <w:tcPr>
            <w:tcW w:w="366" w:type="pct"/>
            <w:vMerge w:val="restart"/>
            <w:shd w:val="clear" w:color="auto" w:fill="auto"/>
          </w:tcPr>
          <w:p w14:paraId="019B81B9" w14:textId="76B63BF1" w:rsidR="004755C6" w:rsidRPr="00546E37" w:rsidRDefault="004755C6" w:rsidP="00282070">
            <w:pPr>
              <w:widowControl w:val="0"/>
              <w:ind w:firstLine="0"/>
              <w:jc w:val="center"/>
              <w:rPr>
                <w:sz w:val="20"/>
              </w:rPr>
            </w:pPr>
            <w:r w:rsidRPr="00546E37">
              <w:rPr>
                <w:sz w:val="20"/>
              </w:rPr>
              <w:t>210.05</w:t>
            </w:r>
          </w:p>
        </w:tc>
        <w:tc>
          <w:tcPr>
            <w:tcW w:w="247" w:type="pct"/>
            <w:shd w:val="clear" w:color="auto" w:fill="auto"/>
          </w:tcPr>
          <w:p w14:paraId="5078AC7B" w14:textId="1EAEC551" w:rsidR="004755C6" w:rsidRPr="00546E37" w:rsidRDefault="004755C6" w:rsidP="00282070">
            <w:pPr>
              <w:widowControl w:val="0"/>
              <w:ind w:firstLine="0"/>
              <w:jc w:val="center"/>
              <w:rPr>
                <w:sz w:val="20"/>
              </w:rPr>
            </w:pPr>
            <w:r w:rsidRPr="00546E37">
              <w:rPr>
                <w:sz w:val="20"/>
              </w:rPr>
              <w:t>561-</w:t>
            </w:r>
          </w:p>
          <w:p w14:paraId="0B096D3E" w14:textId="407DBA55" w:rsidR="004755C6" w:rsidRPr="00546E37" w:rsidRDefault="004755C6" w:rsidP="00282070">
            <w:pPr>
              <w:widowControl w:val="0"/>
              <w:ind w:firstLine="0"/>
              <w:jc w:val="center"/>
              <w:rPr>
                <w:sz w:val="20"/>
              </w:rPr>
            </w:pPr>
            <w:r w:rsidRPr="00546E37">
              <w:rPr>
                <w:sz w:val="20"/>
              </w:rPr>
              <w:t>567</w:t>
            </w:r>
          </w:p>
          <w:p w14:paraId="1EC8674C" w14:textId="3C13210F" w:rsidR="004755C6" w:rsidRPr="00546E37" w:rsidRDefault="004755C6" w:rsidP="00282070">
            <w:pPr>
              <w:widowControl w:val="0"/>
              <w:ind w:firstLine="0"/>
              <w:jc w:val="center"/>
              <w:rPr>
                <w:sz w:val="20"/>
              </w:rPr>
            </w:pPr>
            <w:r w:rsidRPr="00546E37">
              <w:rPr>
                <w:sz w:val="20"/>
              </w:rPr>
              <w:t>661-</w:t>
            </w:r>
          </w:p>
          <w:p w14:paraId="45CC596B" w14:textId="092F9139" w:rsidR="004755C6" w:rsidRPr="00546E37" w:rsidRDefault="004755C6" w:rsidP="00282070">
            <w:pPr>
              <w:widowControl w:val="0"/>
              <w:ind w:firstLine="0"/>
              <w:jc w:val="center"/>
              <w:rPr>
                <w:sz w:val="20"/>
              </w:rPr>
            </w:pPr>
            <w:r w:rsidRPr="00546E37">
              <w:rPr>
                <w:sz w:val="20"/>
              </w:rPr>
              <w:t>667</w:t>
            </w:r>
          </w:p>
        </w:tc>
        <w:tc>
          <w:tcPr>
            <w:tcW w:w="512" w:type="pct"/>
            <w:shd w:val="clear" w:color="auto" w:fill="auto"/>
          </w:tcPr>
          <w:p w14:paraId="4B8F3517" w14:textId="1E007A0F"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4FF482C7" w14:textId="19156614" w:rsidR="004755C6" w:rsidRPr="00546E37" w:rsidRDefault="004755C6" w:rsidP="00282070">
            <w:pPr>
              <w:widowControl w:val="0"/>
              <w:ind w:firstLine="0"/>
              <w:rPr>
                <w:sz w:val="20"/>
              </w:rPr>
            </w:pPr>
            <w:r w:rsidRPr="00546E37">
              <w:rPr>
                <w:sz w:val="20"/>
              </w:rPr>
              <w:t xml:space="preserve">Договоры </w:t>
            </w:r>
          </w:p>
        </w:tc>
        <w:tc>
          <w:tcPr>
            <w:tcW w:w="484" w:type="pct"/>
            <w:shd w:val="clear" w:color="auto" w:fill="auto"/>
          </w:tcPr>
          <w:p w14:paraId="7249FACF" w14:textId="77777777" w:rsidR="004755C6" w:rsidRPr="00546E37" w:rsidRDefault="004755C6" w:rsidP="00282070">
            <w:pPr>
              <w:widowControl w:val="0"/>
              <w:ind w:firstLine="0"/>
              <w:rPr>
                <w:sz w:val="20"/>
              </w:rPr>
            </w:pPr>
          </w:p>
        </w:tc>
        <w:tc>
          <w:tcPr>
            <w:tcW w:w="985" w:type="pct"/>
          </w:tcPr>
          <w:p w14:paraId="1B27D455" w14:textId="672CC555" w:rsidR="004755C6" w:rsidRPr="00546E37" w:rsidRDefault="004755C6" w:rsidP="00282070">
            <w:pPr>
              <w:widowControl w:val="0"/>
              <w:ind w:firstLine="0"/>
              <w:rPr>
                <w:sz w:val="20"/>
              </w:rPr>
            </w:pPr>
          </w:p>
        </w:tc>
      </w:tr>
      <w:tr w:rsidR="00546E37" w:rsidRPr="00546E37" w14:paraId="781E558A" w14:textId="77777777" w:rsidTr="00D50DAA">
        <w:trPr>
          <w:trHeight w:val="20"/>
        </w:trPr>
        <w:tc>
          <w:tcPr>
            <w:tcW w:w="999" w:type="pct"/>
            <w:vMerge/>
            <w:shd w:val="clear" w:color="auto" w:fill="auto"/>
          </w:tcPr>
          <w:p w14:paraId="072646AD" w14:textId="0415431F" w:rsidR="004755C6" w:rsidRPr="00546E37" w:rsidRDefault="004755C6" w:rsidP="00282070">
            <w:pPr>
              <w:widowControl w:val="0"/>
              <w:ind w:firstLine="0"/>
              <w:rPr>
                <w:sz w:val="20"/>
              </w:rPr>
            </w:pPr>
          </w:p>
        </w:tc>
        <w:tc>
          <w:tcPr>
            <w:tcW w:w="622" w:type="pct"/>
            <w:shd w:val="clear" w:color="auto" w:fill="auto"/>
          </w:tcPr>
          <w:p w14:paraId="62720A47" w14:textId="0CCB204F" w:rsidR="004755C6" w:rsidRPr="00546E37" w:rsidRDefault="004755C6" w:rsidP="00282070">
            <w:pPr>
              <w:widowControl w:val="0"/>
              <w:ind w:firstLine="0"/>
              <w:jc w:val="center"/>
              <w:rPr>
                <w:sz w:val="20"/>
              </w:rPr>
            </w:pPr>
            <w:r w:rsidRPr="00546E37">
              <w:rPr>
                <w:sz w:val="20"/>
              </w:rPr>
              <w:t>хххх 0000000000 510</w:t>
            </w:r>
          </w:p>
        </w:tc>
        <w:tc>
          <w:tcPr>
            <w:tcW w:w="212" w:type="pct"/>
            <w:shd w:val="clear" w:color="auto" w:fill="auto"/>
          </w:tcPr>
          <w:p w14:paraId="4C011ECF" w14:textId="67A332F1"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6207BCF2" w14:textId="785E50B0" w:rsidR="004755C6" w:rsidRPr="00546E37" w:rsidRDefault="004755C6" w:rsidP="00282070">
            <w:pPr>
              <w:widowControl w:val="0"/>
              <w:ind w:firstLine="0"/>
              <w:jc w:val="center"/>
              <w:rPr>
                <w:sz w:val="20"/>
              </w:rPr>
            </w:pPr>
          </w:p>
        </w:tc>
        <w:tc>
          <w:tcPr>
            <w:tcW w:w="247" w:type="pct"/>
            <w:shd w:val="clear" w:color="auto" w:fill="auto"/>
          </w:tcPr>
          <w:p w14:paraId="645B5C3C" w14:textId="12FD10FA" w:rsidR="004755C6" w:rsidRPr="00546E37" w:rsidRDefault="004755C6" w:rsidP="00282070">
            <w:pPr>
              <w:widowControl w:val="0"/>
              <w:ind w:firstLine="0"/>
              <w:jc w:val="center"/>
              <w:rPr>
                <w:sz w:val="20"/>
              </w:rPr>
            </w:pPr>
            <w:r w:rsidRPr="00546E37">
              <w:rPr>
                <w:sz w:val="20"/>
              </w:rPr>
              <w:t>561-</w:t>
            </w:r>
          </w:p>
          <w:p w14:paraId="33A6C113" w14:textId="77777777" w:rsidR="004755C6" w:rsidRPr="00546E37" w:rsidRDefault="004755C6" w:rsidP="00282070">
            <w:pPr>
              <w:widowControl w:val="0"/>
              <w:ind w:firstLine="0"/>
              <w:jc w:val="center"/>
              <w:rPr>
                <w:sz w:val="20"/>
              </w:rPr>
            </w:pPr>
            <w:r w:rsidRPr="00546E37">
              <w:rPr>
                <w:sz w:val="20"/>
              </w:rPr>
              <w:t>565</w:t>
            </w:r>
          </w:p>
          <w:p w14:paraId="69D54869" w14:textId="1F49CE65" w:rsidR="004755C6" w:rsidRPr="00546E37" w:rsidRDefault="004755C6" w:rsidP="00282070">
            <w:pPr>
              <w:widowControl w:val="0"/>
              <w:ind w:firstLine="0"/>
              <w:jc w:val="center"/>
              <w:rPr>
                <w:sz w:val="20"/>
              </w:rPr>
            </w:pPr>
            <w:r w:rsidRPr="00546E37">
              <w:rPr>
                <w:sz w:val="20"/>
              </w:rPr>
              <w:t>567</w:t>
            </w:r>
          </w:p>
          <w:p w14:paraId="6C1BFE2C" w14:textId="1D56B88A" w:rsidR="004755C6" w:rsidRPr="00546E37" w:rsidRDefault="004755C6" w:rsidP="00282070">
            <w:pPr>
              <w:widowControl w:val="0"/>
              <w:ind w:firstLine="0"/>
              <w:jc w:val="center"/>
              <w:rPr>
                <w:sz w:val="20"/>
              </w:rPr>
            </w:pPr>
            <w:r w:rsidRPr="00546E37">
              <w:rPr>
                <w:sz w:val="20"/>
              </w:rPr>
              <w:t>661-</w:t>
            </w:r>
          </w:p>
          <w:p w14:paraId="2154C277" w14:textId="77777777" w:rsidR="004755C6" w:rsidRPr="00546E37" w:rsidRDefault="004755C6" w:rsidP="00282070">
            <w:pPr>
              <w:widowControl w:val="0"/>
              <w:ind w:firstLine="0"/>
              <w:jc w:val="center"/>
              <w:rPr>
                <w:sz w:val="20"/>
              </w:rPr>
            </w:pPr>
            <w:r w:rsidRPr="00546E37">
              <w:rPr>
                <w:sz w:val="20"/>
              </w:rPr>
              <w:t>665</w:t>
            </w:r>
          </w:p>
          <w:p w14:paraId="5DE87045" w14:textId="4BB52014" w:rsidR="004755C6" w:rsidRPr="00546E37" w:rsidRDefault="004755C6" w:rsidP="00282070">
            <w:pPr>
              <w:widowControl w:val="0"/>
              <w:ind w:firstLine="0"/>
              <w:jc w:val="center"/>
              <w:rPr>
                <w:sz w:val="20"/>
              </w:rPr>
            </w:pPr>
            <w:r w:rsidRPr="00546E37">
              <w:rPr>
                <w:sz w:val="20"/>
              </w:rPr>
              <w:t>667</w:t>
            </w:r>
          </w:p>
        </w:tc>
        <w:tc>
          <w:tcPr>
            <w:tcW w:w="512" w:type="pct"/>
            <w:shd w:val="clear" w:color="auto" w:fill="auto"/>
          </w:tcPr>
          <w:p w14:paraId="3927F789" w14:textId="7E24469B"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4D500EE5" w14:textId="50B5A0B8" w:rsidR="004755C6" w:rsidRPr="00546E37" w:rsidRDefault="004755C6" w:rsidP="00282070">
            <w:pPr>
              <w:widowControl w:val="0"/>
              <w:ind w:firstLine="0"/>
              <w:rPr>
                <w:sz w:val="20"/>
              </w:rPr>
            </w:pPr>
            <w:r w:rsidRPr="00546E37">
              <w:rPr>
                <w:sz w:val="20"/>
              </w:rPr>
              <w:t xml:space="preserve">Договоры </w:t>
            </w:r>
          </w:p>
        </w:tc>
        <w:tc>
          <w:tcPr>
            <w:tcW w:w="484" w:type="pct"/>
            <w:shd w:val="clear" w:color="auto" w:fill="auto"/>
          </w:tcPr>
          <w:p w14:paraId="13585603" w14:textId="77777777" w:rsidR="004755C6" w:rsidRPr="00546E37" w:rsidRDefault="004755C6" w:rsidP="00282070">
            <w:pPr>
              <w:widowControl w:val="0"/>
              <w:ind w:firstLine="0"/>
              <w:rPr>
                <w:sz w:val="20"/>
              </w:rPr>
            </w:pPr>
          </w:p>
        </w:tc>
        <w:tc>
          <w:tcPr>
            <w:tcW w:w="985" w:type="pct"/>
          </w:tcPr>
          <w:p w14:paraId="62E388C9" w14:textId="77777777" w:rsidR="004755C6" w:rsidRPr="00546E37" w:rsidRDefault="004755C6" w:rsidP="00282070">
            <w:pPr>
              <w:widowControl w:val="0"/>
              <w:ind w:firstLine="0"/>
              <w:rPr>
                <w:sz w:val="20"/>
              </w:rPr>
            </w:pPr>
            <w:r w:rsidRPr="00546E37">
              <w:rPr>
                <w:sz w:val="20"/>
              </w:rPr>
              <w:t>1) в 1 - 4 разрядах номера счета отражается код вида функции, услуги (работы) учреждения, по которой в целях обеспечения проведения конкурса по исполнению договоров на оказание услуг (работ) будет отражаться доход, получаемый учреждением в результате оказанного им вида услуги (работы)</w:t>
            </w:r>
          </w:p>
          <w:p w14:paraId="3EE87D5E" w14:textId="72BF87A9" w:rsidR="004755C6" w:rsidRPr="00546E37" w:rsidRDefault="004755C6" w:rsidP="00282070">
            <w:pPr>
              <w:widowControl w:val="0"/>
              <w:ind w:firstLine="0"/>
              <w:rPr>
                <w:sz w:val="20"/>
              </w:rPr>
            </w:pPr>
            <w:r w:rsidRPr="00546E37">
              <w:rPr>
                <w:sz w:val="20"/>
              </w:rPr>
              <w:t>2) по учету залоговых платежей, задатков, обеспечения заявок на участие в конкурсе или закрытом аукционе после заключения контракта отражается АГВИФ 510</w:t>
            </w:r>
          </w:p>
        </w:tc>
      </w:tr>
      <w:tr w:rsidR="00546E37" w:rsidRPr="00546E37" w14:paraId="081160D7" w14:textId="77777777" w:rsidTr="00D50DAA">
        <w:trPr>
          <w:trHeight w:val="20"/>
        </w:trPr>
        <w:tc>
          <w:tcPr>
            <w:tcW w:w="999" w:type="pct"/>
            <w:vMerge/>
            <w:shd w:val="clear" w:color="auto" w:fill="auto"/>
          </w:tcPr>
          <w:p w14:paraId="46204B69" w14:textId="3EBCA5D9" w:rsidR="004755C6" w:rsidRPr="00546E37" w:rsidRDefault="004755C6" w:rsidP="00282070">
            <w:pPr>
              <w:widowControl w:val="0"/>
              <w:ind w:firstLine="0"/>
              <w:rPr>
                <w:sz w:val="20"/>
              </w:rPr>
            </w:pPr>
          </w:p>
        </w:tc>
        <w:tc>
          <w:tcPr>
            <w:tcW w:w="622" w:type="pct"/>
            <w:shd w:val="clear" w:color="auto" w:fill="auto"/>
          </w:tcPr>
          <w:p w14:paraId="5FF9D090" w14:textId="0744687A" w:rsidR="004755C6" w:rsidRPr="00546E37" w:rsidRDefault="004755C6" w:rsidP="00282070">
            <w:pPr>
              <w:widowControl w:val="0"/>
              <w:ind w:firstLine="0"/>
              <w:jc w:val="center"/>
              <w:rPr>
                <w:sz w:val="20"/>
              </w:rPr>
            </w:pPr>
            <w:r w:rsidRPr="00546E37">
              <w:rPr>
                <w:sz w:val="20"/>
              </w:rPr>
              <w:t>хххх 0000000000 000</w:t>
            </w:r>
          </w:p>
        </w:tc>
        <w:tc>
          <w:tcPr>
            <w:tcW w:w="212" w:type="pct"/>
            <w:shd w:val="clear" w:color="auto" w:fill="auto"/>
          </w:tcPr>
          <w:p w14:paraId="0DC300DA" w14:textId="6668D361"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0D046B30" w14:textId="554A78E8" w:rsidR="004755C6" w:rsidRPr="00546E37" w:rsidRDefault="004755C6" w:rsidP="00282070">
            <w:pPr>
              <w:widowControl w:val="0"/>
              <w:ind w:firstLine="0"/>
              <w:jc w:val="center"/>
              <w:rPr>
                <w:sz w:val="20"/>
              </w:rPr>
            </w:pPr>
          </w:p>
        </w:tc>
        <w:tc>
          <w:tcPr>
            <w:tcW w:w="247" w:type="pct"/>
            <w:shd w:val="clear" w:color="auto" w:fill="auto"/>
          </w:tcPr>
          <w:p w14:paraId="410DED4E" w14:textId="44A06893" w:rsidR="004755C6" w:rsidRPr="00546E37" w:rsidRDefault="004755C6" w:rsidP="00282070">
            <w:pPr>
              <w:widowControl w:val="0"/>
              <w:ind w:firstLine="0"/>
              <w:jc w:val="center"/>
              <w:rPr>
                <w:sz w:val="20"/>
              </w:rPr>
            </w:pPr>
            <w:r w:rsidRPr="00546E37">
              <w:rPr>
                <w:sz w:val="20"/>
              </w:rPr>
              <w:t>561-567</w:t>
            </w:r>
          </w:p>
          <w:p w14:paraId="1FECC946" w14:textId="1F052348" w:rsidR="004755C6" w:rsidRPr="00546E37" w:rsidRDefault="004755C6" w:rsidP="00282070">
            <w:pPr>
              <w:widowControl w:val="0"/>
              <w:ind w:firstLine="0"/>
              <w:jc w:val="center"/>
              <w:rPr>
                <w:sz w:val="20"/>
              </w:rPr>
            </w:pPr>
            <w:r w:rsidRPr="00546E37">
              <w:rPr>
                <w:sz w:val="20"/>
              </w:rPr>
              <w:t>661-</w:t>
            </w:r>
          </w:p>
          <w:p w14:paraId="7D90C88E" w14:textId="59F24C28" w:rsidR="004755C6" w:rsidRPr="00546E37" w:rsidRDefault="004755C6" w:rsidP="00282070">
            <w:pPr>
              <w:widowControl w:val="0"/>
              <w:ind w:firstLine="0"/>
              <w:jc w:val="center"/>
              <w:rPr>
                <w:sz w:val="20"/>
              </w:rPr>
            </w:pPr>
            <w:r w:rsidRPr="00546E37">
              <w:rPr>
                <w:sz w:val="20"/>
              </w:rPr>
              <w:t>667</w:t>
            </w:r>
          </w:p>
        </w:tc>
        <w:tc>
          <w:tcPr>
            <w:tcW w:w="512" w:type="pct"/>
            <w:shd w:val="clear" w:color="auto" w:fill="auto"/>
          </w:tcPr>
          <w:p w14:paraId="366AF1AA" w14:textId="44D238FF"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3FC5C6D2" w14:textId="4FE16567" w:rsidR="004755C6" w:rsidRPr="00546E37" w:rsidRDefault="004755C6" w:rsidP="00282070">
            <w:pPr>
              <w:widowControl w:val="0"/>
              <w:ind w:firstLine="0"/>
              <w:rPr>
                <w:sz w:val="20"/>
              </w:rPr>
            </w:pPr>
            <w:r w:rsidRPr="00546E37">
              <w:rPr>
                <w:sz w:val="20"/>
              </w:rPr>
              <w:t xml:space="preserve">Договоры </w:t>
            </w:r>
          </w:p>
        </w:tc>
        <w:tc>
          <w:tcPr>
            <w:tcW w:w="484" w:type="pct"/>
            <w:shd w:val="clear" w:color="auto" w:fill="auto"/>
          </w:tcPr>
          <w:p w14:paraId="21694BBF" w14:textId="77777777" w:rsidR="004755C6" w:rsidRPr="00546E37" w:rsidRDefault="004755C6" w:rsidP="00282070">
            <w:pPr>
              <w:widowControl w:val="0"/>
              <w:ind w:firstLine="0"/>
              <w:rPr>
                <w:sz w:val="20"/>
              </w:rPr>
            </w:pPr>
          </w:p>
        </w:tc>
        <w:tc>
          <w:tcPr>
            <w:tcW w:w="985" w:type="pct"/>
          </w:tcPr>
          <w:p w14:paraId="5F8B8F9D" w14:textId="14FC074C" w:rsidR="004755C6" w:rsidRPr="00546E37" w:rsidRDefault="004755C6" w:rsidP="00282070">
            <w:pPr>
              <w:widowControl w:val="0"/>
              <w:ind w:firstLine="0"/>
              <w:rPr>
                <w:sz w:val="20"/>
              </w:rPr>
            </w:pPr>
            <w:r w:rsidRPr="00546E37">
              <w:rPr>
                <w:sz w:val="20"/>
              </w:rPr>
              <w:t>при отражении отложенных доходов в размере справедливой стоимости арендных платежей при безвозмездной аренде в 5 -17 разрядах номера счета отражаются нули</w:t>
            </w:r>
          </w:p>
        </w:tc>
      </w:tr>
      <w:tr w:rsidR="00546E37" w:rsidRPr="00546E37" w14:paraId="3EA0ECD9" w14:textId="77777777" w:rsidTr="00D50DAA">
        <w:trPr>
          <w:trHeight w:val="20"/>
        </w:trPr>
        <w:tc>
          <w:tcPr>
            <w:tcW w:w="999" w:type="pct"/>
            <w:vMerge/>
            <w:shd w:val="clear" w:color="auto" w:fill="auto"/>
          </w:tcPr>
          <w:p w14:paraId="5731346E" w14:textId="66334867" w:rsidR="004755C6" w:rsidRPr="00546E37" w:rsidRDefault="004755C6" w:rsidP="00282070">
            <w:pPr>
              <w:widowControl w:val="0"/>
              <w:ind w:firstLine="0"/>
              <w:rPr>
                <w:sz w:val="20"/>
              </w:rPr>
            </w:pPr>
          </w:p>
        </w:tc>
        <w:tc>
          <w:tcPr>
            <w:tcW w:w="622" w:type="pct"/>
            <w:shd w:val="clear" w:color="auto" w:fill="auto"/>
          </w:tcPr>
          <w:p w14:paraId="15B55214" w14:textId="126A3943" w:rsidR="004755C6" w:rsidRPr="00546E37" w:rsidRDefault="004755C6" w:rsidP="00282070">
            <w:pPr>
              <w:widowControl w:val="0"/>
              <w:ind w:firstLine="0"/>
              <w:jc w:val="center"/>
              <w:rPr>
                <w:sz w:val="20"/>
              </w:rPr>
            </w:pPr>
            <w:r w:rsidRPr="00546E37">
              <w:rPr>
                <w:sz w:val="20"/>
              </w:rPr>
              <w:t>хххх 0000000000 510</w:t>
            </w:r>
          </w:p>
        </w:tc>
        <w:tc>
          <w:tcPr>
            <w:tcW w:w="212" w:type="pct"/>
            <w:shd w:val="clear" w:color="auto" w:fill="auto"/>
          </w:tcPr>
          <w:p w14:paraId="681A953E" w14:textId="3E626648" w:rsidR="004755C6" w:rsidRPr="00546E37" w:rsidRDefault="004755C6" w:rsidP="00282070">
            <w:pPr>
              <w:widowControl w:val="0"/>
              <w:ind w:firstLine="0"/>
              <w:jc w:val="center"/>
              <w:rPr>
                <w:sz w:val="20"/>
              </w:rPr>
            </w:pPr>
            <w:r w:rsidRPr="00546E37">
              <w:rPr>
                <w:sz w:val="20"/>
              </w:rPr>
              <w:t>4</w:t>
            </w:r>
          </w:p>
        </w:tc>
        <w:tc>
          <w:tcPr>
            <w:tcW w:w="366" w:type="pct"/>
            <w:vMerge/>
            <w:shd w:val="clear" w:color="auto" w:fill="auto"/>
          </w:tcPr>
          <w:p w14:paraId="5EDC4C67" w14:textId="250D379F" w:rsidR="004755C6" w:rsidRPr="00546E37" w:rsidRDefault="004755C6" w:rsidP="00282070">
            <w:pPr>
              <w:widowControl w:val="0"/>
              <w:ind w:firstLine="0"/>
              <w:jc w:val="center"/>
              <w:rPr>
                <w:sz w:val="20"/>
              </w:rPr>
            </w:pPr>
          </w:p>
        </w:tc>
        <w:tc>
          <w:tcPr>
            <w:tcW w:w="247" w:type="pct"/>
            <w:shd w:val="clear" w:color="auto" w:fill="auto"/>
          </w:tcPr>
          <w:p w14:paraId="6AFC300C" w14:textId="32E43379" w:rsidR="004755C6" w:rsidRPr="00546E37" w:rsidRDefault="004755C6" w:rsidP="00282070">
            <w:pPr>
              <w:widowControl w:val="0"/>
              <w:ind w:firstLine="0"/>
              <w:jc w:val="center"/>
              <w:rPr>
                <w:sz w:val="20"/>
              </w:rPr>
            </w:pPr>
            <w:r w:rsidRPr="00546E37">
              <w:rPr>
                <w:sz w:val="20"/>
              </w:rPr>
              <w:t>561- 567</w:t>
            </w:r>
          </w:p>
          <w:p w14:paraId="446C064D" w14:textId="6760F26E" w:rsidR="004755C6" w:rsidRPr="00546E37" w:rsidRDefault="004755C6" w:rsidP="00282070">
            <w:pPr>
              <w:widowControl w:val="0"/>
              <w:ind w:firstLine="0"/>
              <w:jc w:val="center"/>
              <w:rPr>
                <w:sz w:val="20"/>
              </w:rPr>
            </w:pPr>
            <w:r w:rsidRPr="00546E37">
              <w:rPr>
                <w:sz w:val="20"/>
              </w:rPr>
              <w:t>661-667</w:t>
            </w:r>
          </w:p>
        </w:tc>
        <w:tc>
          <w:tcPr>
            <w:tcW w:w="512" w:type="pct"/>
            <w:shd w:val="clear" w:color="auto" w:fill="auto"/>
          </w:tcPr>
          <w:p w14:paraId="7F3A8D9D" w14:textId="2533144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0457B17B" w14:textId="4487C7A1" w:rsidR="004755C6" w:rsidRPr="00546E37" w:rsidRDefault="004755C6" w:rsidP="00282070">
            <w:pPr>
              <w:widowControl w:val="0"/>
              <w:ind w:firstLine="0"/>
              <w:rPr>
                <w:sz w:val="20"/>
              </w:rPr>
            </w:pPr>
            <w:r w:rsidRPr="00546E37">
              <w:rPr>
                <w:sz w:val="20"/>
              </w:rPr>
              <w:t xml:space="preserve">Договоры </w:t>
            </w:r>
          </w:p>
        </w:tc>
        <w:tc>
          <w:tcPr>
            <w:tcW w:w="484" w:type="pct"/>
            <w:shd w:val="clear" w:color="auto" w:fill="auto"/>
          </w:tcPr>
          <w:p w14:paraId="33406F4F" w14:textId="77777777" w:rsidR="004755C6" w:rsidRPr="00546E37" w:rsidRDefault="004755C6" w:rsidP="00282070">
            <w:pPr>
              <w:widowControl w:val="0"/>
              <w:ind w:firstLine="0"/>
              <w:rPr>
                <w:sz w:val="20"/>
              </w:rPr>
            </w:pPr>
          </w:p>
        </w:tc>
        <w:tc>
          <w:tcPr>
            <w:tcW w:w="985" w:type="pct"/>
          </w:tcPr>
          <w:p w14:paraId="49FB094F" w14:textId="11533368" w:rsidR="004755C6" w:rsidRPr="00546E37" w:rsidRDefault="004755C6" w:rsidP="00282070">
            <w:pPr>
              <w:widowControl w:val="0"/>
              <w:ind w:firstLine="0"/>
              <w:rPr>
                <w:sz w:val="20"/>
              </w:rPr>
            </w:pPr>
            <w:r w:rsidRPr="00546E37">
              <w:rPr>
                <w:sz w:val="20"/>
              </w:rPr>
              <w:t>по учету залоговых платежей отражается АГВИФ 510</w:t>
            </w:r>
          </w:p>
        </w:tc>
      </w:tr>
      <w:tr w:rsidR="00546E37" w:rsidRPr="00546E37" w14:paraId="23E8DE83" w14:textId="77777777" w:rsidTr="00D50DAA">
        <w:trPr>
          <w:trHeight w:val="20"/>
        </w:trPr>
        <w:tc>
          <w:tcPr>
            <w:tcW w:w="999" w:type="pct"/>
            <w:vMerge/>
            <w:shd w:val="clear" w:color="auto" w:fill="auto"/>
          </w:tcPr>
          <w:p w14:paraId="3AC6CA67" w14:textId="7A95F786" w:rsidR="004755C6" w:rsidRPr="00546E37" w:rsidRDefault="004755C6" w:rsidP="00282070">
            <w:pPr>
              <w:widowControl w:val="0"/>
              <w:ind w:firstLine="0"/>
              <w:rPr>
                <w:i/>
                <w:sz w:val="20"/>
              </w:rPr>
            </w:pPr>
          </w:p>
        </w:tc>
        <w:tc>
          <w:tcPr>
            <w:tcW w:w="622" w:type="pct"/>
            <w:shd w:val="clear" w:color="auto" w:fill="auto"/>
          </w:tcPr>
          <w:p w14:paraId="774F9CA5" w14:textId="1B5F3675" w:rsidR="004755C6" w:rsidRPr="00546E37" w:rsidRDefault="004755C6" w:rsidP="00282070">
            <w:pPr>
              <w:widowControl w:val="0"/>
              <w:ind w:firstLine="0"/>
              <w:jc w:val="center"/>
              <w:rPr>
                <w:i/>
                <w:sz w:val="20"/>
                <w:lang w:val="en-US"/>
              </w:rPr>
            </w:pPr>
            <w:r w:rsidRPr="00546E37">
              <w:rPr>
                <w:i/>
                <w:sz w:val="20"/>
              </w:rPr>
              <w:t xml:space="preserve">хххх 0000000000 </w:t>
            </w:r>
            <w:r w:rsidRPr="00546E37">
              <w:rPr>
                <w:i/>
                <w:sz w:val="20"/>
                <w:lang w:val="en-US"/>
              </w:rPr>
              <w:t>510</w:t>
            </w:r>
          </w:p>
        </w:tc>
        <w:tc>
          <w:tcPr>
            <w:tcW w:w="212" w:type="pct"/>
            <w:shd w:val="clear" w:color="auto" w:fill="auto"/>
          </w:tcPr>
          <w:p w14:paraId="44394DDE" w14:textId="54F30515" w:rsidR="004755C6" w:rsidRPr="00546E37" w:rsidRDefault="004755C6" w:rsidP="00282070">
            <w:pPr>
              <w:widowControl w:val="0"/>
              <w:ind w:firstLine="0"/>
              <w:jc w:val="center"/>
              <w:rPr>
                <w:i/>
                <w:sz w:val="20"/>
                <w:lang w:val="en-US"/>
              </w:rPr>
            </w:pPr>
            <w:r w:rsidRPr="00546E37">
              <w:rPr>
                <w:i/>
                <w:sz w:val="20"/>
                <w:lang w:val="en-US"/>
              </w:rPr>
              <w:t>3</w:t>
            </w:r>
          </w:p>
        </w:tc>
        <w:tc>
          <w:tcPr>
            <w:tcW w:w="366" w:type="pct"/>
            <w:vMerge/>
            <w:shd w:val="clear" w:color="auto" w:fill="auto"/>
          </w:tcPr>
          <w:p w14:paraId="656D1516" w14:textId="47CA3407" w:rsidR="004755C6" w:rsidRPr="00546E37" w:rsidRDefault="004755C6" w:rsidP="00282070">
            <w:pPr>
              <w:widowControl w:val="0"/>
              <w:ind w:firstLine="0"/>
              <w:jc w:val="center"/>
              <w:rPr>
                <w:i/>
                <w:sz w:val="20"/>
              </w:rPr>
            </w:pPr>
          </w:p>
        </w:tc>
        <w:tc>
          <w:tcPr>
            <w:tcW w:w="247" w:type="pct"/>
            <w:shd w:val="clear" w:color="auto" w:fill="auto"/>
          </w:tcPr>
          <w:p w14:paraId="58869DBA" w14:textId="36493228" w:rsidR="004755C6" w:rsidRPr="00546E37" w:rsidRDefault="004755C6" w:rsidP="00282070">
            <w:pPr>
              <w:widowControl w:val="0"/>
              <w:ind w:firstLine="0"/>
              <w:jc w:val="center"/>
              <w:rPr>
                <w:i/>
                <w:sz w:val="20"/>
              </w:rPr>
            </w:pPr>
            <w:r w:rsidRPr="00546E37">
              <w:rPr>
                <w:i/>
                <w:sz w:val="20"/>
              </w:rPr>
              <w:t>561-565 567</w:t>
            </w:r>
          </w:p>
          <w:p w14:paraId="5F5D29BC" w14:textId="77777777" w:rsidR="004755C6" w:rsidRPr="00546E37" w:rsidRDefault="004755C6" w:rsidP="00282070">
            <w:pPr>
              <w:widowControl w:val="0"/>
              <w:ind w:firstLine="0"/>
              <w:jc w:val="center"/>
              <w:rPr>
                <w:i/>
                <w:sz w:val="20"/>
              </w:rPr>
            </w:pPr>
            <w:r w:rsidRPr="00546E37">
              <w:rPr>
                <w:i/>
                <w:sz w:val="20"/>
              </w:rPr>
              <w:t>661-665</w:t>
            </w:r>
          </w:p>
          <w:p w14:paraId="24CEEC39" w14:textId="14170271" w:rsidR="004755C6" w:rsidRPr="00546E37" w:rsidRDefault="004755C6" w:rsidP="00282070">
            <w:pPr>
              <w:widowControl w:val="0"/>
              <w:ind w:firstLine="0"/>
              <w:jc w:val="center"/>
              <w:rPr>
                <w:i/>
                <w:sz w:val="20"/>
              </w:rPr>
            </w:pPr>
            <w:r w:rsidRPr="00546E37">
              <w:rPr>
                <w:i/>
                <w:sz w:val="20"/>
              </w:rPr>
              <w:t>667</w:t>
            </w:r>
          </w:p>
        </w:tc>
        <w:tc>
          <w:tcPr>
            <w:tcW w:w="512" w:type="pct"/>
            <w:shd w:val="clear" w:color="auto" w:fill="auto"/>
          </w:tcPr>
          <w:p w14:paraId="31490A85" w14:textId="0DA708E9" w:rsidR="004755C6" w:rsidRPr="00546E37" w:rsidRDefault="004755C6" w:rsidP="00282070">
            <w:pPr>
              <w:widowControl w:val="0"/>
              <w:ind w:firstLine="0"/>
              <w:rPr>
                <w:i/>
                <w:sz w:val="20"/>
              </w:rPr>
            </w:pPr>
            <w:r w:rsidRPr="00546E37">
              <w:rPr>
                <w:i/>
                <w:sz w:val="20"/>
              </w:rPr>
              <w:t>Контрагенты</w:t>
            </w:r>
          </w:p>
        </w:tc>
        <w:tc>
          <w:tcPr>
            <w:tcW w:w="573" w:type="pct"/>
            <w:shd w:val="clear" w:color="auto" w:fill="auto"/>
          </w:tcPr>
          <w:p w14:paraId="5A25528D" w14:textId="5C0D922F" w:rsidR="004755C6" w:rsidRPr="00546E37" w:rsidRDefault="004755C6" w:rsidP="00282070">
            <w:pPr>
              <w:widowControl w:val="0"/>
              <w:ind w:firstLine="0"/>
              <w:rPr>
                <w:i/>
                <w:sz w:val="20"/>
              </w:rPr>
            </w:pPr>
            <w:r w:rsidRPr="00546E37">
              <w:rPr>
                <w:i/>
                <w:sz w:val="20"/>
              </w:rPr>
              <w:t xml:space="preserve">Договоры </w:t>
            </w:r>
          </w:p>
        </w:tc>
        <w:tc>
          <w:tcPr>
            <w:tcW w:w="484" w:type="pct"/>
            <w:shd w:val="clear" w:color="auto" w:fill="auto"/>
          </w:tcPr>
          <w:p w14:paraId="64DCDAF0" w14:textId="77777777" w:rsidR="004755C6" w:rsidRPr="00546E37" w:rsidRDefault="004755C6" w:rsidP="00282070">
            <w:pPr>
              <w:widowControl w:val="0"/>
              <w:ind w:firstLine="0"/>
              <w:rPr>
                <w:i/>
                <w:sz w:val="20"/>
              </w:rPr>
            </w:pPr>
          </w:p>
        </w:tc>
        <w:tc>
          <w:tcPr>
            <w:tcW w:w="985" w:type="pct"/>
          </w:tcPr>
          <w:p w14:paraId="0ACB1129" w14:textId="77777777" w:rsidR="004755C6" w:rsidRPr="00D5572E" w:rsidRDefault="004755C6" w:rsidP="00282070">
            <w:pPr>
              <w:widowControl w:val="0"/>
              <w:ind w:firstLine="0"/>
              <w:rPr>
                <w:b/>
                <w:sz w:val="20"/>
              </w:rPr>
            </w:pPr>
            <w:r w:rsidRPr="00D5572E">
              <w:rPr>
                <w:b/>
                <w:sz w:val="20"/>
              </w:rPr>
              <w:t>Сегмент «Городское хозяйство»</w:t>
            </w:r>
          </w:p>
          <w:p w14:paraId="2B5E169B" w14:textId="77777777" w:rsidR="004755C6" w:rsidRPr="00D5572E" w:rsidRDefault="004755C6" w:rsidP="00282070">
            <w:pPr>
              <w:widowControl w:val="0"/>
              <w:ind w:firstLine="0"/>
              <w:rPr>
                <w:b/>
                <w:sz w:val="20"/>
              </w:rPr>
            </w:pPr>
            <w:r w:rsidRPr="00D5572E">
              <w:rPr>
                <w:b/>
                <w:sz w:val="20"/>
              </w:rPr>
              <w:t>Отрасль «Жилищно-коммунальное хозяйство»</w:t>
            </w:r>
          </w:p>
          <w:p w14:paraId="07C822BA" w14:textId="24BF443E" w:rsidR="004755C6" w:rsidRPr="00D5572E" w:rsidRDefault="004755C6" w:rsidP="00282070">
            <w:pPr>
              <w:widowControl w:val="0"/>
              <w:ind w:firstLine="0"/>
              <w:rPr>
                <w:sz w:val="20"/>
              </w:rPr>
            </w:pPr>
            <w:r w:rsidRPr="00D5572E">
              <w:rPr>
                <w:sz w:val="20"/>
              </w:rPr>
              <w:t>по формированию фонда капитального ремонта МКД отражается код АГВИФ</w:t>
            </w:r>
          </w:p>
        </w:tc>
      </w:tr>
      <w:tr w:rsidR="00546E37" w:rsidRPr="00546E37" w14:paraId="41B7405D" w14:textId="522C4A13" w:rsidTr="00D50DAA">
        <w:trPr>
          <w:trHeight w:val="20"/>
        </w:trPr>
        <w:tc>
          <w:tcPr>
            <w:tcW w:w="999" w:type="pct"/>
            <w:shd w:val="clear" w:color="auto" w:fill="auto"/>
          </w:tcPr>
          <w:p w14:paraId="7E988B69" w14:textId="77777777" w:rsidR="004755C6" w:rsidRPr="00546E37" w:rsidRDefault="004755C6" w:rsidP="00282070">
            <w:pPr>
              <w:widowControl w:val="0"/>
              <w:ind w:firstLine="0"/>
              <w:rPr>
                <w:sz w:val="20"/>
              </w:rPr>
            </w:pPr>
            <w:r w:rsidRPr="00546E37">
              <w:rPr>
                <w:sz w:val="20"/>
              </w:rPr>
              <w:t>Расчеты с учредителем</w:t>
            </w:r>
          </w:p>
        </w:tc>
        <w:tc>
          <w:tcPr>
            <w:tcW w:w="622" w:type="pct"/>
            <w:shd w:val="clear" w:color="auto" w:fill="auto"/>
          </w:tcPr>
          <w:p w14:paraId="3D292CF6"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6FAEAFE8" w14:textId="2137C3A0"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1B9F4F9E" w14:textId="77777777" w:rsidR="004755C6" w:rsidRPr="00546E37" w:rsidRDefault="004755C6" w:rsidP="00282070">
            <w:pPr>
              <w:widowControl w:val="0"/>
              <w:ind w:firstLine="0"/>
              <w:jc w:val="center"/>
              <w:rPr>
                <w:sz w:val="20"/>
              </w:rPr>
            </w:pPr>
            <w:r w:rsidRPr="00546E37">
              <w:rPr>
                <w:sz w:val="20"/>
              </w:rPr>
              <w:t>210.06</w:t>
            </w:r>
          </w:p>
        </w:tc>
        <w:tc>
          <w:tcPr>
            <w:tcW w:w="247" w:type="pct"/>
            <w:shd w:val="clear" w:color="auto" w:fill="auto"/>
          </w:tcPr>
          <w:p w14:paraId="27248751" w14:textId="77777777" w:rsidR="004755C6" w:rsidRPr="00546E37" w:rsidRDefault="004755C6" w:rsidP="00282070">
            <w:pPr>
              <w:widowControl w:val="0"/>
              <w:ind w:firstLine="0"/>
              <w:jc w:val="center"/>
              <w:rPr>
                <w:sz w:val="20"/>
              </w:rPr>
            </w:pPr>
            <w:r w:rsidRPr="00546E37">
              <w:rPr>
                <w:sz w:val="20"/>
              </w:rPr>
              <w:t>561</w:t>
            </w:r>
          </w:p>
          <w:p w14:paraId="49BE2F73" w14:textId="3F67F17D" w:rsidR="004755C6" w:rsidRPr="00546E37" w:rsidRDefault="004755C6" w:rsidP="00282070">
            <w:pPr>
              <w:widowControl w:val="0"/>
              <w:ind w:firstLine="0"/>
              <w:jc w:val="center"/>
              <w:rPr>
                <w:sz w:val="20"/>
              </w:rPr>
            </w:pPr>
            <w:r w:rsidRPr="00546E37">
              <w:rPr>
                <w:sz w:val="20"/>
              </w:rPr>
              <w:t>661</w:t>
            </w:r>
          </w:p>
        </w:tc>
        <w:tc>
          <w:tcPr>
            <w:tcW w:w="512" w:type="pct"/>
            <w:shd w:val="clear" w:color="auto" w:fill="auto"/>
          </w:tcPr>
          <w:p w14:paraId="202F1A75" w14:textId="7777777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4A16BF83" w14:textId="77777777" w:rsidR="004755C6" w:rsidRPr="00546E37" w:rsidRDefault="004755C6" w:rsidP="00282070">
            <w:pPr>
              <w:widowControl w:val="0"/>
              <w:ind w:firstLine="0"/>
              <w:rPr>
                <w:sz w:val="20"/>
              </w:rPr>
            </w:pPr>
          </w:p>
        </w:tc>
        <w:tc>
          <w:tcPr>
            <w:tcW w:w="484" w:type="pct"/>
            <w:shd w:val="clear" w:color="auto" w:fill="auto"/>
          </w:tcPr>
          <w:p w14:paraId="65BDE997" w14:textId="77777777" w:rsidR="004755C6" w:rsidRPr="00546E37" w:rsidRDefault="004755C6" w:rsidP="00282070">
            <w:pPr>
              <w:widowControl w:val="0"/>
              <w:ind w:firstLine="0"/>
              <w:rPr>
                <w:sz w:val="20"/>
              </w:rPr>
            </w:pPr>
          </w:p>
        </w:tc>
        <w:tc>
          <w:tcPr>
            <w:tcW w:w="985" w:type="pct"/>
          </w:tcPr>
          <w:p w14:paraId="0822A59B" w14:textId="77777777" w:rsidR="004755C6" w:rsidRPr="00546E37" w:rsidRDefault="004755C6" w:rsidP="00282070">
            <w:pPr>
              <w:widowControl w:val="0"/>
              <w:ind w:firstLine="0"/>
              <w:rPr>
                <w:sz w:val="20"/>
              </w:rPr>
            </w:pPr>
          </w:p>
        </w:tc>
      </w:tr>
      <w:tr w:rsidR="00546E37" w:rsidRPr="00546E37" w14:paraId="55D8BDF1" w14:textId="3437D199" w:rsidTr="00D50DAA">
        <w:trPr>
          <w:trHeight w:val="20"/>
        </w:trPr>
        <w:tc>
          <w:tcPr>
            <w:tcW w:w="999" w:type="pct"/>
            <w:shd w:val="clear" w:color="auto" w:fill="auto"/>
          </w:tcPr>
          <w:p w14:paraId="2E2D08F4" w14:textId="77777777" w:rsidR="004755C6" w:rsidRPr="00546E37" w:rsidRDefault="004755C6" w:rsidP="00282070">
            <w:pPr>
              <w:widowControl w:val="0"/>
              <w:ind w:firstLine="0"/>
              <w:rPr>
                <w:sz w:val="20"/>
              </w:rPr>
            </w:pPr>
            <w:r w:rsidRPr="00546E37">
              <w:rPr>
                <w:sz w:val="20"/>
              </w:rPr>
              <w:t>Расчеты по налоговым вычетам по НДС</w:t>
            </w:r>
          </w:p>
        </w:tc>
        <w:tc>
          <w:tcPr>
            <w:tcW w:w="622" w:type="pct"/>
            <w:shd w:val="clear" w:color="auto" w:fill="auto"/>
          </w:tcPr>
          <w:p w14:paraId="10BD31F7"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4532827C" w14:textId="77777777"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3DC499E7" w14:textId="77777777" w:rsidR="004755C6" w:rsidRPr="00546E37" w:rsidRDefault="004755C6" w:rsidP="00282070">
            <w:pPr>
              <w:widowControl w:val="0"/>
              <w:ind w:firstLine="0"/>
              <w:jc w:val="center"/>
              <w:rPr>
                <w:sz w:val="20"/>
              </w:rPr>
            </w:pPr>
            <w:r w:rsidRPr="00546E37">
              <w:rPr>
                <w:sz w:val="20"/>
              </w:rPr>
              <w:t>210.10</w:t>
            </w:r>
          </w:p>
        </w:tc>
        <w:tc>
          <w:tcPr>
            <w:tcW w:w="247" w:type="pct"/>
            <w:shd w:val="clear" w:color="auto" w:fill="auto"/>
          </w:tcPr>
          <w:p w14:paraId="3A50F801"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4F4703F9" w14:textId="77777777" w:rsidR="004755C6" w:rsidRPr="00546E37" w:rsidRDefault="004755C6" w:rsidP="00282070">
            <w:pPr>
              <w:widowControl w:val="0"/>
              <w:ind w:firstLine="0"/>
              <w:rPr>
                <w:sz w:val="20"/>
              </w:rPr>
            </w:pPr>
          </w:p>
        </w:tc>
        <w:tc>
          <w:tcPr>
            <w:tcW w:w="573" w:type="pct"/>
            <w:shd w:val="clear" w:color="auto" w:fill="auto"/>
          </w:tcPr>
          <w:p w14:paraId="7270377A" w14:textId="77777777" w:rsidR="004755C6" w:rsidRPr="00546E37" w:rsidRDefault="004755C6" w:rsidP="00282070">
            <w:pPr>
              <w:widowControl w:val="0"/>
              <w:ind w:firstLine="0"/>
              <w:rPr>
                <w:sz w:val="20"/>
              </w:rPr>
            </w:pPr>
          </w:p>
        </w:tc>
        <w:tc>
          <w:tcPr>
            <w:tcW w:w="484" w:type="pct"/>
            <w:shd w:val="clear" w:color="auto" w:fill="auto"/>
          </w:tcPr>
          <w:p w14:paraId="560D4339" w14:textId="77777777" w:rsidR="004755C6" w:rsidRPr="00546E37" w:rsidRDefault="004755C6" w:rsidP="00282070">
            <w:pPr>
              <w:widowControl w:val="0"/>
              <w:ind w:firstLine="0"/>
              <w:rPr>
                <w:sz w:val="20"/>
              </w:rPr>
            </w:pPr>
          </w:p>
        </w:tc>
        <w:tc>
          <w:tcPr>
            <w:tcW w:w="985" w:type="pct"/>
          </w:tcPr>
          <w:p w14:paraId="5C70AD74" w14:textId="77777777" w:rsidR="004755C6" w:rsidRPr="00546E37" w:rsidRDefault="004755C6" w:rsidP="00282070">
            <w:pPr>
              <w:widowControl w:val="0"/>
              <w:ind w:firstLine="0"/>
              <w:rPr>
                <w:sz w:val="20"/>
              </w:rPr>
            </w:pPr>
          </w:p>
        </w:tc>
      </w:tr>
      <w:tr w:rsidR="00546E37" w:rsidRPr="00546E37" w14:paraId="588684B7" w14:textId="69BB10EE" w:rsidTr="00D50DAA">
        <w:trPr>
          <w:trHeight w:val="20"/>
        </w:trPr>
        <w:tc>
          <w:tcPr>
            <w:tcW w:w="999" w:type="pct"/>
            <w:shd w:val="clear" w:color="auto" w:fill="auto"/>
          </w:tcPr>
          <w:p w14:paraId="76FBB764" w14:textId="0F70B22E" w:rsidR="004755C6" w:rsidRPr="00546E37" w:rsidRDefault="004755C6" w:rsidP="00282070">
            <w:pPr>
              <w:widowControl w:val="0"/>
              <w:ind w:firstLine="0"/>
              <w:rPr>
                <w:sz w:val="20"/>
              </w:rPr>
            </w:pPr>
            <w:r w:rsidRPr="00546E37">
              <w:rPr>
                <w:sz w:val="20"/>
              </w:rPr>
              <w:t>Расчеты по НДС по авансам полученным</w:t>
            </w:r>
          </w:p>
        </w:tc>
        <w:tc>
          <w:tcPr>
            <w:tcW w:w="622" w:type="pct"/>
            <w:shd w:val="clear" w:color="auto" w:fill="auto"/>
          </w:tcPr>
          <w:p w14:paraId="31B7664C" w14:textId="67914F24" w:rsidR="004755C6" w:rsidRPr="00546E37" w:rsidRDefault="004755C6" w:rsidP="00282070">
            <w:pPr>
              <w:widowControl w:val="0"/>
              <w:ind w:firstLine="0"/>
              <w:jc w:val="center"/>
              <w:rPr>
                <w:sz w:val="20"/>
              </w:rPr>
            </w:pPr>
            <w:r w:rsidRPr="00546E37">
              <w:rPr>
                <w:sz w:val="20"/>
              </w:rPr>
              <w:t>хххх 0000000000 120</w:t>
            </w:r>
          </w:p>
          <w:p w14:paraId="3E2D9462" w14:textId="4C95FCC8" w:rsidR="004755C6" w:rsidRPr="00546E37" w:rsidRDefault="004755C6" w:rsidP="00282070">
            <w:pPr>
              <w:widowControl w:val="0"/>
              <w:ind w:firstLine="0"/>
              <w:jc w:val="center"/>
              <w:rPr>
                <w:sz w:val="20"/>
              </w:rPr>
            </w:pPr>
            <w:r w:rsidRPr="00546E37">
              <w:rPr>
                <w:sz w:val="20"/>
              </w:rPr>
              <w:t>хххх хххххххххх 120</w:t>
            </w:r>
          </w:p>
          <w:p w14:paraId="75A24558" w14:textId="77777777" w:rsidR="004755C6" w:rsidRPr="00546E37" w:rsidRDefault="004755C6" w:rsidP="00282070">
            <w:pPr>
              <w:widowControl w:val="0"/>
              <w:ind w:firstLine="0"/>
              <w:jc w:val="center"/>
              <w:rPr>
                <w:sz w:val="20"/>
              </w:rPr>
            </w:pPr>
            <w:r w:rsidRPr="00546E37">
              <w:rPr>
                <w:sz w:val="20"/>
              </w:rPr>
              <w:t>хххх 0000000000 130</w:t>
            </w:r>
          </w:p>
          <w:p w14:paraId="6D4B47B0" w14:textId="77777777" w:rsidR="004755C6" w:rsidRPr="00546E37" w:rsidRDefault="004755C6" w:rsidP="00282070">
            <w:pPr>
              <w:widowControl w:val="0"/>
              <w:ind w:firstLine="0"/>
              <w:jc w:val="center"/>
              <w:rPr>
                <w:sz w:val="20"/>
              </w:rPr>
            </w:pPr>
            <w:r w:rsidRPr="00546E37">
              <w:rPr>
                <w:sz w:val="20"/>
              </w:rPr>
              <w:t>хххх хххххххххх 130</w:t>
            </w:r>
          </w:p>
          <w:p w14:paraId="7C0A1B8D" w14:textId="77777777" w:rsidR="004755C6" w:rsidRPr="00546E37" w:rsidRDefault="004755C6" w:rsidP="00282070">
            <w:pPr>
              <w:widowControl w:val="0"/>
              <w:ind w:firstLine="0"/>
              <w:jc w:val="center"/>
              <w:rPr>
                <w:sz w:val="20"/>
              </w:rPr>
            </w:pPr>
            <w:r w:rsidRPr="00546E37">
              <w:rPr>
                <w:sz w:val="20"/>
              </w:rPr>
              <w:t>хххх 0000000000 410</w:t>
            </w:r>
          </w:p>
          <w:p w14:paraId="2ACFF0BA" w14:textId="77777777" w:rsidR="004755C6" w:rsidRPr="00546E37" w:rsidRDefault="004755C6" w:rsidP="00282070">
            <w:pPr>
              <w:widowControl w:val="0"/>
              <w:ind w:firstLine="0"/>
              <w:jc w:val="center"/>
              <w:rPr>
                <w:sz w:val="20"/>
              </w:rPr>
            </w:pPr>
            <w:r w:rsidRPr="00546E37">
              <w:rPr>
                <w:sz w:val="20"/>
              </w:rPr>
              <w:t>хххх хххххххххх 410</w:t>
            </w:r>
          </w:p>
          <w:p w14:paraId="0652D6D5" w14:textId="77777777" w:rsidR="004755C6" w:rsidRPr="00546E37" w:rsidRDefault="004755C6" w:rsidP="00282070">
            <w:pPr>
              <w:widowControl w:val="0"/>
              <w:ind w:firstLine="0"/>
              <w:jc w:val="center"/>
              <w:rPr>
                <w:sz w:val="20"/>
              </w:rPr>
            </w:pPr>
            <w:r w:rsidRPr="00546E37">
              <w:rPr>
                <w:sz w:val="20"/>
              </w:rPr>
              <w:t>хххх 0000000000 440</w:t>
            </w:r>
          </w:p>
          <w:p w14:paraId="63DC4BE5" w14:textId="330852E4" w:rsidR="004755C6" w:rsidRPr="00546E37" w:rsidRDefault="004755C6" w:rsidP="00282070">
            <w:pPr>
              <w:widowControl w:val="0"/>
              <w:ind w:firstLine="0"/>
              <w:jc w:val="center"/>
              <w:rPr>
                <w:sz w:val="20"/>
              </w:rPr>
            </w:pPr>
            <w:r w:rsidRPr="00546E37">
              <w:rPr>
                <w:sz w:val="20"/>
              </w:rPr>
              <w:t>хххх хххххххххх 440</w:t>
            </w:r>
          </w:p>
        </w:tc>
        <w:tc>
          <w:tcPr>
            <w:tcW w:w="212" w:type="pct"/>
            <w:shd w:val="clear" w:color="auto" w:fill="auto"/>
          </w:tcPr>
          <w:p w14:paraId="15588BAD" w14:textId="77777777"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00F32C84" w14:textId="77777777" w:rsidR="004755C6" w:rsidRPr="00546E37" w:rsidRDefault="004755C6" w:rsidP="00282070">
            <w:pPr>
              <w:widowControl w:val="0"/>
              <w:ind w:firstLine="0"/>
              <w:jc w:val="center"/>
              <w:rPr>
                <w:sz w:val="20"/>
              </w:rPr>
            </w:pPr>
            <w:r w:rsidRPr="00546E37">
              <w:rPr>
                <w:sz w:val="20"/>
              </w:rPr>
              <w:t>210.11</w:t>
            </w:r>
          </w:p>
        </w:tc>
        <w:tc>
          <w:tcPr>
            <w:tcW w:w="247" w:type="pct"/>
            <w:shd w:val="clear" w:color="auto" w:fill="auto"/>
          </w:tcPr>
          <w:p w14:paraId="0BFF6E11" w14:textId="77777777" w:rsidR="004755C6" w:rsidRPr="00546E37" w:rsidRDefault="004755C6" w:rsidP="00282070">
            <w:pPr>
              <w:widowControl w:val="0"/>
              <w:ind w:firstLine="0"/>
              <w:jc w:val="center"/>
              <w:rPr>
                <w:sz w:val="20"/>
              </w:rPr>
            </w:pPr>
            <w:r w:rsidRPr="00546E37">
              <w:rPr>
                <w:sz w:val="20"/>
              </w:rPr>
              <w:t>561</w:t>
            </w:r>
          </w:p>
          <w:p w14:paraId="612E38CC" w14:textId="77777777" w:rsidR="004755C6" w:rsidRPr="00546E37" w:rsidRDefault="004755C6" w:rsidP="00282070">
            <w:pPr>
              <w:widowControl w:val="0"/>
              <w:ind w:firstLine="0"/>
              <w:jc w:val="center"/>
              <w:rPr>
                <w:sz w:val="20"/>
              </w:rPr>
            </w:pPr>
            <w:r w:rsidRPr="00546E37">
              <w:rPr>
                <w:sz w:val="20"/>
              </w:rPr>
              <w:t>661</w:t>
            </w:r>
          </w:p>
        </w:tc>
        <w:tc>
          <w:tcPr>
            <w:tcW w:w="512" w:type="pct"/>
            <w:shd w:val="clear" w:color="auto" w:fill="auto"/>
          </w:tcPr>
          <w:p w14:paraId="4545DF69" w14:textId="77777777" w:rsidR="004755C6" w:rsidRPr="00546E37" w:rsidRDefault="004755C6" w:rsidP="00282070">
            <w:pPr>
              <w:widowControl w:val="0"/>
              <w:ind w:firstLine="0"/>
              <w:jc w:val="left"/>
              <w:rPr>
                <w:sz w:val="20"/>
              </w:rPr>
            </w:pPr>
            <w:r w:rsidRPr="00546E37">
              <w:rPr>
                <w:sz w:val="20"/>
              </w:rPr>
              <w:t>Контрагенты</w:t>
            </w:r>
          </w:p>
        </w:tc>
        <w:tc>
          <w:tcPr>
            <w:tcW w:w="573" w:type="pct"/>
            <w:shd w:val="clear" w:color="auto" w:fill="auto"/>
          </w:tcPr>
          <w:p w14:paraId="24989384" w14:textId="77777777" w:rsidR="004755C6" w:rsidRPr="00546E37" w:rsidRDefault="004755C6" w:rsidP="00282070">
            <w:pPr>
              <w:widowControl w:val="0"/>
              <w:ind w:firstLine="0"/>
              <w:jc w:val="left"/>
              <w:rPr>
                <w:sz w:val="20"/>
              </w:rPr>
            </w:pPr>
            <w:r w:rsidRPr="00546E37">
              <w:rPr>
                <w:sz w:val="20"/>
              </w:rPr>
              <w:t>Счета-фактуры полученные</w:t>
            </w:r>
          </w:p>
        </w:tc>
        <w:tc>
          <w:tcPr>
            <w:tcW w:w="484" w:type="pct"/>
            <w:shd w:val="clear" w:color="auto" w:fill="auto"/>
          </w:tcPr>
          <w:p w14:paraId="0C5FF6AA" w14:textId="77777777" w:rsidR="004755C6" w:rsidRPr="00546E37" w:rsidRDefault="004755C6" w:rsidP="00282070">
            <w:pPr>
              <w:widowControl w:val="0"/>
              <w:ind w:firstLine="0"/>
              <w:rPr>
                <w:sz w:val="20"/>
              </w:rPr>
            </w:pPr>
          </w:p>
        </w:tc>
        <w:tc>
          <w:tcPr>
            <w:tcW w:w="985" w:type="pct"/>
          </w:tcPr>
          <w:p w14:paraId="6F9BC12F" w14:textId="7E1DFF19" w:rsidR="004755C6" w:rsidRPr="00546E37" w:rsidRDefault="004755C6" w:rsidP="00282070">
            <w:pPr>
              <w:ind w:firstLine="0"/>
              <w:rPr>
                <w:sz w:val="20"/>
              </w:rPr>
            </w:pPr>
            <w:r w:rsidRPr="00546E37">
              <w:rPr>
                <w:sz w:val="20"/>
              </w:rPr>
              <w:t xml:space="preserve">1) по учету «входного» НДС, подлежащего вычету, отражается КВР </w:t>
            </w:r>
          </w:p>
          <w:p w14:paraId="488579D7" w14:textId="454F0E6D" w:rsidR="004755C6" w:rsidRPr="00546E37" w:rsidRDefault="004755C6" w:rsidP="00282070">
            <w:pPr>
              <w:widowControl w:val="0"/>
              <w:ind w:firstLine="0"/>
              <w:rPr>
                <w:sz w:val="20"/>
              </w:rPr>
            </w:pPr>
            <w:r w:rsidRPr="00546E37">
              <w:rPr>
                <w:sz w:val="20"/>
              </w:rPr>
              <w:t>2) по учету НДС с суммы полученного аванса (предоплаты) отражается АГПД</w:t>
            </w:r>
          </w:p>
        </w:tc>
      </w:tr>
      <w:tr w:rsidR="00546E37" w:rsidRPr="00546E37" w14:paraId="55FEE779" w14:textId="439FFEDA" w:rsidTr="00D50DAA">
        <w:trPr>
          <w:trHeight w:val="20"/>
        </w:trPr>
        <w:tc>
          <w:tcPr>
            <w:tcW w:w="999" w:type="pct"/>
            <w:shd w:val="clear" w:color="auto" w:fill="auto"/>
          </w:tcPr>
          <w:p w14:paraId="3B9E39B8" w14:textId="147BC325" w:rsidR="004755C6" w:rsidRPr="00546E37" w:rsidRDefault="004755C6" w:rsidP="00282070">
            <w:pPr>
              <w:widowControl w:val="0"/>
              <w:ind w:firstLine="0"/>
              <w:rPr>
                <w:sz w:val="20"/>
              </w:rPr>
            </w:pPr>
            <w:r w:rsidRPr="00546E37">
              <w:rPr>
                <w:sz w:val="20"/>
              </w:rPr>
              <w:t>Расчеты по НДС по приобретенным материальным ценностям, работам, услугам</w:t>
            </w:r>
          </w:p>
        </w:tc>
        <w:tc>
          <w:tcPr>
            <w:tcW w:w="622" w:type="pct"/>
            <w:shd w:val="clear" w:color="auto" w:fill="auto"/>
          </w:tcPr>
          <w:p w14:paraId="40192E7F" w14:textId="77777777" w:rsidR="004755C6" w:rsidRPr="00546E37" w:rsidRDefault="004755C6" w:rsidP="00282070">
            <w:pPr>
              <w:widowControl w:val="0"/>
              <w:ind w:firstLine="0"/>
              <w:jc w:val="center"/>
              <w:rPr>
                <w:sz w:val="20"/>
              </w:rPr>
            </w:pPr>
            <w:r w:rsidRPr="00546E37">
              <w:rPr>
                <w:sz w:val="20"/>
              </w:rPr>
              <w:t>хххх 0000000000 243</w:t>
            </w:r>
          </w:p>
          <w:p w14:paraId="66ABC0BE" w14:textId="77777777" w:rsidR="004755C6" w:rsidRPr="00546E37" w:rsidRDefault="004755C6" w:rsidP="00282070">
            <w:pPr>
              <w:widowControl w:val="0"/>
              <w:ind w:firstLine="0"/>
              <w:jc w:val="center"/>
              <w:rPr>
                <w:sz w:val="20"/>
              </w:rPr>
            </w:pPr>
            <w:r w:rsidRPr="00546E37">
              <w:rPr>
                <w:sz w:val="20"/>
              </w:rPr>
              <w:t>хххх хххххххххх 243</w:t>
            </w:r>
          </w:p>
          <w:p w14:paraId="56498BDE" w14:textId="660E261E" w:rsidR="004755C6" w:rsidRPr="00546E37" w:rsidRDefault="004755C6" w:rsidP="00282070">
            <w:pPr>
              <w:widowControl w:val="0"/>
              <w:ind w:firstLine="0"/>
              <w:jc w:val="center"/>
              <w:rPr>
                <w:sz w:val="20"/>
              </w:rPr>
            </w:pPr>
            <w:r w:rsidRPr="00546E37">
              <w:rPr>
                <w:sz w:val="20"/>
              </w:rPr>
              <w:t>хххх 0000000000 244</w:t>
            </w:r>
          </w:p>
          <w:p w14:paraId="358FBCF0" w14:textId="77777777" w:rsidR="004755C6" w:rsidRPr="00546E37" w:rsidRDefault="004755C6" w:rsidP="00282070">
            <w:pPr>
              <w:widowControl w:val="0"/>
              <w:ind w:firstLine="0"/>
              <w:jc w:val="center"/>
              <w:rPr>
                <w:sz w:val="20"/>
              </w:rPr>
            </w:pPr>
            <w:r w:rsidRPr="00546E37">
              <w:rPr>
                <w:sz w:val="20"/>
              </w:rPr>
              <w:t>хххх хххххххххх 244</w:t>
            </w:r>
          </w:p>
          <w:p w14:paraId="7A2D132A" w14:textId="665016F5" w:rsidR="004755C6" w:rsidRPr="00546E37" w:rsidRDefault="004755C6" w:rsidP="00282070">
            <w:pPr>
              <w:widowControl w:val="0"/>
              <w:ind w:firstLine="0"/>
              <w:jc w:val="center"/>
              <w:rPr>
                <w:sz w:val="20"/>
              </w:rPr>
            </w:pPr>
            <w:r w:rsidRPr="00546E37">
              <w:rPr>
                <w:sz w:val="20"/>
              </w:rPr>
              <w:t>хххх 0000000000 247</w:t>
            </w:r>
          </w:p>
          <w:p w14:paraId="21199222" w14:textId="2E45287F" w:rsidR="004755C6" w:rsidRPr="00546E37" w:rsidRDefault="004755C6" w:rsidP="00282070">
            <w:pPr>
              <w:widowControl w:val="0"/>
              <w:ind w:firstLine="0"/>
              <w:jc w:val="center"/>
              <w:rPr>
                <w:sz w:val="20"/>
              </w:rPr>
            </w:pPr>
            <w:r w:rsidRPr="00546E37">
              <w:rPr>
                <w:sz w:val="20"/>
              </w:rPr>
              <w:t>хххх хххххххххх 247</w:t>
            </w:r>
          </w:p>
        </w:tc>
        <w:tc>
          <w:tcPr>
            <w:tcW w:w="212" w:type="pct"/>
            <w:shd w:val="clear" w:color="auto" w:fill="auto"/>
          </w:tcPr>
          <w:p w14:paraId="6D07ED94" w14:textId="77777777"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64322EB0" w14:textId="77777777" w:rsidR="004755C6" w:rsidRPr="00546E37" w:rsidRDefault="004755C6" w:rsidP="00282070">
            <w:pPr>
              <w:widowControl w:val="0"/>
              <w:ind w:firstLine="0"/>
              <w:jc w:val="center"/>
              <w:rPr>
                <w:sz w:val="20"/>
              </w:rPr>
            </w:pPr>
            <w:r w:rsidRPr="00546E37">
              <w:rPr>
                <w:sz w:val="20"/>
              </w:rPr>
              <w:t>210.12</w:t>
            </w:r>
          </w:p>
        </w:tc>
        <w:tc>
          <w:tcPr>
            <w:tcW w:w="247" w:type="pct"/>
            <w:shd w:val="clear" w:color="auto" w:fill="auto"/>
          </w:tcPr>
          <w:p w14:paraId="743613BD" w14:textId="77777777" w:rsidR="004755C6" w:rsidRPr="00546E37" w:rsidRDefault="004755C6" w:rsidP="00282070">
            <w:pPr>
              <w:widowControl w:val="0"/>
              <w:ind w:firstLine="0"/>
              <w:jc w:val="center"/>
              <w:rPr>
                <w:sz w:val="20"/>
              </w:rPr>
            </w:pPr>
            <w:r w:rsidRPr="00546E37">
              <w:rPr>
                <w:sz w:val="20"/>
              </w:rPr>
              <w:t>561</w:t>
            </w:r>
          </w:p>
          <w:p w14:paraId="59A038E3" w14:textId="77777777" w:rsidR="004755C6" w:rsidRPr="00546E37" w:rsidRDefault="004755C6" w:rsidP="00282070">
            <w:pPr>
              <w:widowControl w:val="0"/>
              <w:ind w:firstLine="0"/>
              <w:jc w:val="center"/>
              <w:rPr>
                <w:sz w:val="20"/>
              </w:rPr>
            </w:pPr>
            <w:r w:rsidRPr="00546E37">
              <w:rPr>
                <w:sz w:val="20"/>
              </w:rPr>
              <w:t>661</w:t>
            </w:r>
          </w:p>
        </w:tc>
        <w:tc>
          <w:tcPr>
            <w:tcW w:w="512" w:type="pct"/>
            <w:shd w:val="clear" w:color="auto" w:fill="auto"/>
          </w:tcPr>
          <w:p w14:paraId="72B346C9" w14:textId="77777777" w:rsidR="004755C6" w:rsidRPr="00546E37" w:rsidRDefault="004755C6" w:rsidP="00282070">
            <w:pPr>
              <w:widowControl w:val="0"/>
              <w:ind w:firstLine="0"/>
              <w:jc w:val="left"/>
              <w:rPr>
                <w:sz w:val="20"/>
              </w:rPr>
            </w:pPr>
            <w:r w:rsidRPr="00546E37">
              <w:rPr>
                <w:sz w:val="20"/>
              </w:rPr>
              <w:t>Контрагенты</w:t>
            </w:r>
          </w:p>
        </w:tc>
        <w:tc>
          <w:tcPr>
            <w:tcW w:w="573" w:type="pct"/>
            <w:shd w:val="clear" w:color="auto" w:fill="auto"/>
          </w:tcPr>
          <w:p w14:paraId="62AF838E" w14:textId="77777777" w:rsidR="004755C6" w:rsidRPr="00546E37" w:rsidRDefault="004755C6" w:rsidP="00282070">
            <w:pPr>
              <w:widowControl w:val="0"/>
              <w:ind w:firstLine="0"/>
              <w:jc w:val="left"/>
              <w:rPr>
                <w:sz w:val="20"/>
              </w:rPr>
            </w:pPr>
            <w:r w:rsidRPr="00546E37">
              <w:rPr>
                <w:sz w:val="20"/>
              </w:rPr>
              <w:t>Счета-фактуры полученные</w:t>
            </w:r>
          </w:p>
        </w:tc>
        <w:tc>
          <w:tcPr>
            <w:tcW w:w="484" w:type="pct"/>
            <w:shd w:val="clear" w:color="auto" w:fill="auto"/>
          </w:tcPr>
          <w:p w14:paraId="0256C637" w14:textId="77777777" w:rsidR="004755C6" w:rsidRPr="00546E37" w:rsidRDefault="004755C6" w:rsidP="00282070">
            <w:pPr>
              <w:widowControl w:val="0"/>
              <w:ind w:firstLine="0"/>
              <w:rPr>
                <w:sz w:val="20"/>
              </w:rPr>
            </w:pPr>
          </w:p>
        </w:tc>
        <w:tc>
          <w:tcPr>
            <w:tcW w:w="985" w:type="pct"/>
          </w:tcPr>
          <w:p w14:paraId="04CBE358" w14:textId="310F634B" w:rsidR="004755C6" w:rsidRPr="00546E37" w:rsidRDefault="004755C6" w:rsidP="00282070">
            <w:pPr>
              <w:ind w:firstLine="0"/>
              <w:rPr>
                <w:sz w:val="20"/>
              </w:rPr>
            </w:pPr>
            <w:r w:rsidRPr="00546E37">
              <w:rPr>
                <w:sz w:val="20"/>
              </w:rPr>
              <w:t>1) по учету «входного» НДС, подлежащего вычету, отражается КВР</w:t>
            </w:r>
          </w:p>
          <w:p w14:paraId="7341F1B4" w14:textId="77777777" w:rsidR="004755C6" w:rsidRPr="00546E37" w:rsidRDefault="004755C6" w:rsidP="00282070">
            <w:pPr>
              <w:widowControl w:val="0"/>
              <w:ind w:firstLine="0"/>
              <w:rPr>
                <w:sz w:val="20"/>
              </w:rPr>
            </w:pPr>
            <w:r w:rsidRPr="00546E37">
              <w:rPr>
                <w:sz w:val="20"/>
              </w:rPr>
              <w:t>2) по учету НДС с суммы полученного аванса (предоплаты) отражается АГПД</w:t>
            </w:r>
          </w:p>
          <w:p w14:paraId="012802BE" w14:textId="53CD31AA" w:rsidR="004755C6" w:rsidRPr="00546E37" w:rsidRDefault="004755C6" w:rsidP="00282070">
            <w:pPr>
              <w:widowControl w:val="0"/>
              <w:ind w:firstLine="0"/>
              <w:rPr>
                <w:sz w:val="20"/>
              </w:rPr>
            </w:pPr>
            <w:r w:rsidRPr="00546E37">
              <w:rPr>
                <w:sz w:val="20"/>
              </w:rPr>
              <w:t xml:space="preserve">В УАИС Бюджетный учет с целью раздельного учета НДС по облагаемым и необлагаемым операциям применяются счета второго уровня: </w:t>
            </w:r>
          </w:p>
          <w:p w14:paraId="76FDF22F" w14:textId="4B127563" w:rsidR="004755C6" w:rsidRPr="00546E37" w:rsidRDefault="004755C6" w:rsidP="00282070">
            <w:pPr>
              <w:widowControl w:val="0"/>
              <w:ind w:firstLine="0"/>
              <w:rPr>
                <w:sz w:val="20"/>
              </w:rPr>
            </w:pPr>
            <w:r w:rsidRPr="00546E37">
              <w:rPr>
                <w:sz w:val="20"/>
              </w:rPr>
              <w:t xml:space="preserve">- 210.Р2 «Расчеты по НДС по приобретенным материальным ценностям, работам, услугам» (в случаях, когда выделенный НДС будет целиком принят к вычету, так как приобретаемые НФА, работы, услуги планируется использовать только в рамках деятельности, облагаемой НДС); </w:t>
            </w:r>
          </w:p>
          <w:p w14:paraId="6C00D18D" w14:textId="08BB2A12" w:rsidR="004755C6" w:rsidRPr="00546E37" w:rsidRDefault="004755C6" w:rsidP="00282070">
            <w:pPr>
              <w:widowControl w:val="0"/>
              <w:ind w:firstLine="0"/>
              <w:rPr>
                <w:sz w:val="20"/>
              </w:rPr>
            </w:pPr>
            <w:r w:rsidRPr="00546E37">
              <w:rPr>
                <w:sz w:val="20"/>
              </w:rPr>
              <w:t>- 210.Н2 «Расчеты по НДС по приобретенным материальным ценностям, работам, услугам (НДС к распределению)» (в случаях, когда приобретаемые НФА, работы, услуги планируется использовать в деятельности как облагаемой НДС, так и не облагаемой НДС)</w:t>
            </w:r>
          </w:p>
        </w:tc>
      </w:tr>
      <w:tr w:rsidR="00546E37" w:rsidRPr="00546E37" w14:paraId="1BB2E10A" w14:textId="742D5C5C" w:rsidTr="00D50DAA">
        <w:trPr>
          <w:trHeight w:val="20"/>
        </w:trPr>
        <w:tc>
          <w:tcPr>
            <w:tcW w:w="999" w:type="pct"/>
            <w:shd w:val="clear" w:color="auto" w:fill="auto"/>
          </w:tcPr>
          <w:p w14:paraId="07536716" w14:textId="7170428F" w:rsidR="004755C6" w:rsidRPr="00546E37" w:rsidRDefault="004755C6" w:rsidP="00282070">
            <w:pPr>
              <w:widowControl w:val="0"/>
              <w:ind w:firstLine="0"/>
              <w:rPr>
                <w:sz w:val="20"/>
              </w:rPr>
            </w:pPr>
            <w:r w:rsidRPr="00546E37">
              <w:rPr>
                <w:sz w:val="20"/>
              </w:rPr>
              <w:t>Расчеты по НДС по авансам уплаченным</w:t>
            </w:r>
          </w:p>
        </w:tc>
        <w:tc>
          <w:tcPr>
            <w:tcW w:w="622" w:type="pct"/>
            <w:shd w:val="clear" w:color="auto" w:fill="auto"/>
          </w:tcPr>
          <w:p w14:paraId="25A662D4" w14:textId="77777777" w:rsidR="004755C6" w:rsidRPr="00546E37" w:rsidRDefault="004755C6" w:rsidP="00282070">
            <w:pPr>
              <w:widowControl w:val="0"/>
              <w:ind w:firstLine="0"/>
              <w:jc w:val="center"/>
              <w:rPr>
                <w:sz w:val="20"/>
              </w:rPr>
            </w:pPr>
            <w:r w:rsidRPr="00546E37">
              <w:rPr>
                <w:sz w:val="20"/>
              </w:rPr>
              <w:t>хххх 0000000000 243</w:t>
            </w:r>
          </w:p>
          <w:p w14:paraId="7B2A1C74" w14:textId="245B1DA9" w:rsidR="004755C6" w:rsidRPr="00546E37" w:rsidRDefault="004755C6" w:rsidP="00282070">
            <w:pPr>
              <w:widowControl w:val="0"/>
              <w:ind w:firstLine="0"/>
              <w:jc w:val="center"/>
              <w:rPr>
                <w:sz w:val="20"/>
              </w:rPr>
            </w:pPr>
            <w:r w:rsidRPr="00546E37">
              <w:rPr>
                <w:sz w:val="20"/>
              </w:rPr>
              <w:t>хххх хххххххххх 243</w:t>
            </w:r>
          </w:p>
          <w:p w14:paraId="19928C3F" w14:textId="77777777" w:rsidR="004755C6" w:rsidRPr="00546E37" w:rsidRDefault="004755C6" w:rsidP="00282070">
            <w:pPr>
              <w:widowControl w:val="0"/>
              <w:ind w:firstLine="0"/>
              <w:jc w:val="center"/>
              <w:rPr>
                <w:sz w:val="20"/>
              </w:rPr>
            </w:pPr>
            <w:r w:rsidRPr="00546E37">
              <w:rPr>
                <w:sz w:val="20"/>
              </w:rPr>
              <w:t>хххх 0000000000 244</w:t>
            </w:r>
          </w:p>
          <w:p w14:paraId="261B1B57" w14:textId="3FE7D3B4" w:rsidR="004755C6" w:rsidRPr="00546E37" w:rsidRDefault="004755C6" w:rsidP="00282070">
            <w:pPr>
              <w:widowControl w:val="0"/>
              <w:ind w:firstLine="0"/>
              <w:jc w:val="center"/>
              <w:rPr>
                <w:sz w:val="20"/>
              </w:rPr>
            </w:pPr>
            <w:r w:rsidRPr="00546E37">
              <w:rPr>
                <w:sz w:val="20"/>
              </w:rPr>
              <w:t>хххх хххххххххх 244</w:t>
            </w:r>
          </w:p>
        </w:tc>
        <w:tc>
          <w:tcPr>
            <w:tcW w:w="212" w:type="pct"/>
            <w:shd w:val="clear" w:color="auto" w:fill="auto"/>
          </w:tcPr>
          <w:p w14:paraId="78F492E6" w14:textId="77777777"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59B46788" w14:textId="77777777" w:rsidR="004755C6" w:rsidRPr="00546E37" w:rsidRDefault="004755C6" w:rsidP="00282070">
            <w:pPr>
              <w:widowControl w:val="0"/>
              <w:ind w:firstLine="0"/>
              <w:jc w:val="center"/>
              <w:rPr>
                <w:sz w:val="20"/>
              </w:rPr>
            </w:pPr>
            <w:r w:rsidRPr="00546E37">
              <w:rPr>
                <w:sz w:val="20"/>
              </w:rPr>
              <w:t>210.13</w:t>
            </w:r>
          </w:p>
        </w:tc>
        <w:tc>
          <w:tcPr>
            <w:tcW w:w="247" w:type="pct"/>
            <w:shd w:val="clear" w:color="auto" w:fill="auto"/>
          </w:tcPr>
          <w:p w14:paraId="78F4AE7C" w14:textId="77777777" w:rsidR="004755C6" w:rsidRPr="00546E37" w:rsidRDefault="004755C6" w:rsidP="00282070">
            <w:pPr>
              <w:widowControl w:val="0"/>
              <w:ind w:firstLine="0"/>
              <w:jc w:val="center"/>
              <w:rPr>
                <w:sz w:val="20"/>
              </w:rPr>
            </w:pPr>
            <w:r w:rsidRPr="00546E37">
              <w:rPr>
                <w:sz w:val="20"/>
              </w:rPr>
              <w:t>561</w:t>
            </w:r>
          </w:p>
          <w:p w14:paraId="5DD6C255" w14:textId="77777777" w:rsidR="004755C6" w:rsidRPr="00546E37" w:rsidRDefault="004755C6" w:rsidP="00282070">
            <w:pPr>
              <w:widowControl w:val="0"/>
              <w:ind w:firstLine="0"/>
              <w:jc w:val="center"/>
              <w:rPr>
                <w:sz w:val="20"/>
              </w:rPr>
            </w:pPr>
            <w:r w:rsidRPr="00546E37">
              <w:rPr>
                <w:sz w:val="20"/>
              </w:rPr>
              <w:t>661</w:t>
            </w:r>
          </w:p>
        </w:tc>
        <w:tc>
          <w:tcPr>
            <w:tcW w:w="512" w:type="pct"/>
            <w:shd w:val="clear" w:color="auto" w:fill="auto"/>
          </w:tcPr>
          <w:p w14:paraId="12EA1751" w14:textId="77777777" w:rsidR="004755C6" w:rsidRPr="00546E37" w:rsidRDefault="004755C6" w:rsidP="00282070">
            <w:pPr>
              <w:widowControl w:val="0"/>
              <w:ind w:firstLine="0"/>
              <w:jc w:val="left"/>
              <w:rPr>
                <w:sz w:val="20"/>
              </w:rPr>
            </w:pPr>
            <w:r w:rsidRPr="00546E37">
              <w:rPr>
                <w:sz w:val="20"/>
              </w:rPr>
              <w:t>Контрагенты</w:t>
            </w:r>
          </w:p>
        </w:tc>
        <w:tc>
          <w:tcPr>
            <w:tcW w:w="573" w:type="pct"/>
            <w:shd w:val="clear" w:color="auto" w:fill="auto"/>
          </w:tcPr>
          <w:p w14:paraId="398D2923" w14:textId="77777777" w:rsidR="004755C6" w:rsidRPr="00546E37" w:rsidRDefault="004755C6" w:rsidP="00282070">
            <w:pPr>
              <w:widowControl w:val="0"/>
              <w:ind w:firstLine="0"/>
              <w:jc w:val="left"/>
              <w:rPr>
                <w:sz w:val="20"/>
              </w:rPr>
            </w:pPr>
            <w:r w:rsidRPr="00546E37">
              <w:rPr>
                <w:sz w:val="20"/>
              </w:rPr>
              <w:t>Счета-фактуры полученные</w:t>
            </w:r>
          </w:p>
        </w:tc>
        <w:tc>
          <w:tcPr>
            <w:tcW w:w="484" w:type="pct"/>
            <w:shd w:val="clear" w:color="auto" w:fill="auto"/>
          </w:tcPr>
          <w:p w14:paraId="776FEBB8" w14:textId="77777777" w:rsidR="004755C6" w:rsidRPr="00546E37" w:rsidRDefault="004755C6" w:rsidP="00282070">
            <w:pPr>
              <w:widowControl w:val="0"/>
              <w:ind w:firstLine="0"/>
              <w:rPr>
                <w:sz w:val="20"/>
              </w:rPr>
            </w:pPr>
          </w:p>
        </w:tc>
        <w:tc>
          <w:tcPr>
            <w:tcW w:w="985" w:type="pct"/>
          </w:tcPr>
          <w:p w14:paraId="01959A97" w14:textId="2968C16D" w:rsidR="004755C6" w:rsidRPr="00546E37" w:rsidRDefault="004755C6" w:rsidP="00282070">
            <w:pPr>
              <w:ind w:firstLine="0"/>
              <w:rPr>
                <w:sz w:val="20"/>
              </w:rPr>
            </w:pPr>
            <w:r w:rsidRPr="00546E37">
              <w:rPr>
                <w:sz w:val="20"/>
              </w:rPr>
              <w:t>1) по учету «входного» НДС, подлежащего вычету, отражается КВР</w:t>
            </w:r>
          </w:p>
          <w:p w14:paraId="0B3D2AEA" w14:textId="6358516B" w:rsidR="004755C6" w:rsidRPr="00546E37" w:rsidRDefault="004755C6" w:rsidP="00282070">
            <w:pPr>
              <w:widowControl w:val="0"/>
              <w:ind w:firstLine="0"/>
              <w:rPr>
                <w:sz w:val="20"/>
              </w:rPr>
            </w:pPr>
            <w:r w:rsidRPr="00546E37">
              <w:rPr>
                <w:sz w:val="20"/>
              </w:rPr>
              <w:t>2) по учету НДС с суммы полученного аванса (предоплаты) отражается АГПД</w:t>
            </w:r>
          </w:p>
        </w:tc>
      </w:tr>
      <w:tr w:rsidR="00546E37" w:rsidRPr="00546E37" w14:paraId="50C26601" w14:textId="77777777" w:rsidTr="00D50DAA">
        <w:trPr>
          <w:trHeight w:val="20"/>
        </w:trPr>
        <w:tc>
          <w:tcPr>
            <w:tcW w:w="4015" w:type="pct"/>
            <w:gridSpan w:val="8"/>
            <w:shd w:val="clear" w:color="auto" w:fill="auto"/>
          </w:tcPr>
          <w:p w14:paraId="271A030F" w14:textId="77777777" w:rsidR="004755C6" w:rsidRPr="00546E37" w:rsidRDefault="004755C6" w:rsidP="00282070">
            <w:pPr>
              <w:widowControl w:val="0"/>
              <w:spacing w:before="60" w:after="60"/>
              <w:ind w:firstLine="0"/>
              <w:jc w:val="left"/>
              <w:rPr>
                <w:b/>
                <w:i/>
                <w:sz w:val="20"/>
              </w:rPr>
            </w:pPr>
            <w:r w:rsidRPr="00546E37">
              <w:rPr>
                <w:b/>
                <w:i/>
                <w:sz w:val="20"/>
              </w:rPr>
              <w:t>Счет 0.215.00.000 «Вложения в финансовые активы»</w:t>
            </w:r>
          </w:p>
        </w:tc>
        <w:tc>
          <w:tcPr>
            <w:tcW w:w="985" w:type="pct"/>
          </w:tcPr>
          <w:p w14:paraId="2BF4287F" w14:textId="77777777" w:rsidR="004755C6" w:rsidRPr="00546E37" w:rsidRDefault="004755C6" w:rsidP="00282070">
            <w:pPr>
              <w:widowControl w:val="0"/>
              <w:spacing w:before="60" w:after="60"/>
              <w:ind w:firstLine="0"/>
              <w:jc w:val="left"/>
              <w:rPr>
                <w:b/>
                <w:i/>
                <w:sz w:val="20"/>
              </w:rPr>
            </w:pPr>
          </w:p>
        </w:tc>
      </w:tr>
      <w:tr w:rsidR="00546E37" w:rsidRPr="00546E37" w14:paraId="0BC7A30E" w14:textId="77777777" w:rsidTr="00D50DAA">
        <w:trPr>
          <w:trHeight w:val="20"/>
        </w:trPr>
        <w:tc>
          <w:tcPr>
            <w:tcW w:w="999" w:type="pct"/>
            <w:shd w:val="clear" w:color="auto" w:fill="auto"/>
          </w:tcPr>
          <w:p w14:paraId="4CD01459" w14:textId="77777777" w:rsidR="004755C6" w:rsidRPr="00546E37" w:rsidRDefault="004755C6" w:rsidP="00282070">
            <w:pPr>
              <w:widowControl w:val="0"/>
              <w:ind w:firstLine="0"/>
              <w:rPr>
                <w:i/>
                <w:sz w:val="20"/>
              </w:rPr>
            </w:pPr>
            <w:r w:rsidRPr="00546E37">
              <w:rPr>
                <w:i/>
                <w:sz w:val="20"/>
              </w:rPr>
              <w:t>Вложения в финансовые активы</w:t>
            </w:r>
          </w:p>
        </w:tc>
        <w:tc>
          <w:tcPr>
            <w:tcW w:w="622" w:type="pct"/>
            <w:shd w:val="clear" w:color="auto" w:fill="auto"/>
          </w:tcPr>
          <w:p w14:paraId="65A967F5" w14:textId="77777777" w:rsidR="004755C6" w:rsidRPr="00546E37" w:rsidRDefault="004755C6" w:rsidP="00282070">
            <w:pPr>
              <w:widowControl w:val="0"/>
              <w:ind w:firstLine="0"/>
              <w:jc w:val="center"/>
              <w:rPr>
                <w:i/>
                <w:sz w:val="20"/>
              </w:rPr>
            </w:pPr>
            <w:r w:rsidRPr="00546E37">
              <w:rPr>
                <w:sz w:val="20"/>
              </w:rPr>
              <w:t>0000 0000000000 000</w:t>
            </w:r>
          </w:p>
        </w:tc>
        <w:tc>
          <w:tcPr>
            <w:tcW w:w="212" w:type="pct"/>
            <w:shd w:val="clear" w:color="auto" w:fill="auto"/>
          </w:tcPr>
          <w:p w14:paraId="2F0602BD" w14:textId="77777777" w:rsidR="004755C6" w:rsidRPr="00546E37" w:rsidRDefault="004755C6" w:rsidP="00282070">
            <w:pPr>
              <w:widowControl w:val="0"/>
              <w:ind w:firstLine="0"/>
              <w:jc w:val="center"/>
              <w:rPr>
                <w:i/>
                <w:sz w:val="20"/>
              </w:rPr>
            </w:pPr>
            <w:r w:rsidRPr="00546E37">
              <w:rPr>
                <w:i/>
                <w:sz w:val="20"/>
              </w:rPr>
              <w:t>2</w:t>
            </w:r>
          </w:p>
        </w:tc>
        <w:tc>
          <w:tcPr>
            <w:tcW w:w="366" w:type="pct"/>
            <w:shd w:val="clear" w:color="auto" w:fill="auto"/>
          </w:tcPr>
          <w:p w14:paraId="14A3D33F" w14:textId="77777777" w:rsidR="004755C6" w:rsidRPr="00546E37" w:rsidRDefault="004755C6" w:rsidP="00282070">
            <w:pPr>
              <w:widowControl w:val="0"/>
              <w:ind w:firstLine="0"/>
              <w:jc w:val="center"/>
              <w:rPr>
                <w:i/>
                <w:sz w:val="20"/>
              </w:rPr>
            </w:pPr>
            <w:r w:rsidRPr="00546E37">
              <w:rPr>
                <w:i/>
                <w:sz w:val="20"/>
              </w:rPr>
              <w:t>215.00</w:t>
            </w:r>
          </w:p>
        </w:tc>
        <w:tc>
          <w:tcPr>
            <w:tcW w:w="247" w:type="pct"/>
            <w:shd w:val="clear" w:color="auto" w:fill="auto"/>
          </w:tcPr>
          <w:p w14:paraId="6BEBCF68" w14:textId="77777777" w:rsidR="004755C6" w:rsidRPr="00546E37" w:rsidRDefault="004755C6" w:rsidP="00282070">
            <w:pPr>
              <w:widowControl w:val="0"/>
              <w:ind w:firstLine="0"/>
              <w:jc w:val="center"/>
              <w:rPr>
                <w:i/>
                <w:sz w:val="20"/>
              </w:rPr>
            </w:pPr>
            <w:r w:rsidRPr="00546E37">
              <w:rPr>
                <w:sz w:val="20"/>
              </w:rPr>
              <w:t>000</w:t>
            </w:r>
          </w:p>
        </w:tc>
        <w:tc>
          <w:tcPr>
            <w:tcW w:w="512" w:type="pct"/>
            <w:shd w:val="clear" w:color="auto" w:fill="auto"/>
          </w:tcPr>
          <w:p w14:paraId="5080B979" w14:textId="77777777" w:rsidR="004755C6" w:rsidRPr="00546E37" w:rsidRDefault="004755C6" w:rsidP="00282070">
            <w:pPr>
              <w:widowControl w:val="0"/>
              <w:ind w:firstLine="0"/>
              <w:jc w:val="left"/>
              <w:rPr>
                <w:i/>
                <w:sz w:val="20"/>
              </w:rPr>
            </w:pPr>
          </w:p>
        </w:tc>
        <w:tc>
          <w:tcPr>
            <w:tcW w:w="573" w:type="pct"/>
            <w:shd w:val="clear" w:color="auto" w:fill="auto"/>
          </w:tcPr>
          <w:p w14:paraId="755837FC" w14:textId="77777777" w:rsidR="004755C6" w:rsidRPr="00546E37" w:rsidRDefault="004755C6" w:rsidP="00282070">
            <w:pPr>
              <w:widowControl w:val="0"/>
              <w:ind w:firstLine="0"/>
              <w:jc w:val="left"/>
              <w:rPr>
                <w:i/>
                <w:sz w:val="20"/>
              </w:rPr>
            </w:pPr>
          </w:p>
        </w:tc>
        <w:tc>
          <w:tcPr>
            <w:tcW w:w="484" w:type="pct"/>
            <w:shd w:val="clear" w:color="auto" w:fill="auto"/>
          </w:tcPr>
          <w:p w14:paraId="5468C75D" w14:textId="77777777" w:rsidR="004755C6" w:rsidRPr="00546E37" w:rsidRDefault="004755C6" w:rsidP="00282070">
            <w:pPr>
              <w:widowControl w:val="0"/>
              <w:ind w:firstLine="0"/>
              <w:rPr>
                <w:i/>
                <w:sz w:val="20"/>
              </w:rPr>
            </w:pPr>
          </w:p>
        </w:tc>
        <w:tc>
          <w:tcPr>
            <w:tcW w:w="985" w:type="pct"/>
          </w:tcPr>
          <w:p w14:paraId="52B52E8C" w14:textId="77777777" w:rsidR="004755C6" w:rsidRPr="00546E37" w:rsidRDefault="004755C6" w:rsidP="00282070">
            <w:pPr>
              <w:widowControl w:val="0"/>
              <w:ind w:firstLine="0"/>
              <w:rPr>
                <w:i/>
                <w:sz w:val="20"/>
              </w:rPr>
            </w:pPr>
          </w:p>
        </w:tc>
      </w:tr>
      <w:tr w:rsidR="00546E37" w:rsidRPr="00546E37" w14:paraId="53C71A5A" w14:textId="77777777" w:rsidTr="00D50DAA">
        <w:trPr>
          <w:trHeight w:val="20"/>
        </w:trPr>
        <w:tc>
          <w:tcPr>
            <w:tcW w:w="999" w:type="pct"/>
            <w:shd w:val="clear" w:color="auto" w:fill="auto"/>
          </w:tcPr>
          <w:p w14:paraId="37AF31A8" w14:textId="338BBD64" w:rsidR="004755C6" w:rsidRPr="00546E37" w:rsidRDefault="004755C6" w:rsidP="00282070">
            <w:pPr>
              <w:widowControl w:val="0"/>
              <w:ind w:firstLine="0"/>
              <w:rPr>
                <w:i/>
                <w:sz w:val="20"/>
              </w:rPr>
            </w:pPr>
            <w:r w:rsidRPr="00546E37">
              <w:rPr>
                <w:i/>
                <w:sz w:val="20"/>
              </w:rPr>
              <w:t>Вложения в акции</w:t>
            </w:r>
          </w:p>
        </w:tc>
        <w:tc>
          <w:tcPr>
            <w:tcW w:w="622" w:type="pct"/>
            <w:shd w:val="clear" w:color="auto" w:fill="auto"/>
          </w:tcPr>
          <w:p w14:paraId="5710B9F2" w14:textId="77777777" w:rsidR="004755C6" w:rsidRPr="00546E37" w:rsidRDefault="004755C6" w:rsidP="00282070">
            <w:pPr>
              <w:widowControl w:val="0"/>
              <w:ind w:firstLine="0"/>
              <w:jc w:val="center"/>
              <w:rPr>
                <w:i/>
                <w:sz w:val="20"/>
              </w:rPr>
            </w:pPr>
            <w:r w:rsidRPr="00546E37">
              <w:rPr>
                <w:i/>
                <w:sz w:val="20"/>
              </w:rPr>
              <w:t>ХХХХ 0000000000 ХХХ</w:t>
            </w:r>
          </w:p>
        </w:tc>
        <w:tc>
          <w:tcPr>
            <w:tcW w:w="212" w:type="pct"/>
            <w:shd w:val="clear" w:color="auto" w:fill="auto"/>
          </w:tcPr>
          <w:p w14:paraId="37BA506E" w14:textId="77777777" w:rsidR="004755C6" w:rsidRPr="00546E37" w:rsidRDefault="004755C6" w:rsidP="00282070">
            <w:pPr>
              <w:widowControl w:val="0"/>
              <w:ind w:firstLine="0"/>
              <w:jc w:val="center"/>
              <w:rPr>
                <w:i/>
                <w:sz w:val="20"/>
              </w:rPr>
            </w:pPr>
            <w:r w:rsidRPr="00546E37">
              <w:rPr>
                <w:i/>
                <w:sz w:val="20"/>
              </w:rPr>
              <w:t>2</w:t>
            </w:r>
          </w:p>
        </w:tc>
        <w:tc>
          <w:tcPr>
            <w:tcW w:w="366" w:type="pct"/>
            <w:shd w:val="clear" w:color="auto" w:fill="auto"/>
          </w:tcPr>
          <w:p w14:paraId="01AC6BCC" w14:textId="08DF173A" w:rsidR="004755C6" w:rsidRPr="00546E37" w:rsidRDefault="004755C6" w:rsidP="00282070">
            <w:pPr>
              <w:widowControl w:val="0"/>
              <w:ind w:firstLine="0"/>
              <w:jc w:val="center"/>
              <w:rPr>
                <w:i/>
                <w:sz w:val="20"/>
              </w:rPr>
            </w:pPr>
            <w:r w:rsidRPr="00546E37">
              <w:rPr>
                <w:i/>
                <w:sz w:val="20"/>
              </w:rPr>
              <w:t>215.31</w:t>
            </w:r>
          </w:p>
        </w:tc>
        <w:tc>
          <w:tcPr>
            <w:tcW w:w="247" w:type="pct"/>
            <w:shd w:val="clear" w:color="auto" w:fill="auto"/>
          </w:tcPr>
          <w:p w14:paraId="4EB030CC" w14:textId="77777777" w:rsidR="004755C6" w:rsidRPr="00546E37" w:rsidRDefault="004755C6" w:rsidP="00282070">
            <w:pPr>
              <w:widowControl w:val="0"/>
              <w:ind w:firstLine="0"/>
              <w:jc w:val="center"/>
              <w:rPr>
                <w:i/>
                <w:sz w:val="20"/>
              </w:rPr>
            </w:pPr>
            <w:r w:rsidRPr="00546E37">
              <w:rPr>
                <w:i/>
                <w:sz w:val="20"/>
              </w:rPr>
              <w:t>530</w:t>
            </w:r>
          </w:p>
          <w:p w14:paraId="584CEB16" w14:textId="77777777" w:rsidR="004755C6" w:rsidRPr="00546E37" w:rsidRDefault="004755C6" w:rsidP="00282070">
            <w:pPr>
              <w:widowControl w:val="0"/>
              <w:ind w:firstLine="0"/>
              <w:jc w:val="center"/>
              <w:rPr>
                <w:i/>
                <w:sz w:val="20"/>
              </w:rPr>
            </w:pPr>
            <w:r w:rsidRPr="00546E37">
              <w:rPr>
                <w:i/>
                <w:sz w:val="20"/>
              </w:rPr>
              <w:t>630</w:t>
            </w:r>
          </w:p>
        </w:tc>
        <w:tc>
          <w:tcPr>
            <w:tcW w:w="512" w:type="pct"/>
            <w:shd w:val="clear" w:color="auto" w:fill="auto"/>
          </w:tcPr>
          <w:p w14:paraId="19E387D5" w14:textId="77777777" w:rsidR="004755C6" w:rsidRPr="00546E37" w:rsidRDefault="004755C6" w:rsidP="00282070">
            <w:pPr>
              <w:widowControl w:val="0"/>
              <w:ind w:firstLine="0"/>
              <w:jc w:val="left"/>
              <w:rPr>
                <w:i/>
                <w:sz w:val="20"/>
              </w:rPr>
            </w:pPr>
            <w:r w:rsidRPr="00546E37">
              <w:rPr>
                <w:i/>
                <w:sz w:val="20"/>
              </w:rPr>
              <w:t>Объекты финансовых вложений</w:t>
            </w:r>
          </w:p>
        </w:tc>
        <w:tc>
          <w:tcPr>
            <w:tcW w:w="573" w:type="pct"/>
            <w:shd w:val="clear" w:color="auto" w:fill="auto"/>
          </w:tcPr>
          <w:p w14:paraId="48DEABE1" w14:textId="77777777" w:rsidR="004755C6" w:rsidRPr="00546E37" w:rsidRDefault="004755C6" w:rsidP="00282070">
            <w:pPr>
              <w:widowControl w:val="0"/>
              <w:ind w:firstLine="0"/>
              <w:jc w:val="left"/>
              <w:rPr>
                <w:i/>
                <w:sz w:val="20"/>
              </w:rPr>
            </w:pPr>
          </w:p>
        </w:tc>
        <w:tc>
          <w:tcPr>
            <w:tcW w:w="484" w:type="pct"/>
            <w:shd w:val="clear" w:color="auto" w:fill="auto"/>
          </w:tcPr>
          <w:p w14:paraId="2174A4BE" w14:textId="77777777" w:rsidR="004755C6" w:rsidRPr="00546E37" w:rsidRDefault="004755C6" w:rsidP="00282070">
            <w:pPr>
              <w:widowControl w:val="0"/>
              <w:ind w:firstLine="0"/>
              <w:rPr>
                <w:i/>
                <w:sz w:val="20"/>
              </w:rPr>
            </w:pPr>
          </w:p>
        </w:tc>
        <w:tc>
          <w:tcPr>
            <w:tcW w:w="985" w:type="pct"/>
          </w:tcPr>
          <w:p w14:paraId="12E0C3E0" w14:textId="77777777" w:rsidR="004755C6" w:rsidRPr="00546E37" w:rsidRDefault="004755C6" w:rsidP="00282070">
            <w:pPr>
              <w:widowControl w:val="0"/>
              <w:ind w:firstLine="0"/>
              <w:rPr>
                <w:i/>
                <w:sz w:val="20"/>
              </w:rPr>
            </w:pPr>
            <w:r w:rsidRPr="00546E37">
              <w:rPr>
                <w:i/>
                <w:sz w:val="20"/>
              </w:rPr>
              <w:t>Только для автономных учреждений</w:t>
            </w:r>
          </w:p>
        </w:tc>
      </w:tr>
      <w:tr w:rsidR="00546E37" w:rsidRPr="00546E37" w14:paraId="31B17456" w14:textId="77777777" w:rsidTr="00D50DAA">
        <w:trPr>
          <w:trHeight w:val="20"/>
        </w:trPr>
        <w:tc>
          <w:tcPr>
            <w:tcW w:w="999" w:type="pct"/>
            <w:shd w:val="clear" w:color="auto" w:fill="auto"/>
          </w:tcPr>
          <w:p w14:paraId="04C6FCAC" w14:textId="77777777" w:rsidR="004755C6" w:rsidRPr="00546E37" w:rsidRDefault="004755C6" w:rsidP="00282070">
            <w:pPr>
              <w:widowControl w:val="0"/>
              <w:ind w:firstLine="0"/>
              <w:rPr>
                <w:i/>
                <w:sz w:val="20"/>
              </w:rPr>
            </w:pPr>
            <w:r w:rsidRPr="00546E37">
              <w:rPr>
                <w:i/>
                <w:sz w:val="20"/>
              </w:rPr>
              <w:t>Вложения в иные формы участия в капитале</w:t>
            </w:r>
          </w:p>
        </w:tc>
        <w:tc>
          <w:tcPr>
            <w:tcW w:w="622" w:type="pct"/>
            <w:shd w:val="clear" w:color="auto" w:fill="auto"/>
          </w:tcPr>
          <w:p w14:paraId="60D808E1" w14:textId="77777777" w:rsidR="004755C6" w:rsidRPr="00546E37" w:rsidRDefault="004755C6" w:rsidP="00282070">
            <w:pPr>
              <w:widowControl w:val="0"/>
              <w:ind w:firstLine="0"/>
              <w:jc w:val="center"/>
              <w:rPr>
                <w:i/>
                <w:sz w:val="20"/>
              </w:rPr>
            </w:pPr>
            <w:r w:rsidRPr="00546E37">
              <w:rPr>
                <w:i/>
                <w:sz w:val="20"/>
              </w:rPr>
              <w:t>ХХХХ 0000000000 ХХХ</w:t>
            </w:r>
          </w:p>
        </w:tc>
        <w:tc>
          <w:tcPr>
            <w:tcW w:w="212" w:type="pct"/>
            <w:shd w:val="clear" w:color="auto" w:fill="auto"/>
          </w:tcPr>
          <w:p w14:paraId="5AD99AFE" w14:textId="77777777" w:rsidR="004755C6" w:rsidRPr="00546E37" w:rsidRDefault="004755C6" w:rsidP="00282070">
            <w:pPr>
              <w:widowControl w:val="0"/>
              <w:ind w:firstLine="0"/>
              <w:jc w:val="center"/>
              <w:rPr>
                <w:i/>
                <w:sz w:val="20"/>
              </w:rPr>
            </w:pPr>
            <w:r w:rsidRPr="00546E37">
              <w:rPr>
                <w:i/>
                <w:sz w:val="20"/>
              </w:rPr>
              <w:t>2</w:t>
            </w:r>
          </w:p>
        </w:tc>
        <w:tc>
          <w:tcPr>
            <w:tcW w:w="366" w:type="pct"/>
            <w:shd w:val="clear" w:color="auto" w:fill="auto"/>
          </w:tcPr>
          <w:p w14:paraId="691BFAC2" w14:textId="77777777" w:rsidR="004755C6" w:rsidRPr="00546E37" w:rsidRDefault="004755C6" w:rsidP="00282070">
            <w:pPr>
              <w:widowControl w:val="0"/>
              <w:ind w:firstLine="0"/>
              <w:jc w:val="center"/>
              <w:rPr>
                <w:i/>
                <w:sz w:val="20"/>
              </w:rPr>
            </w:pPr>
            <w:r w:rsidRPr="00546E37">
              <w:rPr>
                <w:i/>
                <w:sz w:val="20"/>
              </w:rPr>
              <w:t>215.34</w:t>
            </w:r>
          </w:p>
        </w:tc>
        <w:tc>
          <w:tcPr>
            <w:tcW w:w="247" w:type="pct"/>
            <w:shd w:val="clear" w:color="auto" w:fill="auto"/>
          </w:tcPr>
          <w:p w14:paraId="716FC14F" w14:textId="77777777" w:rsidR="004755C6" w:rsidRPr="00546E37" w:rsidRDefault="004755C6" w:rsidP="00282070">
            <w:pPr>
              <w:widowControl w:val="0"/>
              <w:ind w:firstLine="0"/>
              <w:jc w:val="center"/>
              <w:rPr>
                <w:i/>
                <w:sz w:val="20"/>
              </w:rPr>
            </w:pPr>
            <w:r w:rsidRPr="00546E37">
              <w:rPr>
                <w:i/>
                <w:sz w:val="20"/>
              </w:rPr>
              <w:t>530</w:t>
            </w:r>
          </w:p>
          <w:p w14:paraId="6757F5EC" w14:textId="77777777" w:rsidR="004755C6" w:rsidRPr="00546E37" w:rsidRDefault="004755C6" w:rsidP="00282070">
            <w:pPr>
              <w:widowControl w:val="0"/>
              <w:ind w:firstLine="0"/>
              <w:jc w:val="center"/>
              <w:rPr>
                <w:i/>
                <w:sz w:val="20"/>
              </w:rPr>
            </w:pPr>
            <w:r w:rsidRPr="00546E37">
              <w:rPr>
                <w:i/>
                <w:sz w:val="20"/>
              </w:rPr>
              <w:t>630</w:t>
            </w:r>
          </w:p>
        </w:tc>
        <w:tc>
          <w:tcPr>
            <w:tcW w:w="512" w:type="pct"/>
            <w:shd w:val="clear" w:color="auto" w:fill="auto"/>
          </w:tcPr>
          <w:p w14:paraId="34825319" w14:textId="77777777" w:rsidR="004755C6" w:rsidRPr="00546E37" w:rsidRDefault="004755C6" w:rsidP="00282070">
            <w:pPr>
              <w:widowControl w:val="0"/>
              <w:ind w:firstLine="0"/>
              <w:jc w:val="left"/>
              <w:rPr>
                <w:i/>
                <w:sz w:val="20"/>
              </w:rPr>
            </w:pPr>
            <w:r w:rsidRPr="00546E37">
              <w:rPr>
                <w:i/>
                <w:sz w:val="20"/>
              </w:rPr>
              <w:t>Объекты финансовых вложений</w:t>
            </w:r>
          </w:p>
        </w:tc>
        <w:tc>
          <w:tcPr>
            <w:tcW w:w="573" w:type="pct"/>
            <w:shd w:val="clear" w:color="auto" w:fill="auto"/>
          </w:tcPr>
          <w:p w14:paraId="06BAC34C" w14:textId="77777777" w:rsidR="004755C6" w:rsidRPr="00546E37" w:rsidRDefault="004755C6" w:rsidP="00282070">
            <w:pPr>
              <w:widowControl w:val="0"/>
              <w:ind w:firstLine="0"/>
              <w:jc w:val="left"/>
              <w:rPr>
                <w:i/>
                <w:sz w:val="20"/>
              </w:rPr>
            </w:pPr>
          </w:p>
        </w:tc>
        <w:tc>
          <w:tcPr>
            <w:tcW w:w="484" w:type="pct"/>
            <w:shd w:val="clear" w:color="auto" w:fill="auto"/>
          </w:tcPr>
          <w:p w14:paraId="45E2EC96" w14:textId="77777777" w:rsidR="004755C6" w:rsidRPr="00546E37" w:rsidRDefault="004755C6" w:rsidP="00282070">
            <w:pPr>
              <w:widowControl w:val="0"/>
              <w:ind w:firstLine="0"/>
              <w:rPr>
                <w:i/>
                <w:sz w:val="20"/>
              </w:rPr>
            </w:pPr>
          </w:p>
        </w:tc>
        <w:tc>
          <w:tcPr>
            <w:tcW w:w="985" w:type="pct"/>
          </w:tcPr>
          <w:p w14:paraId="2D9B1641" w14:textId="77777777" w:rsidR="004755C6" w:rsidRPr="00546E37" w:rsidRDefault="004755C6" w:rsidP="00282070">
            <w:pPr>
              <w:widowControl w:val="0"/>
              <w:ind w:firstLine="0"/>
              <w:rPr>
                <w:i/>
                <w:sz w:val="20"/>
              </w:rPr>
            </w:pPr>
            <w:r w:rsidRPr="00546E37">
              <w:rPr>
                <w:i/>
                <w:sz w:val="20"/>
              </w:rPr>
              <w:t>Только для автономных учреждений</w:t>
            </w:r>
          </w:p>
        </w:tc>
      </w:tr>
      <w:tr w:rsidR="00546E37" w:rsidRPr="00546E37" w14:paraId="5B63D7AB" w14:textId="20F14BD2" w:rsidTr="00D50DAA">
        <w:trPr>
          <w:trHeight w:val="20"/>
        </w:trPr>
        <w:tc>
          <w:tcPr>
            <w:tcW w:w="4015" w:type="pct"/>
            <w:gridSpan w:val="8"/>
            <w:shd w:val="clear" w:color="auto" w:fill="auto"/>
          </w:tcPr>
          <w:p w14:paraId="702876D6" w14:textId="59A5C9C7" w:rsidR="004755C6" w:rsidRPr="00546E37" w:rsidRDefault="004755C6" w:rsidP="00282070">
            <w:pPr>
              <w:widowControl w:val="0"/>
              <w:spacing w:before="60" w:after="60"/>
              <w:ind w:firstLine="0"/>
              <w:jc w:val="left"/>
              <w:rPr>
                <w:b/>
                <w:sz w:val="20"/>
              </w:rPr>
            </w:pPr>
            <w:r w:rsidRPr="00546E37">
              <w:rPr>
                <w:b/>
                <w:sz w:val="20"/>
              </w:rPr>
              <w:t>Счет 0.302.00.000 «Расчеты по принятым обязательствам»</w:t>
            </w:r>
          </w:p>
        </w:tc>
        <w:tc>
          <w:tcPr>
            <w:tcW w:w="985" w:type="pct"/>
          </w:tcPr>
          <w:p w14:paraId="63F67195" w14:textId="77777777" w:rsidR="004755C6" w:rsidRPr="00546E37" w:rsidRDefault="004755C6" w:rsidP="00282070">
            <w:pPr>
              <w:widowControl w:val="0"/>
              <w:spacing w:before="60" w:after="60"/>
              <w:ind w:firstLine="0"/>
              <w:jc w:val="left"/>
              <w:rPr>
                <w:b/>
                <w:sz w:val="20"/>
              </w:rPr>
            </w:pPr>
          </w:p>
        </w:tc>
      </w:tr>
      <w:tr w:rsidR="00546E37" w:rsidRPr="00546E37" w14:paraId="0176499C" w14:textId="0070471C" w:rsidTr="00D50DAA">
        <w:trPr>
          <w:trHeight w:val="20"/>
        </w:trPr>
        <w:tc>
          <w:tcPr>
            <w:tcW w:w="999" w:type="pct"/>
            <w:shd w:val="clear" w:color="auto" w:fill="auto"/>
          </w:tcPr>
          <w:p w14:paraId="20559291" w14:textId="77777777" w:rsidR="004755C6" w:rsidRPr="00546E37" w:rsidRDefault="004755C6" w:rsidP="00282070">
            <w:pPr>
              <w:widowControl w:val="0"/>
              <w:ind w:firstLine="0"/>
              <w:rPr>
                <w:sz w:val="20"/>
              </w:rPr>
            </w:pPr>
            <w:r w:rsidRPr="00546E37">
              <w:rPr>
                <w:sz w:val="20"/>
              </w:rPr>
              <w:t>Расчеты по принятым обязательствам</w:t>
            </w:r>
          </w:p>
        </w:tc>
        <w:tc>
          <w:tcPr>
            <w:tcW w:w="622" w:type="pct"/>
            <w:shd w:val="clear" w:color="auto" w:fill="auto"/>
          </w:tcPr>
          <w:p w14:paraId="0DE4772E"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10BCE386" w14:textId="73588559"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39714DEB" w14:textId="77777777" w:rsidR="004755C6" w:rsidRPr="00546E37" w:rsidRDefault="004755C6" w:rsidP="00282070">
            <w:pPr>
              <w:widowControl w:val="0"/>
              <w:ind w:firstLine="0"/>
              <w:jc w:val="center"/>
              <w:rPr>
                <w:sz w:val="20"/>
              </w:rPr>
            </w:pPr>
            <w:r w:rsidRPr="00546E37">
              <w:rPr>
                <w:sz w:val="20"/>
              </w:rPr>
              <w:t>302.00</w:t>
            </w:r>
          </w:p>
        </w:tc>
        <w:tc>
          <w:tcPr>
            <w:tcW w:w="247" w:type="pct"/>
            <w:shd w:val="clear" w:color="auto" w:fill="auto"/>
          </w:tcPr>
          <w:p w14:paraId="4AC6F9BA"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vAlign w:val="center"/>
          </w:tcPr>
          <w:p w14:paraId="4E6727BD" w14:textId="77777777" w:rsidR="004755C6" w:rsidRPr="00546E37" w:rsidRDefault="004755C6" w:rsidP="00282070">
            <w:pPr>
              <w:widowControl w:val="0"/>
              <w:ind w:firstLine="0"/>
              <w:rPr>
                <w:sz w:val="20"/>
              </w:rPr>
            </w:pPr>
          </w:p>
        </w:tc>
        <w:tc>
          <w:tcPr>
            <w:tcW w:w="573" w:type="pct"/>
            <w:shd w:val="clear" w:color="auto" w:fill="auto"/>
            <w:vAlign w:val="center"/>
          </w:tcPr>
          <w:p w14:paraId="666C6F53" w14:textId="77777777" w:rsidR="004755C6" w:rsidRPr="00546E37" w:rsidRDefault="004755C6" w:rsidP="00282070">
            <w:pPr>
              <w:widowControl w:val="0"/>
              <w:ind w:firstLine="0"/>
              <w:rPr>
                <w:sz w:val="20"/>
              </w:rPr>
            </w:pPr>
          </w:p>
        </w:tc>
        <w:tc>
          <w:tcPr>
            <w:tcW w:w="484" w:type="pct"/>
            <w:shd w:val="clear" w:color="auto" w:fill="auto"/>
          </w:tcPr>
          <w:p w14:paraId="68F7B20B" w14:textId="77777777" w:rsidR="004755C6" w:rsidRPr="00546E37" w:rsidRDefault="004755C6" w:rsidP="00282070">
            <w:pPr>
              <w:widowControl w:val="0"/>
              <w:ind w:firstLine="0"/>
              <w:rPr>
                <w:sz w:val="20"/>
              </w:rPr>
            </w:pPr>
          </w:p>
        </w:tc>
        <w:tc>
          <w:tcPr>
            <w:tcW w:w="985" w:type="pct"/>
          </w:tcPr>
          <w:p w14:paraId="6E64B8D0" w14:textId="77777777" w:rsidR="004755C6" w:rsidRPr="00546E37" w:rsidRDefault="004755C6" w:rsidP="00282070">
            <w:pPr>
              <w:widowControl w:val="0"/>
              <w:ind w:firstLine="0"/>
              <w:rPr>
                <w:sz w:val="20"/>
              </w:rPr>
            </w:pPr>
          </w:p>
        </w:tc>
      </w:tr>
      <w:tr w:rsidR="00546E37" w:rsidRPr="00546E37" w14:paraId="6D2571DE" w14:textId="2912F3E2" w:rsidTr="00D50DAA">
        <w:trPr>
          <w:trHeight w:val="20"/>
        </w:trPr>
        <w:tc>
          <w:tcPr>
            <w:tcW w:w="999" w:type="pct"/>
            <w:shd w:val="clear" w:color="auto" w:fill="auto"/>
          </w:tcPr>
          <w:p w14:paraId="31F29195" w14:textId="62CB97E7" w:rsidR="004755C6" w:rsidRPr="00546E37" w:rsidRDefault="004755C6" w:rsidP="00282070">
            <w:pPr>
              <w:widowControl w:val="0"/>
              <w:ind w:firstLine="0"/>
              <w:rPr>
                <w:sz w:val="20"/>
              </w:rPr>
            </w:pPr>
            <w:r w:rsidRPr="00546E37">
              <w:rPr>
                <w:sz w:val="20"/>
              </w:rPr>
              <w:t>Расчеты по оплате труда, начислениям на выплаты по оплате труда</w:t>
            </w:r>
          </w:p>
        </w:tc>
        <w:tc>
          <w:tcPr>
            <w:tcW w:w="622" w:type="pct"/>
            <w:shd w:val="clear" w:color="auto" w:fill="auto"/>
          </w:tcPr>
          <w:p w14:paraId="41C7C58A"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27F21E42" w14:textId="26009853"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0E7F80FA" w14:textId="77777777" w:rsidR="004755C6" w:rsidRPr="00546E37" w:rsidRDefault="004755C6" w:rsidP="00282070">
            <w:pPr>
              <w:widowControl w:val="0"/>
              <w:ind w:firstLine="0"/>
              <w:jc w:val="center"/>
              <w:rPr>
                <w:sz w:val="20"/>
              </w:rPr>
            </w:pPr>
            <w:r w:rsidRPr="00546E37">
              <w:rPr>
                <w:sz w:val="20"/>
              </w:rPr>
              <w:t>302.10</w:t>
            </w:r>
          </w:p>
        </w:tc>
        <w:tc>
          <w:tcPr>
            <w:tcW w:w="247" w:type="pct"/>
            <w:shd w:val="clear" w:color="auto" w:fill="auto"/>
          </w:tcPr>
          <w:p w14:paraId="4C83B6BC"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740621CF" w14:textId="77777777" w:rsidR="004755C6" w:rsidRPr="00546E37" w:rsidRDefault="004755C6" w:rsidP="00282070">
            <w:pPr>
              <w:widowControl w:val="0"/>
              <w:ind w:firstLine="0"/>
              <w:rPr>
                <w:sz w:val="20"/>
              </w:rPr>
            </w:pPr>
          </w:p>
        </w:tc>
        <w:tc>
          <w:tcPr>
            <w:tcW w:w="573" w:type="pct"/>
            <w:shd w:val="clear" w:color="auto" w:fill="auto"/>
          </w:tcPr>
          <w:p w14:paraId="2A4C0866" w14:textId="77777777" w:rsidR="004755C6" w:rsidRPr="00546E37" w:rsidRDefault="004755C6" w:rsidP="00282070">
            <w:pPr>
              <w:widowControl w:val="0"/>
              <w:ind w:firstLine="0"/>
              <w:rPr>
                <w:sz w:val="20"/>
              </w:rPr>
            </w:pPr>
          </w:p>
        </w:tc>
        <w:tc>
          <w:tcPr>
            <w:tcW w:w="484" w:type="pct"/>
            <w:shd w:val="clear" w:color="auto" w:fill="auto"/>
          </w:tcPr>
          <w:p w14:paraId="41EAF0D2" w14:textId="77777777" w:rsidR="004755C6" w:rsidRPr="00546E37" w:rsidRDefault="004755C6" w:rsidP="00282070">
            <w:pPr>
              <w:widowControl w:val="0"/>
              <w:ind w:firstLine="0"/>
              <w:rPr>
                <w:sz w:val="20"/>
              </w:rPr>
            </w:pPr>
            <w:r w:rsidRPr="00546E37">
              <w:rPr>
                <w:sz w:val="20"/>
              </w:rPr>
              <w:t> </w:t>
            </w:r>
          </w:p>
        </w:tc>
        <w:tc>
          <w:tcPr>
            <w:tcW w:w="985" w:type="pct"/>
          </w:tcPr>
          <w:p w14:paraId="5722EEC1" w14:textId="77777777" w:rsidR="004755C6" w:rsidRPr="00546E37" w:rsidRDefault="004755C6" w:rsidP="00282070">
            <w:pPr>
              <w:widowControl w:val="0"/>
              <w:ind w:firstLine="0"/>
              <w:rPr>
                <w:sz w:val="20"/>
              </w:rPr>
            </w:pPr>
          </w:p>
        </w:tc>
      </w:tr>
      <w:tr w:rsidR="00546E37" w:rsidRPr="00546E37" w14:paraId="357F09B0" w14:textId="722E5127" w:rsidTr="00D50DAA">
        <w:trPr>
          <w:trHeight w:val="20"/>
        </w:trPr>
        <w:tc>
          <w:tcPr>
            <w:tcW w:w="999" w:type="pct"/>
            <w:vMerge w:val="restart"/>
            <w:shd w:val="clear" w:color="auto" w:fill="auto"/>
          </w:tcPr>
          <w:p w14:paraId="508E39B9" w14:textId="371B013A" w:rsidR="004755C6" w:rsidRPr="00546E37" w:rsidRDefault="004755C6" w:rsidP="00282070">
            <w:pPr>
              <w:widowControl w:val="0"/>
              <w:ind w:firstLine="0"/>
              <w:rPr>
                <w:sz w:val="20"/>
              </w:rPr>
            </w:pPr>
            <w:r w:rsidRPr="00546E37">
              <w:rPr>
                <w:sz w:val="20"/>
              </w:rPr>
              <w:t>Расчеты по заработной плате</w:t>
            </w:r>
          </w:p>
        </w:tc>
        <w:tc>
          <w:tcPr>
            <w:tcW w:w="622" w:type="pct"/>
            <w:shd w:val="clear" w:color="auto" w:fill="auto"/>
          </w:tcPr>
          <w:p w14:paraId="0FDEAD76" w14:textId="233C181A" w:rsidR="004755C6" w:rsidRPr="00546E37" w:rsidRDefault="004755C6" w:rsidP="00282070">
            <w:pPr>
              <w:widowControl w:val="0"/>
              <w:ind w:firstLine="0"/>
              <w:jc w:val="center"/>
              <w:rPr>
                <w:sz w:val="20"/>
              </w:rPr>
            </w:pPr>
            <w:r w:rsidRPr="00546E37">
              <w:rPr>
                <w:sz w:val="20"/>
              </w:rPr>
              <w:t>хххх 0000000000 111</w:t>
            </w:r>
          </w:p>
        </w:tc>
        <w:tc>
          <w:tcPr>
            <w:tcW w:w="212" w:type="pct"/>
            <w:shd w:val="clear" w:color="auto" w:fill="auto"/>
          </w:tcPr>
          <w:p w14:paraId="6CB1430F" w14:textId="626944A2"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67668351" w14:textId="77777777" w:rsidR="004755C6" w:rsidRPr="00546E37" w:rsidRDefault="004755C6" w:rsidP="00282070">
            <w:pPr>
              <w:widowControl w:val="0"/>
              <w:ind w:firstLine="0"/>
              <w:jc w:val="center"/>
              <w:rPr>
                <w:sz w:val="20"/>
              </w:rPr>
            </w:pPr>
            <w:r w:rsidRPr="00546E37">
              <w:rPr>
                <w:sz w:val="20"/>
              </w:rPr>
              <w:t>302.11</w:t>
            </w:r>
          </w:p>
        </w:tc>
        <w:tc>
          <w:tcPr>
            <w:tcW w:w="247" w:type="pct"/>
            <w:vMerge w:val="restart"/>
            <w:shd w:val="clear" w:color="auto" w:fill="auto"/>
          </w:tcPr>
          <w:p w14:paraId="62C8B7C7" w14:textId="77777777" w:rsidR="004755C6" w:rsidRPr="00546E37" w:rsidRDefault="004755C6" w:rsidP="00282070">
            <w:pPr>
              <w:widowControl w:val="0"/>
              <w:ind w:firstLine="0"/>
              <w:jc w:val="center"/>
              <w:rPr>
                <w:sz w:val="20"/>
              </w:rPr>
            </w:pPr>
            <w:r w:rsidRPr="00546E37">
              <w:rPr>
                <w:sz w:val="20"/>
              </w:rPr>
              <w:t>737</w:t>
            </w:r>
          </w:p>
          <w:p w14:paraId="493F4913" w14:textId="77777777" w:rsidR="004755C6" w:rsidRPr="00546E37" w:rsidRDefault="004755C6" w:rsidP="00282070">
            <w:pPr>
              <w:widowControl w:val="0"/>
              <w:ind w:firstLine="0"/>
              <w:jc w:val="center"/>
              <w:rPr>
                <w:sz w:val="20"/>
              </w:rPr>
            </w:pPr>
            <w:r w:rsidRPr="00546E37">
              <w:rPr>
                <w:sz w:val="20"/>
              </w:rPr>
              <w:t>837</w:t>
            </w:r>
          </w:p>
        </w:tc>
        <w:tc>
          <w:tcPr>
            <w:tcW w:w="512" w:type="pct"/>
            <w:vMerge w:val="restart"/>
            <w:shd w:val="clear" w:color="auto" w:fill="auto"/>
          </w:tcPr>
          <w:p w14:paraId="1BE33A71" w14:textId="77777777" w:rsidR="004755C6" w:rsidRPr="00546E37" w:rsidRDefault="004755C6" w:rsidP="00282070">
            <w:pPr>
              <w:widowControl w:val="0"/>
              <w:ind w:firstLine="0"/>
              <w:rPr>
                <w:sz w:val="20"/>
              </w:rPr>
            </w:pPr>
            <w:r w:rsidRPr="00546E37">
              <w:rPr>
                <w:sz w:val="20"/>
              </w:rPr>
              <w:t>Контрагенты</w:t>
            </w:r>
          </w:p>
        </w:tc>
        <w:tc>
          <w:tcPr>
            <w:tcW w:w="573" w:type="pct"/>
            <w:vMerge w:val="restart"/>
            <w:shd w:val="clear" w:color="auto" w:fill="auto"/>
          </w:tcPr>
          <w:p w14:paraId="7745C109" w14:textId="626C4546" w:rsidR="004755C6" w:rsidRPr="00546E37" w:rsidRDefault="004755C6" w:rsidP="00282070">
            <w:pPr>
              <w:widowControl w:val="0"/>
              <w:ind w:firstLine="0"/>
              <w:rPr>
                <w:sz w:val="20"/>
              </w:rPr>
            </w:pPr>
            <w:r w:rsidRPr="00546E37">
              <w:rPr>
                <w:sz w:val="20"/>
              </w:rPr>
              <w:t>Документы расчетов</w:t>
            </w:r>
          </w:p>
        </w:tc>
        <w:tc>
          <w:tcPr>
            <w:tcW w:w="484" w:type="pct"/>
            <w:vMerge w:val="restart"/>
            <w:shd w:val="clear" w:color="auto" w:fill="auto"/>
          </w:tcPr>
          <w:p w14:paraId="4A0B7B1E" w14:textId="347D5313" w:rsidR="004755C6" w:rsidRPr="00546E37" w:rsidRDefault="004755C6" w:rsidP="00282070">
            <w:pPr>
              <w:widowControl w:val="0"/>
              <w:ind w:firstLine="0"/>
              <w:rPr>
                <w:sz w:val="20"/>
              </w:rPr>
            </w:pPr>
          </w:p>
        </w:tc>
        <w:tc>
          <w:tcPr>
            <w:tcW w:w="985" w:type="pct"/>
          </w:tcPr>
          <w:p w14:paraId="75EC4CB6" w14:textId="77777777" w:rsidR="004755C6" w:rsidRPr="00546E37" w:rsidRDefault="004755C6" w:rsidP="00282070">
            <w:pPr>
              <w:widowControl w:val="0"/>
              <w:ind w:firstLine="0"/>
              <w:rPr>
                <w:sz w:val="20"/>
              </w:rPr>
            </w:pPr>
          </w:p>
        </w:tc>
      </w:tr>
      <w:tr w:rsidR="00546E37" w:rsidRPr="00546E37" w14:paraId="15EF1853" w14:textId="0547D297" w:rsidTr="00D50DAA">
        <w:trPr>
          <w:trHeight w:val="20"/>
        </w:trPr>
        <w:tc>
          <w:tcPr>
            <w:tcW w:w="999" w:type="pct"/>
            <w:vMerge/>
            <w:shd w:val="clear" w:color="auto" w:fill="auto"/>
          </w:tcPr>
          <w:p w14:paraId="65A36BF8" w14:textId="77777777" w:rsidR="004755C6" w:rsidRPr="00546E37" w:rsidRDefault="004755C6" w:rsidP="00282070">
            <w:pPr>
              <w:widowControl w:val="0"/>
              <w:ind w:firstLine="0"/>
              <w:rPr>
                <w:sz w:val="20"/>
              </w:rPr>
            </w:pPr>
          </w:p>
        </w:tc>
        <w:tc>
          <w:tcPr>
            <w:tcW w:w="622" w:type="pct"/>
            <w:shd w:val="clear" w:color="auto" w:fill="auto"/>
          </w:tcPr>
          <w:p w14:paraId="4971EA6D" w14:textId="77777777" w:rsidR="004755C6" w:rsidRPr="00546E37" w:rsidRDefault="004755C6" w:rsidP="00282070">
            <w:pPr>
              <w:widowControl w:val="0"/>
              <w:ind w:firstLine="0"/>
              <w:jc w:val="center"/>
              <w:rPr>
                <w:sz w:val="20"/>
              </w:rPr>
            </w:pPr>
            <w:r w:rsidRPr="00546E37">
              <w:rPr>
                <w:sz w:val="20"/>
              </w:rPr>
              <w:t>хххх хххххххххх 111</w:t>
            </w:r>
          </w:p>
        </w:tc>
        <w:tc>
          <w:tcPr>
            <w:tcW w:w="212" w:type="pct"/>
            <w:shd w:val="clear" w:color="auto" w:fill="auto"/>
          </w:tcPr>
          <w:p w14:paraId="323B2F91" w14:textId="36602C62"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239C8A98" w14:textId="77777777" w:rsidR="004755C6" w:rsidRPr="00546E37" w:rsidRDefault="004755C6" w:rsidP="00282070">
            <w:pPr>
              <w:widowControl w:val="0"/>
              <w:ind w:firstLine="0"/>
              <w:jc w:val="center"/>
              <w:rPr>
                <w:sz w:val="20"/>
              </w:rPr>
            </w:pPr>
          </w:p>
        </w:tc>
        <w:tc>
          <w:tcPr>
            <w:tcW w:w="247" w:type="pct"/>
            <w:vMerge/>
            <w:shd w:val="clear" w:color="auto" w:fill="auto"/>
          </w:tcPr>
          <w:p w14:paraId="477DB68B" w14:textId="77777777" w:rsidR="004755C6" w:rsidRPr="00546E37" w:rsidRDefault="004755C6" w:rsidP="00282070">
            <w:pPr>
              <w:widowControl w:val="0"/>
              <w:ind w:firstLine="0"/>
              <w:jc w:val="center"/>
              <w:rPr>
                <w:sz w:val="20"/>
              </w:rPr>
            </w:pPr>
          </w:p>
        </w:tc>
        <w:tc>
          <w:tcPr>
            <w:tcW w:w="512" w:type="pct"/>
            <w:vMerge/>
            <w:shd w:val="clear" w:color="auto" w:fill="auto"/>
          </w:tcPr>
          <w:p w14:paraId="3CD0DDB8" w14:textId="77777777" w:rsidR="004755C6" w:rsidRPr="00546E37" w:rsidRDefault="004755C6" w:rsidP="00282070">
            <w:pPr>
              <w:widowControl w:val="0"/>
              <w:ind w:firstLine="0"/>
              <w:rPr>
                <w:sz w:val="20"/>
              </w:rPr>
            </w:pPr>
          </w:p>
        </w:tc>
        <w:tc>
          <w:tcPr>
            <w:tcW w:w="573" w:type="pct"/>
            <w:vMerge/>
            <w:shd w:val="clear" w:color="auto" w:fill="auto"/>
          </w:tcPr>
          <w:p w14:paraId="33D6B2E9" w14:textId="77777777" w:rsidR="004755C6" w:rsidRPr="00546E37" w:rsidRDefault="004755C6" w:rsidP="00282070">
            <w:pPr>
              <w:widowControl w:val="0"/>
              <w:ind w:firstLine="0"/>
              <w:rPr>
                <w:sz w:val="20"/>
              </w:rPr>
            </w:pPr>
          </w:p>
        </w:tc>
        <w:tc>
          <w:tcPr>
            <w:tcW w:w="484" w:type="pct"/>
            <w:vMerge/>
            <w:shd w:val="clear" w:color="auto" w:fill="auto"/>
          </w:tcPr>
          <w:p w14:paraId="4E9A7108" w14:textId="77777777" w:rsidR="004755C6" w:rsidRPr="00546E37" w:rsidRDefault="004755C6" w:rsidP="00282070">
            <w:pPr>
              <w:widowControl w:val="0"/>
              <w:ind w:firstLine="0"/>
              <w:rPr>
                <w:sz w:val="20"/>
              </w:rPr>
            </w:pPr>
          </w:p>
        </w:tc>
        <w:tc>
          <w:tcPr>
            <w:tcW w:w="985" w:type="pct"/>
          </w:tcPr>
          <w:p w14:paraId="2F6690B2" w14:textId="77777777" w:rsidR="004755C6" w:rsidRPr="00546E37" w:rsidRDefault="004755C6" w:rsidP="00282070">
            <w:pPr>
              <w:widowControl w:val="0"/>
              <w:ind w:firstLine="0"/>
              <w:rPr>
                <w:sz w:val="20"/>
              </w:rPr>
            </w:pPr>
          </w:p>
        </w:tc>
      </w:tr>
      <w:tr w:rsidR="00546E37" w:rsidRPr="00546E37" w14:paraId="14B2FFEE" w14:textId="0CC9CC17" w:rsidTr="00D50DAA">
        <w:trPr>
          <w:trHeight w:val="20"/>
        </w:trPr>
        <w:tc>
          <w:tcPr>
            <w:tcW w:w="999" w:type="pct"/>
            <w:shd w:val="clear" w:color="auto" w:fill="auto"/>
          </w:tcPr>
          <w:p w14:paraId="1084E885" w14:textId="5B5449DD" w:rsidR="004755C6" w:rsidRPr="00546E37" w:rsidRDefault="004755C6" w:rsidP="00282070">
            <w:pPr>
              <w:widowControl w:val="0"/>
              <w:ind w:firstLine="0"/>
              <w:rPr>
                <w:sz w:val="20"/>
              </w:rPr>
            </w:pPr>
            <w:r w:rsidRPr="00546E37">
              <w:rPr>
                <w:sz w:val="20"/>
              </w:rPr>
              <w:t>Расчеты по прочим несоциальным выплатам персоналу в денежной форме</w:t>
            </w:r>
          </w:p>
        </w:tc>
        <w:tc>
          <w:tcPr>
            <w:tcW w:w="622" w:type="pct"/>
            <w:shd w:val="clear" w:color="auto" w:fill="auto"/>
          </w:tcPr>
          <w:p w14:paraId="55D8EAEA" w14:textId="77777777" w:rsidR="004755C6" w:rsidRPr="00546E37" w:rsidRDefault="004755C6" w:rsidP="00282070">
            <w:pPr>
              <w:widowControl w:val="0"/>
              <w:ind w:firstLine="0"/>
              <w:jc w:val="center"/>
              <w:rPr>
                <w:sz w:val="20"/>
              </w:rPr>
            </w:pPr>
            <w:r w:rsidRPr="00546E37">
              <w:rPr>
                <w:sz w:val="20"/>
              </w:rPr>
              <w:t>хххх 0000000000 112</w:t>
            </w:r>
          </w:p>
          <w:p w14:paraId="7DB90079" w14:textId="5A16DE68" w:rsidR="004755C6" w:rsidRPr="00546E37" w:rsidRDefault="004755C6" w:rsidP="00282070">
            <w:pPr>
              <w:widowControl w:val="0"/>
              <w:ind w:firstLine="0"/>
              <w:jc w:val="center"/>
              <w:rPr>
                <w:sz w:val="20"/>
              </w:rPr>
            </w:pPr>
            <w:r w:rsidRPr="00546E37">
              <w:rPr>
                <w:sz w:val="20"/>
              </w:rPr>
              <w:t>хххх хххххххххх 112</w:t>
            </w:r>
          </w:p>
        </w:tc>
        <w:tc>
          <w:tcPr>
            <w:tcW w:w="212" w:type="pct"/>
            <w:shd w:val="clear" w:color="auto" w:fill="auto"/>
          </w:tcPr>
          <w:p w14:paraId="3D54309F" w14:textId="0D59B56C"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61DA179B" w14:textId="77777777" w:rsidR="004755C6" w:rsidRPr="00546E37" w:rsidRDefault="004755C6" w:rsidP="00282070">
            <w:pPr>
              <w:widowControl w:val="0"/>
              <w:ind w:firstLine="0"/>
              <w:jc w:val="center"/>
              <w:rPr>
                <w:sz w:val="20"/>
              </w:rPr>
            </w:pPr>
            <w:r w:rsidRPr="00546E37">
              <w:rPr>
                <w:sz w:val="20"/>
              </w:rPr>
              <w:t>302.12</w:t>
            </w:r>
          </w:p>
        </w:tc>
        <w:tc>
          <w:tcPr>
            <w:tcW w:w="247" w:type="pct"/>
            <w:shd w:val="clear" w:color="auto" w:fill="auto"/>
          </w:tcPr>
          <w:p w14:paraId="06C878F8" w14:textId="77777777" w:rsidR="004755C6" w:rsidRPr="00546E37" w:rsidRDefault="004755C6" w:rsidP="00282070">
            <w:pPr>
              <w:widowControl w:val="0"/>
              <w:ind w:firstLine="0"/>
              <w:jc w:val="center"/>
              <w:rPr>
                <w:sz w:val="20"/>
              </w:rPr>
            </w:pPr>
            <w:r w:rsidRPr="00546E37">
              <w:rPr>
                <w:sz w:val="20"/>
              </w:rPr>
              <w:t>737</w:t>
            </w:r>
          </w:p>
          <w:p w14:paraId="53D56589" w14:textId="77777777" w:rsidR="004755C6" w:rsidRPr="00546E37" w:rsidRDefault="004755C6" w:rsidP="00282070">
            <w:pPr>
              <w:widowControl w:val="0"/>
              <w:ind w:firstLine="0"/>
              <w:jc w:val="center"/>
              <w:rPr>
                <w:sz w:val="20"/>
              </w:rPr>
            </w:pPr>
            <w:r w:rsidRPr="00546E37">
              <w:rPr>
                <w:sz w:val="20"/>
              </w:rPr>
              <w:t>837</w:t>
            </w:r>
          </w:p>
        </w:tc>
        <w:tc>
          <w:tcPr>
            <w:tcW w:w="512" w:type="pct"/>
            <w:shd w:val="clear" w:color="auto" w:fill="auto"/>
          </w:tcPr>
          <w:p w14:paraId="3CA50F63" w14:textId="7777777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234C21E8" w14:textId="6EAA7694" w:rsidR="004755C6" w:rsidRPr="00546E37" w:rsidRDefault="004755C6" w:rsidP="00282070">
            <w:pPr>
              <w:widowControl w:val="0"/>
              <w:ind w:firstLine="0"/>
              <w:rPr>
                <w:sz w:val="20"/>
              </w:rPr>
            </w:pPr>
            <w:r w:rsidRPr="00546E37">
              <w:rPr>
                <w:sz w:val="20"/>
              </w:rPr>
              <w:t>Документы расчетов</w:t>
            </w:r>
          </w:p>
        </w:tc>
        <w:tc>
          <w:tcPr>
            <w:tcW w:w="484" w:type="pct"/>
            <w:shd w:val="clear" w:color="auto" w:fill="auto"/>
          </w:tcPr>
          <w:p w14:paraId="3ABD8C0F" w14:textId="6A0DCCB3" w:rsidR="004755C6" w:rsidRPr="00546E37" w:rsidRDefault="004755C6" w:rsidP="00282070">
            <w:pPr>
              <w:widowControl w:val="0"/>
              <w:ind w:firstLine="0"/>
              <w:rPr>
                <w:sz w:val="20"/>
              </w:rPr>
            </w:pPr>
          </w:p>
        </w:tc>
        <w:tc>
          <w:tcPr>
            <w:tcW w:w="985" w:type="pct"/>
          </w:tcPr>
          <w:p w14:paraId="34A75683" w14:textId="77777777" w:rsidR="004755C6" w:rsidRPr="00546E37" w:rsidRDefault="004755C6" w:rsidP="00282070">
            <w:pPr>
              <w:widowControl w:val="0"/>
              <w:ind w:firstLine="0"/>
              <w:rPr>
                <w:sz w:val="20"/>
              </w:rPr>
            </w:pPr>
          </w:p>
        </w:tc>
      </w:tr>
      <w:tr w:rsidR="00546E37" w:rsidRPr="00546E37" w14:paraId="05FE635C" w14:textId="5292755F" w:rsidTr="00D50DAA">
        <w:trPr>
          <w:trHeight w:val="20"/>
        </w:trPr>
        <w:tc>
          <w:tcPr>
            <w:tcW w:w="999" w:type="pct"/>
            <w:shd w:val="clear" w:color="auto" w:fill="auto"/>
          </w:tcPr>
          <w:p w14:paraId="2097D025" w14:textId="369DE428" w:rsidR="004755C6" w:rsidRPr="00546E37" w:rsidRDefault="004755C6" w:rsidP="00282070">
            <w:pPr>
              <w:widowControl w:val="0"/>
              <w:ind w:firstLine="0"/>
              <w:rPr>
                <w:sz w:val="20"/>
              </w:rPr>
            </w:pPr>
            <w:r w:rsidRPr="00546E37">
              <w:rPr>
                <w:sz w:val="20"/>
              </w:rPr>
              <w:t>Расчеты по прочим несоциальным выплатам персоналу в натуральной форме</w:t>
            </w:r>
          </w:p>
        </w:tc>
        <w:tc>
          <w:tcPr>
            <w:tcW w:w="622" w:type="pct"/>
            <w:shd w:val="clear" w:color="auto" w:fill="auto"/>
          </w:tcPr>
          <w:p w14:paraId="7B18D9C7" w14:textId="77777777" w:rsidR="004755C6" w:rsidRPr="00546E37" w:rsidRDefault="004755C6" w:rsidP="00282070">
            <w:pPr>
              <w:widowControl w:val="0"/>
              <w:ind w:firstLine="0"/>
              <w:jc w:val="center"/>
              <w:rPr>
                <w:sz w:val="20"/>
              </w:rPr>
            </w:pPr>
            <w:r w:rsidRPr="00546E37">
              <w:rPr>
                <w:sz w:val="20"/>
              </w:rPr>
              <w:t>хххх 0000000000 112</w:t>
            </w:r>
          </w:p>
          <w:p w14:paraId="06BE76C3" w14:textId="77777777" w:rsidR="004755C6" w:rsidRPr="00546E37" w:rsidRDefault="004755C6" w:rsidP="00282070">
            <w:pPr>
              <w:widowControl w:val="0"/>
              <w:ind w:firstLine="0"/>
              <w:jc w:val="center"/>
              <w:rPr>
                <w:sz w:val="20"/>
              </w:rPr>
            </w:pPr>
            <w:r w:rsidRPr="00546E37">
              <w:rPr>
                <w:sz w:val="20"/>
              </w:rPr>
              <w:t>хххх хххххххххх 112</w:t>
            </w:r>
          </w:p>
          <w:p w14:paraId="12CA4F0C" w14:textId="53DEC106" w:rsidR="004755C6" w:rsidRPr="00546E37" w:rsidRDefault="004755C6" w:rsidP="00282070">
            <w:pPr>
              <w:widowControl w:val="0"/>
              <w:ind w:firstLine="0"/>
              <w:jc w:val="center"/>
              <w:rPr>
                <w:sz w:val="20"/>
              </w:rPr>
            </w:pPr>
            <w:r w:rsidRPr="00546E37">
              <w:rPr>
                <w:sz w:val="20"/>
              </w:rPr>
              <w:t>хххх 0000000000 244</w:t>
            </w:r>
          </w:p>
          <w:p w14:paraId="0367AC4B" w14:textId="764737A1" w:rsidR="004755C6" w:rsidRPr="00546E37" w:rsidRDefault="004755C6" w:rsidP="00282070">
            <w:pPr>
              <w:widowControl w:val="0"/>
              <w:ind w:firstLine="0"/>
              <w:jc w:val="center"/>
              <w:rPr>
                <w:sz w:val="20"/>
              </w:rPr>
            </w:pPr>
            <w:r w:rsidRPr="00546E37">
              <w:rPr>
                <w:sz w:val="20"/>
              </w:rPr>
              <w:t>хххх хххххххххх 244</w:t>
            </w:r>
          </w:p>
        </w:tc>
        <w:tc>
          <w:tcPr>
            <w:tcW w:w="212" w:type="pct"/>
            <w:shd w:val="clear" w:color="auto" w:fill="auto"/>
          </w:tcPr>
          <w:p w14:paraId="3B497C9B" w14:textId="7D2BA6D7"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0D3E2B77" w14:textId="77777777" w:rsidR="004755C6" w:rsidRPr="00546E37" w:rsidRDefault="004755C6" w:rsidP="00282070">
            <w:pPr>
              <w:widowControl w:val="0"/>
              <w:ind w:firstLine="0"/>
              <w:jc w:val="center"/>
              <w:rPr>
                <w:sz w:val="20"/>
              </w:rPr>
            </w:pPr>
            <w:r w:rsidRPr="00546E37">
              <w:rPr>
                <w:sz w:val="20"/>
              </w:rPr>
              <w:t>302.14</w:t>
            </w:r>
          </w:p>
        </w:tc>
        <w:tc>
          <w:tcPr>
            <w:tcW w:w="247" w:type="pct"/>
            <w:shd w:val="clear" w:color="auto" w:fill="auto"/>
          </w:tcPr>
          <w:p w14:paraId="25162FF3" w14:textId="77777777" w:rsidR="004755C6" w:rsidRPr="00546E37" w:rsidRDefault="004755C6" w:rsidP="00282070">
            <w:pPr>
              <w:widowControl w:val="0"/>
              <w:ind w:firstLine="0"/>
              <w:jc w:val="center"/>
              <w:rPr>
                <w:sz w:val="20"/>
              </w:rPr>
            </w:pPr>
            <w:r w:rsidRPr="00546E37">
              <w:rPr>
                <w:sz w:val="20"/>
              </w:rPr>
              <w:t>737</w:t>
            </w:r>
          </w:p>
          <w:p w14:paraId="5F3A4E33" w14:textId="77777777" w:rsidR="004755C6" w:rsidRPr="00546E37" w:rsidRDefault="004755C6" w:rsidP="00282070">
            <w:pPr>
              <w:widowControl w:val="0"/>
              <w:ind w:firstLine="0"/>
              <w:jc w:val="center"/>
              <w:rPr>
                <w:sz w:val="20"/>
              </w:rPr>
            </w:pPr>
            <w:r w:rsidRPr="00546E37">
              <w:rPr>
                <w:sz w:val="20"/>
              </w:rPr>
              <w:t>837</w:t>
            </w:r>
          </w:p>
        </w:tc>
        <w:tc>
          <w:tcPr>
            <w:tcW w:w="512" w:type="pct"/>
            <w:shd w:val="clear" w:color="auto" w:fill="auto"/>
          </w:tcPr>
          <w:p w14:paraId="5AD6DAF5" w14:textId="7777777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7F9AE070" w14:textId="1C93F80A" w:rsidR="004755C6" w:rsidRPr="00546E37" w:rsidRDefault="004755C6" w:rsidP="00282070">
            <w:pPr>
              <w:widowControl w:val="0"/>
              <w:ind w:firstLine="0"/>
              <w:rPr>
                <w:sz w:val="20"/>
              </w:rPr>
            </w:pPr>
            <w:r w:rsidRPr="00546E37">
              <w:rPr>
                <w:sz w:val="20"/>
              </w:rPr>
              <w:t>Документы расчетов</w:t>
            </w:r>
          </w:p>
        </w:tc>
        <w:tc>
          <w:tcPr>
            <w:tcW w:w="484" w:type="pct"/>
            <w:shd w:val="clear" w:color="auto" w:fill="auto"/>
          </w:tcPr>
          <w:p w14:paraId="73A1170E" w14:textId="00FB760E" w:rsidR="004755C6" w:rsidRPr="00546E37" w:rsidRDefault="004755C6" w:rsidP="00282070">
            <w:pPr>
              <w:widowControl w:val="0"/>
              <w:ind w:firstLine="0"/>
              <w:rPr>
                <w:sz w:val="20"/>
              </w:rPr>
            </w:pPr>
          </w:p>
        </w:tc>
        <w:tc>
          <w:tcPr>
            <w:tcW w:w="985" w:type="pct"/>
          </w:tcPr>
          <w:p w14:paraId="57ADB0AD" w14:textId="77777777" w:rsidR="004755C6" w:rsidRPr="00546E37" w:rsidRDefault="004755C6" w:rsidP="00282070">
            <w:pPr>
              <w:widowControl w:val="0"/>
              <w:ind w:firstLine="0"/>
              <w:rPr>
                <w:sz w:val="20"/>
              </w:rPr>
            </w:pPr>
          </w:p>
        </w:tc>
      </w:tr>
      <w:tr w:rsidR="00546E37" w:rsidRPr="00546E37" w14:paraId="5169862A" w14:textId="3D5FBDA8" w:rsidTr="00D50DAA">
        <w:trPr>
          <w:trHeight w:val="20"/>
        </w:trPr>
        <w:tc>
          <w:tcPr>
            <w:tcW w:w="999" w:type="pct"/>
            <w:shd w:val="clear" w:color="auto" w:fill="auto"/>
          </w:tcPr>
          <w:p w14:paraId="0B3669DC" w14:textId="77777777" w:rsidR="004755C6" w:rsidRPr="00546E37" w:rsidRDefault="004755C6" w:rsidP="00282070">
            <w:pPr>
              <w:widowControl w:val="0"/>
              <w:ind w:firstLine="0"/>
              <w:rPr>
                <w:sz w:val="20"/>
              </w:rPr>
            </w:pPr>
            <w:r w:rsidRPr="00546E37">
              <w:rPr>
                <w:sz w:val="20"/>
              </w:rPr>
              <w:t>Расчеты по работам, услугам</w:t>
            </w:r>
          </w:p>
        </w:tc>
        <w:tc>
          <w:tcPr>
            <w:tcW w:w="622" w:type="pct"/>
            <w:shd w:val="clear" w:color="auto" w:fill="auto"/>
          </w:tcPr>
          <w:p w14:paraId="4187E18E"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14E4ED1D" w14:textId="0B7B5885"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2D6933EC" w14:textId="77777777" w:rsidR="004755C6" w:rsidRPr="00546E37" w:rsidRDefault="004755C6" w:rsidP="00282070">
            <w:pPr>
              <w:widowControl w:val="0"/>
              <w:ind w:firstLine="0"/>
              <w:jc w:val="center"/>
              <w:rPr>
                <w:sz w:val="20"/>
              </w:rPr>
            </w:pPr>
            <w:r w:rsidRPr="00546E37">
              <w:rPr>
                <w:sz w:val="20"/>
              </w:rPr>
              <w:t>302.20</w:t>
            </w:r>
          </w:p>
        </w:tc>
        <w:tc>
          <w:tcPr>
            <w:tcW w:w="247" w:type="pct"/>
            <w:shd w:val="clear" w:color="auto" w:fill="auto"/>
          </w:tcPr>
          <w:p w14:paraId="37F9BC07"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02AF237A" w14:textId="77777777" w:rsidR="004755C6" w:rsidRPr="00546E37" w:rsidRDefault="004755C6" w:rsidP="00282070">
            <w:pPr>
              <w:widowControl w:val="0"/>
              <w:ind w:firstLine="0"/>
              <w:rPr>
                <w:sz w:val="20"/>
              </w:rPr>
            </w:pPr>
          </w:p>
        </w:tc>
        <w:tc>
          <w:tcPr>
            <w:tcW w:w="573" w:type="pct"/>
            <w:shd w:val="clear" w:color="auto" w:fill="auto"/>
          </w:tcPr>
          <w:p w14:paraId="13F0A503" w14:textId="77777777" w:rsidR="004755C6" w:rsidRPr="00546E37" w:rsidRDefault="004755C6" w:rsidP="00282070">
            <w:pPr>
              <w:widowControl w:val="0"/>
              <w:ind w:firstLine="0"/>
              <w:rPr>
                <w:sz w:val="20"/>
              </w:rPr>
            </w:pPr>
          </w:p>
        </w:tc>
        <w:tc>
          <w:tcPr>
            <w:tcW w:w="484" w:type="pct"/>
            <w:shd w:val="clear" w:color="auto" w:fill="auto"/>
          </w:tcPr>
          <w:p w14:paraId="11F72595" w14:textId="77777777" w:rsidR="004755C6" w:rsidRPr="00546E37" w:rsidRDefault="004755C6" w:rsidP="00282070">
            <w:pPr>
              <w:widowControl w:val="0"/>
              <w:ind w:firstLine="0"/>
              <w:rPr>
                <w:sz w:val="20"/>
              </w:rPr>
            </w:pPr>
          </w:p>
        </w:tc>
        <w:tc>
          <w:tcPr>
            <w:tcW w:w="985" w:type="pct"/>
          </w:tcPr>
          <w:p w14:paraId="1CFBA396" w14:textId="77777777" w:rsidR="004755C6" w:rsidRPr="00546E37" w:rsidRDefault="004755C6" w:rsidP="00282070">
            <w:pPr>
              <w:widowControl w:val="0"/>
              <w:ind w:firstLine="0"/>
              <w:rPr>
                <w:sz w:val="20"/>
              </w:rPr>
            </w:pPr>
          </w:p>
        </w:tc>
      </w:tr>
      <w:tr w:rsidR="00546E37" w:rsidRPr="00546E37" w14:paraId="11CA61AB" w14:textId="7CBF64E4" w:rsidTr="00D50DAA">
        <w:trPr>
          <w:trHeight w:val="20"/>
        </w:trPr>
        <w:tc>
          <w:tcPr>
            <w:tcW w:w="999" w:type="pct"/>
            <w:vMerge w:val="restart"/>
            <w:shd w:val="clear" w:color="auto" w:fill="auto"/>
          </w:tcPr>
          <w:p w14:paraId="584CEC92" w14:textId="5FB1ECD2" w:rsidR="004755C6" w:rsidRPr="00546E37" w:rsidRDefault="004755C6" w:rsidP="00282070">
            <w:pPr>
              <w:widowControl w:val="0"/>
              <w:ind w:firstLine="0"/>
              <w:rPr>
                <w:sz w:val="20"/>
              </w:rPr>
            </w:pPr>
            <w:r w:rsidRPr="00546E37">
              <w:rPr>
                <w:sz w:val="20"/>
              </w:rPr>
              <w:t>Расчеты по услугам связи</w:t>
            </w:r>
          </w:p>
        </w:tc>
        <w:tc>
          <w:tcPr>
            <w:tcW w:w="622" w:type="pct"/>
            <w:shd w:val="clear" w:color="auto" w:fill="auto"/>
          </w:tcPr>
          <w:p w14:paraId="1A1C8BC9" w14:textId="77777777" w:rsidR="004755C6" w:rsidRPr="00546E37" w:rsidRDefault="004755C6" w:rsidP="00282070">
            <w:pPr>
              <w:widowControl w:val="0"/>
              <w:ind w:firstLine="0"/>
              <w:jc w:val="center"/>
              <w:rPr>
                <w:sz w:val="20"/>
              </w:rPr>
            </w:pPr>
            <w:r w:rsidRPr="00546E37">
              <w:rPr>
                <w:sz w:val="20"/>
              </w:rPr>
              <w:t>хххх 0000000000 112</w:t>
            </w:r>
          </w:p>
          <w:p w14:paraId="542B6354" w14:textId="0247315A" w:rsidR="004755C6" w:rsidRPr="00546E37" w:rsidRDefault="004755C6" w:rsidP="00282070">
            <w:pPr>
              <w:widowControl w:val="0"/>
              <w:ind w:firstLine="0"/>
              <w:jc w:val="center"/>
              <w:rPr>
                <w:sz w:val="20"/>
              </w:rPr>
            </w:pPr>
            <w:r w:rsidRPr="00546E37">
              <w:rPr>
                <w:sz w:val="20"/>
              </w:rPr>
              <w:t>хххх хххххххххх 112</w:t>
            </w:r>
          </w:p>
        </w:tc>
        <w:tc>
          <w:tcPr>
            <w:tcW w:w="212" w:type="pct"/>
            <w:shd w:val="clear" w:color="auto" w:fill="auto"/>
          </w:tcPr>
          <w:p w14:paraId="1F8E6808" w14:textId="0917F9CB"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3539BE91" w14:textId="77777777" w:rsidR="004755C6" w:rsidRPr="00546E37" w:rsidRDefault="004755C6" w:rsidP="00282070">
            <w:pPr>
              <w:widowControl w:val="0"/>
              <w:ind w:firstLine="0"/>
              <w:jc w:val="center"/>
              <w:rPr>
                <w:sz w:val="20"/>
              </w:rPr>
            </w:pPr>
            <w:r w:rsidRPr="00546E37">
              <w:rPr>
                <w:sz w:val="20"/>
              </w:rPr>
              <w:t>302.21</w:t>
            </w:r>
          </w:p>
        </w:tc>
        <w:tc>
          <w:tcPr>
            <w:tcW w:w="247" w:type="pct"/>
            <w:shd w:val="clear" w:color="auto" w:fill="auto"/>
          </w:tcPr>
          <w:p w14:paraId="03509B58" w14:textId="77777777" w:rsidR="004755C6" w:rsidRPr="00546E37" w:rsidRDefault="004755C6" w:rsidP="00282070">
            <w:pPr>
              <w:widowControl w:val="0"/>
              <w:ind w:firstLine="0"/>
              <w:jc w:val="center"/>
              <w:rPr>
                <w:sz w:val="20"/>
              </w:rPr>
            </w:pPr>
            <w:r w:rsidRPr="00546E37">
              <w:rPr>
                <w:sz w:val="20"/>
              </w:rPr>
              <w:t>737</w:t>
            </w:r>
          </w:p>
          <w:p w14:paraId="46642A34" w14:textId="77777777" w:rsidR="004755C6" w:rsidRPr="00546E37" w:rsidRDefault="004755C6" w:rsidP="00282070">
            <w:pPr>
              <w:widowControl w:val="0"/>
              <w:ind w:firstLine="0"/>
              <w:jc w:val="center"/>
              <w:rPr>
                <w:sz w:val="20"/>
              </w:rPr>
            </w:pPr>
            <w:r w:rsidRPr="00546E37">
              <w:rPr>
                <w:sz w:val="20"/>
              </w:rPr>
              <w:t>837</w:t>
            </w:r>
          </w:p>
        </w:tc>
        <w:tc>
          <w:tcPr>
            <w:tcW w:w="512" w:type="pct"/>
            <w:vMerge w:val="restart"/>
            <w:shd w:val="clear" w:color="auto" w:fill="auto"/>
          </w:tcPr>
          <w:p w14:paraId="0E8AE96A" w14:textId="3D4E860D" w:rsidR="004755C6" w:rsidRPr="00546E37" w:rsidRDefault="004755C6" w:rsidP="00282070">
            <w:pPr>
              <w:widowControl w:val="0"/>
              <w:ind w:firstLine="0"/>
              <w:rPr>
                <w:sz w:val="20"/>
              </w:rPr>
            </w:pPr>
            <w:r w:rsidRPr="00546E37">
              <w:rPr>
                <w:sz w:val="20"/>
              </w:rPr>
              <w:t>Контрагенты</w:t>
            </w:r>
          </w:p>
        </w:tc>
        <w:tc>
          <w:tcPr>
            <w:tcW w:w="573" w:type="pct"/>
            <w:vMerge w:val="restart"/>
            <w:shd w:val="clear" w:color="auto" w:fill="auto"/>
          </w:tcPr>
          <w:p w14:paraId="0501CD9E" w14:textId="0ED94F59" w:rsidR="004755C6" w:rsidRPr="00546E37" w:rsidRDefault="004755C6" w:rsidP="00282070">
            <w:pPr>
              <w:widowControl w:val="0"/>
              <w:ind w:firstLine="0"/>
              <w:rPr>
                <w:sz w:val="20"/>
              </w:rPr>
            </w:pPr>
            <w:r w:rsidRPr="00546E37">
              <w:rPr>
                <w:sz w:val="20"/>
              </w:rPr>
              <w:t>Договоры</w:t>
            </w:r>
          </w:p>
        </w:tc>
        <w:tc>
          <w:tcPr>
            <w:tcW w:w="484" w:type="pct"/>
            <w:vMerge w:val="restart"/>
            <w:shd w:val="clear" w:color="auto" w:fill="auto"/>
          </w:tcPr>
          <w:p w14:paraId="3139CF17" w14:textId="1B35E7BB" w:rsidR="004755C6" w:rsidRPr="00546E37" w:rsidRDefault="004755C6" w:rsidP="00282070">
            <w:pPr>
              <w:widowControl w:val="0"/>
              <w:ind w:firstLine="0"/>
              <w:rPr>
                <w:sz w:val="20"/>
              </w:rPr>
            </w:pPr>
            <w:r w:rsidRPr="00546E37">
              <w:rPr>
                <w:sz w:val="20"/>
              </w:rPr>
              <w:t>Документы расчетов</w:t>
            </w:r>
          </w:p>
        </w:tc>
        <w:tc>
          <w:tcPr>
            <w:tcW w:w="985" w:type="pct"/>
            <w:vMerge w:val="restart"/>
          </w:tcPr>
          <w:p w14:paraId="558E6FE5" w14:textId="77777777" w:rsidR="004755C6" w:rsidRPr="00546E37" w:rsidRDefault="004755C6" w:rsidP="00282070">
            <w:pPr>
              <w:widowControl w:val="0"/>
              <w:ind w:firstLine="0"/>
              <w:rPr>
                <w:sz w:val="20"/>
              </w:rPr>
            </w:pPr>
          </w:p>
        </w:tc>
      </w:tr>
      <w:tr w:rsidR="00546E37" w:rsidRPr="00546E37" w14:paraId="6022EE69" w14:textId="546781C7" w:rsidTr="00D50DAA">
        <w:trPr>
          <w:trHeight w:val="20"/>
        </w:trPr>
        <w:tc>
          <w:tcPr>
            <w:tcW w:w="999" w:type="pct"/>
            <w:vMerge/>
            <w:shd w:val="clear" w:color="auto" w:fill="auto"/>
          </w:tcPr>
          <w:p w14:paraId="1C1189D1" w14:textId="0E5B4D52" w:rsidR="004755C6" w:rsidRPr="00546E37" w:rsidRDefault="004755C6" w:rsidP="00282070">
            <w:pPr>
              <w:widowControl w:val="0"/>
              <w:ind w:firstLine="0"/>
              <w:rPr>
                <w:sz w:val="20"/>
              </w:rPr>
            </w:pPr>
          </w:p>
        </w:tc>
        <w:tc>
          <w:tcPr>
            <w:tcW w:w="622" w:type="pct"/>
            <w:shd w:val="clear" w:color="auto" w:fill="auto"/>
          </w:tcPr>
          <w:p w14:paraId="3AA29AE6" w14:textId="2AD4A6EF" w:rsidR="004755C6" w:rsidRPr="00546E37" w:rsidRDefault="004755C6" w:rsidP="00282070">
            <w:pPr>
              <w:widowControl w:val="0"/>
              <w:ind w:firstLine="0"/>
              <w:jc w:val="center"/>
              <w:rPr>
                <w:sz w:val="20"/>
              </w:rPr>
            </w:pPr>
            <w:r w:rsidRPr="00546E37">
              <w:rPr>
                <w:sz w:val="20"/>
              </w:rPr>
              <w:t xml:space="preserve">хххх 0000000000 244 </w:t>
            </w:r>
          </w:p>
        </w:tc>
        <w:tc>
          <w:tcPr>
            <w:tcW w:w="212" w:type="pct"/>
            <w:shd w:val="clear" w:color="auto" w:fill="auto"/>
          </w:tcPr>
          <w:p w14:paraId="0B1D3C47" w14:textId="7EA4F901"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7B9E37A5" w14:textId="24462396" w:rsidR="004755C6" w:rsidRPr="00546E37" w:rsidRDefault="004755C6" w:rsidP="00282070">
            <w:pPr>
              <w:widowControl w:val="0"/>
              <w:ind w:firstLine="0"/>
              <w:jc w:val="center"/>
              <w:rPr>
                <w:sz w:val="20"/>
              </w:rPr>
            </w:pPr>
          </w:p>
        </w:tc>
        <w:tc>
          <w:tcPr>
            <w:tcW w:w="247" w:type="pct"/>
            <w:vMerge w:val="restart"/>
            <w:shd w:val="clear" w:color="auto" w:fill="auto"/>
          </w:tcPr>
          <w:p w14:paraId="2E21689B" w14:textId="77777777" w:rsidR="004755C6" w:rsidRPr="00546E37" w:rsidRDefault="004755C6" w:rsidP="00282070">
            <w:pPr>
              <w:widowControl w:val="0"/>
              <w:ind w:firstLine="0"/>
              <w:jc w:val="center"/>
              <w:rPr>
                <w:sz w:val="20"/>
              </w:rPr>
            </w:pPr>
            <w:r w:rsidRPr="00546E37">
              <w:rPr>
                <w:sz w:val="20"/>
              </w:rPr>
              <w:t>732</w:t>
            </w:r>
          </w:p>
          <w:p w14:paraId="1D9E10BB" w14:textId="77777777" w:rsidR="004755C6" w:rsidRPr="00546E37" w:rsidRDefault="004755C6" w:rsidP="00282070">
            <w:pPr>
              <w:widowControl w:val="0"/>
              <w:ind w:firstLine="0"/>
              <w:jc w:val="center"/>
              <w:rPr>
                <w:sz w:val="20"/>
              </w:rPr>
            </w:pPr>
            <w:r w:rsidRPr="00546E37">
              <w:rPr>
                <w:sz w:val="20"/>
              </w:rPr>
              <w:t>733</w:t>
            </w:r>
          </w:p>
          <w:p w14:paraId="7FF2046C" w14:textId="77777777" w:rsidR="004755C6" w:rsidRPr="00546E37" w:rsidRDefault="004755C6" w:rsidP="00282070">
            <w:pPr>
              <w:widowControl w:val="0"/>
              <w:ind w:firstLine="0"/>
              <w:jc w:val="center"/>
              <w:rPr>
                <w:sz w:val="20"/>
              </w:rPr>
            </w:pPr>
            <w:r w:rsidRPr="00546E37">
              <w:rPr>
                <w:sz w:val="20"/>
              </w:rPr>
              <w:t>734</w:t>
            </w:r>
          </w:p>
          <w:p w14:paraId="7FC9BC8F" w14:textId="02A0AF6E" w:rsidR="004755C6" w:rsidRPr="00546E37" w:rsidRDefault="004755C6" w:rsidP="00282070">
            <w:pPr>
              <w:widowControl w:val="0"/>
              <w:ind w:firstLine="0"/>
              <w:jc w:val="center"/>
              <w:rPr>
                <w:sz w:val="20"/>
              </w:rPr>
            </w:pPr>
            <w:r w:rsidRPr="00546E37">
              <w:rPr>
                <w:sz w:val="20"/>
              </w:rPr>
              <w:t>736</w:t>
            </w:r>
          </w:p>
          <w:p w14:paraId="0B339E32" w14:textId="77777777" w:rsidR="004755C6" w:rsidRPr="00546E37" w:rsidRDefault="004755C6" w:rsidP="00282070">
            <w:pPr>
              <w:widowControl w:val="0"/>
              <w:ind w:firstLine="0"/>
              <w:jc w:val="center"/>
              <w:rPr>
                <w:sz w:val="20"/>
              </w:rPr>
            </w:pPr>
            <w:r w:rsidRPr="00546E37">
              <w:rPr>
                <w:sz w:val="20"/>
              </w:rPr>
              <w:t>832</w:t>
            </w:r>
          </w:p>
          <w:p w14:paraId="4F352886" w14:textId="77777777" w:rsidR="004755C6" w:rsidRPr="00546E37" w:rsidRDefault="004755C6" w:rsidP="00282070">
            <w:pPr>
              <w:widowControl w:val="0"/>
              <w:ind w:firstLine="0"/>
              <w:jc w:val="center"/>
              <w:rPr>
                <w:sz w:val="20"/>
              </w:rPr>
            </w:pPr>
            <w:r w:rsidRPr="00546E37">
              <w:rPr>
                <w:sz w:val="20"/>
              </w:rPr>
              <w:t>833</w:t>
            </w:r>
          </w:p>
          <w:p w14:paraId="58A996B7" w14:textId="77777777" w:rsidR="004755C6" w:rsidRPr="00546E37" w:rsidRDefault="004755C6" w:rsidP="00282070">
            <w:pPr>
              <w:widowControl w:val="0"/>
              <w:ind w:firstLine="0"/>
              <w:jc w:val="center"/>
              <w:rPr>
                <w:sz w:val="20"/>
              </w:rPr>
            </w:pPr>
            <w:r w:rsidRPr="00546E37">
              <w:rPr>
                <w:sz w:val="20"/>
              </w:rPr>
              <w:t>834</w:t>
            </w:r>
          </w:p>
          <w:p w14:paraId="7953B175" w14:textId="7D07C3A4" w:rsidR="004755C6" w:rsidRPr="00546E37" w:rsidRDefault="004755C6" w:rsidP="00282070">
            <w:pPr>
              <w:widowControl w:val="0"/>
              <w:ind w:firstLine="0"/>
              <w:jc w:val="center"/>
              <w:rPr>
                <w:sz w:val="20"/>
              </w:rPr>
            </w:pPr>
            <w:r w:rsidRPr="00546E37">
              <w:rPr>
                <w:sz w:val="20"/>
              </w:rPr>
              <w:t>836</w:t>
            </w:r>
          </w:p>
        </w:tc>
        <w:tc>
          <w:tcPr>
            <w:tcW w:w="512" w:type="pct"/>
            <w:vMerge/>
            <w:shd w:val="clear" w:color="auto" w:fill="auto"/>
          </w:tcPr>
          <w:p w14:paraId="17346520" w14:textId="266183AB" w:rsidR="004755C6" w:rsidRPr="00546E37" w:rsidRDefault="004755C6" w:rsidP="00282070">
            <w:pPr>
              <w:widowControl w:val="0"/>
              <w:ind w:firstLine="0"/>
              <w:rPr>
                <w:sz w:val="20"/>
              </w:rPr>
            </w:pPr>
          </w:p>
        </w:tc>
        <w:tc>
          <w:tcPr>
            <w:tcW w:w="573" w:type="pct"/>
            <w:vMerge/>
            <w:shd w:val="clear" w:color="auto" w:fill="auto"/>
          </w:tcPr>
          <w:p w14:paraId="4EA61CD4" w14:textId="6039D9B3" w:rsidR="004755C6" w:rsidRPr="00546E37" w:rsidRDefault="004755C6" w:rsidP="00282070">
            <w:pPr>
              <w:widowControl w:val="0"/>
              <w:ind w:firstLine="0"/>
              <w:rPr>
                <w:sz w:val="20"/>
              </w:rPr>
            </w:pPr>
          </w:p>
        </w:tc>
        <w:tc>
          <w:tcPr>
            <w:tcW w:w="484" w:type="pct"/>
            <w:vMerge/>
            <w:shd w:val="clear" w:color="auto" w:fill="auto"/>
          </w:tcPr>
          <w:p w14:paraId="55ACC589" w14:textId="0617F5B5" w:rsidR="004755C6" w:rsidRPr="00546E37" w:rsidRDefault="004755C6" w:rsidP="00282070">
            <w:pPr>
              <w:widowControl w:val="0"/>
              <w:ind w:firstLine="0"/>
              <w:rPr>
                <w:sz w:val="20"/>
              </w:rPr>
            </w:pPr>
          </w:p>
        </w:tc>
        <w:tc>
          <w:tcPr>
            <w:tcW w:w="985" w:type="pct"/>
            <w:vMerge/>
          </w:tcPr>
          <w:p w14:paraId="21EA841D" w14:textId="77777777" w:rsidR="004755C6" w:rsidRPr="00546E37" w:rsidRDefault="004755C6" w:rsidP="00282070">
            <w:pPr>
              <w:widowControl w:val="0"/>
              <w:ind w:firstLine="0"/>
              <w:rPr>
                <w:sz w:val="20"/>
              </w:rPr>
            </w:pPr>
          </w:p>
        </w:tc>
      </w:tr>
      <w:tr w:rsidR="00546E37" w:rsidRPr="00546E37" w14:paraId="76C01A76" w14:textId="77777777" w:rsidTr="00D50DAA">
        <w:trPr>
          <w:trHeight w:val="20"/>
        </w:trPr>
        <w:tc>
          <w:tcPr>
            <w:tcW w:w="999" w:type="pct"/>
            <w:vMerge/>
            <w:shd w:val="clear" w:color="auto" w:fill="auto"/>
          </w:tcPr>
          <w:p w14:paraId="14995B59" w14:textId="77777777" w:rsidR="004755C6" w:rsidRPr="00546E37" w:rsidRDefault="004755C6" w:rsidP="00282070">
            <w:pPr>
              <w:widowControl w:val="0"/>
              <w:ind w:firstLine="0"/>
              <w:rPr>
                <w:sz w:val="20"/>
              </w:rPr>
            </w:pPr>
          </w:p>
        </w:tc>
        <w:tc>
          <w:tcPr>
            <w:tcW w:w="622" w:type="pct"/>
            <w:shd w:val="clear" w:color="auto" w:fill="auto"/>
          </w:tcPr>
          <w:p w14:paraId="5A520FF7" w14:textId="57381608" w:rsidR="004755C6" w:rsidRPr="00546E37" w:rsidRDefault="004755C6" w:rsidP="00282070">
            <w:pPr>
              <w:widowControl w:val="0"/>
              <w:ind w:firstLine="0"/>
              <w:jc w:val="center"/>
              <w:rPr>
                <w:sz w:val="20"/>
              </w:rPr>
            </w:pPr>
            <w:r w:rsidRPr="00546E37">
              <w:rPr>
                <w:sz w:val="20"/>
              </w:rPr>
              <w:t>хххх хххххххххх 244</w:t>
            </w:r>
          </w:p>
        </w:tc>
        <w:tc>
          <w:tcPr>
            <w:tcW w:w="212" w:type="pct"/>
            <w:shd w:val="clear" w:color="auto" w:fill="auto"/>
          </w:tcPr>
          <w:p w14:paraId="193B5E22" w14:textId="64266437"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15970B4E" w14:textId="6DC639FF" w:rsidR="004755C6" w:rsidRPr="00546E37" w:rsidRDefault="004755C6" w:rsidP="00282070">
            <w:pPr>
              <w:widowControl w:val="0"/>
              <w:ind w:firstLine="0"/>
              <w:jc w:val="center"/>
              <w:rPr>
                <w:sz w:val="20"/>
              </w:rPr>
            </w:pPr>
          </w:p>
        </w:tc>
        <w:tc>
          <w:tcPr>
            <w:tcW w:w="247" w:type="pct"/>
            <w:vMerge/>
            <w:shd w:val="clear" w:color="auto" w:fill="auto"/>
          </w:tcPr>
          <w:p w14:paraId="5E9977B7" w14:textId="77777777" w:rsidR="004755C6" w:rsidRPr="00546E37" w:rsidRDefault="004755C6" w:rsidP="00282070">
            <w:pPr>
              <w:widowControl w:val="0"/>
              <w:ind w:firstLine="0"/>
              <w:jc w:val="center"/>
              <w:rPr>
                <w:sz w:val="20"/>
              </w:rPr>
            </w:pPr>
          </w:p>
        </w:tc>
        <w:tc>
          <w:tcPr>
            <w:tcW w:w="512" w:type="pct"/>
            <w:vMerge/>
            <w:shd w:val="clear" w:color="auto" w:fill="auto"/>
          </w:tcPr>
          <w:p w14:paraId="40929327" w14:textId="77777777" w:rsidR="004755C6" w:rsidRPr="00546E37" w:rsidRDefault="004755C6" w:rsidP="00282070">
            <w:pPr>
              <w:widowControl w:val="0"/>
              <w:ind w:firstLine="0"/>
              <w:rPr>
                <w:sz w:val="20"/>
              </w:rPr>
            </w:pPr>
          </w:p>
        </w:tc>
        <w:tc>
          <w:tcPr>
            <w:tcW w:w="573" w:type="pct"/>
            <w:vMerge/>
            <w:shd w:val="clear" w:color="auto" w:fill="auto"/>
          </w:tcPr>
          <w:p w14:paraId="522419AE" w14:textId="77777777" w:rsidR="004755C6" w:rsidRPr="00546E37" w:rsidRDefault="004755C6" w:rsidP="00282070">
            <w:pPr>
              <w:widowControl w:val="0"/>
              <w:ind w:firstLine="0"/>
              <w:rPr>
                <w:sz w:val="20"/>
              </w:rPr>
            </w:pPr>
          </w:p>
        </w:tc>
        <w:tc>
          <w:tcPr>
            <w:tcW w:w="484" w:type="pct"/>
            <w:vMerge/>
            <w:shd w:val="clear" w:color="auto" w:fill="auto"/>
          </w:tcPr>
          <w:p w14:paraId="4DFA123C" w14:textId="77777777" w:rsidR="004755C6" w:rsidRPr="00546E37" w:rsidRDefault="004755C6" w:rsidP="00282070">
            <w:pPr>
              <w:widowControl w:val="0"/>
              <w:ind w:firstLine="0"/>
              <w:rPr>
                <w:sz w:val="20"/>
              </w:rPr>
            </w:pPr>
          </w:p>
        </w:tc>
        <w:tc>
          <w:tcPr>
            <w:tcW w:w="985" w:type="pct"/>
            <w:vMerge/>
          </w:tcPr>
          <w:p w14:paraId="0D9A6277" w14:textId="77777777" w:rsidR="004755C6" w:rsidRPr="00546E37" w:rsidRDefault="004755C6" w:rsidP="00282070">
            <w:pPr>
              <w:widowControl w:val="0"/>
              <w:ind w:firstLine="0"/>
              <w:rPr>
                <w:sz w:val="20"/>
              </w:rPr>
            </w:pPr>
          </w:p>
        </w:tc>
      </w:tr>
      <w:tr w:rsidR="00546E37" w:rsidRPr="00546E37" w14:paraId="662C73F1" w14:textId="3CDB17B0" w:rsidTr="00D50DAA">
        <w:trPr>
          <w:trHeight w:val="20"/>
        </w:trPr>
        <w:tc>
          <w:tcPr>
            <w:tcW w:w="999" w:type="pct"/>
            <w:vMerge w:val="restart"/>
            <w:shd w:val="clear" w:color="auto" w:fill="auto"/>
          </w:tcPr>
          <w:p w14:paraId="37212396" w14:textId="6BE517F7" w:rsidR="004755C6" w:rsidRPr="00546E37" w:rsidRDefault="004755C6" w:rsidP="00282070">
            <w:pPr>
              <w:widowControl w:val="0"/>
              <w:ind w:firstLine="0"/>
              <w:rPr>
                <w:sz w:val="20"/>
              </w:rPr>
            </w:pPr>
            <w:r w:rsidRPr="00546E37">
              <w:rPr>
                <w:sz w:val="20"/>
              </w:rPr>
              <w:t>Расчеты по транспортным услугам</w:t>
            </w:r>
          </w:p>
        </w:tc>
        <w:tc>
          <w:tcPr>
            <w:tcW w:w="622" w:type="pct"/>
            <w:shd w:val="clear" w:color="auto" w:fill="auto"/>
          </w:tcPr>
          <w:p w14:paraId="0D5F0B7C" w14:textId="77777777" w:rsidR="004755C6" w:rsidRPr="00546E37" w:rsidRDefault="004755C6" w:rsidP="00282070">
            <w:pPr>
              <w:widowControl w:val="0"/>
              <w:ind w:firstLine="0"/>
              <w:jc w:val="center"/>
              <w:rPr>
                <w:sz w:val="20"/>
              </w:rPr>
            </w:pPr>
            <w:r w:rsidRPr="00546E37">
              <w:rPr>
                <w:sz w:val="20"/>
              </w:rPr>
              <w:t>хххх 0000000000 112</w:t>
            </w:r>
          </w:p>
          <w:p w14:paraId="12484D4C" w14:textId="661EA9DC" w:rsidR="004755C6" w:rsidRPr="00546E37" w:rsidRDefault="004755C6" w:rsidP="00282070">
            <w:pPr>
              <w:widowControl w:val="0"/>
              <w:ind w:firstLine="0"/>
              <w:jc w:val="center"/>
              <w:rPr>
                <w:sz w:val="20"/>
              </w:rPr>
            </w:pPr>
            <w:r w:rsidRPr="00546E37">
              <w:rPr>
                <w:sz w:val="20"/>
              </w:rPr>
              <w:t>хххх хххххххххх 112</w:t>
            </w:r>
          </w:p>
        </w:tc>
        <w:tc>
          <w:tcPr>
            <w:tcW w:w="212" w:type="pct"/>
            <w:shd w:val="clear" w:color="auto" w:fill="auto"/>
          </w:tcPr>
          <w:p w14:paraId="7ACA0764" w14:textId="2BF2A989"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338A7CAB" w14:textId="77777777" w:rsidR="004755C6" w:rsidRPr="00546E37" w:rsidRDefault="004755C6" w:rsidP="00282070">
            <w:pPr>
              <w:widowControl w:val="0"/>
              <w:ind w:firstLine="0"/>
              <w:jc w:val="center"/>
              <w:rPr>
                <w:sz w:val="20"/>
              </w:rPr>
            </w:pPr>
            <w:r w:rsidRPr="00546E37">
              <w:rPr>
                <w:sz w:val="20"/>
              </w:rPr>
              <w:t>302.22</w:t>
            </w:r>
          </w:p>
        </w:tc>
        <w:tc>
          <w:tcPr>
            <w:tcW w:w="247" w:type="pct"/>
            <w:shd w:val="clear" w:color="auto" w:fill="auto"/>
          </w:tcPr>
          <w:p w14:paraId="62DD70FA" w14:textId="77777777" w:rsidR="004755C6" w:rsidRPr="00546E37" w:rsidRDefault="004755C6" w:rsidP="00282070">
            <w:pPr>
              <w:widowControl w:val="0"/>
              <w:ind w:firstLine="0"/>
              <w:jc w:val="center"/>
              <w:rPr>
                <w:sz w:val="20"/>
              </w:rPr>
            </w:pPr>
            <w:r w:rsidRPr="00546E37">
              <w:rPr>
                <w:sz w:val="20"/>
              </w:rPr>
              <w:t>737</w:t>
            </w:r>
          </w:p>
          <w:p w14:paraId="64442440" w14:textId="77777777" w:rsidR="004755C6" w:rsidRPr="00546E37" w:rsidRDefault="004755C6" w:rsidP="00282070">
            <w:pPr>
              <w:widowControl w:val="0"/>
              <w:ind w:firstLine="0"/>
              <w:jc w:val="center"/>
              <w:rPr>
                <w:sz w:val="20"/>
              </w:rPr>
            </w:pPr>
            <w:r w:rsidRPr="00546E37">
              <w:rPr>
                <w:sz w:val="20"/>
              </w:rPr>
              <w:t>837</w:t>
            </w:r>
          </w:p>
        </w:tc>
        <w:tc>
          <w:tcPr>
            <w:tcW w:w="512" w:type="pct"/>
            <w:vMerge/>
            <w:shd w:val="clear" w:color="auto" w:fill="auto"/>
          </w:tcPr>
          <w:p w14:paraId="252F87A3" w14:textId="140D8DF7" w:rsidR="004755C6" w:rsidRPr="00546E37" w:rsidRDefault="004755C6" w:rsidP="00282070">
            <w:pPr>
              <w:widowControl w:val="0"/>
              <w:ind w:firstLine="0"/>
              <w:rPr>
                <w:sz w:val="20"/>
              </w:rPr>
            </w:pPr>
          </w:p>
        </w:tc>
        <w:tc>
          <w:tcPr>
            <w:tcW w:w="573" w:type="pct"/>
            <w:vMerge/>
            <w:shd w:val="clear" w:color="auto" w:fill="auto"/>
          </w:tcPr>
          <w:p w14:paraId="2B7350A2" w14:textId="2AA8428B" w:rsidR="004755C6" w:rsidRPr="00546E37" w:rsidRDefault="004755C6" w:rsidP="00282070">
            <w:pPr>
              <w:widowControl w:val="0"/>
              <w:ind w:firstLine="0"/>
              <w:rPr>
                <w:sz w:val="20"/>
              </w:rPr>
            </w:pPr>
          </w:p>
        </w:tc>
        <w:tc>
          <w:tcPr>
            <w:tcW w:w="484" w:type="pct"/>
            <w:vMerge/>
            <w:shd w:val="clear" w:color="auto" w:fill="auto"/>
          </w:tcPr>
          <w:p w14:paraId="01E91738" w14:textId="7758F47C" w:rsidR="004755C6" w:rsidRPr="00546E37" w:rsidRDefault="004755C6" w:rsidP="00282070">
            <w:pPr>
              <w:widowControl w:val="0"/>
              <w:ind w:firstLine="0"/>
              <w:rPr>
                <w:sz w:val="20"/>
              </w:rPr>
            </w:pPr>
          </w:p>
        </w:tc>
        <w:tc>
          <w:tcPr>
            <w:tcW w:w="985" w:type="pct"/>
            <w:vMerge w:val="restart"/>
          </w:tcPr>
          <w:p w14:paraId="3C289BE5" w14:textId="77777777" w:rsidR="004755C6" w:rsidRPr="00546E37" w:rsidRDefault="004755C6" w:rsidP="00282070">
            <w:pPr>
              <w:widowControl w:val="0"/>
              <w:ind w:firstLine="0"/>
              <w:rPr>
                <w:sz w:val="20"/>
              </w:rPr>
            </w:pPr>
          </w:p>
        </w:tc>
      </w:tr>
      <w:tr w:rsidR="00546E37" w:rsidRPr="00546E37" w14:paraId="330431E6" w14:textId="7CF17BAD" w:rsidTr="00D50DAA">
        <w:trPr>
          <w:trHeight w:val="20"/>
        </w:trPr>
        <w:tc>
          <w:tcPr>
            <w:tcW w:w="999" w:type="pct"/>
            <w:vMerge/>
            <w:shd w:val="clear" w:color="auto" w:fill="auto"/>
          </w:tcPr>
          <w:p w14:paraId="5268D206" w14:textId="5D06010D" w:rsidR="004755C6" w:rsidRPr="00546E37" w:rsidRDefault="004755C6" w:rsidP="00282070">
            <w:pPr>
              <w:widowControl w:val="0"/>
              <w:ind w:firstLine="0"/>
              <w:rPr>
                <w:sz w:val="20"/>
              </w:rPr>
            </w:pPr>
          </w:p>
        </w:tc>
        <w:tc>
          <w:tcPr>
            <w:tcW w:w="622" w:type="pct"/>
            <w:shd w:val="clear" w:color="auto" w:fill="auto"/>
          </w:tcPr>
          <w:p w14:paraId="3EC0B50A" w14:textId="3A97EA3C" w:rsidR="004755C6" w:rsidRPr="00546E37" w:rsidRDefault="004755C6" w:rsidP="00282070">
            <w:pPr>
              <w:widowControl w:val="0"/>
              <w:ind w:firstLine="0"/>
              <w:jc w:val="center"/>
              <w:rPr>
                <w:sz w:val="20"/>
              </w:rPr>
            </w:pPr>
            <w:r w:rsidRPr="00546E37">
              <w:rPr>
                <w:sz w:val="20"/>
              </w:rPr>
              <w:t>хххх 0000000000 244</w:t>
            </w:r>
          </w:p>
        </w:tc>
        <w:tc>
          <w:tcPr>
            <w:tcW w:w="212" w:type="pct"/>
            <w:shd w:val="clear" w:color="auto" w:fill="auto"/>
          </w:tcPr>
          <w:p w14:paraId="01EE251E" w14:textId="294C87FA"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28129344" w14:textId="724FAA28" w:rsidR="004755C6" w:rsidRPr="00546E37" w:rsidRDefault="004755C6" w:rsidP="00282070">
            <w:pPr>
              <w:widowControl w:val="0"/>
              <w:ind w:firstLine="0"/>
              <w:jc w:val="center"/>
              <w:rPr>
                <w:sz w:val="20"/>
              </w:rPr>
            </w:pPr>
          </w:p>
        </w:tc>
        <w:tc>
          <w:tcPr>
            <w:tcW w:w="247" w:type="pct"/>
            <w:vMerge w:val="restart"/>
            <w:shd w:val="clear" w:color="auto" w:fill="auto"/>
          </w:tcPr>
          <w:p w14:paraId="5DCD3C33" w14:textId="77777777" w:rsidR="004755C6" w:rsidRPr="00546E37" w:rsidRDefault="004755C6" w:rsidP="00282070">
            <w:pPr>
              <w:widowControl w:val="0"/>
              <w:ind w:firstLine="0"/>
              <w:jc w:val="center"/>
              <w:rPr>
                <w:sz w:val="20"/>
              </w:rPr>
            </w:pPr>
            <w:r w:rsidRPr="00546E37">
              <w:rPr>
                <w:sz w:val="20"/>
              </w:rPr>
              <w:t>732</w:t>
            </w:r>
          </w:p>
          <w:p w14:paraId="56137CFD" w14:textId="77777777" w:rsidR="004755C6" w:rsidRPr="00546E37" w:rsidRDefault="004755C6" w:rsidP="00282070">
            <w:pPr>
              <w:widowControl w:val="0"/>
              <w:ind w:firstLine="0"/>
              <w:jc w:val="center"/>
              <w:rPr>
                <w:sz w:val="20"/>
              </w:rPr>
            </w:pPr>
            <w:r w:rsidRPr="00546E37">
              <w:rPr>
                <w:sz w:val="20"/>
              </w:rPr>
              <w:t>733</w:t>
            </w:r>
          </w:p>
          <w:p w14:paraId="7CD1B510" w14:textId="77777777" w:rsidR="004755C6" w:rsidRPr="00546E37" w:rsidRDefault="004755C6" w:rsidP="00282070">
            <w:pPr>
              <w:widowControl w:val="0"/>
              <w:ind w:firstLine="0"/>
              <w:jc w:val="center"/>
              <w:rPr>
                <w:sz w:val="20"/>
              </w:rPr>
            </w:pPr>
            <w:r w:rsidRPr="00546E37">
              <w:rPr>
                <w:sz w:val="20"/>
              </w:rPr>
              <w:t>734</w:t>
            </w:r>
          </w:p>
          <w:p w14:paraId="5D3B4A94" w14:textId="77777777" w:rsidR="004755C6" w:rsidRPr="00546E37" w:rsidRDefault="004755C6" w:rsidP="00282070">
            <w:pPr>
              <w:widowControl w:val="0"/>
              <w:ind w:firstLine="0"/>
              <w:jc w:val="center"/>
              <w:rPr>
                <w:sz w:val="20"/>
              </w:rPr>
            </w:pPr>
            <w:r w:rsidRPr="00546E37">
              <w:rPr>
                <w:sz w:val="20"/>
              </w:rPr>
              <w:t>736</w:t>
            </w:r>
          </w:p>
          <w:p w14:paraId="6BA8675A" w14:textId="46A8F7B1" w:rsidR="004755C6" w:rsidRPr="00546E37" w:rsidRDefault="004755C6" w:rsidP="00282070">
            <w:pPr>
              <w:widowControl w:val="0"/>
              <w:ind w:firstLine="0"/>
              <w:jc w:val="center"/>
              <w:rPr>
                <w:sz w:val="20"/>
              </w:rPr>
            </w:pPr>
            <w:r w:rsidRPr="00546E37">
              <w:rPr>
                <w:sz w:val="20"/>
              </w:rPr>
              <w:t>737</w:t>
            </w:r>
          </w:p>
          <w:p w14:paraId="52462A04" w14:textId="77777777" w:rsidR="004755C6" w:rsidRPr="00546E37" w:rsidRDefault="004755C6" w:rsidP="00282070">
            <w:pPr>
              <w:widowControl w:val="0"/>
              <w:ind w:firstLine="0"/>
              <w:jc w:val="center"/>
              <w:rPr>
                <w:sz w:val="20"/>
              </w:rPr>
            </w:pPr>
            <w:r w:rsidRPr="00546E37">
              <w:rPr>
                <w:sz w:val="20"/>
              </w:rPr>
              <w:t>832</w:t>
            </w:r>
          </w:p>
          <w:p w14:paraId="20BD2FEA" w14:textId="77777777" w:rsidR="004755C6" w:rsidRPr="00546E37" w:rsidRDefault="004755C6" w:rsidP="00282070">
            <w:pPr>
              <w:widowControl w:val="0"/>
              <w:ind w:firstLine="0"/>
              <w:jc w:val="center"/>
              <w:rPr>
                <w:sz w:val="20"/>
              </w:rPr>
            </w:pPr>
            <w:r w:rsidRPr="00546E37">
              <w:rPr>
                <w:sz w:val="20"/>
              </w:rPr>
              <w:t>833</w:t>
            </w:r>
          </w:p>
          <w:p w14:paraId="437C38E6" w14:textId="77777777" w:rsidR="004755C6" w:rsidRPr="00546E37" w:rsidRDefault="004755C6" w:rsidP="00282070">
            <w:pPr>
              <w:widowControl w:val="0"/>
              <w:ind w:firstLine="0"/>
              <w:jc w:val="center"/>
              <w:rPr>
                <w:sz w:val="20"/>
              </w:rPr>
            </w:pPr>
            <w:r w:rsidRPr="00546E37">
              <w:rPr>
                <w:sz w:val="20"/>
              </w:rPr>
              <w:t>834</w:t>
            </w:r>
          </w:p>
          <w:p w14:paraId="65230148" w14:textId="77777777" w:rsidR="004755C6" w:rsidRPr="00546E37" w:rsidRDefault="004755C6" w:rsidP="00282070">
            <w:pPr>
              <w:widowControl w:val="0"/>
              <w:ind w:firstLine="0"/>
              <w:jc w:val="center"/>
              <w:rPr>
                <w:sz w:val="20"/>
              </w:rPr>
            </w:pPr>
            <w:r w:rsidRPr="00546E37">
              <w:rPr>
                <w:sz w:val="20"/>
              </w:rPr>
              <w:t>836</w:t>
            </w:r>
          </w:p>
          <w:p w14:paraId="3691DBC3" w14:textId="0AF5209E" w:rsidR="004755C6" w:rsidRPr="00546E37" w:rsidRDefault="004755C6" w:rsidP="00282070">
            <w:pPr>
              <w:widowControl w:val="0"/>
              <w:ind w:firstLine="0"/>
              <w:jc w:val="center"/>
              <w:rPr>
                <w:sz w:val="20"/>
              </w:rPr>
            </w:pPr>
            <w:r w:rsidRPr="00546E37">
              <w:rPr>
                <w:sz w:val="20"/>
              </w:rPr>
              <w:t>837</w:t>
            </w:r>
          </w:p>
        </w:tc>
        <w:tc>
          <w:tcPr>
            <w:tcW w:w="512" w:type="pct"/>
            <w:vMerge/>
            <w:shd w:val="clear" w:color="auto" w:fill="auto"/>
          </w:tcPr>
          <w:p w14:paraId="14A88941" w14:textId="210E0DFD" w:rsidR="004755C6" w:rsidRPr="00546E37" w:rsidRDefault="004755C6" w:rsidP="00282070">
            <w:pPr>
              <w:widowControl w:val="0"/>
              <w:ind w:firstLine="0"/>
              <w:rPr>
                <w:sz w:val="20"/>
              </w:rPr>
            </w:pPr>
          </w:p>
        </w:tc>
        <w:tc>
          <w:tcPr>
            <w:tcW w:w="573" w:type="pct"/>
            <w:vMerge/>
            <w:shd w:val="clear" w:color="auto" w:fill="auto"/>
          </w:tcPr>
          <w:p w14:paraId="20A64C0C" w14:textId="1DDC21EC" w:rsidR="004755C6" w:rsidRPr="00546E37" w:rsidRDefault="004755C6" w:rsidP="00282070">
            <w:pPr>
              <w:widowControl w:val="0"/>
              <w:ind w:firstLine="0"/>
              <w:rPr>
                <w:sz w:val="20"/>
              </w:rPr>
            </w:pPr>
          </w:p>
        </w:tc>
        <w:tc>
          <w:tcPr>
            <w:tcW w:w="484" w:type="pct"/>
            <w:vMerge/>
            <w:shd w:val="clear" w:color="auto" w:fill="auto"/>
          </w:tcPr>
          <w:p w14:paraId="26C01C23" w14:textId="068B0219" w:rsidR="004755C6" w:rsidRPr="00546E37" w:rsidRDefault="004755C6" w:rsidP="00282070">
            <w:pPr>
              <w:widowControl w:val="0"/>
              <w:ind w:firstLine="0"/>
              <w:rPr>
                <w:sz w:val="20"/>
              </w:rPr>
            </w:pPr>
          </w:p>
        </w:tc>
        <w:tc>
          <w:tcPr>
            <w:tcW w:w="985" w:type="pct"/>
            <w:vMerge/>
          </w:tcPr>
          <w:p w14:paraId="572293BB" w14:textId="77777777" w:rsidR="004755C6" w:rsidRPr="00546E37" w:rsidRDefault="004755C6" w:rsidP="00282070">
            <w:pPr>
              <w:widowControl w:val="0"/>
              <w:ind w:firstLine="0"/>
              <w:rPr>
                <w:sz w:val="20"/>
              </w:rPr>
            </w:pPr>
          </w:p>
        </w:tc>
      </w:tr>
      <w:tr w:rsidR="00546E37" w:rsidRPr="00546E37" w14:paraId="0AB395D1" w14:textId="77777777" w:rsidTr="00D50DAA">
        <w:trPr>
          <w:trHeight w:val="20"/>
        </w:trPr>
        <w:tc>
          <w:tcPr>
            <w:tcW w:w="999" w:type="pct"/>
            <w:vMerge/>
            <w:shd w:val="clear" w:color="auto" w:fill="auto"/>
          </w:tcPr>
          <w:p w14:paraId="36ACD217" w14:textId="77777777" w:rsidR="004755C6" w:rsidRPr="00546E37" w:rsidRDefault="004755C6" w:rsidP="00282070">
            <w:pPr>
              <w:widowControl w:val="0"/>
              <w:ind w:firstLine="0"/>
              <w:rPr>
                <w:sz w:val="20"/>
              </w:rPr>
            </w:pPr>
          </w:p>
        </w:tc>
        <w:tc>
          <w:tcPr>
            <w:tcW w:w="622" w:type="pct"/>
            <w:shd w:val="clear" w:color="auto" w:fill="auto"/>
          </w:tcPr>
          <w:p w14:paraId="1F048A5C" w14:textId="5E703B8C" w:rsidR="004755C6" w:rsidRPr="00546E37" w:rsidRDefault="004755C6" w:rsidP="00282070">
            <w:pPr>
              <w:widowControl w:val="0"/>
              <w:ind w:firstLine="0"/>
              <w:jc w:val="center"/>
              <w:rPr>
                <w:sz w:val="20"/>
              </w:rPr>
            </w:pPr>
            <w:r w:rsidRPr="00546E37">
              <w:rPr>
                <w:sz w:val="20"/>
              </w:rPr>
              <w:t>хххх хххххххххх 244</w:t>
            </w:r>
          </w:p>
        </w:tc>
        <w:tc>
          <w:tcPr>
            <w:tcW w:w="212" w:type="pct"/>
            <w:shd w:val="clear" w:color="auto" w:fill="auto"/>
          </w:tcPr>
          <w:p w14:paraId="0C3CA246" w14:textId="162E80B0"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0D2A0969" w14:textId="77777777" w:rsidR="004755C6" w:rsidRPr="00546E37" w:rsidRDefault="004755C6" w:rsidP="00282070">
            <w:pPr>
              <w:widowControl w:val="0"/>
              <w:ind w:firstLine="0"/>
              <w:jc w:val="center"/>
              <w:rPr>
                <w:sz w:val="20"/>
              </w:rPr>
            </w:pPr>
          </w:p>
        </w:tc>
        <w:tc>
          <w:tcPr>
            <w:tcW w:w="247" w:type="pct"/>
            <w:vMerge/>
            <w:shd w:val="clear" w:color="auto" w:fill="auto"/>
          </w:tcPr>
          <w:p w14:paraId="20B7BA8B" w14:textId="77777777" w:rsidR="004755C6" w:rsidRPr="00546E37" w:rsidRDefault="004755C6" w:rsidP="00282070">
            <w:pPr>
              <w:widowControl w:val="0"/>
              <w:ind w:firstLine="0"/>
              <w:jc w:val="center"/>
              <w:rPr>
                <w:sz w:val="20"/>
              </w:rPr>
            </w:pPr>
          </w:p>
        </w:tc>
        <w:tc>
          <w:tcPr>
            <w:tcW w:w="512" w:type="pct"/>
            <w:vMerge/>
            <w:shd w:val="clear" w:color="auto" w:fill="auto"/>
          </w:tcPr>
          <w:p w14:paraId="437C1F38" w14:textId="77777777" w:rsidR="004755C6" w:rsidRPr="00546E37" w:rsidRDefault="004755C6" w:rsidP="00282070">
            <w:pPr>
              <w:widowControl w:val="0"/>
              <w:ind w:firstLine="0"/>
              <w:rPr>
                <w:sz w:val="20"/>
              </w:rPr>
            </w:pPr>
          </w:p>
        </w:tc>
        <w:tc>
          <w:tcPr>
            <w:tcW w:w="573" w:type="pct"/>
            <w:vMerge/>
            <w:shd w:val="clear" w:color="auto" w:fill="auto"/>
          </w:tcPr>
          <w:p w14:paraId="0BC66E14" w14:textId="77777777" w:rsidR="004755C6" w:rsidRPr="00546E37" w:rsidRDefault="004755C6" w:rsidP="00282070">
            <w:pPr>
              <w:widowControl w:val="0"/>
              <w:ind w:firstLine="0"/>
              <w:rPr>
                <w:sz w:val="20"/>
              </w:rPr>
            </w:pPr>
          </w:p>
        </w:tc>
        <w:tc>
          <w:tcPr>
            <w:tcW w:w="484" w:type="pct"/>
            <w:vMerge/>
            <w:shd w:val="clear" w:color="auto" w:fill="auto"/>
          </w:tcPr>
          <w:p w14:paraId="5679BAB9" w14:textId="77777777" w:rsidR="004755C6" w:rsidRPr="00546E37" w:rsidRDefault="004755C6" w:rsidP="00282070">
            <w:pPr>
              <w:widowControl w:val="0"/>
              <w:ind w:firstLine="0"/>
              <w:rPr>
                <w:sz w:val="20"/>
              </w:rPr>
            </w:pPr>
          </w:p>
        </w:tc>
        <w:tc>
          <w:tcPr>
            <w:tcW w:w="985" w:type="pct"/>
            <w:vMerge/>
          </w:tcPr>
          <w:p w14:paraId="16FD33A9" w14:textId="77777777" w:rsidR="004755C6" w:rsidRPr="00546E37" w:rsidRDefault="004755C6" w:rsidP="00282070">
            <w:pPr>
              <w:widowControl w:val="0"/>
              <w:ind w:firstLine="0"/>
              <w:rPr>
                <w:sz w:val="20"/>
              </w:rPr>
            </w:pPr>
          </w:p>
        </w:tc>
      </w:tr>
      <w:tr w:rsidR="00546E37" w:rsidRPr="00546E37" w14:paraId="5722EDBE" w14:textId="648A5EBF" w:rsidTr="00D50DAA">
        <w:trPr>
          <w:trHeight w:val="20"/>
        </w:trPr>
        <w:tc>
          <w:tcPr>
            <w:tcW w:w="999" w:type="pct"/>
            <w:vMerge w:val="restart"/>
            <w:shd w:val="clear" w:color="auto" w:fill="auto"/>
          </w:tcPr>
          <w:p w14:paraId="42FB0D76" w14:textId="10FC75A9" w:rsidR="004755C6" w:rsidRPr="00546E37" w:rsidRDefault="004755C6" w:rsidP="00282070">
            <w:pPr>
              <w:widowControl w:val="0"/>
              <w:ind w:firstLine="0"/>
              <w:rPr>
                <w:sz w:val="20"/>
              </w:rPr>
            </w:pPr>
            <w:r w:rsidRPr="00546E37">
              <w:rPr>
                <w:sz w:val="20"/>
              </w:rPr>
              <w:t>Расчеты по коммунальным услугам</w:t>
            </w:r>
          </w:p>
        </w:tc>
        <w:tc>
          <w:tcPr>
            <w:tcW w:w="622" w:type="pct"/>
            <w:shd w:val="clear" w:color="auto" w:fill="auto"/>
          </w:tcPr>
          <w:p w14:paraId="1EA17FE3" w14:textId="78F111BB" w:rsidR="004755C6" w:rsidRPr="00546E37" w:rsidRDefault="004755C6" w:rsidP="00282070">
            <w:pPr>
              <w:widowControl w:val="0"/>
              <w:ind w:firstLine="0"/>
              <w:jc w:val="center"/>
              <w:rPr>
                <w:sz w:val="20"/>
              </w:rPr>
            </w:pPr>
            <w:r w:rsidRPr="00546E37">
              <w:rPr>
                <w:sz w:val="20"/>
              </w:rPr>
              <w:t>хххх 0000000000 244</w:t>
            </w:r>
          </w:p>
        </w:tc>
        <w:tc>
          <w:tcPr>
            <w:tcW w:w="212" w:type="pct"/>
            <w:shd w:val="clear" w:color="auto" w:fill="auto"/>
          </w:tcPr>
          <w:p w14:paraId="34B3EDC0" w14:textId="046DD7D2"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75B4A0C2" w14:textId="77777777" w:rsidR="004755C6" w:rsidRPr="00546E37" w:rsidRDefault="004755C6" w:rsidP="00282070">
            <w:pPr>
              <w:widowControl w:val="0"/>
              <w:ind w:firstLine="0"/>
              <w:jc w:val="center"/>
              <w:rPr>
                <w:sz w:val="20"/>
              </w:rPr>
            </w:pPr>
            <w:r w:rsidRPr="00546E37">
              <w:rPr>
                <w:sz w:val="20"/>
              </w:rPr>
              <w:t>302.23</w:t>
            </w:r>
          </w:p>
        </w:tc>
        <w:tc>
          <w:tcPr>
            <w:tcW w:w="247" w:type="pct"/>
            <w:vMerge w:val="restart"/>
            <w:shd w:val="clear" w:color="auto" w:fill="auto"/>
          </w:tcPr>
          <w:p w14:paraId="6E13D235" w14:textId="77777777" w:rsidR="004755C6" w:rsidRPr="00546E37" w:rsidRDefault="004755C6" w:rsidP="00282070">
            <w:pPr>
              <w:widowControl w:val="0"/>
              <w:ind w:firstLine="0"/>
              <w:jc w:val="center"/>
              <w:rPr>
                <w:sz w:val="20"/>
              </w:rPr>
            </w:pPr>
            <w:r w:rsidRPr="00546E37">
              <w:rPr>
                <w:sz w:val="20"/>
              </w:rPr>
              <w:t>732</w:t>
            </w:r>
          </w:p>
          <w:p w14:paraId="02974ED7" w14:textId="77777777" w:rsidR="004755C6" w:rsidRPr="00546E37" w:rsidRDefault="004755C6" w:rsidP="00282070">
            <w:pPr>
              <w:widowControl w:val="0"/>
              <w:ind w:firstLine="0"/>
              <w:jc w:val="center"/>
              <w:rPr>
                <w:sz w:val="20"/>
              </w:rPr>
            </w:pPr>
            <w:r w:rsidRPr="00546E37">
              <w:rPr>
                <w:sz w:val="20"/>
              </w:rPr>
              <w:t>733</w:t>
            </w:r>
          </w:p>
          <w:p w14:paraId="697DD85D" w14:textId="77777777" w:rsidR="004755C6" w:rsidRPr="00546E37" w:rsidRDefault="004755C6" w:rsidP="00282070">
            <w:pPr>
              <w:widowControl w:val="0"/>
              <w:ind w:firstLine="0"/>
              <w:jc w:val="center"/>
              <w:rPr>
                <w:sz w:val="20"/>
              </w:rPr>
            </w:pPr>
            <w:r w:rsidRPr="00546E37">
              <w:rPr>
                <w:sz w:val="20"/>
              </w:rPr>
              <w:t>734</w:t>
            </w:r>
          </w:p>
          <w:p w14:paraId="2D8833A8" w14:textId="1BE2494A" w:rsidR="004755C6" w:rsidRPr="00546E37" w:rsidRDefault="004755C6" w:rsidP="00282070">
            <w:pPr>
              <w:widowControl w:val="0"/>
              <w:ind w:firstLine="0"/>
              <w:jc w:val="center"/>
              <w:rPr>
                <w:sz w:val="20"/>
              </w:rPr>
            </w:pPr>
            <w:r w:rsidRPr="00546E37">
              <w:rPr>
                <w:sz w:val="20"/>
              </w:rPr>
              <w:t>736</w:t>
            </w:r>
          </w:p>
          <w:p w14:paraId="66EC46D9" w14:textId="77777777" w:rsidR="004755C6" w:rsidRPr="00546E37" w:rsidRDefault="004755C6" w:rsidP="00282070">
            <w:pPr>
              <w:widowControl w:val="0"/>
              <w:ind w:firstLine="0"/>
              <w:jc w:val="center"/>
              <w:rPr>
                <w:sz w:val="20"/>
              </w:rPr>
            </w:pPr>
            <w:r w:rsidRPr="00546E37">
              <w:rPr>
                <w:sz w:val="20"/>
              </w:rPr>
              <w:t>832</w:t>
            </w:r>
          </w:p>
          <w:p w14:paraId="79F43978" w14:textId="77777777" w:rsidR="004755C6" w:rsidRPr="00546E37" w:rsidRDefault="004755C6" w:rsidP="00282070">
            <w:pPr>
              <w:widowControl w:val="0"/>
              <w:ind w:firstLine="0"/>
              <w:jc w:val="center"/>
              <w:rPr>
                <w:sz w:val="20"/>
              </w:rPr>
            </w:pPr>
            <w:r w:rsidRPr="00546E37">
              <w:rPr>
                <w:sz w:val="20"/>
              </w:rPr>
              <w:t>833</w:t>
            </w:r>
          </w:p>
          <w:p w14:paraId="17ABE7A6" w14:textId="77777777" w:rsidR="004755C6" w:rsidRPr="00546E37" w:rsidRDefault="004755C6" w:rsidP="00282070">
            <w:pPr>
              <w:widowControl w:val="0"/>
              <w:ind w:firstLine="0"/>
              <w:jc w:val="center"/>
              <w:rPr>
                <w:sz w:val="20"/>
              </w:rPr>
            </w:pPr>
            <w:r w:rsidRPr="00546E37">
              <w:rPr>
                <w:sz w:val="20"/>
              </w:rPr>
              <w:t>834</w:t>
            </w:r>
          </w:p>
          <w:p w14:paraId="5D326D33" w14:textId="38E291F6" w:rsidR="004755C6" w:rsidRPr="00546E37" w:rsidRDefault="004755C6" w:rsidP="00282070">
            <w:pPr>
              <w:widowControl w:val="0"/>
              <w:ind w:firstLine="0"/>
              <w:jc w:val="center"/>
              <w:rPr>
                <w:sz w:val="20"/>
              </w:rPr>
            </w:pPr>
            <w:r w:rsidRPr="00546E37">
              <w:rPr>
                <w:sz w:val="20"/>
              </w:rPr>
              <w:t>836</w:t>
            </w:r>
          </w:p>
        </w:tc>
        <w:tc>
          <w:tcPr>
            <w:tcW w:w="512" w:type="pct"/>
            <w:vMerge/>
            <w:shd w:val="clear" w:color="auto" w:fill="auto"/>
          </w:tcPr>
          <w:p w14:paraId="72942E11" w14:textId="46E91860" w:rsidR="004755C6" w:rsidRPr="00546E37" w:rsidRDefault="004755C6" w:rsidP="00282070">
            <w:pPr>
              <w:widowControl w:val="0"/>
              <w:ind w:firstLine="0"/>
              <w:rPr>
                <w:sz w:val="20"/>
              </w:rPr>
            </w:pPr>
          </w:p>
        </w:tc>
        <w:tc>
          <w:tcPr>
            <w:tcW w:w="573" w:type="pct"/>
            <w:vMerge/>
            <w:shd w:val="clear" w:color="auto" w:fill="auto"/>
          </w:tcPr>
          <w:p w14:paraId="39B83BA3" w14:textId="0C8AE112" w:rsidR="004755C6" w:rsidRPr="00546E37" w:rsidRDefault="004755C6" w:rsidP="00282070">
            <w:pPr>
              <w:widowControl w:val="0"/>
              <w:ind w:firstLine="0"/>
              <w:rPr>
                <w:sz w:val="20"/>
              </w:rPr>
            </w:pPr>
          </w:p>
        </w:tc>
        <w:tc>
          <w:tcPr>
            <w:tcW w:w="484" w:type="pct"/>
            <w:vMerge/>
            <w:shd w:val="clear" w:color="auto" w:fill="auto"/>
          </w:tcPr>
          <w:p w14:paraId="6BD4A09F" w14:textId="096BEDB5" w:rsidR="004755C6" w:rsidRPr="00546E37" w:rsidRDefault="004755C6" w:rsidP="00282070">
            <w:pPr>
              <w:widowControl w:val="0"/>
              <w:ind w:firstLine="0"/>
              <w:rPr>
                <w:sz w:val="20"/>
              </w:rPr>
            </w:pPr>
          </w:p>
        </w:tc>
        <w:tc>
          <w:tcPr>
            <w:tcW w:w="985" w:type="pct"/>
            <w:vMerge w:val="restart"/>
          </w:tcPr>
          <w:p w14:paraId="2B61C238" w14:textId="77777777" w:rsidR="004755C6" w:rsidRPr="00546E37" w:rsidRDefault="004755C6" w:rsidP="00282070">
            <w:pPr>
              <w:widowControl w:val="0"/>
              <w:ind w:firstLine="0"/>
              <w:rPr>
                <w:sz w:val="20"/>
              </w:rPr>
            </w:pPr>
          </w:p>
        </w:tc>
      </w:tr>
      <w:tr w:rsidR="00546E37" w:rsidRPr="00546E37" w14:paraId="520EFFDE" w14:textId="6064A958" w:rsidTr="00D50DAA">
        <w:trPr>
          <w:trHeight w:val="20"/>
        </w:trPr>
        <w:tc>
          <w:tcPr>
            <w:tcW w:w="999" w:type="pct"/>
            <w:vMerge/>
            <w:shd w:val="clear" w:color="auto" w:fill="auto"/>
          </w:tcPr>
          <w:p w14:paraId="72078722" w14:textId="77777777" w:rsidR="004755C6" w:rsidRPr="00546E37" w:rsidRDefault="004755C6" w:rsidP="00282070">
            <w:pPr>
              <w:widowControl w:val="0"/>
              <w:ind w:firstLine="0"/>
              <w:rPr>
                <w:sz w:val="20"/>
              </w:rPr>
            </w:pPr>
          </w:p>
        </w:tc>
        <w:tc>
          <w:tcPr>
            <w:tcW w:w="622" w:type="pct"/>
            <w:shd w:val="clear" w:color="auto" w:fill="auto"/>
          </w:tcPr>
          <w:p w14:paraId="25D81FE2" w14:textId="77777777" w:rsidR="004755C6" w:rsidRPr="00546E37" w:rsidRDefault="004755C6" w:rsidP="00282070">
            <w:pPr>
              <w:widowControl w:val="0"/>
              <w:ind w:firstLine="0"/>
              <w:jc w:val="center"/>
              <w:rPr>
                <w:sz w:val="20"/>
              </w:rPr>
            </w:pPr>
            <w:r w:rsidRPr="00546E37">
              <w:rPr>
                <w:sz w:val="20"/>
              </w:rPr>
              <w:t>хххх хххххххххх 244</w:t>
            </w:r>
          </w:p>
        </w:tc>
        <w:tc>
          <w:tcPr>
            <w:tcW w:w="212" w:type="pct"/>
            <w:shd w:val="clear" w:color="auto" w:fill="auto"/>
          </w:tcPr>
          <w:p w14:paraId="6F4BF6BE" w14:textId="04B011F2"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5045C877" w14:textId="77777777" w:rsidR="004755C6" w:rsidRPr="00546E37" w:rsidRDefault="004755C6" w:rsidP="00282070">
            <w:pPr>
              <w:widowControl w:val="0"/>
              <w:ind w:firstLine="0"/>
              <w:jc w:val="center"/>
              <w:rPr>
                <w:sz w:val="20"/>
              </w:rPr>
            </w:pPr>
          </w:p>
        </w:tc>
        <w:tc>
          <w:tcPr>
            <w:tcW w:w="247" w:type="pct"/>
            <w:vMerge/>
            <w:shd w:val="clear" w:color="auto" w:fill="auto"/>
          </w:tcPr>
          <w:p w14:paraId="2028575F" w14:textId="77777777" w:rsidR="004755C6" w:rsidRPr="00546E37" w:rsidRDefault="004755C6" w:rsidP="00282070">
            <w:pPr>
              <w:widowControl w:val="0"/>
              <w:ind w:firstLine="0"/>
              <w:jc w:val="center"/>
              <w:rPr>
                <w:sz w:val="20"/>
              </w:rPr>
            </w:pPr>
          </w:p>
        </w:tc>
        <w:tc>
          <w:tcPr>
            <w:tcW w:w="512" w:type="pct"/>
            <w:vMerge/>
            <w:shd w:val="clear" w:color="auto" w:fill="auto"/>
          </w:tcPr>
          <w:p w14:paraId="46AC9EB2" w14:textId="77777777" w:rsidR="004755C6" w:rsidRPr="00546E37" w:rsidRDefault="004755C6" w:rsidP="00282070">
            <w:pPr>
              <w:widowControl w:val="0"/>
              <w:ind w:firstLine="0"/>
              <w:rPr>
                <w:sz w:val="20"/>
              </w:rPr>
            </w:pPr>
          </w:p>
        </w:tc>
        <w:tc>
          <w:tcPr>
            <w:tcW w:w="573" w:type="pct"/>
            <w:vMerge/>
            <w:shd w:val="clear" w:color="auto" w:fill="auto"/>
          </w:tcPr>
          <w:p w14:paraId="6750DB91" w14:textId="77777777" w:rsidR="004755C6" w:rsidRPr="00546E37" w:rsidRDefault="004755C6" w:rsidP="00282070">
            <w:pPr>
              <w:widowControl w:val="0"/>
              <w:ind w:firstLine="0"/>
              <w:rPr>
                <w:sz w:val="20"/>
              </w:rPr>
            </w:pPr>
          </w:p>
        </w:tc>
        <w:tc>
          <w:tcPr>
            <w:tcW w:w="484" w:type="pct"/>
            <w:vMerge/>
            <w:shd w:val="clear" w:color="auto" w:fill="auto"/>
          </w:tcPr>
          <w:p w14:paraId="24043FC4" w14:textId="77777777" w:rsidR="004755C6" w:rsidRPr="00546E37" w:rsidRDefault="004755C6" w:rsidP="00282070">
            <w:pPr>
              <w:widowControl w:val="0"/>
              <w:ind w:firstLine="0"/>
              <w:rPr>
                <w:sz w:val="20"/>
              </w:rPr>
            </w:pPr>
          </w:p>
        </w:tc>
        <w:tc>
          <w:tcPr>
            <w:tcW w:w="985" w:type="pct"/>
            <w:vMerge/>
          </w:tcPr>
          <w:p w14:paraId="10C18E5B" w14:textId="77777777" w:rsidR="004755C6" w:rsidRPr="00546E37" w:rsidRDefault="004755C6" w:rsidP="00282070">
            <w:pPr>
              <w:widowControl w:val="0"/>
              <w:ind w:firstLine="0"/>
              <w:rPr>
                <w:sz w:val="20"/>
              </w:rPr>
            </w:pPr>
          </w:p>
        </w:tc>
      </w:tr>
      <w:tr w:rsidR="00546E37" w:rsidRPr="00546E37" w14:paraId="0BD76A05" w14:textId="6C7EF66C" w:rsidTr="00D50DAA">
        <w:trPr>
          <w:trHeight w:val="20"/>
        </w:trPr>
        <w:tc>
          <w:tcPr>
            <w:tcW w:w="999" w:type="pct"/>
            <w:vMerge/>
            <w:shd w:val="clear" w:color="auto" w:fill="auto"/>
          </w:tcPr>
          <w:p w14:paraId="247AD44C" w14:textId="1631D671" w:rsidR="004755C6" w:rsidRPr="00546E37" w:rsidRDefault="004755C6" w:rsidP="00282070">
            <w:pPr>
              <w:widowControl w:val="0"/>
              <w:ind w:firstLine="0"/>
              <w:rPr>
                <w:sz w:val="20"/>
              </w:rPr>
            </w:pPr>
          </w:p>
        </w:tc>
        <w:tc>
          <w:tcPr>
            <w:tcW w:w="622" w:type="pct"/>
            <w:shd w:val="clear" w:color="auto" w:fill="auto"/>
          </w:tcPr>
          <w:p w14:paraId="075C9394" w14:textId="744FD83D" w:rsidR="004755C6" w:rsidRPr="00546E37" w:rsidRDefault="004755C6" w:rsidP="00282070">
            <w:pPr>
              <w:widowControl w:val="0"/>
              <w:ind w:firstLine="0"/>
              <w:jc w:val="center"/>
              <w:rPr>
                <w:sz w:val="20"/>
              </w:rPr>
            </w:pPr>
            <w:r w:rsidRPr="00546E37">
              <w:rPr>
                <w:sz w:val="20"/>
              </w:rPr>
              <w:t>хххх 0000000000 247</w:t>
            </w:r>
          </w:p>
        </w:tc>
        <w:tc>
          <w:tcPr>
            <w:tcW w:w="212" w:type="pct"/>
            <w:shd w:val="clear" w:color="auto" w:fill="auto"/>
          </w:tcPr>
          <w:p w14:paraId="05964DF1" w14:textId="1BC411B5"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7238BA5D" w14:textId="1A6A4577" w:rsidR="004755C6" w:rsidRPr="00546E37" w:rsidRDefault="004755C6" w:rsidP="00282070">
            <w:pPr>
              <w:widowControl w:val="0"/>
              <w:ind w:firstLine="0"/>
              <w:jc w:val="center"/>
              <w:rPr>
                <w:sz w:val="20"/>
              </w:rPr>
            </w:pPr>
          </w:p>
        </w:tc>
        <w:tc>
          <w:tcPr>
            <w:tcW w:w="247" w:type="pct"/>
            <w:vMerge w:val="restart"/>
            <w:shd w:val="clear" w:color="auto" w:fill="auto"/>
          </w:tcPr>
          <w:p w14:paraId="7CE5A3E9" w14:textId="77777777" w:rsidR="004755C6" w:rsidRPr="00546E37" w:rsidRDefault="004755C6" w:rsidP="00282070">
            <w:pPr>
              <w:widowControl w:val="0"/>
              <w:ind w:firstLine="0"/>
              <w:jc w:val="center"/>
              <w:rPr>
                <w:sz w:val="20"/>
              </w:rPr>
            </w:pPr>
            <w:r w:rsidRPr="00546E37">
              <w:rPr>
                <w:sz w:val="20"/>
              </w:rPr>
              <w:t>733</w:t>
            </w:r>
          </w:p>
          <w:p w14:paraId="36591C36" w14:textId="77777777" w:rsidR="004755C6" w:rsidRPr="00546E37" w:rsidRDefault="004755C6" w:rsidP="00282070">
            <w:pPr>
              <w:widowControl w:val="0"/>
              <w:ind w:firstLine="0"/>
              <w:jc w:val="center"/>
              <w:rPr>
                <w:sz w:val="20"/>
              </w:rPr>
            </w:pPr>
            <w:r w:rsidRPr="00546E37">
              <w:rPr>
                <w:sz w:val="20"/>
              </w:rPr>
              <w:t>734</w:t>
            </w:r>
          </w:p>
          <w:p w14:paraId="77E30C72" w14:textId="77777777" w:rsidR="004755C6" w:rsidRPr="00546E37" w:rsidRDefault="004755C6" w:rsidP="00282070">
            <w:pPr>
              <w:widowControl w:val="0"/>
              <w:ind w:firstLine="0"/>
              <w:jc w:val="center"/>
              <w:rPr>
                <w:sz w:val="20"/>
              </w:rPr>
            </w:pPr>
            <w:r w:rsidRPr="00546E37">
              <w:rPr>
                <w:sz w:val="20"/>
              </w:rPr>
              <w:t>833</w:t>
            </w:r>
          </w:p>
          <w:p w14:paraId="484EE44C" w14:textId="21FA2471" w:rsidR="004755C6" w:rsidRPr="00546E37" w:rsidRDefault="004755C6" w:rsidP="00282070">
            <w:pPr>
              <w:widowControl w:val="0"/>
              <w:ind w:firstLine="0"/>
              <w:jc w:val="center"/>
              <w:rPr>
                <w:sz w:val="20"/>
              </w:rPr>
            </w:pPr>
            <w:r w:rsidRPr="00546E37">
              <w:rPr>
                <w:sz w:val="20"/>
              </w:rPr>
              <w:t>834</w:t>
            </w:r>
          </w:p>
        </w:tc>
        <w:tc>
          <w:tcPr>
            <w:tcW w:w="512" w:type="pct"/>
            <w:vMerge/>
            <w:shd w:val="clear" w:color="auto" w:fill="auto"/>
          </w:tcPr>
          <w:p w14:paraId="15990B3B" w14:textId="32323DCC" w:rsidR="004755C6" w:rsidRPr="00546E37" w:rsidRDefault="004755C6" w:rsidP="00282070">
            <w:pPr>
              <w:widowControl w:val="0"/>
              <w:ind w:firstLine="0"/>
              <w:rPr>
                <w:sz w:val="20"/>
              </w:rPr>
            </w:pPr>
          </w:p>
        </w:tc>
        <w:tc>
          <w:tcPr>
            <w:tcW w:w="573" w:type="pct"/>
            <w:vMerge/>
            <w:shd w:val="clear" w:color="auto" w:fill="auto"/>
          </w:tcPr>
          <w:p w14:paraId="2B50A52F" w14:textId="31E4D0FD" w:rsidR="004755C6" w:rsidRPr="00546E37" w:rsidRDefault="004755C6" w:rsidP="00282070">
            <w:pPr>
              <w:widowControl w:val="0"/>
              <w:ind w:firstLine="0"/>
              <w:rPr>
                <w:sz w:val="20"/>
              </w:rPr>
            </w:pPr>
          </w:p>
        </w:tc>
        <w:tc>
          <w:tcPr>
            <w:tcW w:w="484" w:type="pct"/>
            <w:vMerge/>
            <w:shd w:val="clear" w:color="auto" w:fill="auto"/>
          </w:tcPr>
          <w:p w14:paraId="4FDDD23E" w14:textId="114C299B" w:rsidR="004755C6" w:rsidRPr="00546E37" w:rsidRDefault="004755C6" w:rsidP="00282070">
            <w:pPr>
              <w:widowControl w:val="0"/>
              <w:ind w:firstLine="0"/>
              <w:rPr>
                <w:sz w:val="20"/>
              </w:rPr>
            </w:pPr>
          </w:p>
        </w:tc>
        <w:tc>
          <w:tcPr>
            <w:tcW w:w="985" w:type="pct"/>
            <w:vMerge/>
          </w:tcPr>
          <w:p w14:paraId="5DC0845E" w14:textId="77777777" w:rsidR="004755C6" w:rsidRPr="00546E37" w:rsidRDefault="004755C6" w:rsidP="00282070">
            <w:pPr>
              <w:widowControl w:val="0"/>
              <w:ind w:firstLine="0"/>
              <w:rPr>
                <w:sz w:val="20"/>
              </w:rPr>
            </w:pPr>
          </w:p>
        </w:tc>
      </w:tr>
      <w:tr w:rsidR="00546E37" w:rsidRPr="00546E37" w14:paraId="7F6CD3C0" w14:textId="3DA30302" w:rsidTr="00D50DAA">
        <w:trPr>
          <w:trHeight w:val="20"/>
        </w:trPr>
        <w:tc>
          <w:tcPr>
            <w:tcW w:w="999" w:type="pct"/>
            <w:vMerge/>
            <w:shd w:val="clear" w:color="auto" w:fill="auto"/>
          </w:tcPr>
          <w:p w14:paraId="620AFEF5" w14:textId="77777777" w:rsidR="004755C6" w:rsidRPr="00546E37" w:rsidRDefault="004755C6" w:rsidP="00282070">
            <w:pPr>
              <w:widowControl w:val="0"/>
              <w:ind w:firstLine="0"/>
              <w:rPr>
                <w:sz w:val="20"/>
              </w:rPr>
            </w:pPr>
          </w:p>
        </w:tc>
        <w:tc>
          <w:tcPr>
            <w:tcW w:w="622" w:type="pct"/>
            <w:shd w:val="clear" w:color="auto" w:fill="auto"/>
          </w:tcPr>
          <w:p w14:paraId="5AE3DF3C" w14:textId="49EC9AC0" w:rsidR="004755C6" w:rsidRPr="00546E37" w:rsidRDefault="004755C6" w:rsidP="00282070">
            <w:pPr>
              <w:widowControl w:val="0"/>
              <w:ind w:firstLine="0"/>
              <w:jc w:val="center"/>
              <w:rPr>
                <w:sz w:val="20"/>
              </w:rPr>
            </w:pPr>
            <w:r w:rsidRPr="00546E37">
              <w:rPr>
                <w:sz w:val="20"/>
              </w:rPr>
              <w:t>хххх хххххххххх 247</w:t>
            </w:r>
          </w:p>
        </w:tc>
        <w:tc>
          <w:tcPr>
            <w:tcW w:w="212" w:type="pct"/>
            <w:shd w:val="clear" w:color="auto" w:fill="auto"/>
          </w:tcPr>
          <w:p w14:paraId="72F7DFA7" w14:textId="20F88B1B"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2A4C0839" w14:textId="77777777" w:rsidR="004755C6" w:rsidRPr="00546E37" w:rsidRDefault="004755C6" w:rsidP="00282070">
            <w:pPr>
              <w:widowControl w:val="0"/>
              <w:ind w:firstLine="0"/>
              <w:jc w:val="center"/>
              <w:rPr>
                <w:sz w:val="20"/>
              </w:rPr>
            </w:pPr>
          </w:p>
        </w:tc>
        <w:tc>
          <w:tcPr>
            <w:tcW w:w="247" w:type="pct"/>
            <w:vMerge/>
            <w:shd w:val="clear" w:color="auto" w:fill="auto"/>
          </w:tcPr>
          <w:p w14:paraId="41E4449B" w14:textId="77777777" w:rsidR="004755C6" w:rsidRPr="00546E37" w:rsidRDefault="004755C6" w:rsidP="00282070">
            <w:pPr>
              <w:widowControl w:val="0"/>
              <w:ind w:firstLine="0"/>
              <w:jc w:val="center"/>
              <w:rPr>
                <w:sz w:val="20"/>
              </w:rPr>
            </w:pPr>
          </w:p>
        </w:tc>
        <w:tc>
          <w:tcPr>
            <w:tcW w:w="512" w:type="pct"/>
            <w:vMerge/>
            <w:shd w:val="clear" w:color="auto" w:fill="auto"/>
          </w:tcPr>
          <w:p w14:paraId="6D28B63D" w14:textId="77777777" w:rsidR="004755C6" w:rsidRPr="00546E37" w:rsidRDefault="004755C6" w:rsidP="00282070">
            <w:pPr>
              <w:widowControl w:val="0"/>
              <w:ind w:firstLine="0"/>
              <w:rPr>
                <w:sz w:val="20"/>
              </w:rPr>
            </w:pPr>
          </w:p>
        </w:tc>
        <w:tc>
          <w:tcPr>
            <w:tcW w:w="573" w:type="pct"/>
            <w:vMerge/>
            <w:shd w:val="clear" w:color="auto" w:fill="auto"/>
          </w:tcPr>
          <w:p w14:paraId="4DE42A63" w14:textId="77777777" w:rsidR="004755C6" w:rsidRPr="00546E37" w:rsidRDefault="004755C6" w:rsidP="00282070">
            <w:pPr>
              <w:widowControl w:val="0"/>
              <w:ind w:firstLine="0"/>
              <w:rPr>
                <w:sz w:val="20"/>
              </w:rPr>
            </w:pPr>
          </w:p>
        </w:tc>
        <w:tc>
          <w:tcPr>
            <w:tcW w:w="484" w:type="pct"/>
            <w:vMerge/>
            <w:shd w:val="clear" w:color="auto" w:fill="auto"/>
          </w:tcPr>
          <w:p w14:paraId="453AE4EB" w14:textId="77777777" w:rsidR="004755C6" w:rsidRPr="00546E37" w:rsidRDefault="004755C6" w:rsidP="00282070">
            <w:pPr>
              <w:widowControl w:val="0"/>
              <w:ind w:firstLine="0"/>
              <w:rPr>
                <w:sz w:val="20"/>
              </w:rPr>
            </w:pPr>
          </w:p>
        </w:tc>
        <w:tc>
          <w:tcPr>
            <w:tcW w:w="985" w:type="pct"/>
            <w:vMerge/>
          </w:tcPr>
          <w:p w14:paraId="31B73D0B" w14:textId="77777777" w:rsidR="004755C6" w:rsidRPr="00546E37" w:rsidRDefault="004755C6" w:rsidP="00282070">
            <w:pPr>
              <w:widowControl w:val="0"/>
              <w:ind w:firstLine="0"/>
              <w:rPr>
                <w:sz w:val="20"/>
              </w:rPr>
            </w:pPr>
          </w:p>
        </w:tc>
      </w:tr>
      <w:tr w:rsidR="00546E37" w:rsidRPr="00546E37" w14:paraId="5EE85B84" w14:textId="5DAD9640" w:rsidTr="00D50DAA">
        <w:trPr>
          <w:trHeight w:val="20"/>
        </w:trPr>
        <w:tc>
          <w:tcPr>
            <w:tcW w:w="999" w:type="pct"/>
            <w:vMerge w:val="restart"/>
            <w:shd w:val="clear" w:color="auto" w:fill="auto"/>
          </w:tcPr>
          <w:p w14:paraId="0D04586D" w14:textId="30196214" w:rsidR="004755C6" w:rsidRPr="00546E37" w:rsidRDefault="004755C6" w:rsidP="00282070">
            <w:pPr>
              <w:widowControl w:val="0"/>
              <w:ind w:firstLine="0"/>
              <w:rPr>
                <w:sz w:val="20"/>
              </w:rPr>
            </w:pPr>
            <w:r w:rsidRPr="00546E37">
              <w:rPr>
                <w:sz w:val="20"/>
              </w:rPr>
              <w:t>Расчеты по арендной плате за пользование имуществом</w:t>
            </w:r>
          </w:p>
        </w:tc>
        <w:tc>
          <w:tcPr>
            <w:tcW w:w="622" w:type="pct"/>
            <w:shd w:val="clear" w:color="auto" w:fill="auto"/>
          </w:tcPr>
          <w:p w14:paraId="7AC101D2" w14:textId="77777777" w:rsidR="004755C6" w:rsidRPr="00546E37" w:rsidRDefault="004755C6" w:rsidP="00282070">
            <w:pPr>
              <w:widowControl w:val="0"/>
              <w:ind w:firstLine="0"/>
              <w:jc w:val="center"/>
              <w:rPr>
                <w:sz w:val="20"/>
              </w:rPr>
            </w:pPr>
            <w:r w:rsidRPr="00546E37">
              <w:rPr>
                <w:sz w:val="20"/>
              </w:rPr>
              <w:t>хххх 0000000000 243</w:t>
            </w:r>
          </w:p>
          <w:p w14:paraId="478DFADD" w14:textId="77777777" w:rsidR="004755C6" w:rsidRPr="00546E37" w:rsidRDefault="004755C6" w:rsidP="00282070">
            <w:pPr>
              <w:widowControl w:val="0"/>
              <w:ind w:firstLine="0"/>
              <w:jc w:val="center"/>
              <w:rPr>
                <w:sz w:val="20"/>
              </w:rPr>
            </w:pPr>
            <w:r w:rsidRPr="00546E37">
              <w:rPr>
                <w:sz w:val="20"/>
              </w:rPr>
              <w:t>хххх хххххххххх 243</w:t>
            </w:r>
          </w:p>
          <w:p w14:paraId="30168EB3" w14:textId="2CDDD298" w:rsidR="004755C6" w:rsidRPr="00546E37" w:rsidRDefault="004755C6" w:rsidP="00282070">
            <w:pPr>
              <w:widowControl w:val="0"/>
              <w:ind w:firstLine="0"/>
              <w:jc w:val="center"/>
              <w:rPr>
                <w:sz w:val="20"/>
              </w:rPr>
            </w:pPr>
            <w:r w:rsidRPr="00546E37">
              <w:rPr>
                <w:sz w:val="20"/>
              </w:rPr>
              <w:t>хххх 0000000000 244</w:t>
            </w:r>
          </w:p>
        </w:tc>
        <w:tc>
          <w:tcPr>
            <w:tcW w:w="212" w:type="pct"/>
            <w:shd w:val="clear" w:color="auto" w:fill="auto"/>
          </w:tcPr>
          <w:p w14:paraId="357D3DE7" w14:textId="03AD03CC"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20BC84BC" w14:textId="77777777" w:rsidR="004755C6" w:rsidRPr="00546E37" w:rsidRDefault="004755C6" w:rsidP="00282070">
            <w:pPr>
              <w:widowControl w:val="0"/>
              <w:ind w:firstLine="0"/>
              <w:jc w:val="center"/>
              <w:rPr>
                <w:sz w:val="20"/>
              </w:rPr>
            </w:pPr>
            <w:r w:rsidRPr="00546E37">
              <w:rPr>
                <w:sz w:val="20"/>
              </w:rPr>
              <w:t>302.24</w:t>
            </w:r>
          </w:p>
        </w:tc>
        <w:tc>
          <w:tcPr>
            <w:tcW w:w="247" w:type="pct"/>
            <w:vMerge w:val="restart"/>
            <w:shd w:val="clear" w:color="auto" w:fill="auto"/>
          </w:tcPr>
          <w:p w14:paraId="69DD7E24" w14:textId="77777777" w:rsidR="004755C6" w:rsidRPr="00546E37" w:rsidRDefault="004755C6" w:rsidP="00282070">
            <w:pPr>
              <w:widowControl w:val="0"/>
              <w:ind w:firstLine="0"/>
              <w:jc w:val="center"/>
              <w:rPr>
                <w:sz w:val="20"/>
              </w:rPr>
            </w:pPr>
            <w:r w:rsidRPr="00546E37">
              <w:rPr>
                <w:sz w:val="20"/>
              </w:rPr>
              <w:t>731</w:t>
            </w:r>
          </w:p>
          <w:p w14:paraId="5DBF5DE5" w14:textId="77777777" w:rsidR="004755C6" w:rsidRPr="00546E37" w:rsidRDefault="004755C6" w:rsidP="00282070">
            <w:pPr>
              <w:widowControl w:val="0"/>
              <w:ind w:firstLine="0"/>
              <w:jc w:val="center"/>
              <w:rPr>
                <w:sz w:val="20"/>
              </w:rPr>
            </w:pPr>
            <w:r w:rsidRPr="00546E37">
              <w:rPr>
                <w:sz w:val="20"/>
              </w:rPr>
              <w:t>732</w:t>
            </w:r>
          </w:p>
          <w:p w14:paraId="74AF5D0D" w14:textId="77777777" w:rsidR="004755C6" w:rsidRPr="00546E37" w:rsidRDefault="004755C6" w:rsidP="00282070">
            <w:pPr>
              <w:widowControl w:val="0"/>
              <w:ind w:firstLine="0"/>
              <w:jc w:val="center"/>
              <w:rPr>
                <w:sz w:val="20"/>
              </w:rPr>
            </w:pPr>
            <w:r w:rsidRPr="00546E37">
              <w:rPr>
                <w:sz w:val="20"/>
              </w:rPr>
              <w:t>733</w:t>
            </w:r>
          </w:p>
          <w:p w14:paraId="15FCCB3D" w14:textId="77777777" w:rsidR="004755C6" w:rsidRPr="00546E37" w:rsidRDefault="004755C6" w:rsidP="00282070">
            <w:pPr>
              <w:widowControl w:val="0"/>
              <w:ind w:firstLine="0"/>
              <w:jc w:val="center"/>
              <w:rPr>
                <w:sz w:val="20"/>
              </w:rPr>
            </w:pPr>
            <w:r w:rsidRPr="00546E37">
              <w:rPr>
                <w:sz w:val="20"/>
              </w:rPr>
              <w:t>734</w:t>
            </w:r>
          </w:p>
          <w:p w14:paraId="615786DD" w14:textId="77777777" w:rsidR="004755C6" w:rsidRPr="00546E37" w:rsidRDefault="004755C6" w:rsidP="00282070">
            <w:pPr>
              <w:widowControl w:val="0"/>
              <w:ind w:firstLine="0"/>
              <w:jc w:val="center"/>
              <w:rPr>
                <w:sz w:val="20"/>
              </w:rPr>
            </w:pPr>
            <w:r w:rsidRPr="00546E37">
              <w:rPr>
                <w:sz w:val="20"/>
              </w:rPr>
              <w:t>736</w:t>
            </w:r>
          </w:p>
          <w:p w14:paraId="7B3CF483" w14:textId="75DDC5AB" w:rsidR="004755C6" w:rsidRPr="00546E37" w:rsidRDefault="004755C6" w:rsidP="00282070">
            <w:pPr>
              <w:widowControl w:val="0"/>
              <w:ind w:firstLine="0"/>
              <w:jc w:val="center"/>
              <w:rPr>
                <w:sz w:val="20"/>
              </w:rPr>
            </w:pPr>
            <w:r w:rsidRPr="00546E37">
              <w:rPr>
                <w:sz w:val="20"/>
              </w:rPr>
              <w:t>737</w:t>
            </w:r>
          </w:p>
          <w:p w14:paraId="702DC00A" w14:textId="77777777" w:rsidR="004755C6" w:rsidRPr="00546E37" w:rsidRDefault="004755C6" w:rsidP="00282070">
            <w:pPr>
              <w:widowControl w:val="0"/>
              <w:ind w:firstLine="0"/>
              <w:jc w:val="center"/>
              <w:rPr>
                <w:sz w:val="20"/>
              </w:rPr>
            </w:pPr>
            <w:r w:rsidRPr="00546E37">
              <w:rPr>
                <w:sz w:val="20"/>
              </w:rPr>
              <w:t>831</w:t>
            </w:r>
          </w:p>
          <w:p w14:paraId="74E2635E" w14:textId="77777777" w:rsidR="004755C6" w:rsidRPr="00546E37" w:rsidRDefault="004755C6" w:rsidP="00282070">
            <w:pPr>
              <w:widowControl w:val="0"/>
              <w:ind w:firstLine="0"/>
              <w:jc w:val="center"/>
              <w:rPr>
                <w:sz w:val="20"/>
              </w:rPr>
            </w:pPr>
            <w:r w:rsidRPr="00546E37">
              <w:rPr>
                <w:sz w:val="20"/>
              </w:rPr>
              <w:t>832</w:t>
            </w:r>
          </w:p>
          <w:p w14:paraId="418771A9" w14:textId="77777777" w:rsidR="004755C6" w:rsidRPr="00546E37" w:rsidRDefault="004755C6" w:rsidP="00282070">
            <w:pPr>
              <w:widowControl w:val="0"/>
              <w:ind w:firstLine="0"/>
              <w:jc w:val="center"/>
              <w:rPr>
                <w:sz w:val="20"/>
              </w:rPr>
            </w:pPr>
            <w:r w:rsidRPr="00546E37">
              <w:rPr>
                <w:sz w:val="20"/>
              </w:rPr>
              <w:t>833</w:t>
            </w:r>
          </w:p>
          <w:p w14:paraId="2CDC1574" w14:textId="77777777" w:rsidR="004755C6" w:rsidRPr="00546E37" w:rsidRDefault="004755C6" w:rsidP="00282070">
            <w:pPr>
              <w:widowControl w:val="0"/>
              <w:ind w:firstLine="0"/>
              <w:jc w:val="center"/>
              <w:rPr>
                <w:sz w:val="20"/>
              </w:rPr>
            </w:pPr>
            <w:r w:rsidRPr="00546E37">
              <w:rPr>
                <w:sz w:val="20"/>
              </w:rPr>
              <w:t>834</w:t>
            </w:r>
          </w:p>
          <w:p w14:paraId="7B24264C" w14:textId="77777777" w:rsidR="004755C6" w:rsidRPr="00546E37" w:rsidRDefault="004755C6" w:rsidP="00282070">
            <w:pPr>
              <w:widowControl w:val="0"/>
              <w:ind w:firstLine="0"/>
              <w:jc w:val="center"/>
              <w:rPr>
                <w:sz w:val="20"/>
              </w:rPr>
            </w:pPr>
            <w:r w:rsidRPr="00546E37">
              <w:rPr>
                <w:sz w:val="20"/>
              </w:rPr>
              <w:t>836</w:t>
            </w:r>
          </w:p>
          <w:p w14:paraId="6C7D4C15" w14:textId="34DE309D" w:rsidR="004755C6" w:rsidRPr="00546E37" w:rsidRDefault="004755C6" w:rsidP="00282070">
            <w:pPr>
              <w:widowControl w:val="0"/>
              <w:ind w:firstLine="0"/>
              <w:jc w:val="center"/>
              <w:rPr>
                <w:sz w:val="20"/>
              </w:rPr>
            </w:pPr>
            <w:r w:rsidRPr="00546E37">
              <w:rPr>
                <w:sz w:val="20"/>
              </w:rPr>
              <w:t>837</w:t>
            </w:r>
          </w:p>
        </w:tc>
        <w:tc>
          <w:tcPr>
            <w:tcW w:w="512" w:type="pct"/>
            <w:vMerge/>
            <w:shd w:val="clear" w:color="auto" w:fill="auto"/>
          </w:tcPr>
          <w:p w14:paraId="1DDCC3A2" w14:textId="52D3262A" w:rsidR="004755C6" w:rsidRPr="00546E37" w:rsidRDefault="004755C6" w:rsidP="00282070">
            <w:pPr>
              <w:widowControl w:val="0"/>
              <w:ind w:firstLine="0"/>
              <w:rPr>
                <w:sz w:val="20"/>
              </w:rPr>
            </w:pPr>
          </w:p>
        </w:tc>
        <w:tc>
          <w:tcPr>
            <w:tcW w:w="573" w:type="pct"/>
            <w:vMerge/>
            <w:shd w:val="clear" w:color="auto" w:fill="auto"/>
          </w:tcPr>
          <w:p w14:paraId="3949D706" w14:textId="23AD84FA" w:rsidR="004755C6" w:rsidRPr="00546E37" w:rsidRDefault="004755C6" w:rsidP="00282070">
            <w:pPr>
              <w:widowControl w:val="0"/>
              <w:ind w:firstLine="0"/>
              <w:rPr>
                <w:sz w:val="20"/>
              </w:rPr>
            </w:pPr>
          </w:p>
        </w:tc>
        <w:tc>
          <w:tcPr>
            <w:tcW w:w="484" w:type="pct"/>
            <w:vMerge/>
            <w:shd w:val="clear" w:color="auto" w:fill="auto"/>
          </w:tcPr>
          <w:p w14:paraId="60CACB5B" w14:textId="4971894F" w:rsidR="004755C6" w:rsidRPr="00546E37" w:rsidRDefault="004755C6" w:rsidP="00282070">
            <w:pPr>
              <w:widowControl w:val="0"/>
              <w:ind w:firstLine="0"/>
              <w:rPr>
                <w:sz w:val="20"/>
              </w:rPr>
            </w:pPr>
          </w:p>
        </w:tc>
        <w:tc>
          <w:tcPr>
            <w:tcW w:w="985" w:type="pct"/>
            <w:vMerge w:val="restart"/>
          </w:tcPr>
          <w:p w14:paraId="676A0B7C" w14:textId="77777777" w:rsidR="004755C6" w:rsidRPr="00546E37" w:rsidRDefault="004755C6" w:rsidP="00282070">
            <w:pPr>
              <w:widowControl w:val="0"/>
              <w:ind w:firstLine="0"/>
              <w:rPr>
                <w:sz w:val="20"/>
              </w:rPr>
            </w:pPr>
          </w:p>
        </w:tc>
      </w:tr>
      <w:tr w:rsidR="00546E37" w:rsidRPr="00546E37" w14:paraId="7820C805" w14:textId="23F89BE6" w:rsidTr="00D50DAA">
        <w:trPr>
          <w:trHeight w:val="20"/>
        </w:trPr>
        <w:tc>
          <w:tcPr>
            <w:tcW w:w="999" w:type="pct"/>
            <w:vMerge/>
            <w:shd w:val="clear" w:color="auto" w:fill="auto"/>
          </w:tcPr>
          <w:p w14:paraId="46A8E244" w14:textId="77777777" w:rsidR="004755C6" w:rsidRPr="00546E37" w:rsidRDefault="004755C6" w:rsidP="00282070">
            <w:pPr>
              <w:widowControl w:val="0"/>
              <w:ind w:firstLine="0"/>
              <w:rPr>
                <w:sz w:val="20"/>
              </w:rPr>
            </w:pPr>
          </w:p>
        </w:tc>
        <w:tc>
          <w:tcPr>
            <w:tcW w:w="622" w:type="pct"/>
            <w:shd w:val="clear" w:color="auto" w:fill="auto"/>
          </w:tcPr>
          <w:p w14:paraId="24C341EE" w14:textId="5C7B82F2" w:rsidR="004755C6" w:rsidRPr="00546E37" w:rsidRDefault="004755C6" w:rsidP="00282070">
            <w:pPr>
              <w:widowControl w:val="0"/>
              <w:ind w:firstLine="0"/>
              <w:jc w:val="center"/>
              <w:rPr>
                <w:sz w:val="20"/>
              </w:rPr>
            </w:pPr>
            <w:r w:rsidRPr="00546E37">
              <w:rPr>
                <w:sz w:val="20"/>
              </w:rPr>
              <w:t>хххх хххххххххх 244</w:t>
            </w:r>
          </w:p>
        </w:tc>
        <w:tc>
          <w:tcPr>
            <w:tcW w:w="212" w:type="pct"/>
            <w:shd w:val="clear" w:color="auto" w:fill="auto"/>
          </w:tcPr>
          <w:p w14:paraId="2F59BE26" w14:textId="431621EC"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20E0970A" w14:textId="77777777" w:rsidR="004755C6" w:rsidRPr="00546E37" w:rsidRDefault="004755C6" w:rsidP="00282070">
            <w:pPr>
              <w:widowControl w:val="0"/>
              <w:ind w:firstLine="0"/>
              <w:jc w:val="center"/>
              <w:rPr>
                <w:sz w:val="20"/>
              </w:rPr>
            </w:pPr>
          </w:p>
        </w:tc>
        <w:tc>
          <w:tcPr>
            <w:tcW w:w="247" w:type="pct"/>
            <w:vMerge/>
            <w:shd w:val="clear" w:color="auto" w:fill="auto"/>
          </w:tcPr>
          <w:p w14:paraId="630F2F4D" w14:textId="77777777" w:rsidR="004755C6" w:rsidRPr="00546E37" w:rsidRDefault="004755C6" w:rsidP="00282070">
            <w:pPr>
              <w:widowControl w:val="0"/>
              <w:ind w:firstLine="0"/>
              <w:jc w:val="center"/>
              <w:rPr>
                <w:sz w:val="20"/>
              </w:rPr>
            </w:pPr>
          </w:p>
        </w:tc>
        <w:tc>
          <w:tcPr>
            <w:tcW w:w="512" w:type="pct"/>
            <w:vMerge/>
            <w:shd w:val="clear" w:color="auto" w:fill="auto"/>
          </w:tcPr>
          <w:p w14:paraId="5896808D" w14:textId="77777777" w:rsidR="004755C6" w:rsidRPr="00546E37" w:rsidRDefault="004755C6" w:rsidP="00282070">
            <w:pPr>
              <w:widowControl w:val="0"/>
              <w:ind w:firstLine="0"/>
              <w:rPr>
                <w:sz w:val="20"/>
              </w:rPr>
            </w:pPr>
          </w:p>
        </w:tc>
        <w:tc>
          <w:tcPr>
            <w:tcW w:w="573" w:type="pct"/>
            <w:vMerge/>
            <w:shd w:val="clear" w:color="auto" w:fill="auto"/>
          </w:tcPr>
          <w:p w14:paraId="20CE8A6D" w14:textId="77777777" w:rsidR="004755C6" w:rsidRPr="00546E37" w:rsidRDefault="004755C6" w:rsidP="00282070">
            <w:pPr>
              <w:widowControl w:val="0"/>
              <w:ind w:firstLine="0"/>
              <w:rPr>
                <w:sz w:val="20"/>
              </w:rPr>
            </w:pPr>
          </w:p>
        </w:tc>
        <w:tc>
          <w:tcPr>
            <w:tcW w:w="484" w:type="pct"/>
            <w:vMerge/>
            <w:shd w:val="clear" w:color="auto" w:fill="auto"/>
          </w:tcPr>
          <w:p w14:paraId="2EA12BF9" w14:textId="77777777" w:rsidR="004755C6" w:rsidRPr="00546E37" w:rsidRDefault="004755C6" w:rsidP="00282070">
            <w:pPr>
              <w:widowControl w:val="0"/>
              <w:ind w:firstLine="0"/>
              <w:rPr>
                <w:sz w:val="20"/>
              </w:rPr>
            </w:pPr>
          </w:p>
        </w:tc>
        <w:tc>
          <w:tcPr>
            <w:tcW w:w="985" w:type="pct"/>
            <w:vMerge/>
          </w:tcPr>
          <w:p w14:paraId="13819A54" w14:textId="77777777" w:rsidR="004755C6" w:rsidRPr="00546E37" w:rsidRDefault="004755C6" w:rsidP="00282070">
            <w:pPr>
              <w:widowControl w:val="0"/>
              <w:ind w:firstLine="0"/>
              <w:rPr>
                <w:sz w:val="20"/>
              </w:rPr>
            </w:pPr>
          </w:p>
        </w:tc>
      </w:tr>
      <w:tr w:rsidR="00546E37" w:rsidRPr="00546E37" w14:paraId="1F65E10D" w14:textId="6E0A3ED6" w:rsidTr="00D50DAA">
        <w:trPr>
          <w:trHeight w:val="20"/>
        </w:trPr>
        <w:tc>
          <w:tcPr>
            <w:tcW w:w="999" w:type="pct"/>
            <w:vMerge w:val="restart"/>
            <w:shd w:val="clear" w:color="auto" w:fill="auto"/>
          </w:tcPr>
          <w:p w14:paraId="1CA65C7B" w14:textId="6469175C" w:rsidR="004755C6" w:rsidRPr="00546E37" w:rsidRDefault="004755C6" w:rsidP="00282070">
            <w:pPr>
              <w:widowControl w:val="0"/>
              <w:ind w:firstLine="0"/>
              <w:rPr>
                <w:sz w:val="20"/>
              </w:rPr>
            </w:pPr>
            <w:r w:rsidRPr="00546E37">
              <w:rPr>
                <w:sz w:val="20"/>
              </w:rPr>
              <w:t>Расчеты по работам, услугам по содержанию имущества</w:t>
            </w:r>
          </w:p>
        </w:tc>
        <w:tc>
          <w:tcPr>
            <w:tcW w:w="622" w:type="pct"/>
            <w:shd w:val="clear" w:color="auto" w:fill="auto"/>
          </w:tcPr>
          <w:p w14:paraId="512E565D" w14:textId="2EB20D53" w:rsidR="004755C6" w:rsidRPr="00546E37" w:rsidRDefault="004755C6" w:rsidP="00282070">
            <w:pPr>
              <w:widowControl w:val="0"/>
              <w:ind w:firstLine="0"/>
              <w:jc w:val="center"/>
              <w:rPr>
                <w:sz w:val="20"/>
              </w:rPr>
            </w:pPr>
            <w:r w:rsidRPr="00546E37">
              <w:rPr>
                <w:sz w:val="20"/>
              </w:rPr>
              <w:t>хххх 0000000000 243</w:t>
            </w:r>
          </w:p>
        </w:tc>
        <w:tc>
          <w:tcPr>
            <w:tcW w:w="212" w:type="pct"/>
            <w:shd w:val="clear" w:color="auto" w:fill="auto"/>
          </w:tcPr>
          <w:p w14:paraId="0950856A" w14:textId="42BF1D68"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711AEBED" w14:textId="77777777" w:rsidR="004755C6" w:rsidRPr="00546E37" w:rsidRDefault="004755C6" w:rsidP="00282070">
            <w:pPr>
              <w:widowControl w:val="0"/>
              <w:ind w:firstLine="0"/>
              <w:jc w:val="center"/>
              <w:rPr>
                <w:sz w:val="20"/>
              </w:rPr>
            </w:pPr>
            <w:r w:rsidRPr="00546E37">
              <w:rPr>
                <w:sz w:val="20"/>
              </w:rPr>
              <w:t>302.25</w:t>
            </w:r>
          </w:p>
        </w:tc>
        <w:tc>
          <w:tcPr>
            <w:tcW w:w="247" w:type="pct"/>
            <w:vMerge w:val="restart"/>
            <w:shd w:val="clear" w:color="auto" w:fill="auto"/>
          </w:tcPr>
          <w:p w14:paraId="4957D061" w14:textId="77777777" w:rsidR="004755C6" w:rsidRPr="00546E37" w:rsidRDefault="004755C6" w:rsidP="00282070">
            <w:pPr>
              <w:widowControl w:val="0"/>
              <w:ind w:firstLine="0"/>
              <w:jc w:val="center"/>
              <w:rPr>
                <w:sz w:val="20"/>
              </w:rPr>
            </w:pPr>
            <w:r w:rsidRPr="00546E37">
              <w:rPr>
                <w:sz w:val="20"/>
              </w:rPr>
              <w:t>734</w:t>
            </w:r>
          </w:p>
          <w:p w14:paraId="66E1DB55" w14:textId="77777777" w:rsidR="004755C6" w:rsidRPr="00546E37" w:rsidRDefault="004755C6" w:rsidP="00282070">
            <w:pPr>
              <w:widowControl w:val="0"/>
              <w:ind w:firstLine="0"/>
              <w:jc w:val="center"/>
              <w:rPr>
                <w:sz w:val="20"/>
              </w:rPr>
            </w:pPr>
            <w:r w:rsidRPr="00546E37">
              <w:rPr>
                <w:sz w:val="20"/>
              </w:rPr>
              <w:t>736</w:t>
            </w:r>
          </w:p>
          <w:p w14:paraId="30D9DAAF" w14:textId="01A842A5" w:rsidR="004755C6" w:rsidRPr="00546E37" w:rsidRDefault="004755C6" w:rsidP="00282070">
            <w:pPr>
              <w:widowControl w:val="0"/>
              <w:ind w:firstLine="0"/>
              <w:jc w:val="center"/>
              <w:rPr>
                <w:sz w:val="20"/>
              </w:rPr>
            </w:pPr>
            <w:r w:rsidRPr="00546E37">
              <w:rPr>
                <w:sz w:val="20"/>
              </w:rPr>
              <w:t>737</w:t>
            </w:r>
          </w:p>
          <w:p w14:paraId="4926AC24" w14:textId="77777777" w:rsidR="004755C6" w:rsidRPr="00546E37" w:rsidRDefault="004755C6" w:rsidP="00282070">
            <w:pPr>
              <w:widowControl w:val="0"/>
              <w:ind w:firstLine="0"/>
              <w:jc w:val="center"/>
              <w:rPr>
                <w:sz w:val="20"/>
              </w:rPr>
            </w:pPr>
            <w:r w:rsidRPr="00546E37">
              <w:rPr>
                <w:sz w:val="20"/>
              </w:rPr>
              <w:t>834</w:t>
            </w:r>
          </w:p>
          <w:p w14:paraId="0634D077" w14:textId="77777777" w:rsidR="004755C6" w:rsidRPr="00546E37" w:rsidRDefault="004755C6" w:rsidP="00282070">
            <w:pPr>
              <w:widowControl w:val="0"/>
              <w:ind w:firstLine="0"/>
              <w:jc w:val="center"/>
              <w:rPr>
                <w:sz w:val="20"/>
              </w:rPr>
            </w:pPr>
            <w:r w:rsidRPr="00546E37">
              <w:rPr>
                <w:sz w:val="20"/>
              </w:rPr>
              <w:t>836</w:t>
            </w:r>
          </w:p>
          <w:p w14:paraId="30A74185" w14:textId="332E1EDA" w:rsidR="004755C6" w:rsidRPr="00546E37" w:rsidRDefault="004755C6" w:rsidP="00282070">
            <w:pPr>
              <w:widowControl w:val="0"/>
              <w:ind w:firstLine="0"/>
              <w:jc w:val="center"/>
              <w:rPr>
                <w:sz w:val="20"/>
              </w:rPr>
            </w:pPr>
            <w:r w:rsidRPr="00546E37">
              <w:rPr>
                <w:sz w:val="20"/>
              </w:rPr>
              <w:t>837</w:t>
            </w:r>
          </w:p>
        </w:tc>
        <w:tc>
          <w:tcPr>
            <w:tcW w:w="512" w:type="pct"/>
            <w:vMerge/>
            <w:shd w:val="clear" w:color="auto" w:fill="auto"/>
          </w:tcPr>
          <w:p w14:paraId="1B894BE8" w14:textId="36E9FBE6" w:rsidR="004755C6" w:rsidRPr="00546E37" w:rsidRDefault="004755C6" w:rsidP="00282070">
            <w:pPr>
              <w:widowControl w:val="0"/>
              <w:ind w:firstLine="0"/>
              <w:rPr>
                <w:sz w:val="20"/>
              </w:rPr>
            </w:pPr>
          </w:p>
        </w:tc>
        <w:tc>
          <w:tcPr>
            <w:tcW w:w="573" w:type="pct"/>
            <w:vMerge/>
            <w:shd w:val="clear" w:color="auto" w:fill="auto"/>
          </w:tcPr>
          <w:p w14:paraId="7D31CCC8" w14:textId="2E922032" w:rsidR="004755C6" w:rsidRPr="00546E37" w:rsidRDefault="004755C6" w:rsidP="00282070">
            <w:pPr>
              <w:widowControl w:val="0"/>
              <w:ind w:firstLine="0"/>
              <w:rPr>
                <w:sz w:val="20"/>
              </w:rPr>
            </w:pPr>
          </w:p>
        </w:tc>
        <w:tc>
          <w:tcPr>
            <w:tcW w:w="484" w:type="pct"/>
            <w:vMerge/>
            <w:shd w:val="clear" w:color="auto" w:fill="auto"/>
          </w:tcPr>
          <w:p w14:paraId="7A8A1C20" w14:textId="30A46A63" w:rsidR="004755C6" w:rsidRPr="00546E37" w:rsidRDefault="004755C6" w:rsidP="00282070">
            <w:pPr>
              <w:widowControl w:val="0"/>
              <w:ind w:firstLine="0"/>
              <w:rPr>
                <w:sz w:val="20"/>
              </w:rPr>
            </w:pPr>
          </w:p>
        </w:tc>
        <w:tc>
          <w:tcPr>
            <w:tcW w:w="985" w:type="pct"/>
            <w:vMerge w:val="restart"/>
          </w:tcPr>
          <w:p w14:paraId="1A198C09" w14:textId="77777777" w:rsidR="004755C6" w:rsidRPr="00546E37" w:rsidRDefault="004755C6" w:rsidP="00282070">
            <w:pPr>
              <w:widowControl w:val="0"/>
              <w:ind w:firstLine="0"/>
              <w:rPr>
                <w:sz w:val="20"/>
              </w:rPr>
            </w:pPr>
          </w:p>
        </w:tc>
      </w:tr>
      <w:tr w:rsidR="00546E37" w:rsidRPr="00546E37" w14:paraId="4A844C77" w14:textId="611DE526" w:rsidTr="00D50DAA">
        <w:trPr>
          <w:trHeight w:val="20"/>
        </w:trPr>
        <w:tc>
          <w:tcPr>
            <w:tcW w:w="999" w:type="pct"/>
            <w:vMerge/>
            <w:shd w:val="clear" w:color="auto" w:fill="auto"/>
          </w:tcPr>
          <w:p w14:paraId="22777914" w14:textId="77777777" w:rsidR="004755C6" w:rsidRPr="00546E37" w:rsidRDefault="004755C6" w:rsidP="00282070">
            <w:pPr>
              <w:widowControl w:val="0"/>
              <w:ind w:firstLine="0"/>
              <w:rPr>
                <w:sz w:val="20"/>
              </w:rPr>
            </w:pPr>
          </w:p>
        </w:tc>
        <w:tc>
          <w:tcPr>
            <w:tcW w:w="622" w:type="pct"/>
            <w:shd w:val="clear" w:color="auto" w:fill="auto"/>
          </w:tcPr>
          <w:p w14:paraId="5C6CC76F" w14:textId="77777777" w:rsidR="004755C6" w:rsidRPr="00546E37" w:rsidRDefault="004755C6" w:rsidP="00282070">
            <w:pPr>
              <w:widowControl w:val="0"/>
              <w:ind w:firstLine="0"/>
              <w:jc w:val="center"/>
              <w:rPr>
                <w:sz w:val="20"/>
              </w:rPr>
            </w:pPr>
            <w:r w:rsidRPr="00546E37">
              <w:rPr>
                <w:sz w:val="20"/>
              </w:rPr>
              <w:t>хххх хххххххххх 243</w:t>
            </w:r>
          </w:p>
        </w:tc>
        <w:tc>
          <w:tcPr>
            <w:tcW w:w="212" w:type="pct"/>
            <w:shd w:val="clear" w:color="auto" w:fill="auto"/>
          </w:tcPr>
          <w:p w14:paraId="542BDEFD" w14:textId="4F83C7C7"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32167ECE" w14:textId="77777777" w:rsidR="004755C6" w:rsidRPr="00546E37" w:rsidRDefault="004755C6" w:rsidP="00282070">
            <w:pPr>
              <w:widowControl w:val="0"/>
              <w:ind w:firstLine="0"/>
              <w:jc w:val="center"/>
              <w:rPr>
                <w:sz w:val="20"/>
              </w:rPr>
            </w:pPr>
          </w:p>
        </w:tc>
        <w:tc>
          <w:tcPr>
            <w:tcW w:w="247" w:type="pct"/>
            <w:vMerge/>
            <w:shd w:val="clear" w:color="auto" w:fill="auto"/>
          </w:tcPr>
          <w:p w14:paraId="240B7815" w14:textId="77777777" w:rsidR="004755C6" w:rsidRPr="00546E37" w:rsidRDefault="004755C6" w:rsidP="00282070">
            <w:pPr>
              <w:widowControl w:val="0"/>
              <w:ind w:firstLine="0"/>
              <w:jc w:val="center"/>
              <w:rPr>
                <w:sz w:val="20"/>
              </w:rPr>
            </w:pPr>
          </w:p>
        </w:tc>
        <w:tc>
          <w:tcPr>
            <w:tcW w:w="512" w:type="pct"/>
            <w:vMerge/>
            <w:shd w:val="clear" w:color="auto" w:fill="auto"/>
          </w:tcPr>
          <w:p w14:paraId="670A8FE6" w14:textId="77777777" w:rsidR="004755C6" w:rsidRPr="00546E37" w:rsidRDefault="004755C6" w:rsidP="00282070">
            <w:pPr>
              <w:widowControl w:val="0"/>
              <w:ind w:firstLine="0"/>
              <w:rPr>
                <w:sz w:val="20"/>
              </w:rPr>
            </w:pPr>
          </w:p>
        </w:tc>
        <w:tc>
          <w:tcPr>
            <w:tcW w:w="573" w:type="pct"/>
            <w:vMerge/>
            <w:shd w:val="clear" w:color="auto" w:fill="auto"/>
          </w:tcPr>
          <w:p w14:paraId="1B3F5554" w14:textId="77777777" w:rsidR="004755C6" w:rsidRPr="00546E37" w:rsidRDefault="004755C6" w:rsidP="00282070">
            <w:pPr>
              <w:widowControl w:val="0"/>
              <w:ind w:firstLine="0"/>
              <w:rPr>
                <w:sz w:val="20"/>
              </w:rPr>
            </w:pPr>
          </w:p>
        </w:tc>
        <w:tc>
          <w:tcPr>
            <w:tcW w:w="484" w:type="pct"/>
            <w:vMerge/>
            <w:shd w:val="clear" w:color="auto" w:fill="auto"/>
          </w:tcPr>
          <w:p w14:paraId="67B94B22" w14:textId="77777777" w:rsidR="004755C6" w:rsidRPr="00546E37" w:rsidRDefault="004755C6" w:rsidP="00282070">
            <w:pPr>
              <w:widowControl w:val="0"/>
              <w:ind w:firstLine="0"/>
              <w:rPr>
                <w:sz w:val="20"/>
              </w:rPr>
            </w:pPr>
          </w:p>
        </w:tc>
        <w:tc>
          <w:tcPr>
            <w:tcW w:w="985" w:type="pct"/>
            <w:vMerge/>
          </w:tcPr>
          <w:p w14:paraId="52ECBF44" w14:textId="77777777" w:rsidR="004755C6" w:rsidRPr="00546E37" w:rsidRDefault="004755C6" w:rsidP="00282070">
            <w:pPr>
              <w:widowControl w:val="0"/>
              <w:ind w:firstLine="0"/>
              <w:rPr>
                <w:sz w:val="20"/>
              </w:rPr>
            </w:pPr>
          </w:p>
        </w:tc>
      </w:tr>
      <w:tr w:rsidR="00546E37" w:rsidRPr="00546E37" w14:paraId="048CA2E4" w14:textId="5F727316" w:rsidTr="00D50DAA">
        <w:trPr>
          <w:trHeight w:val="20"/>
        </w:trPr>
        <w:tc>
          <w:tcPr>
            <w:tcW w:w="999" w:type="pct"/>
            <w:vMerge/>
            <w:shd w:val="clear" w:color="auto" w:fill="auto"/>
          </w:tcPr>
          <w:p w14:paraId="50764766" w14:textId="7245C292" w:rsidR="004755C6" w:rsidRPr="00546E37" w:rsidRDefault="004755C6" w:rsidP="00282070">
            <w:pPr>
              <w:widowControl w:val="0"/>
              <w:ind w:firstLine="0"/>
              <w:rPr>
                <w:sz w:val="20"/>
              </w:rPr>
            </w:pPr>
          </w:p>
        </w:tc>
        <w:tc>
          <w:tcPr>
            <w:tcW w:w="622" w:type="pct"/>
            <w:shd w:val="clear" w:color="auto" w:fill="auto"/>
          </w:tcPr>
          <w:p w14:paraId="1915835E" w14:textId="302D1E2C" w:rsidR="004755C6" w:rsidRPr="00546E37" w:rsidRDefault="004755C6" w:rsidP="00282070">
            <w:pPr>
              <w:widowControl w:val="0"/>
              <w:ind w:firstLine="0"/>
              <w:jc w:val="center"/>
              <w:rPr>
                <w:sz w:val="20"/>
              </w:rPr>
            </w:pPr>
            <w:r w:rsidRPr="00546E37">
              <w:rPr>
                <w:sz w:val="20"/>
              </w:rPr>
              <w:t>хххх 0000000000 244</w:t>
            </w:r>
          </w:p>
        </w:tc>
        <w:tc>
          <w:tcPr>
            <w:tcW w:w="212" w:type="pct"/>
            <w:shd w:val="clear" w:color="auto" w:fill="auto"/>
          </w:tcPr>
          <w:p w14:paraId="695D6904" w14:textId="03D53E7D"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3F929D50" w14:textId="303B0640" w:rsidR="004755C6" w:rsidRPr="00546E37" w:rsidRDefault="004755C6" w:rsidP="00282070">
            <w:pPr>
              <w:widowControl w:val="0"/>
              <w:ind w:firstLine="0"/>
              <w:jc w:val="center"/>
              <w:rPr>
                <w:sz w:val="20"/>
              </w:rPr>
            </w:pPr>
          </w:p>
        </w:tc>
        <w:tc>
          <w:tcPr>
            <w:tcW w:w="247" w:type="pct"/>
            <w:vMerge w:val="restart"/>
            <w:shd w:val="clear" w:color="auto" w:fill="auto"/>
          </w:tcPr>
          <w:p w14:paraId="57DC7F05" w14:textId="77777777" w:rsidR="004755C6" w:rsidRPr="00546E37" w:rsidRDefault="004755C6" w:rsidP="00282070">
            <w:pPr>
              <w:widowControl w:val="0"/>
              <w:ind w:firstLine="0"/>
              <w:jc w:val="center"/>
              <w:rPr>
                <w:sz w:val="20"/>
              </w:rPr>
            </w:pPr>
            <w:r w:rsidRPr="00546E37">
              <w:rPr>
                <w:sz w:val="20"/>
              </w:rPr>
              <w:t>732</w:t>
            </w:r>
          </w:p>
          <w:p w14:paraId="09F52EE7" w14:textId="77777777" w:rsidR="004755C6" w:rsidRPr="00546E37" w:rsidRDefault="004755C6" w:rsidP="00282070">
            <w:pPr>
              <w:widowControl w:val="0"/>
              <w:ind w:firstLine="0"/>
              <w:jc w:val="center"/>
              <w:rPr>
                <w:sz w:val="20"/>
              </w:rPr>
            </w:pPr>
            <w:r w:rsidRPr="00546E37">
              <w:rPr>
                <w:sz w:val="20"/>
              </w:rPr>
              <w:t>733</w:t>
            </w:r>
          </w:p>
          <w:p w14:paraId="528FA1AD" w14:textId="77777777" w:rsidR="004755C6" w:rsidRPr="00546E37" w:rsidRDefault="004755C6" w:rsidP="00282070">
            <w:pPr>
              <w:widowControl w:val="0"/>
              <w:ind w:firstLine="0"/>
              <w:jc w:val="center"/>
              <w:rPr>
                <w:sz w:val="20"/>
              </w:rPr>
            </w:pPr>
            <w:r w:rsidRPr="00546E37">
              <w:rPr>
                <w:sz w:val="20"/>
              </w:rPr>
              <w:t>734</w:t>
            </w:r>
          </w:p>
          <w:p w14:paraId="76A9DE40" w14:textId="6B3A5C09" w:rsidR="004755C6" w:rsidRPr="00546E37" w:rsidRDefault="004755C6" w:rsidP="00282070">
            <w:pPr>
              <w:widowControl w:val="0"/>
              <w:ind w:firstLine="0"/>
              <w:jc w:val="center"/>
              <w:rPr>
                <w:sz w:val="20"/>
              </w:rPr>
            </w:pPr>
            <w:r w:rsidRPr="00546E37">
              <w:rPr>
                <w:sz w:val="20"/>
              </w:rPr>
              <w:t>736</w:t>
            </w:r>
          </w:p>
          <w:p w14:paraId="7A411099" w14:textId="77777777" w:rsidR="004755C6" w:rsidRPr="00546E37" w:rsidRDefault="004755C6" w:rsidP="00282070">
            <w:pPr>
              <w:widowControl w:val="0"/>
              <w:ind w:firstLine="0"/>
              <w:jc w:val="center"/>
              <w:rPr>
                <w:sz w:val="20"/>
              </w:rPr>
            </w:pPr>
            <w:r w:rsidRPr="00546E37">
              <w:rPr>
                <w:sz w:val="20"/>
              </w:rPr>
              <w:t>832</w:t>
            </w:r>
          </w:p>
          <w:p w14:paraId="0AC11FBE" w14:textId="77777777" w:rsidR="004755C6" w:rsidRPr="00546E37" w:rsidRDefault="004755C6" w:rsidP="00282070">
            <w:pPr>
              <w:widowControl w:val="0"/>
              <w:ind w:firstLine="0"/>
              <w:jc w:val="center"/>
              <w:rPr>
                <w:sz w:val="20"/>
              </w:rPr>
            </w:pPr>
            <w:r w:rsidRPr="00546E37">
              <w:rPr>
                <w:sz w:val="20"/>
              </w:rPr>
              <w:t>833</w:t>
            </w:r>
          </w:p>
          <w:p w14:paraId="4800528F" w14:textId="77777777" w:rsidR="004755C6" w:rsidRPr="00546E37" w:rsidRDefault="004755C6" w:rsidP="00282070">
            <w:pPr>
              <w:widowControl w:val="0"/>
              <w:ind w:firstLine="0"/>
              <w:jc w:val="center"/>
              <w:rPr>
                <w:sz w:val="20"/>
              </w:rPr>
            </w:pPr>
            <w:r w:rsidRPr="00546E37">
              <w:rPr>
                <w:sz w:val="20"/>
              </w:rPr>
              <w:t>834</w:t>
            </w:r>
          </w:p>
          <w:p w14:paraId="6DC0356F" w14:textId="4F6C250B" w:rsidR="004755C6" w:rsidRPr="00546E37" w:rsidRDefault="004755C6" w:rsidP="00282070">
            <w:pPr>
              <w:widowControl w:val="0"/>
              <w:ind w:firstLine="0"/>
              <w:jc w:val="center"/>
              <w:rPr>
                <w:sz w:val="20"/>
              </w:rPr>
            </w:pPr>
            <w:r w:rsidRPr="00546E37">
              <w:rPr>
                <w:sz w:val="20"/>
              </w:rPr>
              <w:t>836</w:t>
            </w:r>
          </w:p>
        </w:tc>
        <w:tc>
          <w:tcPr>
            <w:tcW w:w="512" w:type="pct"/>
            <w:vMerge/>
            <w:shd w:val="clear" w:color="auto" w:fill="auto"/>
          </w:tcPr>
          <w:p w14:paraId="01CECAA8" w14:textId="1E6A6231" w:rsidR="004755C6" w:rsidRPr="00546E37" w:rsidRDefault="004755C6" w:rsidP="00282070">
            <w:pPr>
              <w:widowControl w:val="0"/>
              <w:ind w:firstLine="0"/>
              <w:rPr>
                <w:sz w:val="20"/>
              </w:rPr>
            </w:pPr>
          </w:p>
        </w:tc>
        <w:tc>
          <w:tcPr>
            <w:tcW w:w="573" w:type="pct"/>
            <w:vMerge/>
            <w:shd w:val="clear" w:color="auto" w:fill="auto"/>
          </w:tcPr>
          <w:p w14:paraId="75412EB9" w14:textId="565BE4EE" w:rsidR="004755C6" w:rsidRPr="00546E37" w:rsidRDefault="004755C6" w:rsidP="00282070">
            <w:pPr>
              <w:widowControl w:val="0"/>
              <w:ind w:firstLine="0"/>
              <w:rPr>
                <w:sz w:val="20"/>
              </w:rPr>
            </w:pPr>
          </w:p>
        </w:tc>
        <w:tc>
          <w:tcPr>
            <w:tcW w:w="484" w:type="pct"/>
            <w:vMerge/>
            <w:shd w:val="clear" w:color="auto" w:fill="auto"/>
          </w:tcPr>
          <w:p w14:paraId="60AA690B" w14:textId="4DEB48FD" w:rsidR="004755C6" w:rsidRPr="00546E37" w:rsidRDefault="004755C6" w:rsidP="00282070">
            <w:pPr>
              <w:widowControl w:val="0"/>
              <w:ind w:firstLine="0"/>
              <w:rPr>
                <w:sz w:val="20"/>
              </w:rPr>
            </w:pPr>
          </w:p>
        </w:tc>
        <w:tc>
          <w:tcPr>
            <w:tcW w:w="985" w:type="pct"/>
            <w:vMerge/>
          </w:tcPr>
          <w:p w14:paraId="44B5F599" w14:textId="77777777" w:rsidR="004755C6" w:rsidRPr="00546E37" w:rsidRDefault="004755C6" w:rsidP="00282070">
            <w:pPr>
              <w:widowControl w:val="0"/>
              <w:ind w:firstLine="0"/>
              <w:rPr>
                <w:sz w:val="20"/>
              </w:rPr>
            </w:pPr>
          </w:p>
        </w:tc>
      </w:tr>
      <w:tr w:rsidR="00546E37" w:rsidRPr="00546E37" w14:paraId="20091CCF" w14:textId="139BC9EC" w:rsidTr="00D50DAA">
        <w:trPr>
          <w:trHeight w:val="20"/>
        </w:trPr>
        <w:tc>
          <w:tcPr>
            <w:tcW w:w="999" w:type="pct"/>
            <w:vMerge/>
            <w:shd w:val="clear" w:color="auto" w:fill="auto"/>
          </w:tcPr>
          <w:p w14:paraId="2251BAC7" w14:textId="77777777" w:rsidR="004755C6" w:rsidRPr="00546E37" w:rsidRDefault="004755C6" w:rsidP="00282070">
            <w:pPr>
              <w:widowControl w:val="0"/>
              <w:ind w:firstLine="0"/>
              <w:rPr>
                <w:sz w:val="20"/>
              </w:rPr>
            </w:pPr>
          </w:p>
        </w:tc>
        <w:tc>
          <w:tcPr>
            <w:tcW w:w="622" w:type="pct"/>
            <w:shd w:val="clear" w:color="auto" w:fill="auto"/>
          </w:tcPr>
          <w:p w14:paraId="347735BE" w14:textId="77777777" w:rsidR="004755C6" w:rsidRPr="00546E37" w:rsidRDefault="004755C6" w:rsidP="00282070">
            <w:pPr>
              <w:widowControl w:val="0"/>
              <w:ind w:firstLine="0"/>
              <w:jc w:val="center"/>
              <w:rPr>
                <w:sz w:val="20"/>
              </w:rPr>
            </w:pPr>
            <w:r w:rsidRPr="00546E37">
              <w:rPr>
                <w:sz w:val="20"/>
              </w:rPr>
              <w:t>хххх хххххххххх 244</w:t>
            </w:r>
          </w:p>
        </w:tc>
        <w:tc>
          <w:tcPr>
            <w:tcW w:w="212" w:type="pct"/>
            <w:shd w:val="clear" w:color="auto" w:fill="auto"/>
          </w:tcPr>
          <w:p w14:paraId="5C557E82" w14:textId="52FEFBB0"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56E31BD0" w14:textId="77777777" w:rsidR="004755C6" w:rsidRPr="00546E37" w:rsidRDefault="004755C6" w:rsidP="00282070">
            <w:pPr>
              <w:widowControl w:val="0"/>
              <w:ind w:firstLine="0"/>
              <w:jc w:val="center"/>
              <w:rPr>
                <w:sz w:val="20"/>
              </w:rPr>
            </w:pPr>
          </w:p>
        </w:tc>
        <w:tc>
          <w:tcPr>
            <w:tcW w:w="247" w:type="pct"/>
            <w:vMerge/>
            <w:shd w:val="clear" w:color="auto" w:fill="auto"/>
          </w:tcPr>
          <w:p w14:paraId="61AEEB8D" w14:textId="77777777" w:rsidR="004755C6" w:rsidRPr="00546E37" w:rsidRDefault="004755C6" w:rsidP="00282070">
            <w:pPr>
              <w:widowControl w:val="0"/>
              <w:ind w:firstLine="0"/>
              <w:jc w:val="center"/>
              <w:rPr>
                <w:sz w:val="20"/>
              </w:rPr>
            </w:pPr>
          </w:p>
        </w:tc>
        <w:tc>
          <w:tcPr>
            <w:tcW w:w="512" w:type="pct"/>
            <w:vMerge/>
            <w:shd w:val="clear" w:color="auto" w:fill="auto"/>
          </w:tcPr>
          <w:p w14:paraId="0E8F7D22" w14:textId="77777777" w:rsidR="004755C6" w:rsidRPr="00546E37" w:rsidRDefault="004755C6" w:rsidP="00282070">
            <w:pPr>
              <w:widowControl w:val="0"/>
              <w:ind w:firstLine="0"/>
              <w:rPr>
                <w:sz w:val="20"/>
              </w:rPr>
            </w:pPr>
          </w:p>
        </w:tc>
        <w:tc>
          <w:tcPr>
            <w:tcW w:w="573" w:type="pct"/>
            <w:vMerge/>
            <w:shd w:val="clear" w:color="auto" w:fill="auto"/>
          </w:tcPr>
          <w:p w14:paraId="31C02CF6" w14:textId="77777777" w:rsidR="004755C6" w:rsidRPr="00546E37" w:rsidRDefault="004755C6" w:rsidP="00282070">
            <w:pPr>
              <w:widowControl w:val="0"/>
              <w:ind w:firstLine="0"/>
              <w:rPr>
                <w:sz w:val="20"/>
              </w:rPr>
            </w:pPr>
          </w:p>
        </w:tc>
        <w:tc>
          <w:tcPr>
            <w:tcW w:w="484" w:type="pct"/>
            <w:vMerge/>
            <w:shd w:val="clear" w:color="auto" w:fill="auto"/>
          </w:tcPr>
          <w:p w14:paraId="3489A845" w14:textId="77777777" w:rsidR="004755C6" w:rsidRPr="00546E37" w:rsidRDefault="004755C6" w:rsidP="00282070">
            <w:pPr>
              <w:widowControl w:val="0"/>
              <w:ind w:firstLine="0"/>
              <w:rPr>
                <w:sz w:val="20"/>
              </w:rPr>
            </w:pPr>
          </w:p>
        </w:tc>
        <w:tc>
          <w:tcPr>
            <w:tcW w:w="985" w:type="pct"/>
            <w:vMerge/>
          </w:tcPr>
          <w:p w14:paraId="5A9E2652" w14:textId="77777777" w:rsidR="004755C6" w:rsidRPr="00546E37" w:rsidRDefault="004755C6" w:rsidP="00282070">
            <w:pPr>
              <w:widowControl w:val="0"/>
              <w:ind w:firstLine="0"/>
              <w:rPr>
                <w:sz w:val="20"/>
              </w:rPr>
            </w:pPr>
          </w:p>
        </w:tc>
      </w:tr>
      <w:tr w:rsidR="00546E37" w:rsidRPr="00546E37" w14:paraId="26CDA100" w14:textId="0030EB7D" w:rsidTr="00D50DAA">
        <w:trPr>
          <w:trHeight w:val="20"/>
        </w:trPr>
        <w:tc>
          <w:tcPr>
            <w:tcW w:w="999" w:type="pct"/>
            <w:vMerge w:val="restart"/>
            <w:shd w:val="clear" w:color="auto" w:fill="auto"/>
          </w:tcPr>
          <w:p w14:paraId="18A2FE74" w14:textId="24F20FA5" w:rsidR="004755C6" w:rsidRPr="00546E37" w:rsidRDefault="004755C6" w:rsidP="00282070">
            <w:pPr>
              <w:widowControl w:val="0"/>
              <w:ind w:firstLine="0"/>
              <w:rPr>
                <w:sz w:val="20"/>
              </w:rPr>
            </w:pPr>
            <w:r w:rsidRPr="00546E37">
              <w:rPr>
                <w:sz w:val="20"/>
              </w:rPr>
              <w:t>Расчеты по прочим работам, услугам</w:t>
            </w:r>
          </w:p>
        </w:tc>
        <w:tc>
          <w:tcPr>
            <w:tcW w:w="622" w:type="pct"/>
            <w:shd w:val="clear" w:color="auto" w:fill="auto"/>
          </w:tcPr>
          <w:p w14:paraId="40086608" w14:textId="77777777" w:rsidR="004755C6" w:rsidRPr="00546E37" w:rsidRDefault="004755C6" w:rsidP="00282070">
            <w:pPr>
              <w:widowControl w:val="0"/>
              <w:ind w:firstLine="0"/>
              <w:jc w:val="center"/>
              <w:rPr>
                <w:sz w:val="20"/>
              </w:rPr>
            </w:pPr>
            <w:r w:rsidRPr="00546E37">
              <w:rPr>
                <w:sz w:val="20"/>
              </w:rPr>
              <w:t>хххх 0000000000 112</w:t>
            </w:r>
          </w:p>
          <w:p w14:paraId="1D3F1C19" w14:textId="16513565" w:rsidR="004755C6" w:rsidRPr="00546E37" w:rsidRDefault="004755C6" w:rsidP="00282070">
            <w:pPr>
              <w:widowControl w:val="0"/>
              <w:ind w:firstLine="0"/>
              <w:jc w:val="center"/>
              <w:rPr>
                <w:sz w:val="20"/>
              </w:rPr>
            </w:pPr>
            <w:r w:rsidRPr="00546E37">
              <w:rPr>
                <w:sz w:val="20"/>
              </w:rPr>
              <w:t>хххх хххххххххх 112</w:t>
            </w:r>
          </w:p>
        </w:tc>
        <w:tc>
          <w:tcPr>
            <w:tcW w:w="212" w:type="pct"/>
            <w:shd w:val="clear" w:color="auto" w:fill="auto"/>
          </w:tcPr>
          <w:p w14:paraId="1925A0BC" w14:textId="7AFA9999"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539401DF" w14:textId="77777777" w:rsidR="004755C6" w:rsidRPr="00546E37" w:rsidRDefault="004755C6" w:rsidP="00282070">
            <w:pPr>
              <w:widowControl w:val="0"/>
              <w:ind w:firstLine="0"/>
              <w:jc w:val="center"/>
              <w:rPr>
                <w:sz w:val="20"/>
              </w:rPr>
            </w:pPr>
            <w:r w:rsidRPr="00546E37">
              <w:rPr>
                <w:sz w:val="20"/>
              </w:rPr>
              <w:t>302.26</w:t>
            </w:r>
          </w:p>
        </w:tc>
        <w:tc>
          <w:tcPr>
            <w:tcW w:w="247" w:type="pct"/>
            <w:shd w:val="clear" w:color="auto" w:fill="auto"/>
          </w:tcPr>
          <w:p w14:paraId="70189CFA" w14:textId="77777777" w:rsidR="004755C6" w:rsidRPr="00546E37" w:rsidRDefault="004755C6" w:rsidP="00282070">
            <w:pPr>
              <w:widowControl w:val="0"/>
              <w:ind w:firstLine="0"/>
              <w:jc w:val="center"/>
              <w:rPr>
                <w:sz w:val="20"/>
              </w:rPr>
            </w:pPr>
            <w:r w:rsidRPr="00546E37">
              <w:rPr>
                <w:sz w:val="20"/>
              </w:rPr>
              <w:t>737</w:t>
            </w:r>
          </w:p>
          <w:p w14:paraId="7B4B2245" w14:textId="77777777" w:rsidR="004755C6" w:rsidRPr="00546E37" w:rsidRDefault="004755C6" w:rsidP="00282070">
            <w:pPr>
              <w:widowControl w:val="0"/>
              <w:ind w:firstLine="0"/>
              <w:jc w:val="center"/>
              <w:rPr>
                <w:sz w:val="20"/>
              </w:rPr>
            </w:pPr>
            <w:r w:rsidRPr="00546E37">
              <w:rPr>
                <w:sz w:val="20"/>
              </w:rPr>
              <w:t>837</w:t>
            </w:r>
          </w:p>
        </w:tc>
        <w:tc>
          <w:tcPr>
            <w:tcW w:w="512" w:type="pct"/>
            <w:vMerge/>
            <w:shd w:val="clear" w:color="auto" w:fill="auto"/>
          </w:tcPr>
          <w:p w14:paraId="0C6EB039" w14:textId="223D9C5D" w:rsidR="004755C6" w:rsidRPr="00546E37" w:rsidRDefault="004755C6" w:rsidP="00282070">
            <w:pPr>
              <w:widowControl w:val="0"/>
              <w:ind w:firstLine="0"/>
              <w:rPr>
                <w:sz w:val="20"/>
              </w:rPr>
            </w:pPr>
          </w:p>
        </w:tc>
        <w:tc>
          <w:tcPr>
            <w:tcW w:w="573" w:type="pct"/>
            <w:vMerge/>
            <w:shd w:val="clear" w:color="auto" w:fill="auto"/>
          </w:tcPr>
          <w:p w14:paraId="0D6B37A1" w14:textId="41A641F8" w:rsidR="004755C6" w:rsidRPr="00546E37" w:rsidRDefault="004755C6" w:rsidP="00282070">
            <w:pPr>
              <w:widowControl w:val="0"/>
              <w:ind w:firstLine="0"/>
              <w:rPr>
                <w:sz w:val="20"/>
              </w:rPr>
            </w:pPr>
          </w:p>
        </w:tc>
        <w:tc>
          <w:tcPr>
            <w:tcW w:w="484" w:type="pct"/>
            <w:vMerge/>
            <w:shd w:val="clear" w:color="auto" w:fill="auto"/>
          </w:tcPr>
          <w:p w14:paraId="6541C273" w14:textId="2F935164" w:rsidR="004755C6" w:rsidRPr="00546E37" w:rsidRDefault="004755C6" w:rsidP="00282070">
            <w:pPr>
              <w:widowControl w:val="0"/>
              <w:ind w:firstLine="0"/>
              <w:rPr>
                <w:sz w:val="20"/>
              </w:rPr>
            </w:pPr>
          </w:p>
        </w:tc>
        <w:tc>
          <w:tcPr>
            <w:tcW w:w="985" w:type="pct"/>
            <w:vMerge w:val="restart"/>
          </w:tcPr>
          <w:p w14:paraId="6FC6C9C3" w14:textId="77777777" w:rsidR="004755C6" w:rsidRPr="00546E37" w:rsidRDefault="004755C6" w:rsidP="00282070">
            <w:pPr>
              <w:widowControl w:val="0"/>
              <w:ind w:firstLine="0"/>
              <w:rPr>
                <w:sz w:val="20"/>
              </w:rPr>
            </w:pPr>
          </w:p>
        </w:tc>
      </w:tr>
      <w:tr w:rsidR="00546E37" w:rsidRPr="00546E37" w14:paraId="76113CEC" w14:textId="38373640" w:rsidTr="00D50DAA">
        <w:trPr>
          <w:trHeight w:val="20"/>
        </w:trPr>
        <w:tc>
          <w:tcPr>
            <w:tcW w:w="999" w:type="pct"/>
            <w:vMerge/>
            <w:shd w:val="clear" w:color="auto" w:fill="auto"/>
          </w:tcPr>
          <w:p w14:paraId="2057FBA7" w14:textId="754F0175" w:rsidR="004755C6" w:rsidRPr="00546E37" w:rsidRDefault="004755C6" w:rsidP="00282070">
            <w:pPr>
              <w:widowControl w:val="0"/>
              <w:ind w:firstLine="0"/>
              <w:rPr>
                <w:sz w:val="20"/>
              </w:rPr>
            </w:pPr>
          </w:p>
        </w:tc>
        <w:tc>
          <w:tcPr>
            <w:tcW w:w="622" w:type="pct"/>
            <w:shd w:val="clear" w:color="auto" w:fill="auto"/>
          </w:tcPr>
          <w:p w14:paraId="317AEE75" w14:textId="0C13436B" w:rsidR="004755C6" w:rsidRPr="00546E37" w:rsidRDefault="004755C6" w:rsidP="00282070">
            <w:pPr>
              <w:widowControl w:val="0"/>
              <w:ind w:firstLine="0"/>
              <w:jc w:val="center"/>
              <w:rPr>
                <w:sz w:val="20"/>
              </w:rPr>
            </w:pPr>
            <w:r w:rsidRPr="00546E37">
              <w:rPr>
                <w:sz w:val="20"/>
              </w:rPr>
              <w:t>хххх 0000000000 243</w:t>
            </w:r>
          </w:p>
        </w:tc>
        <w:tc>
          <w:tcPr>
            <w:tcW w:w="212" w:type="pct"/>
            <w:shd w:val="clear" w:color="auto" w:fill="auto"/>
          </w:tcPr>
          <w:p w14:paraId="541ACB4E" w14:textId="03963C5C"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22F65025" w14:textId="1352914C" w:rsidR="004755C6" w:rsidRPr="00546E37" w:rsidRDefault="004755C6" w:rsidP="00282070">
            <w:pPr>
              <w:widowControl w:val="0"/>
              <w:ind w:firstLine="0"/>
              <w:jc w:val="center"/>
              <w:rPr>
                <w:sz w:val="20"/>
              </w:rPr>
            </w:pPr>
          </w:p>
        </w:tc>
        <w:tc>
          <w:tcPr>
            <w:tcW w:w="247" w:type="pct"/>
            <w:vMerge w:val="restart"/>
            <w:shd w:val="clear" w:color="auto" w:fill="auto"/>
          </w:tcPr>
          <w:p w14:paraId="6736F460" w14:textId="77777777" w:rsidR="004755C6" w:rsidRPr="00546E37" w:rsidRDefault="004755C6" w:rsidP="00282070">
            <w:pPr>
              <w:widowControl w:val="0"/>
              <w:ind w:firstLine="0"/>
              <w:jc w:val="center"/>
              <w:rPr>
                <w:sz w:val="20"/>
              </w:rPr>
            </w:pPr>
            <w:r w:rsidRPr="00546E37">
              <w:rPr>
                <w:sz w:val="20"/>
              </w:rPr>
              <w:t>734</w:t>
            </w:r>
          </w:p>
          <w:p w14:paraId="54E06844" w14:textId="77777777" w:rsidR="004755C6" w:rsidRPr="00546E37" w:rsidRDefault="004755C6" w:rsidP="00282070">
            <w:pPr>
              <w:widowControl w:val="0"/>
              <w:ind w:firstLine="0"/>
              <w:jc w:val="center"/>
              <w:rPr>
                <w:sz w:val="20"/>
              </w:rPr>
            </w:pPr>
            <w:r w:rsidRPr="00546E37">
              <w:rPr>
                <w:sz w:val="20"/>
              </w:rPr>
              <w:t>736</w:t>
            </w:r>
          </w:p>
          <w:p w14:paraId="5E6D68FE" w14:textId="400CC91A" w:rsidR="004755C6" w:rsidRPr="00546E37" w:rsidRDefault="004755C6" w:rsidP="00282070">
            <w:pPr>
              <w:widowControl w:val="0"/>
              <w:ind w:firstLine="0"/>
              <w:jc w:val="center"/>
              <w:rPr>
                <w:sz w:val="20"/>
              </w:rPr>
            </w:pPr>
            <w:r w:rsidRPr="00546E37">
              <w:rPr>
                <w:sz w:val="20"/>
              </w:rPr>
              <w:t>737</w:t>
            </w:r>
          </w:p>
          <w:p w14:paraId="1D635CCA" w14:textId="77777777" w:rsidR="004755C6" w:rsidRPr="00546E37" w:rsidRDefault="004755C6" w:rsidP="00282070">
            <w:pPr>
              <w:widowControl w:val="0"/>
              <w:ind w:firstLine="0"/>
              <w:jc w:val="center"/>
              <w:rPr>
                <w:sz w:val="20"/>
              </w:rPr>
            </w:pPr>
            <w:r w:rsidRPr="00546E37">
              <w:rPr>
                <w:sz w:val="20"/>
              </w:rPr>
              <w:t>834</w:t>
            </w:r>
          </w:p>
          <w:p w14:paraId="56FE057A" w14:textId="77777777" w:rsidR="004755C6" w:rsidRPr="00546E37" w:rsidRDefault="004755C6" w:rsidP="00282070">
            <w:pPr>
              <w:widowControl w:val="0"/>
              <w:ind w:firstLine="0"/>
              <w:jc w:val="center"/>
              <w:rPr>
                <w:sz w:val="20"/>
              </w:rPr>
            </w:pPr>
            <w:r w:rsidRPr="00546E37">
              <w:rPr>
                <w:sz w:val="20"/>
              </w:rPr>
              <w:t>836</w:t>
            </w:r>
          </w:p>
          <w:p w14:paraId="2661B20A" w14:textId="6A24F45B" w:rsidR="004755C6" w:rsidRPr="00546E37" w:rsidRDefault="004755C6" w:rsidP="00282070">
            <w:pPr>
              <w:widowControl w:val="0"/>
              <w:ind w:firstLine="0"/>
              <w:jc w:val="center"/>
              <w:rPr>
                <w:sz w:val="20"/>
              </w:rPr>
            </w:pPr>
            <w:r w:rsidRPr="00546E37">
              <w:rPr>
                <w:sz w:val="20"/>
              </w:rPr>
              <w:t>837</w:t>
            </w:r>
          </w:p>
        </w:tc>
        <w:tc>
          <w:tcPr>
            <w:tcW w:w="512" w:type="pct"/>
            <w:vMerge/>
            <w:shd w:val="clear" w:color="auto" w:fill="auto"/>
          </w:tcPr>
          <w:p w14:paraId="1F6564C1" w14:textId="7E602964" w:rsidR="004755C6" w:rsidRPr="00546E37" w:rsidRDefault="004755C6" w:rsidP="00282070">
            <w:pPr>
              <w:widowControl w:val="0"/>
              <w:ind w:firstLine="0"/>
              <w:rPr>
                <w:sz w:val="20"/>
              </w:rPr>
            </w:pPr>
          </w:p>
        </w:tc>
        <w:tc>
          <w:tcPr>
            <w:tcW w:w="573" w:type="pct"/>
            <w:vMerge/>
            <w:shd w:val="clear" w:color="auto" w:fill="auto"/>
          </w:tcPr>
          <w:p w14:paraId="483F8C01" w14:textId="513521D8" w:rsidR="004755C6" w:rsidRPr="00546E37" w:rsidRDefault="004755C6" w:rsidP="00282070">
            <w:pPr>
              <w:widowControl w:val="0"/>
              <w:ind w:firstLine="0"/>
              <w:rPr>
                <w:sz w:val="20"/>
              </w:rPr>
            </w:pPr>
          </w:p>
        </w:tc>
        <w:tc>
          <w:tcPr>
            <w:tcW w:w="484" w:type="pct"/>
            <w:vMerge/>
            <w:shd w:val="clear" w:color="auto" w:fill="auto"/>
          </w:tcPr>
          <w:p w14:paraId="48EAE2F2" w14:textId="5865B748" w:rsidR="004755C6" w:rsidRPr="00546E37" w:rsidRDefault="004755C6" w:rsidP="00282070">
            <w:pPr>
              <w:widowControl w:val="0"/>
              <w:ind w:firstLine="0"/>
              <w:rPr>
                <w:sz w:val="20"/>
              </w:rPr>
            </w:pPr>
          </w:p>
        </w:tc>
        <w:tc>
          <w:tcPr>
            <w:tcW w:w="985" w:type="pct"/>
            <w:vMerge/>
          </w:tcPr>
          <w:p w14:paraId="3929196E" w14:textId="77777777" w:rsidR="004755C6" w:rsidRPr="00546E37" w:rsidRDefault="004755C6" w:rsidP="00282070">
            <w:pPr>
              <w:widowControl w:val="0"/>
              <w:ind w:firstLine="0"/>
              <w:rPr>
                <w:sz w:val="20"/>
              </w:rPr>
            </w:pPr>
          </w:p>
        </w:tc>
      </w:tr>
      <w:tr w:rsidR="00546E37" w:rsidRPr="00546E37" w14:paraId="750CA8F8" w14:textId="77777777" w:rsidTr="00D50DAA">
        <w:trPr>
          <w:trHeight w:val="20"/>
        </w:trPr>
        <w:tc>
          <w:tcPr>
            <w:tcW w:w="999" w:type="pct"/>
            <w:vMerge/>
            <w:shd w:val="clear" w:color="auto" w:fill="auto"/>
          </w:tcPr>
          <w:p w14:paraId="7FF8363B" w14:textId="77777777" w:rsidR="004755C6" w:rsidRPr="00546E37" w:rsidRDefault="004755C6" w:rsidP="00282070">
            <w:pPr>
              <w:widowControl w:val="0"/>
              <w:ind w:firstLine="0"/>
              <w:rPr>
                <w:sz w:val="20"/>
              </w:rPr>
            </w:pPr>
          </w:p>
        </w:tc>
        <w:tc>
          <w:tcPr>
            <w:tcW w:w="622" w:type="pct"/>
            <w:shd w:val="clear" w:color="auto" w:fill="auto"/>
          </w:tcPr>
          <w:p w14:paraId="70457722" w14:textId="5E59B735" w:rsidR="004755C6" w:rsidRPr="00546E37" w:rsidRDefault="004755C6" w:rsidP="00282070">
            <w:pPr>
              <w:widowControl w:val="0"/>
              <w:ind w:firstLine="0"/>
              <w:jc w:val="center"/>
              <w:rPr>
                <w:sz w:val="20"/>
              </w:rPr>
            </w:pPr>
            <w:r w:rsidRPr="00546E37">
              <w:rPr>
                <w:sz w:val="20"/>
              </w:rPr>
              <w:t>хххх хххххххххх 243</w:t>
            </w:r>
          </w:p>
        </w:tc>
        <w:tc>
          <w:tcPr>
            <w:tcW w:w="212" w:type="pct"/>
            <w:shd w:val="clear" w:color="auto" w:fill="auto"/>
          </w:tcPr>
          <w:p w14:paraId="33F83D60" w14:textId="60357FB6"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5557669D" w14:textId="77777777" w:rsidR="004755C6" w:rsidRPr="00546E37" w:rsidRDefault="004755C6" w:rsidP="00282070">
            <w:pPr>
              <w:widowControl w:val="0"/>
              <w:ind w:firstLine="0"/>
              <w:jc w:val="center"/>
              <w:rPr>
                <w:sz w:val="20"/>
              </w:rPr>
            </w:pPr>
          </w:p>
        </w:tc>
        <w:tc>
          <w:tcPr>
            <w:tcW w:w="247" w:type="pct"/>
            <w:vMerge/>
            <w:shd w:val="clear" w:color="auto" w:fill="auto"/>
          </w:tcPr>
          <w:p w14:paraId="15086D9A" w14:textId="77777777" w:rsidR="004755C6" w:rsidRPr="00546E37" w:rsidRDefault="004755C6" w:rsidP="00282070">
            <w:pPr>
              <w:widowControl w:val="0"/>
              <w:ind w:firstLine="0"/>
              <w:jc w:val="center"/>
              <w:rPr>
                <w:sz w:val="20"/>
              </w:rPr>
            </w:pPr>
          </w:p>
        </w:tc>
        <w:tc>
          <w:tcPr>
            <w:tcW w:w="512" w:type="pct"/>
            <w:vMerge/>
            <w:shd w:val="clear" w:color="auto" w:fill="auto"/>
          </w:tcPr>
          <w:p w14:paraId="7F617B3E" w14:textId="77777777" w:rsidR="004755C6" w:rsidRPr="00546E37" w:rsidRDefault="004755C6" w:rsidP="00282070">
            <w:pPr>
              <w:widowControl w:val="0"/>
              <w:ind w:firstLine="0"/>
              <w:rPr>
                <w:sz w:val="20"/>
              </w:rPr>
            </w:pPr>
          </w:p>
        </w:tc>
        <w:tc>
          <w:tcPr>
            <w:tcW w:w="573" w:type="pct"/>
            <w:vMerge/>
            <w:shd w:val="clear" w:color="auto" w:fill="auto"/>
          </w:tcPr>
          <w:p w14:paraId="59C1F29B" w14:textId="77777777" w:rsidR="004755C6" w:rsidRPr="00546E37" w:rsidRDefault="004755C6" w:rsidP="00282070">
            <w:pPr>
              <w:widowControl w:val="0"/>
              <w:ind w:firstLine="0"/>
              <w:rPr>
                <w:sz w:val="20"/>
              </w:rPr>
            </w:pPr>
          </w:p>
        </w:tc>
        <w:tc>
          <w:tcPr>
            <w:tcW w:w="484" w:type="pct"/>
            <w:vMerge/>
            <w:shd w:val="clear" w:color="auto" w:fill="auto"/>
          </w:tcPr>
          <w:p w14:paraId="00851288" w14:textId="77777777" w:rsidR="004755C6" w:rsidRPr="00546E37" w:rsidRDefault="004755C6" w:rsidP="00282070">
            <w:pPr>
              <w:widowControl w:val="0"/>
              <w:ind w:firstLine="0"/>
              <w:rPr>
                <w:sz w:val="20"/>
              </w:rPr>
            </w:pPr>
          </w:p>
        </w:tc>
        <w:tc>
          <w:tcPr>
            <w:tcW w:w="985" w:type="pct"/>
            <w:vMerge/>
          </w:tcPr>
          <w:p w14:paraId="0C24A64E" w14:textId="77777777" w:rsidR="004755C6" w:rsidRPr="00546E37" w:rsidRDefault="004755C6" w:rsidP="00282070">
            <w:pPr>
              <w:widowControl w:val="0"/>
              <w:ind w:firstLine="0"/>
              <w:rPr>
                <w:sz w:val="20"/>
              </w:rPr>
            </w:pPr>
          </w:p>
        </w:tc>
      </w:tr>
      <w:tr w:rsidR="00546E37" w:rsidRPr="00546E37" w14:paraId="447E5691" w14:textId="78C1652D" w:rsidTr="00D50DAA">
        <w:trPr>
          <w:trHeight w:val="20"/>
        </w:trPr>
        <w:tc>
          <w:tcPr>
            <w:tcW w:w="999" w:type="pct"/>
            <w:vMerge/>
            <w:shd w:val="clear" w:color="auto" w:fill="auto"/>
          </w:tcPr>
          <w:p w14:paraId="0E5B0FDD" w14:textId="72F7E182" w:rsidR="004755C6" w:rsidRPr="00546E37" w:rsidRDefault="004755C6" w:rsidP="00282070">
            <w:pPr>
              <w:widowControl w:val="0"/>
              <w:ind w:firstLine="0"/>
              <w:rPr>
                <w:sz w:val="20"/>
              </w:rPr>
            </w:pPr>
          </w:p>
        </w:tc>
        <w:tc>
          <w:tcPr>
            <w:tcW w:w="622" w:type="pct"/>
            <w:shd w:val="clear" w:color="auto" w:fill="auto"/>
          </w:tcPr>
          <w:p w14:paraId="7BB9983A" w14:textId="5A0E1538" w:rsidR="004755C6" w:rsidRPr="00546E37" w:rsidRDefault="004755C6" w:rsidP="00282070">
            <w:pPr>
              <w:widowControl w:val="0"/>
              <w:ind w:firstLine="0"/>
              <w:jc w:val="center"/>
              <w:rPr>
                <w:sz w:val="20"/>
              </w:rPr>
            </w:pPr>
            <w:r w:rsidRPr="00546E37">
              <w:rPr>
                <w:sz w:val="20"/>
              </w:rPr>
              <w:t>хххх 0000000000 244</w:t>
            </w:r>
          </w:p>
        </w:tc>
        <w:tc>
          <w:tcPr>
            <w:tcW w:w="212" w:type="pct"/>
            <w:shd w:val="clear" w:color="auto" w:fill="auto"/>
          </w:tcPr>
          <w:p w14:paraId="1A11F09E" w14:textId="373F4162"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3D48A781" w14:textId="619CD35E" w:rsidR="004755C6" w:rsidRPr="00546E37" w:rsidRDefault="004755C6" w:rsidP="00282070">
            <w:pPr>
              <w:widowControl w:val="0"/>
              <w:ind w:firstLine="0"/>
              <w:jc w:val="center"/>
              <w:rPr>
                <w:sz w:val="20"/>
              </w:rPr>
            </w:pPr>
          </w:p>
        </w:tc>
        <w:tc>
          <w:tcPr>
            <w:tcW w:w="247" w:type="pct"/>
            <w:vMerge w:val="restart"/>
            <w:shd w:val="clear" w:color="auto" w:fill="auto"/>
          </w:tcPr>
          <w:p w14:paraId="115A5B52" w14:textId="77777777" w:rsidR="004755C6" w:rsidRPr="00546E37" w:rsidRDefault="004755C6" w:rsidP="00282070">
            <w:pPr>
              <w:widowControl w:val="0"/>
              <w:ind w:firstLine="0"/>
              <w:jc w:val="center"/>
              <w:rPr>
                <w:sz w:val="20"/>
              </w:rPr>
            </w:pPr>
            <w:r w:rsidRPr="00546E37">
              <w:rPr>
                <w:sz w:val="20"/>
              </w:rPr>
              <w:t>731</w:t>
            </w:r>
          </w:p>
          <w:p w14:paraId="79655C76" w14:textId="77777777" w:rsidR="004755C6" w:rsidRPr="00546E37" w:rsidRDefault="004755C6" w:rsidP="00282070">
            <w:pPr>
              <w:widowControl w:val="0"/>
              <w:ind w:firstLine="0"/>
              <w:jc w:val="center"/>
              <w:rPr>
                <w:sz w:val="20"/>
              </w:rPr>
            </w:pPr>
            <w:r w:rsidRPr="00546E37">
              <w:rPr>
                <w:sz w:val="20"/>
              </w:rPr>
              <w:t>732</w:t>
            </w:r>
          </w:p>
          <w:p w14:paraId="628485D8" w14:textId="77777777" w:rsidR="004755C6" w:rsidRPr="00546E37" w:rsidRDefault="004755C6" w:rsidP="00282070">
            <w:pPr>
              <w:widowControl w:val="0"/>
              <w:ind w:firstLine="0"/>
              <w:jc w:val="center"/>
              <w:rPr>
                <w:sz w:val="20"/>
              </w:rPr>
            </w:pPr>
            <w:r w:rsidRPr="00546E37">
              <w:rPr>
                <w:sz w:val="20"/>
              </w:rPr>
              <w:t>733</w:t>
            </w:r>
          </w:p>
          <w:p w14:paraId="02A75FBA" w14:textId="77777777" w:rsidR="004755C6" w:rsidRPr="00546E37" w:rsidRDefault="004755C6" w:rsidP="00282070">
            <w:pPr>
              <w:widowControl w:val="0"/>
              <w:ind w:firstLine="0"/>
              <w:jc w:val="center"/>
              <w:rPr>
                <w:sz w:val="20"/>
              </w:rPr>
            </w:pPr>
            <w:r w:rsidRPr="00546E37">
              <w:rPr>
                <w:sz w:val="20"/>
              </w:rPr>
              <w:t>734</w:t>
            </w:r>
          </w:p>
          <w:p w14:paraId="68F5964F" w14:textId="77777777" w:rsidR="004755C6" w:rsidRPr="00546E37" w:rsidRDefault="004755C6" w:rsidP="00282070">
            <w:pPr>
              <w:widowControl w:val="0"/>
              <w:ind w:firstLine="0"/>
              <w:jc w:val="center"/>
              <w:rPr>
                <w:sz w:val="20"/>
              </w:rPr>
            </w:pPr>
            <w:r w:rsidRPr="00546E37">
              <w:rPr>
                <w:sz w:val="20"/>
              </w:rPr>
              <w:t>735</w:t>
            </w:r>
          </w:p>
          <w:p w14:paraId="274ECBFE" w14:textId="30943A01" w:rsidR="004755C6" w:rsidRPr="00546E37" w:rsidRDefault="004755C6" w:rsidP="00282070">
            <w:pPr>
              <w:widowControl w:val="0"/>
              <w:ind w:firstLine="0"/>
              <w:jc w:val="center"/>
              <w:rPr>
                <w:sz w:val="20"/>
              </w:rPr>
            </w:pPr>
            <w:r w:rsidRPr="00546E37">
              <w:rPr>
                <w:sz w:val="20"/>
              </w:rPr>
              <w:t>736</w:t>
            </w:r>
          </w:p>
          <w:p w14:paraId="14F497BB" w14:textId="77777777" w:rsidR="004755C6" w:rsidRPr="00546E37" w:rsidRDefault="004755C6" w:rsidP="00282070">
            <w:pPr>
              <w:widowControl w:val="0"/>
              <w:ind w:firstLine="0"/>
              <w:jc w:val="center"/>
              <w:rPr>
                <w:sz w:val="20"/>
              </w:rPr>
            </w:pPr>
            <w:r w:rsidRPr="00546E37">
              <w:rPr>
                <w:sz w:val="20"/>
              </w:rPr>
              <w:t>737</w:t>
            </w:r>
          </w:p>
          <w:p w14:paraId="3394427F" w14:textId="77777777" w:rsidR="004755C6" w:rsidRPr="00546E37" w:rsidRDefault="004755C6" w:rsidP="00282070">
            <w:pPr>
              <w:widowControl w:val="0"/>
              <w:ind w:firstLine="0"/>
              <w:jc w:val="center"/>
              <w:rPr>
                <w:sz w:val="20"/>
              </w:rPr>
            </w:pPr>
            <w:r w:rsidRPr="00546E37">
              <w:rPr>
                <w:sz w:val="20"/>
              </w:rPr>
              <w:t>831</w:t>
            </w:r>
          </w:p>
          <w:p w14:paraId="19A25F73" w14:textId="77777777" w:rsidR="004755C6" w:rsidRPr="00546E37" w:rsidRDefault="004755C6" w:rsidP="00282070">
            <w:pPr>
              <w:widowControl w:val="0"/>
              <w:ind w:firstLine="0"/>
              <w:jc w:val="center"/>
              <w:rPr>
                <w:sz w:val="20"/>
              </w:rPr>
            </w:pPr>
            <w:r w:rsidRPr="00546E37">
              <w:rPr>
                <w:sz w:val="20"/>
              </w:rPr>
              <w:t>832</w:t>
            </w:r>
          </w:p>
          <w:p w14:paraId="75FFD047" w14:textId="77777777" w:rsidR="004755C6" w:rsidRPr="00546E37" w:rsidRDefault="004755C6" w:rsidP="00282070">
            <w:pPr>
              <w:widowControl w:val="0"/>
              <w:ind w:firstLine="0"/>
              <w:jc w:val="center"/>
              <w:rPr>
                <w:sz w:val="20"/>
              </w:rPr>
            </w:pPr>
            <w:r w:rsidRPr="00546E37">
              <w:rPr>
                <w:sz w:val="20"/>
              </w:rPr>
              <w:t>833</w:t>
            </w:r>
          </w:p>
          <w:p w14:paraId="19D3E4C9" w14:textId="77777777" w:rsidR="004755C6" w:rsidRPr="00546E37" w:rsidRDefault="004755C6" w:rsidP="00282070">
            <w:pPr>
              <w:widowControl w:val="0"/>
              <w:ind w:firstLine="0"/>
              <w:jc w:val="center"/>
              <w:rPr>
                <w:sz w:val="20"/>
              </w:rPr>
            </w:pPr>
            <w:r w:rsidRPr="00546E37">
              <w:rPr>
                <w:sz w:val="20"/>
              </w:rPr>
              <w:t>834</w:t>
            </w:r>
          </w:p>
          <w:p w14:paraId="77845538" w14:textId="77777777" w:rsidR="004755C6" w:rsidRPr="00546E37" w:rsidRDefault="004755C6" w:rsidP="00282070">
            <w:pPr>
              <w:widowControl w:val="0"/>
              <w:ind w:firstLine="0"/>
              <w:jc w:val="center"/>
              <w:rPr>
                <w:sz w:val="20"/>
              </w:rPr>
            </w:pPr>
            <w:r w:rsidRPr="00546E37">
              <w:rPr>
                <w:sz w:val="20"/>
              </w:rPr>
              <w:t>835</w:t>
            </w:r>
          </w:p>
          <w:p w14:paraId="066DAD37" w14:textId="2AC643D3" w:rsidR="004755C6" w:rsidRPr="00546E37" w:rsidRDefault="004755C6" w:rsidP="00282070">
            <w:pPr>
              <w:widowControl w:val="0"/>
              <w:ind w:firstLine="0"/>
              <w:jc w:val="center"/>
              <w:rPr>
                <w:sz w:val="20"/>
              </w:rPr>
            </w:pPr>
            <w:r w:rsidRPr="00546E37">
              <w:rPr>
                <w:sz w:val="20"/>
              </w:rPr>
              <w:t>836</w:t>
            </w:r>
          </w:p>
          <w:p w14:paraId="389AC703" w14:textId="77777777" w:rsidR="004755C6" w:rsidRPr="00546E37" w:rsidRDefault="004755C6" w:rsidP="00282070">
            <w:pPr>
              <w:widowControl w:val="0"/>
              <w:ind w:firstLine="0"/>
              <w:jc w:val="center"/>
              <w:rPr>
                <w:sz w:val="20"/>
              </w:rPr>
            </w:pPr>
            <w:r w:rsidRPr="00546E37">
              <w:rPr>
                <w:sz w:val="20"/>
              </w:rPr>
              <w:t>837</w:t>
            </w:r>
          </w:p>
        </w:tc>
        <w:tc>
          <w:tcPr>
            <w:tcW w:w="512" w:type="pct"/>
            <w:vMerge/>
            <w:shd w:val="clear" w:color="auto" w:fill="auto"/>
          </w:tcPr>
          <w:p w14:paraId="1479DCC5" w14:textId="0F6E0DC7" w:rsidR="004755C6" w:rsidRPr="00546E37" w:rsidRDefault="004755C6" w:rsidP="00282070">
            <w:pPr>
              <w:widowControl w:val="0"/>
              <w:ind w:firstLine="0"/>
              <w:rPr>
                <w:sz w:val="20"/>
              </w:rPr>
            </w:pPr>
          </w:p>
        </w:tc>
        <w:tc>
          <w:tcPr>
            <w:tcW w:w="573" w:type="pct"/>
            <w:vMerge/>
            <w:shd w:val="clear" w:color="auto" w:fill="auto"/>
          </w:tcPr>
          <w:p w14:paraId="6E61F83E" w14:textId="69EEF65C" w:rsidR="004755C6" w:rsidRPr="00546E37" w:rsidRDefault="004755C6" w:rsidP="00282070">
            <w:pPr>
              <w:widowControl w:val="0"/>
              <w:ind w:firstLine="0"/>
              <w:rPr>
                <w:sz w:val="20"/>
              </w:rPr>
            </w:pPr>
          </w:p>
        </w:tc>
        <w:tc>
          <w:tcPr>
            <w:tcW w:w="484" w:type="pct"/>
            <w:vMerge/>
            <w:shd w:val="clear" w:color="auto" w:fill="auto"/>
          </w:tcPr>
          <w:p w14:paraId="3F7D49A0" w14:textId="4A20DDEF" w:rsidR="004755C6" w:rsidRPr="00546E37" w:rsidRDefault="004755C6" w:rsidP="00282070">
            <w:pPr>
              <w:widowControl w:val="0"/>
              <w:ind w:firstLine="0"/>
              <w:rPr>
                <w:sz w:val="20"/>
              </w:rPr>
            </w:pPr>
          </w:p>
        </w:tc>
        <w:tc>
          <w:tcPr>
            <w:tcW w:w="985" w:type="pct"/>
            <w:vMerge/>
          </w:tcPr>
          <w:p w14:paraId="2E5375D8" w14:textId="77777777" w:rsidR="004755C6" w:rsidRPr="00546E37" w:rsidRDefault="004755C6" w:rsidP="00282070">
            <w:pPr>
              <w:widowControl w:val="0"/>
              <w:ind w:firstLine="0"/>
              <w:rPr>
                <w:sz w:val="20"/>
              </w:rPr>
            </w:pPr>
          </w:p>
        </w:tc>
      </w:tr>
      <w:tr w:rsidR="00546E37" w:rsidRPr="00546E37" w14:paraId="60251CF2" w14:textId="52DCBB1B" w:rsidTr="00D50DAA">
        <w:trPr>
          <w:trHeight w:val="20"/>
        </w:trPr>
        <w:tc>
          <w:tcPr>
            <w:tcW w:w="999" w:type="pct"/>
            <w:vMerge/>
            <w:shd w:val="clear" w:color="auto" w:fill="auto"/>
          </w:tcPr>
          <w:p w14:paraId="3DCBD18B" w14:textId="77777777" w:rsidR="004755C6" w:rsidRPr="00546E37" w:rsidRDefault="004755C6" w:rsidP="00282070">
            <w:pPr>
              <w:widowControl w:val="0"/>
              <w:ind w:firstLine="0"/>
              <w:rPr>
                <w:sz w:val="20"/>
              </w:rPr>
            </w:pPr>
          </w:p>
        </w:tc>
        <w:tc>
          <w:tcPr>
            <w:tcW w:w="622" w:type="pct"/>
            <w:shd w:val="clear" w:color="auto" w:fill="auto"/>
          </w:tcPr>
          <w:p w14:paraId="6030E9EF" w14:textId="6CD24BC9" w:rsidR="004755C6" w:rsidRPr="00546E37" w:rsidRDefault="004755C6" w:rsidP="00282070">
            <w:pPr>
              <w:widowControl w:val="0"/>
              <w:ind w:firstLine="0"/>
              <w:jc w:val="center"/>
              <w:rPr>
                <w:sz w:val="20"/>
              </w:rPr>
            </w:pPr>
            <w:r w:rsidRPr="00546E37">
              <w:rPr>
                <w:sz w:val="20"/>
              </w:rPr>
              <w:t>хххх хххххххххх 244</w:t>
            </w:r>
          </w:p>
        </w:tc>
        <w:tc>
          <w:tcPr>
            <w:tcW w:w="212" w:type="pct"/>
            <w:shd w:val="clear" w:color="auto" w:fill="auto"/>
          </w:tcPr>
          <w:p w14:paraId="4F8B658B" w14:textId="1C9D146A"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31C358AB" w14:textId="77777777" w:rsidR="004755C6" w:rsidRPr="00546E37" w:rsidRDefault="004755C6" w:rsidP="00282070">
            <w:pPr>
              <w:widowControl w:val="0"/>
              <w:ind w:firstLine="0"/>
              <w:jc w:val="center"/>
              <w:rPr>
                <w:sz w:val="20"/>
              </w:rPr>
            </w:pPr>
          </w:p>
        </w:tc>
        <w:tc>
          <w:tcPr>
            <w:tcW w:w="247" w:type="pct"/>
            <w:vMerge/>
            <w:shd w:val="clear" w:color="auto" w:fill="auto"/>
          </w:tcPr>
          <w:p w14:paraId="2E2D636D" w14:textId="77777777" w:rsidR="004755C6" w:rsidRPr="00546E37" w:rsidRDefault="004755C6" w:rsidP="00282070">
            <w:pPr>
              <w:widowControl w:val="0"/>
              <w:ind w:firstLine="0"/>
              <w:jc w:val="center"/>
              <w:rPr>
                <w:sz w:val="20"/>
              </w:rPr>
            </w:pPr>
          </w:p>
        </w:tc>
        <w:tc>
          <w:tcPr>
            <w:tcW w:w="512" w:type="pct"/>
            <w:vMerge/>
            <w:shd w:val="clear" w:color="auto" w:fill="auto"/>
          </w:tcPr>
          <w:p w14:paraId="1E4C1521" w14:textId="77777777" w:rsidR="004755C6" w:rsidRPr="00546E37" w:rsidRDefault="004755C6" w:rsidP="00282070">
            <w:pPr>
              <w:widowControl w:val="0"/>
              <w:ind w:firstLine="0"/>
              <w:rPr>
                <w:sz w:val="20"/>
              </w:rPr>
            </w:pPr>
          </w:p>
        </w:tc>
        <w:tc>
          <w:tcPr>
            <w:tcW w:w="573" w:type="pct"/>
            <w:vMerge/>
            <w:shd w:val="clear" w:color="auto" w:fill="auto"/>
          </w:tcPr>
          <w:p w14:paraId="67D3663B" w14:textId="77777777" w:rsidR="004755C6" w:rsidRPr="00546E37" w:rsidRDefault="004755C6" w:rsidP="00282070">
            <w:pPr>
              <w:widowControl w:val="0"/>
              <w:ind w:firstLine="0"/>
              <w:rPr>
                <w:sz w:val="20"/>
              </w:rPr>
            </w:pPr>
          </w:p>
        </w:tc>
        <w:tc>
          <w:tcPr>
            <w:tcW w:w="484" w:type="pct"/>
            <w:vMerge/>
            <w:shd w:val="clear" w:color="auto" w:fill="auto"/>
          </w:tcPr>
          <w:p w14:paraId="3405DE12" w14:textId="77777777" w:rsidR="004755C6" w:rsidRPr="00546E37" w:rsidRDefault="004755C6" w:rsidP="00282070">
            <w:pPr>
              <w:widowControl w:val="0"/>
              <w:ind w:firstLine="0"/>
              <w:rPr>
                <w:sz w:val="20"/>
              </w:rPr>
            </w:pPr>
          </w:p>
        </w:tc>
        <w:tc>
          <w:tcPr>
            <w:tcW w:w="985" w:type="pct"/>
            <w:vMerge/>
          </w:tcPr>
          <w:p w14:paraId="7902DA44" w14:textId="77777777" w:rsidR="004755C6" w:rsidRPr="00546E37" w:rsidRDefault="004755C6" w:rsidP="00282070">
            <w:pPr>
              <w:widowControl w:val="0"/>
              <w:ind w:firstLine="0"/>
              <w:rPr>
                <w:sz w:val="20"/>
              </w:rPr>
            </w:pPr>
          </w:p>
        </w:tc>
      </w:tr>
      <w:tr w:rsidR="00546E37" w:rsidRPr="00546E37" w14:paraId="5A85445A" w14:textId="7D7C4C46" w:rsidTr="00D50DAA">
        <w:trPr>
          <w:trHeight w:val="20"/>
        </w:trPr>
        <w:tc>
          <w:tcPr>
            <w:tcW w:w="999" w:type="pct"/>
            <w:shd w:val="clear" w:color="auto" w:fill="auto"/>
          </w:tcPr>
          <w:p w14:paraId="0AD469E7" w14:textId="05CBF50D" w:rsidR="004755C6" w:rsidRPr="00546E37" w:rsidRDefault="004755C6" w:rsidP="00282070">
            <w:pPr>
              <w:widowControl w:val="0"/>
              <w:ind w:firstLine="0"/>
              <w:rPr>
                <w:sz w:val="20"/>
              </w:rPr>
            </w:pPr>
            <w:r w:rsidRPr="00546E37">
              <w:rPr>
                <w:sz w:val="20"/>
              </w:rPr>
              <w:t>Расчеты по страхованию</w:t>
            </w:r>
          </w:p>
        </w:tc>
        <w:tc>
          <w:tcPr>
            <w:tcW w:w="622" w:type="pct"/>
            <w:shd w:val="clear" w:color="auto" w:fill="auto"/>
          </w:tcPr>
          <w:p w14:paraId="11EF6B4F" w14:textId="77777777" w:rsidR="004755C6" w:rsidRPr="00546E37" w:rsidRDefault="004755C6" w:rsidP="00282070">
            <w:pPr>
              <w:widowControl w:val="0"/>
              <w:ind w:firstLine="0"/>
              <w:jc w:val="center"/>
              <w:rPr>
                <w:sz w:val="20"/>
              </w:rPr>
            </w:pPr>
            <w:r w:rsidRPr="00546E37">
              <w:rPr>
                <w:sz w:val="20"/>
              </w:rPr>
              <w:t>хххх 0000000000 244</w:t>
            </w:r>
          </w:p>
          <w:p w14:paraId="42E6DB5B" w14:textId="355B72C7" w:rsidR="004755C6" w:rsidRPr="00546E37" w:rsidRDefault="004755C6" w:rsidP="00282070">
            <w:pPr>
              <w:widowControl w:val="0"/>
              <w:ind w:firstLine="0"/>
              <w:jc w:val="center"/>
              <w:rPr>
                <w:sz w:val="20"/>
              </w:rPr>
            </w:pPr>
            <w:r w:rsidRPr="00546E37">
              <w:rPr>
                <w:sz w:val="20"/>
              </w:rPr>
              <w:t>хххх хххххххххх 244</w:t>
            </w:r>
          </w:p>
        </w:tc>
        <w:tc>
          <w:tcPr>
            <w:tcW w:w="212" w:type="pct"/>
            <w:shd w:val="clear" w:color="auto" w:fill="auto"/>
          </w:tcPr>
          <w:p w14:paraId="2D7A1591" w14:textId="5124F568"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3F9A178B" w14:textId="77777777" w:rsidR="004755C6" w:rsidRPr="00546E37" w:rsidRDefault="004755C6" w:rsidP="00282070">
            <w:pPr>
              <w:widowControl w:val="0"/>
              <w:ind w:firstLine="0"/>
              <w:jc w:val="center"/>
              <w:rPr>
                <w:sz w:val="20"/>
              </w:rPr>
            </w:pPr>
            <w:r w:rsidRPr="00546E37">
              <w:rPr>
                <w:sz w:val="20"/>
              </w:rPr>
              <w:t>302.27</w:t>
            </w:r>
          </w:p>
        </w:tc>
        <w:tc>
          <w:tcPr>
            <w:tcW w:w="247" w:type="pct"/>
            <w:shd w:val="clear" w:color="auto" w:fill="auto"/>
          </w:tcPr>
          <w:p w14:paraId="15860E5C" w14:textId="77777777" w:rsidR="004755C6" w:rsidRPr="00546E37" w:rsidRDefault="004755C6" w:rsidP="00282070">
            <w:pPr>
              <w:widowControl w:val="0"/>
              <w:ind w:firstLine="0"/>
              <w:jc w:val="center"/>
              <w:rPr>
                <w:sz w:val="20"/>
              </w:rPr>
            </w:pPr>
            <w:r w:rsidRPr="00546E37">
              <w:rPr>
                <w:sz w:val="20"/>
              </w:rPr>
              <w:t>735</w:t>
            </w:r>
          </w:p>
          <w:p w14:paraId="52E19140" w14:textId="77777777" w:rsidR="004755C6" w:rsidRPr="00546E37" w:rsidRDefault="004755C6" w:rsidP="00282070">
            <w:pPr>
              <w:widowControl w:val="0"/>
              <w:ind w:firstLine="0"/>
              <w:jc w:val="center"/>
              <w:rPr>
                <w:sz w:val="20"/>
              </w:rPr>
            </w:pPr>
            <w:r w:rsidRPr="00546E37">
              <w:rPr>
                <w:sz w:val="20"/>
              </w:rPr>
              <w:t>835</w:t>
            </w:r>
          </w:p>
        </w:tc>
        <w:tc>
          <w:tcPr>
            <w:tcW w:w="512" w:type="pct"/>
            <w:vMerge/>
            <w:shd w:val="clear" w:color="auto" w:fill="auto"/>
          </w:tcPr>
          <w:p w14:paraId="328E1613" w14:textId="4A0EA9C2" w:rsidR="004755C6" w:rsidRPr="00546E37" w:rsidRDefault="004755C6" w:rsidP="00282070">
            <w:pPr>
              <w:widowControl w:val="0"/>
              <w:ind w:firstLine="0"/>
              <w:rPr>
                <w:sz w:val="20"/>
              </w:rPr>
            </w:pPr>
          </w:p>
        </w:tc>
        <w:tc>
          <w:tcPr>
            <w:tcW w:w="573" w:type="pct"/>
            <w:vMerge/>
            <w:shd w:val="clear" w:color="auto" w:fill="auto"/>
          </w:tcPr>
          <w:p w14:paraId="0FF197DE" w14:textId="17CA6197" w:rsidR="004755C6" w:rsidRPr="00546E37" w:rsidRDefault="004755C6" w:rsidP="00282070">
            <w:pPr>
              <w:widowControl w:val="0"/>
              <w:ind w:firstLine="0"/>
              <w:rPr>
                <w:sz w:val="20"/>
              </w:rPr>
            </w:pPr>
          </w:p>
        </w:tc>
        <w:tc>
          <w:tcPr>
            <w:tcW w:w="484" w:type="pct"/>
            <w:vMerge/>
            <w:shd w:val="clear" w:color="auto" w:fill="auto"/>
          </w:tcPr>
          <w:p w14:paraId="425BE5A2" w14:textId="7BB632DE" w:rsidR="004755C6" w:rsidRPr="00546E37" w:rsidRDefault="004755C6" w:rsidP="00282070">
            <w:pPr>
              <w:widowControl w:val="0"/>
              <w:ind w:firstLine="0"/>
              <w:rPr>
                <w:sz w:val="20"/>
              </w:rPr>
            </w:pPr>
          </w:p>
        </w:tc>
        <w:tc>
          <w:tcPr>
            <w:tcW w:w="985" w:type="pct"/>
          </w:tcPr>
          <w:p w14:paraId="24871716" w14:textId="77777777" w:rsidR="004755C6" w:rsidRPr="00546E37" w:rsidRDefault="004755C6" w:rsidP="00282070">
            <w:pPr>
              <w:widowControl w:val="0"/>
              <w:ind w:firstLine="0"/>
              <w:rPr>
                <w:sz w:val="20"/>
              </w:rPr>
            </w:pPr>
          </w:p>
        </w:tc>
      </w:tr>
      <w:tr w:rsidR="00546E37" w:rsidRPr="00546E37" w14:paraId="53FE1459" w14:textId="6D8D71FE" w:rsidTr="00D50DAA">
        <w:trPr>
          <w:trHeight w:val="20"/>
        </w:trPr>
        <w:tc>
          <w:tcPr>
            <w:tcW w:w="999" w:type="pct"/>
            <w:vMerge w:val="restart"/>
            <w:shd w:val="clear" w:color="auto" w:fill="auto"/>
          </w:tcPr>
          <w:p w14:paraId="459C1BFE" w14:textId="72C23606" w:rsidR="004755C6" w:rsidRPr="00546E37" w:rsidRDefault="004755C6" w:rsidP="00282070">
            <w:pPr>
              <w:widowControl w:val="0"/>
              <w:ind w:firstLine="0"/>
              <w:rPr>
                <w:sz w:val="20"/>
              </w:rPr>
            </w:pPr>
            <w:r w:rsidRPr="00546E37">
              <w:rPr>
                <w:sz w:val="20"/>
              </w:rPr>
              <w:t>Расчеты по услугам, работам для целей капитальных вложений</w:t>
            </w:r>
          </w:p>
        </w:tc>
        <w:tc>
          <w:tcPr>
            <w:tcW w:w="622" w:type="pct"/>
            <w:shd w:val="clear" w:color="auto" w:fill="auto"/>
          </w:tcPr>
          <w:p w14:paraId="186D57F8" w14:textId="4C9A631F" w:rsidR="004755C6" w:rsidRPr="00546E37" w:rsidRDefault="004755C6" w:rsidP="00282070">
            <w:pPr>
              <w:widowControl w:val="0"/>
              <w:ind w:firstLine="0"/>
              <w:jc w:val="center"/>
              <w:rPr>
                <w:sz w:val="20"/>
              </w:rPr>
            </w:pPr>
            <w:r w:rsidRPr="00546E37">
              <w:rPr>
                <w:sz w:val="20"/>
              </w:rPr>
              <w:t>хххх 0000000000 243</w:t>
            </w:r>
          </w:p>
        </w:tc>
        <w:tc>
          <w:tcPr>
            <w:tcW w:w="212" w:type="pct"/>
            <w:shd w:val="clear" w:color="auto" w:fill="auto"/>
          </w:tcPr>
          <w:p w14:paraId="35D47785" w14:textId="11E77AE3"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32FA0C86" w14:textId="77777777" w:rsidR="004755C6" w:rsidRPr="00546E37" w:rsidRDefault="004755C6" w:rsidP="00282070">
            <w:pPr>
              <w:widowControl w:val="0"/>
              <w:ind w:firstLine="0"/>
              <w:jc w:val="center"/>
              <w:rPr>
                <w:sz w:val="20"/>
              </w:rPr>
            </w:pPr>
            <w:r w:rsidRPr="00546E37">
              <w:rPr>
                <w:sz w:val="20"/>
              </w:rPr>
              <w:t>302.28</w:t>
            </w:r>
          </w:p>
        </w:tc>
        <w:tc>
          <w:tcPr>
            <w:tcW w:w="247" w:type="pct"/>
            <w:vMerge w:val="restart"/>
            <w:shd w:val="clear" w:color="auto" w:fill="auto"/>
          </w:tcPr>
          <w:p w14:paraId="03FA0050" w14:textId="77777777" w:rsidR="004755C6" w:rsidRPr="00546E37" w:rsidRDefault="004755C6" w:rsidP="00282070">
            <w:pPr>
              <w:widowControl w:val="0"/>
              <w:ind w:firstLine="0"/>
              <w:jc w:val="center"/>
              <w:rPr>
                <w:sz w:val="20"/>
              </w:rPr>
            </w:pPr>
            <w:r w:rsidRPr="00546E37">
              <w:rPr>
                <w:sz w:val="20"/>
              </w:rPr>
              <w:t>734</w:t>
            </w:r>
          </w:p>
          <w:p w14:paraId="61F524C4" w14:textId="77777777" w:rsidR="004755C6" w:rsidRPr="00546E37" w:rsidRDefault="004755C6" w:rsidP="00282070">
            <w:pPr>
              <w:widowControl w:val="0"/>
              <w:ind w:firstLine="0"/>
              <w:jc w:val="center"/>
              <w:rPr>
                <w:sz w:val="20"/>
              </w:rPr>
            </w:pPr>
            <w:r w:rsidRPr="00546E37">
              <w:rPr>
                <w:sz w:val="20"/>
              </w:rPr>
              <w:t>736</w:t>
            </w:r>
          </w:p>
          <w:p w14:paraId="3DBF370A" w14:textId="14904F5E" w:rsidR="004755C6" w:rsidRPr="00546E37" w:rsidRDefault="004755C6" w:rsidP="00282070">
            <w:pPr>
              <w:widowControl w:val="0"/>
              <w:ind w:firstLine="0"/>
              <w:jc w:val="center"/>
              <w:rPr>
                <w:sz w:val="20"/>
              </w:rPr>
            </w:pPr>
            <w:r w:rsidRPr="00546E37">
              <w:rPr>
                <w:sz w:val="20"/>
              </w:rPr>
              <w:t>737</w:t>
            </w:r>
          </w:p>
          <w:p w14:paraId="10BDFC20" w14:textId="77777777" w:rsidR="004755C6" w:rsidRPr="00546E37" w:rsidRDefault="004755C6" w:rsidP="00282070">
            <w:pPr>
              <w:widowControl w:val="0"/>
              <w:ind w:firstLine="0"/>
              <w:jc w:val="center"/>
              <w:rPr>
                <w:sz w:val="20"/>
              </w:rPr>
            </w:pPr>
            <w:r w:rsidRPr="00546E37">
              <w:rPr>
                <w:sz w:val="20"/>
              </w:rPr>
              <w:t>834</w:t>
            </w:r>
          </w:p>
          <w:p w14:paraId="4C63764A" w14:textId="77777777" w:rsidR="004755C6" w:rsidRPr="00546E37" w:rsidRDefault="004755C6" w:rsidP="00282070">
            <w:pPr>
              <w:widowControl w:val="0"/>
              <w:ind w:firstLine="0"/>
              <w:jc w:val="center"/>
              <w:rPr>
                <w:sz w:val="20"/>
              </w:rPr>
            </w:pPr>
            <w:r w:rsidRPr="00546E37">
              <w:rPr>
                <w:sz w:val="20"/>
              </w:rPr>
              <w:t>836</w:t>
            </w:r>
          </w:p>
          <w:p w14:paraId="6BAF439C" w14:textId="1EBDC32F" w:rsidR="004755C6" w:rsidRPr="00546E37" w:rsidRDefault="004755C6" w:rsidP="00282070">
            <w:pPr>
              <w:widowControl w:val="0"/>
              <w:ind w:firstLine="0"/>
              <w:jc w:val="center"/>
              <w:rPr>
                <w:sz w:val="20"/>
              </w:rPr>
            </w:pPr>
            <w:r w:rsidRPr="00546E37">
              <w:rPr>
                <w:sz w:val="20"/>
              </w:rPr>
              <w:t>837</w:t>
            </w:r>
          </w:p>
        </w:tc>
        <w:tc>
          <w:tcPr>
            <w:tcW w:w="512" w:type="pct"/>
            <w:vMerge/>
            <w:shd w:val="clear" w:color="auto" w:fill="auto"/>
          </w:tcPr>
          <w:p w14:paraId="3DC1B4BA" w14:textId="34D21D2E" w:rsidR="004755C6" w:rsidRPr="00546E37" w:rsidRDefault="004755C6" w:rsidP="00282070">
            <w:pPr>
              <w:widowControl w:val="0"/>
              <w:ind w:firstLine="0"/>
              <w:rPr>
                <w:sz w:val="20"/>
              </w:rPr>
            </w:pPr>
          </w:p>
        </w:tc>
        <w:tc>
          <w:tcPr>
            <w:tcW w:w="573" w:type="pct"/>
            <w:vMerge/>
            <w:shd w:val="clear" w:color="auto" w:fill="auto"/>
          </w:tcPr>
          <w:p w14:paraId="4B3F238E" w14:textId="6906615D" w:rsidR="004755C6" w:rsidRPr="00546E37" w:rsidRDefault="004755C6" w:rsidP="00282070">
            <w:pPr>
              <w:widowControl w:val="0"/>
              <w:ind w:firstLine="0"/>
              <w:rPr>
                <w:sz w:val="20"/>
              </w:rPr>
            </w:pPr>
          </w:p>
        </w:tc>
        <w:tc>
          <w:tcPr>
            <w:tcW w:w="484" w:type="pct"/>
            <w:vMerge/>
            <w:shd w:val="clear" w:color="auto" w:fill="auto"/>
          </w:tcPr>
          <w:p w14:paraId="5043CC36" w14:textId="69BF3FFB" w:rsidR="004755C6" w:rsidRPr="00546E37" w:rsidRDefault="004755C6" w:rsidP="00282070">
            <w:pPr>
              <w:widowControl w:val="0"/>
              <w:ind w:firstLine="0"/>
              <w:rPr>
                <w:sz w:val="20"/>
              </w:rPr>
            </w:pPr>
          </w:p>
        </w:tc>
        <w:tc>
          <w:tcPr>
            <w:tcW w:w="985" w:type="pct"/>
          </w:tcPr>
          <w:p w14:paraId="665B16A8" w14:textId="77777777" w:rsidR="004755C6" w:rsidRPr="00546E37" w:rsidRDefault="004755C6" w:rsidP="00282070">
            <w:pPr>
              <w:widowControl w:val="0"/>
              <w:ind w:firstLine="0"/>
              <w:rPr>
                <w:sz w:val="20"/>
              </w:rPr>
            </w:pPr>
          </w:p>
        </w:tc>
      </w:tr>
      <w:tr w:rsidR="00546E37" w:rsidRPr="00546E37" w14:paraId="24ECDA8B" w14:textId="4F810EC3" w:rsidTr="00D50DAA">
        <w:trPr>
          <w:trHeight w:val="20"/>
        </w:trPr>
        <w:tc>
          <w:tcPr>
            <w:tcW w:w="999" w:type="pct"/>
            <w:vMerge/>
            <w:shd w:val="clear" w:color="auto" w:fill="auto"/>
          </w:tcPr>
          <w:p w14:paraId="555F8747" w14:textId="77777777" w:rsidR="004755C6" w:rsidRPr="00546E37" w:rsidRDefault="004755C6" w:rsidP="00282070">
            <w:pPr>
              <w:widowControl w:val="0"/>
              <w:ind w:firstLine="0"/>
              <w:rPr>
                <w:sz w:val="20"/>
              </w:rPr>
            </w:pPr>
          </w:p>
        </w:tc>
        <w:tc>
          <w:tcPr>
            <w:tcW w:w="622" w:type="pct"/>
            <w:shd w:val="clear" w:color="auto" w:fill="auto"/>
          </w:tcPr>
          <w:p w14:paraId="4CD58CAD" w14:textId="77777777" w:rsidR="004755C6" w:rsidRPr="00546E37" w:rsidRDefault="004755C6" w:rsidP="00282070">
            <w:pPr>
              <w:widowControl w:val="0"/>
              <w:ind w:firstLine="0"/>
              <w:jc w:val="center"/>
              <w:rPr>
                <w:sz w:val="20"/>
              </w:rPr>
            </w:pPr>
            <w:r w:rsidRPr="00546E37">
              <w:rPr>
                <w:sz w:val="20"/>
              </w:rPr>
              <w:t>хххх хххххххххх 243</w:t>
            </w:r>
          </w:p>
        </w:tc>
        <w:tc>
          <w:tcPr>
            <w:tcW w:w="212" w:type="pct"/>
            <w:shd w:val="clear" w:color="auto" w:fill="auto"/>
          </w:tcPr>
          <w:p w14:paraId="3782B98A" w14:textId="786223B6"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2D14C42B" w14:textId="77777777" w:rsidR="004755C6" w:rsidRPr="00546E37" w:rsidRDefault="004755C6" w:rsidP="00282070">
            <w:pPr>
              <w:widowControl w:val="0"/>
              <w:ind w:firstLine="0"/>
              <w:jc w:val="center"/>
              <w:rPr>
                <w:sz w:val="20"/>
              </w:rPr>
            </w:pPr>
          </w:p>
        </w:tc>
        <w:tc>
          <w:tcPr>
            <w:tcW w:w="247" w:type="pct"/>
            <w:vMerge/>
            <w:shd w:val="clear" w:color="auto" w:fill="auto"/>
          </w:tcPr>
          <w:p w14:paraId="10B661B8" w14:textId="77777777" w:rsidR="004755C6" w:rsidRPr="00546E37" w:rsidRDefault="004755C6" w:rsidP="00282070">
            <w:pPr>
              <w:widowControl w:val="0"/>
              <w:ind w:firstLine="0"/>
              <w:jc w:val="center"/>
              <w:rPr>
                <w:sz w:val="20"/>
              </w:rPr>
            </w:pPr>
          </w:p>
        </w:tc>
        <w:tc>
          <w:tcPr>
            <w:tcW w:w="512" w:type="pct"/>
            <w:vMerge/>
            <w:shd w:val="clear" w:color="auto" w:fill="auto"/>
          </w:tcPr>
          <w:p w14:paraId="3FCF76E2" w14:textId="77777777" w:rsidR="004755C6" w:rsidRPr="00546E37" w:rsidRDefault="004755C6" w:rsidP="00282070">
            <w:pPr>
              <w:widowControl w:val="0"/>
              <w:ind w:firstLine="0"/>
              <w:rPr>
                <w:sz w:val="20"/>
              </w:rPr>
            </w:pPr>
          </w:p>
        </w:tc>
        <w:tc>
          <w:tcPr>
            <w:tcW w:w="573" w:type="pct"/>
            <w:vMerge/>
            <w:shd w:val="clear" w:color="auto" w:fill="auto"/>
          </w:tcPr>
          <w:p w14:paraId="151087EF" w14:textId="77777777" w:rsidR="004755C6" w:rsidRPr="00546E37" w:rsidRDefault="004755C6" w:rsidP="00282070">
            <w:pPr>
              <w:widowControl w:val="0"/>
              <w:ind w:firstLine="0"/>
              <w:rPr>
                <w:sz w:val="20"/>
              </w:rPr>
            </w:pPr>
          </w:p>
        </w:tc>
        <w:tc>
          <w:tcPr>
            <w:tcW w:w="484" w:type="pct"/>
            <w:vMerge/>
            <w:shd w:val="clear" w:color="auto" w:fill="auto"/>
          </w:tcPr>
          <w:p w14:paraId="363B8868" w14:textId="77777777" w:rsidR="004755C6" w:rsidRPr="00546E37" w:rsidRDefault="004755C6" w:rsidP="00282070">
            <w:pPr>
              <w:widowControl w:val="0"/>
              <w:ind w:firstLine="0"/>
              <w:rPr>
                <w:sz w:val="20"/>
              </w:rPr>
            </w:pPr>
          </w:p>
        </w:tc>
        <w:tc>
          <w:tcPr>
            <w:tcW w:w="985" w:type="pct"/>
          </w:tcPr>
          <w:p w14:paraId="25201F9D" w14:textId="77777777" w:rsidR="004755C6" w:rsidRPr="00546E37" w:rsidRDefault="004755C6" w:rsidP="00282070">
            <w:pPr>
              <w:widowControl w:val="0"/>
              <w:ind w:firstLine="0"/>
              <w:rPr>
                <w:sz w:val="20"/>
              </w:rPr>
            </w:pPr>
          </w:p>
        </w:tc>
      </w:tr>
      <w:tr w:rsidR="00546E37" w:rsidRPr="00546E37" w14:paraId="5A3F61DE" w14:textId="5C699C88" w:rsidTr="00D50DAA">
        <w:trPr>
          <w:trHeight w:val="20"/>
        </w:trPr>
        <w:tc>
          <w:tcPr>
            <w:tcW w:w="999" w:type="pct"/>
            <w:vMerge/>
            <w:shd w:val="clear" w:color="auto" w:fill="auto"/>
          </w:tcPr>
          <w:p w14:paraId="2D88DB64" w14:textId="2BCE6872" w:rsidR="004755C6" w:rsidRPr="00546E37" w:rsidRDefault="004755C6" w:rsidP="00282070">
            <w:pPr>
              <w:widowControl w:val="0"/>
              <w:ind w:firstLine="0"/>
              <w:rPr>
                <w:sz w:val="20"/>
              </w:rPr>
            </w:pPr>
          </w:p>
        </w:tc>
        <w:tc>
          <w:tcPr>
            <w:tcW w:w="622" w:type="pct"/>
            <w:shd w:val="clear" w:color="auto" w:fill="auto"/>
          </w:tcPr>
          <w:p w14:paraId="43EEE19D" w14:textId="0C4383A7" w:rsidR="004755C6" w:rsidRPr="00546E37" w:rsidRDefault="004755C6" w:rsidP="00282070">
            <w:pPr>
              <w:widowControl w:val="0"/>
              <w:ind w:firstLine="0"/>
              <w:jc w:val="center"/>
              <w:rPr>
                <w:sz w:val="20"/>
              </w:rPr>
            </w:pPr>
            <w:r w:rsidRPr="00546E37">
              <w:rPr>
                <w:sz w:val="20"/>
              </w:rPr>
              <w:t>хххх 0000000000 244</w:t>
            </w:r>
          </w:p>
        </w:tc>
        <w:tc>
          <w:tcPr>
            <w:tcW w:w="212" w:type="pct"/>
            <w:shd w:val="clear" w:color="auto" w:fill="auto"/>
          </w:tcPr>
          <w:p w14:paraId="3E521FF9" w14:textId="680107BB"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6FA1686C" w14:textId="5A6D763B" w:rsidR="004755C6" w:rsidRPr="00546E37" w:rsidRDefault="004755C6" w:rsidP="00282070">
            <w:pPr>
              <w:widowControl w:val="0"/>
              <w:ind w:firstLine="0"/>
              <w:jc w:val="center"/>
              <w:rPr>
                <w:sz w:val="20"/>
              </w:rPr>
            </w:pPr>
          </w:p>
        </w:tc>
        <w:tc>
          <w:tcPr>
            <w:tcW w:w="247" w:type="pct"/>
            <w:vMerge w:val="restart"/>
            <w:shd w:val="clear" w:color="auto" w:fill="auto"/>
          </w:tcPr>
          <w:p w14:paraId="7B840C32" w14:textId="77777777" w:rsidR="004755C6" w:rsidRPr="00546E37" w:rsidRDefault="004755C6" w:rsidP="00282070">
            <w:pPr>
              <w:widowControl w:val="0"/>
              <w:ind w:firstLine="0"/>
              <w:jc w:val="center"/>
              <w:rPr>
                <w:sz w:val="20"/>
              </w:rPr>
            </w:pPr>
            <w:r w:rsidRPr="00546E37">
              <w:rPr>
                <w:sz w:val="20"/>
              </w:rPr>
              <w:t>732</w:t>
            </w:r>
          </w:p>
          <w:p w14:paraId="13D4CA69" w14:textId="77777777" w:rsidR="004755C6" w:rsidRPr="00546E37" w:rsidRDefault="004755C6" w:rsidP="00282070">
            <w:pPr>
              <w:widowControl w:val="0"/>
              <w:ind w:firstLine="0"/>
              <w:jc w:val="center"/>
              <w:rPr>
                <w:sz w:val="20"/>
              </w:rPr>
            </w:pPr>
            <w:r w:rsidRPr="00546E37">
              <w:rPr>
                <w:sz w:val="20"/>
              </w:rPr>
              <w:t>733</w:t>
            </w:r>
          </w:p>
          <w:p w14:paraId="1D25BDF8" w14:textId="77777777" w:rsidR="004755C6" w:rsidRPr="00546E37" w:rsidRDefault="004755C6" w:rsidP="00282070">
            <w:pPr>
              <w:widowControl w:val="0"/>
              <w:ind w:firstLine="0"/>
              <w:jc w:val="center"/>
              <w:rPr>
                <w:sz w:val="20"/>
              </w:rPr>
            </w:pPr>
            <w:r w:rsidRPr="00546E37">
              <w:rPr>
                <w:sz w:val="20"/>
              </w:rPr>
              <w:t>734</w:t>
            </w:r>
          </w:p>
          <w:p w14:paraId="12645C93" w14:textId="77777777" w:rsidR="004755C6" w:rsidRPr="00546E37" w:rsidRDefault="004755C6" w:rsidP="00282070">
            <w:pPr>
              <w:widowControl w:val="0"/>
              <w:ind w:firstLine="0"/>
              <w:jc w:val="center"/>
              <w:rPr>
                <w:sz w:val="20"/>
              </w:rPr>
            </w:pPr>
            <w:r w:rsidRPr="00546E37">
              <w:rPr>
                <w:sz w:val="20"/>
              </w:rPr>
              <w:t>736</w:t>
            </w:r>
          </w:p>
          <w:p w14:paraId="1E2FF6B1" w14:textId="2F4040BB" w:rsidR="004755C6" w:rsidRPr="00546E37" w:rsidRDefault="004755C6" w:rsidP="00282070">
            <w:pPr>
              <w:widowControl w:val="0"/>
              <w:ind w:firstLine="0"/>
              <w:jc w:val="center"/>
              <w:rPr>
                <w:sz w:val="20"/>
              </w:rPr>
            </w:pPr>
            <w:r w:rsidRPr="00546E37">
              <w:rPr>
                <w:sz w:val="20"/>
              </w:rPr>
              <w:t>737</w:t>
            </w:r>
          </w:p>
          <w:p w14:paraId="349850D8" w14:textId="77777777" w:rsidR="004755C6" w:rsidRPr="00546E37" w:rsidRDefault="004755C6" w:rsidP="00282070">
            <w:pPr>
              <w:widowControl w:val="0"/>
              <w:ind w:firstLine="0"/>
              <w:jc w:val="center"/>
              <w:rPr>
                <w:sz w:val="20"/>
              </w:rPr>
            </w:pPr>
            <w:r w:rsidRPr="00546E37">
              <w:rPr>
                <w:sz w:val="20"/>
              </w:rPr>
              <w:t>832</w:t>
            </w:r>
          </w:p>
          <w:p w14:paraId="49D5E095" w14:textId="2D170A3C" w:rsidR="004755C6" w:rsidRPr="00546E37" w:rsidRDefault="004755C6" w:rsidP="00282070">
            <w:pPr>
              <w:widowControl w:val="0"/>
              <w:ind w:firstLine="0"/>
              <w:jc w:val="center"/>
              <w:rPr>
                <w:sz w:val="20"/>
              </w:rPr>
            </w:pPr>
            <w:r w:rsidRPr="00546E37">
              <w:rPr>
                <w:sz w:val="20"/>
              </w:rPr>
              <w:t>833</w:t>
            </w:r>
          </w:p>
          <w:p w14:paraId="4FAAE4D0" w14:textId="77777777" w:rsidR="004755C6" w:rsidRPr="00546E37" w:rsidRDefault="004755C6" w:rsidP="00282070">
            <w:pPr>
              <w:widowControl w:val="0"/>
              <w:ind w:firstLine="0"/>
              <w:jc w:val="center"/>
              <w:rPr>
                <w:sz w:val="20"/>
              </w:rPr>
            </w:pPr>
            <w:r w:rsidRPr="00546E37">
              <w:rPr>
                <w:sz w:val="20"/>
              </w:rPr>
              <w:t>834</w:t>
            </w:r>
          </w:p>
          <w:p w14:paraId="580B5A07" w14:textId="77777777" w:rsidR="004755C6" w:rsidRPr="00546E37" w:rsidRDefault="004755C6" w:rsidP="00282070">
            <w:pPr>
              <w:widowControl w:val="0"/>
              <w:ind w:firstLine="0"/>
              <w:jc w:val="center"/>
              <w:rPr>
                <w:sz w:val="20"/>
              </w:rPr>
            </w:pPr>
            <w:r w:rsidRPr="00546E37">
              <w:rPr>
                <w:sz w:val="20"/>
              </w:rPr>
              <w:t>836</w:t>
            </w:r>
          </w:p>
          <w:p w14:paraId="311796BB" w14:textId="46899981" w:rsidR="004755C6" w:rsidRPr="00546E37" w:rsidRDefault="004755C6" w:rsidP="00282070">
            <w:pPr>
              <w:widowControl w:val="0"/>
              <w:ind w:firstLine="0"/>
              <w:jc w:val="center"/>
              <w:rPr>
                <w:sz w:val="20"/>
              </w:rPr>
            </w:pPr>
            <w:r w:rsidRPr="00546E37">
              <w:rPr>
                <w:sz w:val="20"/>
              </w:rPr>
              <w:t>837</w:t>
            </w:r>
          </w:p>
        </w:tc>
        <w:tc>
          <w:tcPr>
            <w:tcW w:w="512" w:type="pct"/>
            <w:vMerge/>
            <w:shd w:val="clear" w:color="auto" w:fill="auto"/>
          </w:tcPr>
          <w:p w14:paraId="70FE40C6" w14:textId="43BE6F9F" w:rsidR="004755C6" w:rsidRPr="00546E37" w:rsidRDefault="004755C6" w:rsidP="00282070">
            <w:pPr>
              <w:widowControl w:val="0"/>
              <w:ind w:firstLine="0"/>
              <w:rPr>
                <w:sz w:val="20"/>
              </w:rPr>
            </w:pPr>
          </w:p>
        </w:tc>
        <w:tc>
          <w:tcPr>
            <w:tcW w:w="573" w:type="pct"/>
            <w:vMerge/>
            <w:shd w:val="clear" w:color="auto" w:fill="auto"/>
          </w:tcPr>
          <w:p w14:paraId="6507D8A6" w14:textId="00A7E30F" w:rsidR="004755C6" w:rsidRPr="00546E37" w:rsidRDefault="004755C6" w:rsidP="00282070">
            <w:pPr>
              <w:widowControl w:val="0"/>
              <w:ind w:firstLine="0"/>
              <w:rPr>
                <w:sz w:val="20"/>
              </w:rPr>
            </w:pPr>
          </w:p>
        </w:tc>
        <w:tc>
          <w:tcPr>
            <w:tcW w:w="484" w:type="pct"/>
            <w:vMerge/>
            <w:shd w:val="clear" w:color="auto" w:fill="auto"/>
          </w:tcPr>
          <w:p w14:paraId="790F47B8" w14:textId="6BFA6955" w:rsidR="004755C6" w:rsidRPr="00546E37" w:rsidRDefault="004755C6" w:rsidP="00282070">
            <w:pPr>
              <w:widowControl w:val="0"/>
              <w:ind w:firstLine="0"/>
              <w:rPr>
                <w:sz w:val="20"/>
              </w:rPr>
            </w:pPr>
          </w:p>
        </w:tc>
        <w:tc>
          <w:tcPr>
            <w:tcW w:w="985" w:type="pct"/>
          </w:tcPr>
          <w:p w14:paraId="5AA6E6B8" w14:textId="77777777" w:rsidR="004755C6" w:rsidRPr="00546E37" w:rsidRDefault="004755C6" w:rsidP="00282070">
            <w:pPr>
              <w:widowControl w:val="0"/>
              <w:ind w:firstLine="0"/>
              <w:rPr>
                <w:sz w:val="20"/>
              </w:rPr>
            </w:pPr>
          </w:p>
        </w:tc>
      </w:tr>
      <w:tr w:rsidR="00546E37" w:rsidRPr="00546E37" w14:paraId="2C42FA13" w14:textId="4FEE0E77" w:rsidTr="00D50DAA">
        <w:trPr>
          <w:trHeight w:val="20"/>
        </w:trPr>
        <w:tc>
          <w:tcPr>
            <w:tcW w:w="999" w:type="pct"/>
            <w:vMerge/>
            <w:shd w:val="clear" w:color="auto" w:fill="auto"/>
          </w:tcPr>
          <w:p w14:paraId="3824E3E1" w14:textId="2D158188" w:rsidR="004755C6" w:rsidRPr="00546E37" w:rsidRDefault="004755C6" w:rsidP="00282070">
            <w:pPr>
              <w:widowControl w:val="0"/>
              <w:ind w:firstLine="0"/>
              <w:rPr>
                <w:sz w:val="20"/>
              </w:rPr>
            </w:pPr>
          </w:p>
        </w:tc>
        <w:tc>
          <w:tcPr>
            <w:tcW w:w="622" w:type="pct"/>
            <w:shd w:val="clear" w:color="auto" w:fill="auto"/>
          </w:tcPr>
          <w:p w14:paraId="7A470F3E" w14:textId="3313E2C7" w:rsidR="004755C6" w:rsidRPr="00546E37" w:rsidRDefault="004755C6" w:rsidP="00282070">
            <w:pPr>
              <w:widowControl w:val="0"/>
              <w:ind w:firstLine="0"/>
              <w:jc w:val="center"/>
              <w:rPr>
                <w:sz w:val="20"/>
              </w:rPr>
            </w:pPr>
            <w:r w:rsidRPr="00546E37">
              <w:rPr>
                <w:sz w:val="20"/>
              </w:rPr>
              <w:t>хххх хххххххххх 244</w:t>
            </w:r>
          </w:p>
        </w:tc>
        <w:tc>
          <w:tcPr>
            <w:tcW w:w="212" w:type="pct"/>
            <w:shd w:val="clear" w:color="auto" w:fill="auto"/>
          </w:tcPr>
          <w:p w14:paraId="1320BBEE" w14:textId="0A9292A3" w:rsidR="004755C6" w:rsidRPr="00546E37" w:rsidRDefault="004755C6" w:rsidP="00282070">
            <w:pPr>
              <w:widowControl w:val="0"/>
              <w:ind w:firstLine="14"/>
              <w:jc w:val="center"/>
              <w:rPr>
                <w:sz w:val="20"/>
              </w:rPr>
            </w:pPr>
            <w:r w:rsidRPr="00546E37">
              <w:rPr>
                <w:sz w:val="20"/>
              </w:rPr>
              <w:t>5,4,2</w:t>
            </w:r>
          </w:p>
        </w:tc>
        <w:tc>
          <w:tcPr>
            <w:tcW w:w="366" w:type="pct"/>
            <w:vMerge/>
            <w:shd w:val="clear" w:color="auto" w:fill="auto"/>
          </w:tcPr>
          <w:p w14:paraId="69D65D6B" w14:textId="77777777" w:rsidR="004755C6" w:rsidRPr="00546E37" w:rsidRDefault="004755C6" w:rsidP="00282070">
            <w:pPr>
              <w:widowControl w:val="0"/>
              <w:ind w:firstLine="0"/>
              <w:jc w:val="center"/>
              <w:rPr>
                <w:sz w:val="20"/>
              </w:rPr>
            </w:pPr>
          </w:p>
        </w:tc>
        <w:tc>
          <w:tcPr>
            <w:tcW w:w="247" w:type="pct"/>
            <w:vMerge/>
            <w:shd w:val="clear" w:color="auto" w:fill="auto"/>
          </w:tcPr>
          <w:p w14:paraId="5FCAC868" w14:textId="77777777" w:rsidR="004755C6" w:rsidRPr="00546E37" w:rsidRDefault="004755C6" w:rsidP="00282070">
            <w:pPr>
              <w:widowControl w:val="0"/>
              <w:ind w:firstLine="0"/>
              <w:jc w:val="center"/>
              <w:rPr>
                <w:sz w:val="20"/>
              </w:rPr>
            </w:pPr>
          </w:p>
        </w:tc>
        <w:tc>
          <w:tcPr>
            <w:tcW w:w="512" w:type="pct"/>
            <w:vMerge/>
            <w:shd w:val="clear" w:color="auto" w:fill="auto"/>
          </w:tcPr>
          <w:p w14:paraId="01772543" w14:textId="77777777" w:rsidR="004755C6" w:rsidRPr="00546E37" w:rsidRDefault="004755C6" w:rsidP="00282070">
            <w:pPr>
              <w:widowControl w:val="0"/>
              <w:ind w:firstLine="0"/>
              <w:rPr>
                <w:sz w:val="20"/>
              </w:rPr>
            </w:pPr>
          </w:p>
        </w:tc>
        <w:tc>
          <w:tcPr>
            <w:tcW w:w="573" w:type="pct"/>
            <w:vMerge/>
            <w:shd w:val="clear" w:color="auto" w:fill="auto"/>
          </w:tcPr>
          <w:p w14:paraId="52DD28E5" w14:textId="77777777" w:rsidR="004755C6" w:rsidRPr="00546E37" w:rsidRDefault="004755C6" w:rsidP="00282070">
            <w:pPr>
              <w:widowControl w:val="0"/>
              <w:ind w:firstLine="0"/>
              <w:rPr>
                <w:sz w:val="20"/>
              </w:rPr>
            </w:pPr>
          </w:p>
        </w:tc>
        <w:tc>
          <w:tcPr>
            <w:tcW w:w="484" w:type="pct"/>
            <w:vMerge/>
            <w:shd w:val="clear" w:color="auto" w:fill="auto"/>
          </w:tcPr>
          <w:p w14:paraId="0976C3D2" w14:textId="77777777" w:rsidR="004755C6" w:rsidRPr="00546E37" w:rsidRDefault="004755C6" w:rsidP="00282070">
            <w:pPr>
              <w:widowControl w:val="0"/>
              <w:ind w:firstLine="0"/>
              <w:rPr>
                <w:sz w:val="20"/>
              </w:rPr>
            </w:pPr>
          </w:p>
        </w:tc>
        <w:tc>
          <w:tcPr>
            <w:tcW w:w="985" w:type="pct"/>
          </w:tcPr>
          <w:p w14:paraId="7AADBB1A" w14:textId="77777777" w:rsidR="004755C6" w:rsidRPr="00546E37" w:rsidRDefault="004755C6" w:rsidP="00282070">
            <w:pPr>
              <w:widowControl w:val="0"/>
              <w:ind w:firstLine="0"/>
              <w:rPr>
                <w:sz w:val="20"/>
              </w:rPr>
            </w:pPr>
          </w:p>
        </w:tc>
      </w:tr>
      <w:tr w:rsidR="00546E37" w:rsidRPr="00546E37" w14:paraId="46EC848E" w14:textId="75EFC669" w:rsidTr="00D50DAA">
        <w:trPr>
          <w:trHeight w:val="20"/>
        </w:trPr>
        <w:tc>
          <w:tcPr>
            <w:tcW w:w="999" w:type="pct"/>
            <w:shd w:val="clear" w:color="auto" w:fill="auto"/>
          </w:tcPr>
          <w:p w14:paraId="4C9A5D96" w14:textId="42E107A2" w:rsidR="004755C6" w:rsidRPr="00546E37" w:rsidRDefault="004755C6" w:rsidP="00282070">
            <w:pPr>
              <w:widowControl w:val="0"/>
              <w:ind w:firstLine="0"/>
              <w:rPr>
                <w:sz w:val="20"/>
              </w:rPr>
            </w:pPr>
            <w:r w:rsidRPr="00546E37">
              <w:rPr>
                <w:sz w:val="20"/>
              </w:rPr>
              <w:t>Расчеты по арендной плате за пользование земельными участками и другими обособленными природными объектами</w:t>
            </w:r>
          </w:p>
        </w:tc>
        <w:tc>
          <w:tcPr>
            <w:tcW w:w="622" w:type="pct"/>
            <w:shd w:val="clear" w:color="auto" w:fill="auto"/>
          </w:tcPr>
          <w:p w14:paraId="59051876" w14:textId="77777777" w:rsidR="004755C6" w:rsidRPr="00546E37" w:rsidRDefault="004755C6" w:rsidP="00282070">
            <w:pPr>
              <w:widowControl w:val="0"/>
              <w:ind w:firstLine="0"/>
              <w:jc w:val="center"/>
              <w:rPr>
                <w:sz w:val="20"/>
              </w:rPr>
            </w:pPr>
            <w:r w:rsidRPr="00546E37">
              <w:rPr>
                <w:sz w:val="20"/>
              </w:rPr>
              <w:t>хххх 0000000000 244</w:t>
            </w:r>
          </w:p>
          <w:p w14:paraId="33883FF5" w14:textId="2C6AF635" w:rsidR="004755C6" w:rsidRPr="00546E37" w:rsidRDefault="004755C6" w:rsidP="00282070">
            <w:pPr>
              <w:widowControl w:val="0"/>
              <w:ind w:firstLine="0"/>
              <w:jc w:val="center"/>
              <w:rPr>
                <w:sz w:val="20"/>
              </w:rPr>
            </w:pPr>
            <w:r w:rsidRPr="00546E37">
              <w:rPr>
                <w:sz w:val="20"/>
              </w:rPr>
              <w:t>хххх хххххххххх 244</w:t>
            </w:r>
          </w:p>
        </w:tc>
        <w:tc>
          <w:tcPr>
            <w:tcW w:w="212" w:type="pct"/>
            <w:shd w:val="clear" w:color="auto" w:fill="auto"/>
          </w:tcPr>
          <w:p w14:paraId="0D0A72B9" w14:textId="7A694088"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64DFD914" w14:textId="77777777" w:rsidR="004755C6" w:rsidRPr="00546E37" w:rsidRDefault="004755C6" w:rsidP="00282070">
            <w:pPr>
              <w:widowControl w:val="0"/>
              <w:ind w:firstLine="0"/>
              <w:jc w:val="center"/>
              <w:rPr>
                <w:sz w:val="20"/>
              </w:rPr>
            </w:pPr>
            <w:r w:rsidRPr="00546E37">
              <w:rPr>
                <w:sz w:val="20"/>
              </w:rPr>
              <w:t>302.29</w:t>
            </w:r>
          </w:p>
        </w:tc>
        <w:tc>
          <w:tcPr>
            <w:tcW w:w="247" w:type="pct"/>
            <w:shd w:val="clear" w:color="auto" w:fill="auto"/>
          </w:tcPr>
          <w:p w14:paraId="5E9BC02D" w14:textId="77777777" w:rsidR="004755C6" w:rsidRPr="00546E37" w:rsidRDefault="004755C6" w:rsidP="00282070">
            <w:pPr>
              <w:widowControl w:val="0"/>
              <w:ind w:firstLine="0"/>
              <w:jc w:val="center"/>
              <w:rPr>
                <w:sz w:val="20"/>
              </w:rPr>
            </w:pPr>
            <w:r w:rsidRPr="00546E37">
              <w:rPr>
                <w:sz w:val="20"/>
              </w:rPr>
              <w:t>731</w:t>
            </w:r>
          </w:p>
          <w:p w14:paraId="693FEB53" w14:textId="77777777" w:rsidR="004755C6" w:rsidRPr="00546E37" w:rsidRDefault="004755C6" w:rsidP="00282070">
            <w:pPr>
              <w:widowControl w:val="0"/>
              <w:ind w:firstLine="0"/>
              <w:jc w:val="center"/>
              <w:rPr>
                <w:sz w:val="20"/>
              </w:rPr>
            </w:pPr>
            <w:r w:rsidRPr="00546E37">
              <w:rPr>
                <w:sz w:val="20"/>
              </w:rPr>
              <w:t>733</w:t>
            </w:r>
          </w:p>
          <w:p w14:paraId="28A9C107" w14:textId="77777777" w:rsidR="004755C6" w:rsidRPr="00546E37" w:rsidRDefault="004755C6" w:rsidP="00282070">
            <w:pPr>
              <w:widowControl w:val="0"/>
              <w:ind w:firstLine="0"/>
              <w:jc w:val="center"/>
              <w:rPr>
                <w:sz w:val="20"/>
              </w:rPr>
            </w:pPr>
            <w:r w:rsidRPr="00546E37">
              <w:rPr>
                <w:sz w:val="20"/>
              </w:rPr>
              <w:t>734</w:t>
            </w:r>
          </w:p>
          <w:p w14:paraId="7A97C51B" w14:textId="135EE7A9" w:rsidR="004755C6" w:rsidRPr="00546E37" w:rsidRDefault="004755C6" w:rsidP="00282070">
            <w:pPr>
              <w:widowControl w:val="0"/>
              <w:ind w:firstLine="0"/>
              <w:jc w:val="center"/>
              <w:rPr>
                <w:sz w:val="20"/>
              </w:rPr>
            </w:pPr>
            <w:r w:rsidRPr="00546E37">
              <w:rPr>
                <w:sz w:val="20"/>
              </w:rPr>
              <w:t>737</w:t>
            </w:r>
          </w:p>
          <w:p w14:paraId="3F468346" w14:textId="77777777" w:rsidR="004755C6" w:rsidRPr="00546E37" w:rsidRDefault="004755C6" w:rsidP="00282070">
            <w:pPr>
              <w:widowControl w:val="0"/>
              <w:ind w:firstLine="0"/>
              <w:jc w:val="center"/>
              <w:rPr>
                <w:sz w:val="20"/>
              </w:rPr>
            </w:pPr>
            <w:r w:rsidRPr="00546E37">
              <w:rPr>
                <w:sz w:val="20"/>
              </w:rPr>
              <w:t>831</w:t>
            </w:r>
          </w:p>
          <w:p w14:paraId="1D9D5B5A" w14:textId="77777777" w:rsidR="004755C6" w:rsidRPr="00546E37" w:rsidRDefault="004755C6" w:rsidP="00282070">
            <w:pPr>
              <w:widowControl w:val="0"/>
              <w:ind w:firstLine="0"/>
              <w:jc w:val="center"/>
              <w:rPr>
                <w:sz w:val="20"/>
              </w:rPr>
            </w:pPr>
            <w:r w:rsidRPr="00546E37">
              <w:rPr>
                <w:sz w:val="20"/>
              </w:rPr>
              <w:t>833</w:t>
            </w:r>
          </w:p>
          <w:p w14:paraId="1C7473DD" w14:textId="77777777" w:rsidR="004755C6" w:rsidRPr="00546E37" w:rsidRDefault="004755C6" w:rsidP="00282070">
            <w:pPr>
              <w:widowControl w:val="0"/>
              <w:ind w:firstLine="0"/>
              <w:jc w:val="center"/>
              <w:rPr>
                <w:sz w:val="20"/>
              </w:rPr>
            </w:pPr>
            <w:r w:rsidRPr="00546E37">
              <w:rPr>
                <w:sz w:val="20"/>
              </w:rPr>
              <w:t>834</w:t>
            </w:r>
          </w:p>
          <w:p w14:paraId="2B718BC7" w14:textId="3A8DA3A0" w:rsidR="004755C6" w:rsidRPr="00546E37" w:rsidRDefault="004755C6" w:rsidP="00282070">
            <w:pPr>
              <w:widowControl w:val="0"/>
              <w:ind w:firstLine="0"/>
              <w:jc w:val="center"/>
              <w:rPr>
                <w:sz w:val="20"/>
              </w:rPr>
            </w:pPr>
            <w:r w:rsidRPr="00546E37">
              <w:rPr>
                <w:sz w:val="20"/>
              </w:rPr>
              <w:t>837</w:t>
            </w:r>
          </w:p>
        </w:tc>
        <w:tc>
          <w:tcPr>
            <w:tcW w:w="512" w:type="pct"/>
            <w:vMerge/>
            <w:shd w:val="clear" w:color="auto" w:fill="auto"/>
          </w:tcPr>
          <w:p w14:paraId="3E0C2B95" w14:textId="3376A5B1" w:rsidR="004755C6" w:rsidRPr="00546E37" w:rsidRDefault="004755C6" w:rsidP="00282070">
            <w:pPr>
              <w:widowControl w:val="0"/>
              <w:ind w:firstLine="0"/>
              <w:rPr>
                <w:sz w:val="20"/>
              </w:rPr>
            </w:pPr>
          </w:p>
        </w:tc>
        <w:tc>
          <w:tcPr>
            <w:tcW w:w="573" w:type="pct"/>
            <w:vMerge/>
            <w:shd w:val="clear" w:color="auto" w:fill="auto"/>
          </w:tcPr>
          <w:p w14:paraId="73F0C83F" w14:textId="0F2C599D" w:rsidR="004755C6" w:rsidRPr="00546E37" w:rsidRDefault="004755C6" w:rsidP="00282070">
            <w:pPr>
              <w:widowControl w:val="0"/>
              <w:ind w:firstLine="0"/>
              <w:rPr>
                <w:sz w:val="20"/>
              </w:rPr>
            </w:pPr>
          </w:p>
        </w:tc>
        <w:tc>
          <w:tcPr>
            <w:tcW w:w="484" w:type="pct"/>
            <w:vMerge/>
            <w:shd w:val="clear" w:color="auto" w:fill="auto"/>
          </w:tcPr>
          <w:p w14:paraId="773EFFE9" w14:textId="7CC791AB" w:rsidR="004755C6" w:rsidRPr="00546E37" w:rsidRDefault="004755C6" w:rsidP="00282070">
            <w:pPr>
              <w:widowControl w:val="0"/>
              <w:ind w:firstLine="0"/>
              <w:rPr>
                <w:sz w:val="20"/>
              </w:rPr>
            </w:pPr>
          </w:p>
        </w:tc>
        <w:tc>
          <w:tcPr>
            <w:tcW w:w="985" w:type="pct"/>
          </w:tcPr>
          <w:p w14:paraId="0A9B8EA1" w14:textId="77777777" w:rsidR="004755C6" w:rsidRPr="00546E37" w:rsidRDefault="004755C6" w:rsidP="00282070">
            <w:pPr>
              <w:widowControl w:val="0"/>
              <w:ind w:firstLine="0"/>
              <w:rPr>
                <w:sz w:val="20"/>
              </w:rPr>
            </w:pPr>
          </w:p>
        </w:tc>
      </w:tr>
      <w:tr w:rsidR="00546E37" w:rsidRPr="00546E37" w14:paraId="6C74F7B4" w14:textId="0CBB59EF" w:rsidTr="00D50DAA">
        <w:trPr>
          <w:trHeight w:val="20"/>
        </w:trPr>
        <w:tc>
          <w:tcPr>
            <w:tcW w:w="999" w:type="pct"/>
            <w:shd w:val="clear" w:color="auto" w:fill="auto"/>
          </w:tcPr>
          <w:p w14:paraId="7AA61F9D" w14:textId="77777777" w:rsidR="004755C6" w:rsidRPr="00546E37" w:rsidRDefault="004755C6" w:rsidP="00282070">
            <w:pPr>
              <w:widowControl w:val="0"/>
              <w:ind w:firstLine="0"/>
              <w:rPr>
                <w:sz w:val="20"/>
              </w:rPr>
            </w:pPr>
            <w:r w:rsidRPr="00546E37">
              <w:rPr>
                <w:sz w:val="20"/>
              </w:rPr>
              <w:t>Расчеты по поступлению нефинансовых активов</w:t>
            </w:r>
          </w:p>
        </w:tc>
        <w:tc>
          <w:tcPr>
            <w:tcW w:w="622" w:type="pct"/>
            <w:shd w:val="clear" w:color="auto" w:fill="auto"/>
          </w:tcPr>
          <w:p w14:paraId="5217B6AE"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72C819BC" w14:textId="7C7964D0"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01902A0D" w14:textId="77777777" w:rsidR="004755C6" w:rsidRPr="00546E37" w:rsidRDefault="004755C6" w:rsidP="00282070">
            <w:pPr>
              <w:widowControl w:val="0"/>
              <w:ind w:firstLine="0"/>
              <w:jc w:val="center"/>
              <w:rPr>
                <w:sz w:val="20"/>
              </w:rPr>
            </w:pPr>
            <w:r w:rsidRPr="00546E37">
              <w:rPr>
                <w:sz w:val="20"/>
              </w:rPr>
              <w:t>302.30</w:t>
            </w:r>
          </w:p>
        </w:tc>
        <w:tc>
          <w:tcPr>
            <w:tcW w:w="247" w:type="pct"/>
            <w:shd w:val="clear" w:color="auto" w:fill="auto"/>
          </w:tcPr>
          <w:p w14:paraId="12A9E5CE"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1AE1C257" w14:textId="77777777" w:rsidR="004755C6" w:rsidRPr="00546E37" w:rsidRDefault="004755C6" w:rsidP="00282070">
            <w:pPr>
              <w:widowControl w:val="0"/>
              <w:ind w:firstLine="0"/>
              <w:rPr>
                <w:sz w:val="20"/>
              </w:rPr>
            </w:pPr>
          </w:p>
        </w:tc>
        <w:tc>
          <w:tcPr>
            <w:tcW w:w="573" w:type="pct"/>
            <w:shd w:val="clear" w:color="auto" w:fill="auto"/>
          </w:tcPr>
          <w:p w14:paraId="61E952EA" w14:textId="77777777" w:rsidR="004755C6" w:rsidRPr="00546E37" w:rsidRDefault="004755C6" w:rsidP="00282070">
            <w:pPr>
              <w:widowControl w:val="0"/>
              <w:ind w:firstLine="0"/>
              <w:rPr>
                <w:sz w:val="20"/>
              </w:rPr>
            </w:pPr>
          </w:p>
        </w:tc>
        <w:tc>
          <w:tcPr>
            <w:tcW w:w="484" w:type="pct"/>
            <w:shd w:val="clear" w:color="auto" w:fill="auto"/>
          </w:tcPr>
          <w:p w14:paraId="4F1ED241" w14:textId="77777777" w:rsidR="004755C6" w:rsidRPr="00546E37" w:rsidRDefault="004755C6" w:rsidP="00282070">
            <w:pPr>
              <w:widowControl w:val="0"/>
              <w:ind w:firstLine="0"/>
              <w:rPr>
                <w:sz w:val="20"/>
              </w:rPr>
            </w:pPr>
          </w:p>
        </w:tc>
        <w:tc>
          <w:tcPr>
            <w:tcW w:w="985" w:type="pct"/>
          </w:tcPr>
          <w:p w14:paraId="0A75D615" w14:textId="77777777" w:rsidR="004755C6" w:rsidRPr="00546E37" w:rsidRDefault="004755C6" w:rsidP="00282070">
            <w:pPr>
              <w:widowControl w:val="0"/>
              <w:ind w:firstLine="0"/>
              <w:rPr>
                <w:sz w:val="20"/>
              </w:rPr>
            </w:pPr>
          </w:p>
        </w:tc>
      </w:tr>
      <w:tr w:rsidR="00546E37" w:rsidRPr="00546E37" w14:paraId="54DE7295" w14:textId="65A29634" w:rsidTr="00D50DAA">
        <w:trPr>
          <w:trHeight w:val="20"/>
        </w:trPr>
        <w:tc>
          <w:tcPr>
            <w:tcW w:w="999" w:type="pct"/>
            <w:vMerge w:val="restart"/>
            <w:shd w:val="clear" w:color="auto" w:fill="auto"/>
          </w:tcPr>
          <w:p w14:paraId="5E4FAA67" w14:textId="572F4321" w:rsidR="004755C6" w:rsidRPr="00546E37" w:rsidRDefault="004755C6" w:rsidP="00282070">
            <w:pPr>
              <w:widowControl w:val="0"/>
              <w:ind w:firstLine="0"/>
              <w:rPr>
                <w:sz w:val="20"/>
              </w:rPr>
            </w:pPr>
            <w:r w:rsidRPr="00546E37">
              <w:rPr>
                <w:sz w:val="20"/>
              </w:rPr>
              <w:t>Расчеты по приобретению основных средств</w:t>
            </w:r>
          </w:p>
        </w:tc>
        <w:tc>
          <w:tcPr>
            <w:tcW w:w="622" w:type="pct"/>
            <w:shd w:val="clear" w:color="auto" w:fill="auto"/>
          </w:tcPr>
          <w:p w14:paraId="5AC02EF5" w14:textId="499F902B" w:rsidR="004755C6" w:rsidRPr="00546E37" w:rsidRDefault="004755C6" w:rsidP="00282070">
            <w:pPr>
              <w:widowControl w:val="0"/>
              <w:ind w:firstLine="0"/>
              <w:jc w:val="center"/>
              <w:rPr>
                <w:sz w:val="20"/>
              </w:rPr>
            </w:pPr>
            <w:r w:rsidRPr="00546E37">
              <w:rPr>
                <w:sz w:val="20"/>
              </w:rPr>
              <w:t>хххх 0000000000 243</w:t>
            </w:r>
          </w:p>
        </w:tc>
        <w:tc>
          <w:tcPr>
            <w:tcW w:w="212" w:type="pct"/>
            <w:shd w:val="clear" w:color="auto" w:fill="auto"/>
          </w:tcPr>
          <w:p w14:paraId="19D650E3" w14:textId="581D6743"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4DE9CCCF" w14:textId="77777777" w:rsidR="004755C6" w:rsidRPr="00546E37" w:rsidRDefault="004755C6" w:rsidP="00282070">
            <w:pPr>
              <w:widowControl w:val="0"/>
              <w:ind w:firstLine="0"/>
              <w:jc w:val="center"/>
              <w:rPr>
                <w:sz w:val="20"/>
              </w:rPr>
            </w:pPr>
            <w:r w:rsidRPr="00546E37">
              <w:rPr>
                <w:sz w:val="20"/>
              </w:rPr>
              <w:t>302.31</w:t>
            </w:r>
          </w:p>
        </w:tc>
        <w:tc>
          <w:tcPr>
            <w:tcW w:w="247" w:type="pct"/>
            <w:vMerge w:val="restart"/>
            <w:shd w:val="clear" w:color="auto" w:fill="auto"/>
          </w:tcPr>
          <w:p w14:paraId="17286F21" w14:textId="77777777" w:rsidR="004755C6" w:rsidRPr="00546E37" w:rsidRDefault="004755C6" w:rsidP="00282070">
            <w:pPr>
              <w:widowControl w:val="0"/>
              <w:ind w:firstLine="0"/>
              <w:jc w:val="center"/>
              <w:rPr>
                <w:sz w:val="20"/>
              </w:rPr>
            </w:pPr>
            <w:r w:rsidRPr="00546E37">
              <w:rPr>
                <w:sz w:val="20"/>
              </w:rPr>
              <w:t>734</w:t>
            </w:r>
          </w:p>
          <w:p w14:paraId="68177AF7" w14:textId="77777777" w:rsidR="004755C6" w:rsidRPr="00546E37" w:rsidRDefault="004755C6" w:rsidP="00282070">
            <w:pPr>
              <w:widowControl w:val="0"/>
              <w:ind w:firstLine="0"/>
              <w:jc w:val="center"/>
              <w:rPr>
                <w:sz w:val="20"/>
              </w:rPr>
            </w:pPr>
            <w:r w:rsidRPr="00546E37">
              <w:rPr>
                <w:sz w:val="20"/>
              </w:rPr>
              <w:t>736</w:t>
            </w:r>
          </w:p>
          <w:p w14:paraId="1D6311D2" w14:textId="67D539AF" w:rsidR="004755C6" w:rsidRPr="00546E37" w:rsidRDefault="004755C6" w:rsidP="00282070">
            <w:pPr>
              <w:widowControl w:val="0"/>
              <w:ind w:firstLine="0"/>
              <w:jc w:val="center"/>
              <w:rPr>
                <w:sz w:val="20"/>
              </w:rPr>
            </w:pPr>
            <w:r w:rsidRPr="00546E37">
              <w:rPr>
                <w:sz w:val="20"/>
              </w:rPr>
              <w:t>737</w:t>
            </w:r>
          </w:p>
          <w:p w14:paraId="3F6587BF" w14:textId="77777777" w:rsidR="004755C6" w:rsidRPr="00546E37" w:rsidRDefault="004755C6" w:rsidP="00282070">
            <w:pPr>
              <w:widowControl w:val="0"/>
              <w:ind w:firstLine="0"/>
              <w:jc w:val="center"/>
              <w:rPr>
                <w:sz w:val="20"/>
              </w:rPr>
            </w:pPr>
            <w:r w:rsidRPr="00546E37">
              <w:rPr>
                <w:sz w:val="20"/>
              </w:rPr>
              <w:t>834</w:t>
            </w:r>
          </w:p>
          <w:p w14:paraId="21D17F8A" w14:textId="77777777" w:rsidR="004755C6" w:rsidRPr="00546E37" w:rsidRDefault="004755C6" w:rsidP="00282070">
            <w:pPr>
              <w:widowControl w:val="0"/>
              <w:ind w:firstLine="0"/>
              <w:jc w:val="center"/>
              <w:rPr>
                <w:sz w:val="20"/>
              </w:rPr>
            </w:pPr>
            <w:r w:rsidRPr="00546E37">
              <w:rPr>
                <w:sz w:val="20"/>
              </w:rPr>
              <w:t>836</w:t>
            </w:r>
          </w:p>
          <w:p w14:paraId="7CAF58FC" w14:textId="7D16A25A" w:rsidR="004755C6" w:rsidRPr="00546E37" w:rsidRDefault="004755C6" w:rsidP="00282070">
            <w:pPr>
              <w:widowControl w:val="0"/>
              <w:ind w:firstLine="0"/>
              <w:jc w:val="center"/>
              <w:rPr>
                <w:sz w:val="20"/>
              </w:rPr>
            </w:pPr>
            <w:r w:rsidRPr="00546E37">
              <w:rPr>
                <w:sz w:val="20"/>
              </w:rPr>
              <w:t>837</w:t>
            </w:r>
          </w:p>
        </w:tc>
        <w:tc>
          <w:tcPr>
            <w:tcW w:w="512" w:type="pct"/>
            <w:vMerge w:val="restart"/>
            <w:shd w:val="clear" w:color="auto" w:fill="auto"/>
          </w:tcPr>
          <w:p w14:paraId="6DF5C87C" w14:textId="328E7FAA" w:rsidR="004755C6" w:rsidRPr="00546E37" w:rsidRDefault="004755C6" w:rsidP="00282070">
            <w:pPr>
              <w:widowControl w:val="0"/>
              <w:ind w:firstLine="0"/>
              <w:rPr>
                <w:sz w:val="20"/>
              </w:rPr>
            </w:pPr>
            <w:r w:rsidRPr="00546E37">
              <w:rPr>
                <w:sz w:val="20"/>
              </w:rPr>
              <w:t>Контрагенты</w:t>
            </w:r>
          </w:p>
        </w:tc>
        <w:tc>
          <w:tcPr>
            <w:tcW w:w="573" w:type="pct"/>
            <w:vMerge w:val="restart"/>
            <w:shd w:val="clear" w:color="auto" w:fill="auto"/>
          </w:tcPr>
          <w:p w14:paraId="09193084" w14:textId="1FC464FE" w:rsidR="004755C6" w:rsidRPr="00546E37" w:rsidRDefault="004755C6" w:rsidP="00282070">
            <w:pPr>
              <w:widowControl w:val="0"/>
              <w:ind w:firstLine="0"/>
              <w:rPr>
                <w:sz w:val="20"/>
              </w:rPr>
            </w:pPr>
            <w:r w:rsidRPr="00546E37">
              <w:rPr>
                <w:sz w:val="20"/>
              </w:rPr>
              <w:t>Договоры</w:t>
            </w:r>
          </w:p>
        </w:tc>
        <w:tc>
          <w:tcPr>
            <w:tcW w:w="484" w:type="pct"/>
            <w:vMerge w:val="restart"/>
            <w:shd w:val="clear" w:color="auto" w:fill="auto"/>
          </w:tcPr>
          <w:p w14:paraId="2666E7FC" w14:textId="4C631BA5" w:rsidR="004755C6" w:rsidRPr="00546E37" w:rsidRDefault="004755C6" w:rsidP="00282070">
            <w:pPr>
              <w:widowControl w:val="0"/>
              <w:ind w:firstLine="0"/>
              <w:rPr>
                <w:sz w:val="20"/>
              </w:rPr>
            </w:pPr>
            <w:r w:rsidRPr="00546E37">
              <w:rPr>
                <w:sz w:val="20"/>
              </w:rPr>
              <w:t>Документы расчетов</w:t>
            </w:r>
          </w:p>
        </w:tc>
        <w:tc>
          <w:tcPr>
            <w:tcW w:w="985" w:type="pct"/>
            <w:vMerge w:val="restart"/>
          </w:tcPr>
          <w:p w14:paraId="29693A09" w14:textId="77777777" w:rsidR="004755C6" w:rsidRPr="00546E37" w:rsidRDefault="004755C6" w:rsidP="00282070">
            <w:pPr>
              <w:widowControl w:val="0"/>
              <w:ind w:firstLine="0"/>
              <w:rPr>
                <w:sz w:val="20"/>
              </w:rPr>
            </w:pPr>
          </w:p>
        </w:tc>
      </w:tr>
      <w:tr w:rsidR="00546E37" w:rsidRPr="00546E37" w14:paraId="27DF172F" w14:textId="44E42963" w:rsidTr="00D50DAA">
        <w:trPr>
          <w:trHeight w:val="20"/>
        </w:trPr>
        <w:tc>
          <w:tcPr>
            <w:tcW w:w="999" w:type="pct"/>
            <w:vMerge/>
            <w:shd w:val="clear" w:color="auto" w:fill="auto"/>
          </w:tcPr>
          <w:p w14:paraId="74DE9545" w14:textId="77777777" w:rsidR="004755C6" w:rsidRPr="00546E37" w:rsidRDefault="004755C6" w:rsidP="00282070">
            <w:pPr>
              <w:widowControl w:val="0"/>
              <w:ind w:firstLine="0"/>
              <w:rPr>
                <w:sz w:val="20"/>
              </w:rPr>
            </w:pPr>
          </w:p>
        </w:tc>
        <w:tc>
          <w:tcPr>
            <w:tcW w:w="622" w:type="pct"/>
            <w:shd w:val="clear" w:color="auto" w:fill="auto"/>
          </w:tcPr>
          <w:p w14:paraId="1A115B6D" w14:textId="77777777" w:rsidR="004755C6" w:rsidRPr="00546E37" w:rsidRDefault="004755C6" w:rsidP="00282070">
            <w:pPr>
              <w:widowControl w:val="0"/>
              <w:ind w:firstLine="0"/>
              <w:jc w:val="center"/>
              <w:rPr>
                <w:sz w:val="20"/>
              </w:rPr>
            </w:pPr>
            <w:r w:rsidRPr="00546E37">
              <w:rPr>
                <w:sz w:val="20"/>
              </w:rPr>
              <w:t>хххх хххххххххх 243</w:t>
            </w:r>
          </w:p>
        </w:tc>
        <w:tc>
          <w:tcPr>
            <w:tcW w:w="212" w:type="pct"/>
            <w:shd w:val="clear" w:color="auto" w:fill="auto"/>
          </w:tcPr>
          <w:p w14:paraId="26ED12AE" w14:textId="7B0F5E29"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6FF26BE2" w14:textId="77777777" w:rsidR="004755C6" w:rsidRPr="00546E37" w:rsidRDefault="004755C6" w:rsidP="00282070">
            <w:pPr>
              <w:widowControl w:val="0"/>
              <w:ind w:firstLine="0"/>
              <w:jc w:val="center"/>
              <w:rPr>
                <w:sz w:val="20"/>
              </w:rPr>
            </w:pPr>
          </w:p>
        </w:tc>
        <w:tc>
          <w:tcPr>
            <w:tcW w:w="247" w:type="pct"/>
            <w:vMerge/>
            <w:shd w:val="clear" w:color="auto" w:fill="auto"/>
          </w:tcPr>
          <w:p w14:paraId="4221B2AA" w14:textId="77777777" w:rsidR="004755C6" w:rsidRPr="00546E37" w:rsidRDefault="004755C6" w:rsidP="00282070">
            <w:pPr>
              <w:widowControl w:val="0"/>
              <w:ind w:firstLine="0"/>
              <w:jc w:val="center"/>
              <w:rPr>
                <w:sz w:val="20"/>
              </w:rPr>
            </w:pPr>
          </w:p>
        </w:tc>
        <w:tc>
          <w:tcPr>
            <w:tcW w:w="512" w:type="pct"/>
            <w:vMerge/>
            <w:shd w:val="clear" w:color="auto" w:fill="auto"/>
          </w:tcPr>
          <w:p w14:paraId="21CFFD73" w14:textId="77777777" w:rsidR="004755C6" w:rsidRPr="00546E37" w:rsidRDefault="004755C6" w:rsidP="00282070">
            <w:pPr>
              <w:widowControl w:val="0"/>
              <w:ind w:firstLine="0"/>
              <w:rPr>
                <w:sz w:val="20"/>
              </w:rPr>
            </w:pPr>
          </w:p>
        </w:tc>
        <w:tc>
          <w:tcPr>
            <w:tcW w:w="573" w:type="pct"/>
            <w:vMerge/>
            <w:shd w:val="clear" w:color="auto" w:fill="auto"/>
          </w:tcPr>
          <w:p w14:paraId="433AE883" w14:textId="77777777" w:rsidR="004755C6" w:rsidRPr="00546E37" w:rsidRDefault="004755C6" w:rsidP="00282070">
            <w:pPr>
              <w:widowControl w:val="0"/>
              <w:ind w:firstLine="0"/>
              <w:rPr>
                <w:sz w:val="20"/>
              </w:rPr>
            </w:pPr>
          </w:p>
        </w:tc>
        <w:tc>
          <w:tcPr>
            <w:tcW w:w="484" w:type="pct"/>
            <w:vMerge/>
            <w:shd w:val="clear" w:color="auto" w:fill="auto"/>
          </w:tcPr>
          <w:p w14:paraId="45F6CB39" w14:textId="77777777" w:rsidR="004755C6" w:rsidRPr="00546E37" w:rsidRDefault="004755C6" w:rsidP="00282070">
            <w:pPr>
              <w:widowControl w:val="0"/>
              <w:ind w:firstLine="0"/>
              <w:rPr>
                <w:sz w:val="20"/>
              </w:rPr>
            </w:pPr>
          </w:p>
        </w:tc>
        <w:tc>
          <w:tcPr>
            <w:tcW w:w="985" w:type="pct"/>
            <w:vMerge/>
          </w:tcPr>
          <w:p w14:paraId="001484B3" w14:textId="77777777" w:rsidR="004755C6" w:rsidRPr="00546E37" w:rsidRDefault="004755C6" w:rsidP="00282070">
            <w:pPr>
              <w:widowControl w:val="0"/>
              <w:ind w:firstLine="0"/>
              <w:rPr>
                <w:sz w:val="20"/>
              </w:rPr>
            </w:pPr>
          </w:p>
        </w:tc>
      </w:tr>
      <w:tr w:rsidR="00546E37" w:rsidRPr="00546E37" w14:paraId="04AEF13D" w14:textId="2E337050" w:rsidTr="00D50DAA">
        <w:trPr>
          <w:trHeight w:val="20"/>
        </w:trPr>
        <w:tc>
          <w:tcPr>
            <w:tcW w:w="999" w:type="pct"/>
            <w:vMerge/>
            <w:shd w:val="clear" w:color="auto" w:fill="auto"/>
          </w:tcPr>
          <w:p w14:paraId="348938DF" w14:textId="4B2F2620" w:rsidR="004755C6" w:rsidRPr="00546E37" w:rsidRDefault="004755C6" w:rsidP="00282070">
            <w:pPr>
              <w:widowControl w:val="0"/>
              <w:ind w:firstLine="0"/>
              <w:rPr>
                <w:sz w:val="20"/>
              </w:rPr>
            </w:pPr>
          </w:p>
        </w:tc>
        <w:tc>
          <w:tcPr>
            <w:tcW w:w="622" w:type="pct"/>
            <w:shd w:val="clear" w:color="auto" w:fill="auto"/>
          </w:tcPr>
          <w:p w14:paraId="2D829BE1" w14:textId="363D4148" w:rsidR="004755C6" w:rsidRPr="00546E37" w:rsidRDefault="004755C6" w:rsidP="00282070">
            <w:pPr>
              <w:widowControl w:val="0"/>
              <w:ind w:firstLine="0"/>
              <w:jc w:val="center"/>
              <w:rPr>
                <w:sz w:val="20"/>
              </w:rPr>
            </w:pPr>
            <w:r w:rsidRPr="00546E37">
              <w:rPr>
                <w:sz w:val="20"/>
              </w:rPr>
              <w:t>хххх 0000000000 244</w:t>
            </w:r>
          </w:p>
        </w:tc>
        <w:tc>
          <w:tcPr>
            <w:tcW w:w="212" w:type="pct"/>
            <w:shd w:val="clear" w:color="auto" w:fill="auto"/>
          </w:tcPr>
          <w:p w14:paraId="06A2D81D" w14:textId="62A36846"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30498E0D" w14:textId="66FE342E" w:rsidR="004755C6" w:rsidRPr="00546E37" w:rsidRDefault="004755C6" w:rsidP="00282070">
            <w:pPr>
              <w:widowControl w:val="0"/>
              <w:ind w:firstLine="0"/>
              <w:jc w:val="center"/>
              <w:rPr>
                <w:sz w:val="20"/>
              </w:rPr>
            </w:pPr>
          </w:p>
        </w:tc>
        <w:tc>
          <w:tcPr>
            <w:tcW w:w="247" w:type="pct"/>
            <w:vMerge w:val="restart"/>
            <w:shd w:val="clear" w:color="auto" w:fill="auto"/>
          </w:tcPr>
          <w:p w14:paraId="31360829" w14:textId="77777777" w:rsidR="004755C6" w:rsidRPr="00546E37" w:rsidRDefault="004755C6" w:rsidP="00282070">
            <w:pPr>
              <w:widowControl w:val="0"/>
              <w:ind w:firstLine="0"/>
              <w:jc w:val="center"/>
              <w:rPr>
                <w:sz w:val="20"/>
              </w:rPr>
            </w:pPr>
            <w:r w:rsidRPr="00546E37">
              <w:rPr>
                <w:sz w:val="20"/>
              </w:rPr>
              <w:t>732</w:t>
            </w:r>
          </w:p>
          <w:p w14:paraId="3207FDD4" w14:textId="77777777" w:rsidR="004755C6" w:rsidRPr="00546E37" w:rsidRDefault="004755C6" w:rsidP="00282070">
            <w:pPr>
              <w:widowControl w:val="0"/>
              <w:ind w:firstLine="0"/>
              <w:jc w:val="center"/>
              <w:rPr>
                <w:sz w:val="20"/>
              </w:rPr>
            </w:pPr>
            <w:r w:rsidRPr="00546E37">
              <w:rPr>
                <w:sz w:val="20"/>
              </w:rPr>
              <w:t>733</w:t>
            </w:r>
          </w:p>
          <w:p w14:paraId="380D7BC3" w14:textId="77777777" w:rsidR="004755C6" w:rsidRPr="00546E37" w:rsidRDefault="004755C6" w:rsidP="00282070">
            <w:pPr>
              <w:widowControl w:val="0"/>
              <w:ind w:firstLine="0"/>
              <w:jc w:val="center"/>
              <w:rPr>
                <w:sz w:val="20"/>
              </w:rPr>
            </w:pPr>
            <w:r w:rsidRPr="00546E37">
              <w:rPr>
                <w:sz w:val="20"/>
              </w:rPr>
              <w:t>734</w:t>
            </w:r>
          </w:p>
          <w:p w14:paraId="10DB676F" w14:textId="7851C08D" w:rsidR="004755C6" w:rsidRPr="00546E37" w:rsidRDefault="004755C6" w:rsidP="00282070">
            <w:pPr>
              <w:widowControl w:val="0"/>
              <w:ind w:firstLine="0"/>
              <w:jc w:val="center"/>
              <w:rPr>
                <w:sz w:val="20"/>
              </w:rPr>
            </w:pPr>
            <w:r w:rsidRPr="00546E37">
              <w:rPr>
                <w:sz w:val="20"/>
              </w:rPr>
              <w:t>736</w:t>
            </w:r>
          </w:p>
          <w:p w14:paraId="1AB4E035" w14:textId="77777777" w:rsidR="004755C6" w:rsidRPr="00546E37" w:rsidRDefault="004755C6" w:rsidP="00282070">
            <w:pPr>
              <w:widowControl w:val="0"/>
              <w:ind w:firstLine="0"/>
              <w:jc w:val="center"/>
              <w:rPr>
                <w:sz w:val="20"/>
              </w:rPr>
            </w:pPr>
            <w:r w:rsidRPr="00546E37">
              <w:rPr>
                <w:sz w:val="20"/>
              </w:rPr>
              <w:t>832</w:t>
            </w:r>
          </w:p>
          <w:p w14:paraId="5120D996" w14:textId="77777777" w:rsidR="004755C6" w:rsidRPr="00546E37" w:rsidRDefault="004755C6" w:rsidP="00282070">
            <w:pPr>
              <w:widowControl w:val="0"/>
              <w:ind w:firstLine="0"/>
              <w:jc w:val="center"/>
              <w:rPr>
                <w:sz w:val="20"/>
              </w:rPr>
            </w:pPr>
            <w:r w:rsidRPr="00546E37">
              <w:rPr>
                <w:sz w:val="20"/>
              </w:rPr>
              <w:t>833</w:t>
            </w:r>
          </w:p>
          <w:p w14:paraId="5267EF06" w14:textId="77777777" w:rsidR="004755C6" w:rsidRPr="00546E37" w:rsidRDefault="004755C6" w:rsidP="00282070">
            <w:pPr>
              <w:widowControl w:val="0"/>
              <w:ind w:firstLine="0"/>
              <w:jc w:val="center"/>
              <w:rPr>
                <w:sz w:val="20"/>
              </w:rPr>
            </w:pPr>
            <w:r w:rsidRPr="00546E37">
              <w:rPr>
                <w:sz w:val="20"/>
              </w:rPr>
              <w:t>834</w:t>
            </w:r>
          </w:p>
          <w:p w14:paraId="4C1BD794" w14:textId="78498873" w:rsidR="004755C6" w:rsidRPr="00546E37" w:rsidRDefault="004755C6" w:rsidP="00282070">
            <w:pPr>
              <w:widowControl w:val="0"/>
              <w:ind w:firstLine="0"/>
              <w:jc w:val="center"/>
              <w:rPr>
                <w:sz w:val="20"/>
              </w:rPr>
            </w:pPr>
            <w:r w:rsidRPr="00546E37">
              <w:rPr>
                <w:sz w:val="20"/>
              </w:rPr>
              <w:t>836</w:t>
            </w:r>
          </w:p>
        </w:tc>
        <w:tc>
          <w:tcPr>
            <w:tcW w:w="512" w:type="pct"/>
            <w:vMerge/>
            <w:shd w:val="clear" w:color="auto" w:fill="auto"/>
          </w:tcPr>
          <w:p w14:paraId="632A22D4" w14:textId="75E1B178" w:rsidR="004755C6" w:rsidRPr="00546E37" w:rsidRDefault="004755C6" w:rsidP="00282070">
            <w:pPr>
              <w:widowControl w:val="0"/>
              <w:ind w:firstLine="0"/>
              <w:rPr>
                <w:sz w:val="20"/>
              </w:rPr>
            </w:pPr>
          </w:p>
        </w:tc>
        <w:tc>
          <w:tcPr>
            <w:tcW w:w="573" w:type="pct"/>
            <w:vMerge/>
            <w:shd w:val="clear" w:color="auto" w:fill="auto"/>
          </w:tcPr>
          <w:p w14:paraId="62870597" w14:textId="111536BD" w:rsidR="004755C6" w:rsidRPr="00546E37" w:rsidRDefault="004755C6" w:rsidP="00282070">
            <w:pPr>
              <w:widowControl w:val="0"/>
              <w:ind w:firstLine="0"/>
              <w:rPr>
                <w:sz w:val="20"/>
              </w:rPr>
            </w:pPr>
          </w:p>
        </w:tc>
        <w:tc>
          <w:tcPr>
            <w:tcW w:w="484" w:type="pct"/>
            <w:vMerge/>
            <w:shd w:val="clear" w:color="auto" w:fill="auto"/>
          </w:tcPr>
          <w:p w14:paraId="70EE653E" w14:textId="7E7CB413" w:rsidR="004755C6" w:rsidRPr="00546E37" w:rsidRDefault="004755C6" w:rsidP="00282070">
            <w:pPr>
              <w:widowControl w:val="0"/>
              <w:ind w:firstLine="0"/>
              <w:rPr>
                <w:sz w:val="20"/>
              </w:rPr>
            </w:pPr>
          </w:p>
        </w:tc>
        <w:tc>
          <w:tcPr>
            <w:tcW w:w="985" w:type="pct"/>
            <w:vMerge/>
          </w:tcPr>
          <w:p w14:paraId="06688A21" w14:textId="77777777" w:rsidR="004755C6" w:rsidRPr="00546E37" w:rsidRDefault="004755C6" w:rsidP="00282070">
            <w:pPr>
              <w:widowControl w:val="0"/>
              <w:ind w:firstLine="0"/>
              <w:rPr>
                <w:sz w:val="20"/>
              </w:rPr>
            </w:pPr>
          </w:p>
        </w:tc>
      </w:tr>
      <w:tr w:rsidR="00546E37" w:rsidRPr="00546E37" w14:paraId="0C642810" w14:textId="7387C5AA" w:rsidTr="00D50DAA">
        <w:trPr>
          <w:trHeight w:val="20"/>
        </w:trPr>
        <w:tc>
          <w:tcPr>
            <w:tcW w:w="999" w:type="pct"/>
            <w:vMerge/>
            <w:shd w:val="clear" w:color="auto" w:fill="auto"/>
          </w:tcPr>
          <w:p w14:paraId="4669726C" w14:textId="77777777" w:rsidR="004755C6" w:rsidRPr="00546E37" w:rsidRDefault="004755C6" w:rsidP="00282070">
            <w:pPr>
              <w:widowControl w:val="0"/>
              <w:ind w:firstLine="0"/>
              <w:rPr>
                <w:sz w:val="20"/>
              </w:rPr>
            </w:pPr>
          </w:p>
        </w:tc>
        <w:tc>
          <w:tcPr>
            <w:tcW w:w="622" w:type="pct"/>
            <w:shd w:val="clear" w:color="auto" w:fill="auto"/>
          </w:tcPr>
          <w:p w14:paraId="56577B17" w14:textId="77777777" w:rsidR="004755C6" w:rsidRPr="00546E37" w:rsidRDefault="004755C6" w:rsidP="00282070">
            <w:pPr>
              <w:widowControl w:val="0"/>
              <w:ind w:firstLine="0"/>
              <w:jc w:val="center"/>
              <w:rPr>
                <w:sz w:val="20"/>
              </w:rPr>
            </w:pPr>
            <w:r w:rsidRPr="00546E37">
              <w:rPr>
                <w:sz w:val="20"/>
              </w:rPr>
              <w:t>хххх хххххххххх 244</w:t>
            </w:r>
          </w:p>
        </w:tc>
        <w:tc>
          <w:tcPr>
            <w:tcW w:w="212" w:type="pct"/>
            <w:shd w:val="clear" w:color="auto" w:fill="auto"/>
          </w:tcPr>
          <w:p w14:paraId="751A03BC" w14:textId="31E41FCB"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020E3019" w14:textId="77777777" w:rsidR="004755C6" w:rsidRPr="00546E37" w:rsidRDefault="004755C6" w:rsidP="00282070">
            <w:pPr>
              <w:widowControl w:val="0"/>
              <w:ind w:firstLine="0"/>
              <w:jc w:val="center"/>
              <w:rPr>
                <w:sz w:val="20"/>
              </w:rPr>
            </w:pPr>
          </w:p>
        </w:tc>
        <w:tc>
          <w:tcPr>
            <w:tcW w:w="247" w:type="pct"/>
            <w:vMerge/>
            <w:shd w:val="clear" w:color="auto" w:fill="auto"/>
          </w:tcPr>
          <w:p w14:paraId="7557D8AA" w14:textId="77777777" w:rsidR="004755C6" w:rsidRPr="00546E37" w:rsidRDefault="004755C6" w:rsidP="00282070">
            <w:pPr>
              <w:widowControl w:val="0"/>
              <w:ind w:firstLine="0"/>
              <w:jc w:val="center"/>
              <w:rPr>
                <w:sz w:val="20"/>
              </w:rPr>
            </w:pPr>
          </w:p>
        </w:tc>
        <w:tc>
          <w:tcPr>
            <w:tcW w:w="512" w:type="pct"/>
            <w:vMerge/>
            <w:shd w:val="clear" w:color="auto" w:fill="auto"/>
          </w:tcPr>
          <w:p w14:paraId="461FEAB2" w14:textId="77777777" w:rsidR="004755C6" w:rsidRPr="00546E37" w:rsidRDefault="004755C6" w:rsidP="00282070">
            <w:pPr>
              <w:widowControl w:val="0"/>
              <w:ind w:firstLine="0"/>
              <w:rPr>
                <w:sz w:val="20"/>
              </w:rPr>
            </w:pPr>
          </w:p>
        </w:tc>
        <w:tc>
          <w:tcPr>
            <w:tcW w:w="573" w:type="pct"/>
            <w:vMerge/>
            <w:shd w:val="clear" w:color="auto" w:fill="auto"/>
          </w:tcPr>
          <w:p w14:paraId="517B7FA9" w14:textId="77777777" w:rsidR="004755C6" w:rsidRPr="00546E37" w:rsidRDefault="004755C6" w:rsidP="00282070">
            <w:pPr>
              <w:widowControl w:val="0"/>
              <w:ind w:firstLine="0"/>
              <w:rPr>
                <w:sz w:val="20"/>
              </w:rPr>
            </w:pPr>
          </w:p>
        </w:tc>
        <w:tc>
          <w:tcPr>
            <w:tcW w:w="484" w:type="pct"/>
            <w:vMerge/>
            <w:shd w:val="clear" w:color="auto" w:fill="auto"/>
          </w:tcPr>
          <w:p w14:paraId="09DD5DCD" w14:textId="77777777" w:rsidR="004755C6" w:rsidRPr="00546E37" w:rsidRDefault="004755C6" w:rsidP="00282070">
            <w:pPr>
              <w:widowControl w:val="0"/>
              <w:ind w:firstLine="0"/>
              <w:rPr>
                <w:sz w:val="20"/>
              </w:rPr>
            </w:pPr>
          </w:p>
        </w:tc>
        <w:tc>
          <w:tcPr>
            <w:tcW w:w="985" w:type="pct"/>
            <w:vMerge/>
          </w:tcPr>
          <w:p w14:paraId="3AB6F502" w14:textId="77777777" w:rsidR="004755C6" w:rsidRPr="00546E37" w:rsidRDefault="004755C6" w:rsidP="00282070">
            <w:pPr>
              <w:widowControl w:val="0"/>
              <w:ind w:firstLine="0"/>
              <w:rPr>
                <w:sz w:val="20"/>
              </w:rPr>
            </w:pPr>
          </w:p>
        </w:tc>
      </w:tr>
      <w:tr w:rsidR="00546E37" w:rsidRPr="00546E37" w14:paraId="345AAEFE" w14:textId="77777777" w:rsidTr="00D50DAA">
        <w:trPr>
          <w:trHeight w:val="20"/>
        </w:trPr>
        <w:tc>
          <w:tcPr>
            <w:tcW w:w="999" w:type="pct"/>
            <w:vMerge w:val="restart"/>
            <w:shd w:val="clear" w:color="auto" w:fill="auto"/>
          </w:tcPr>
          <w:p w14:paraId="2E1C4745" w14:textId="686B36D1" w:rsidR="004755C6" w:rsidRPr="00546E37" w:rsidRDefault="004755C6" w:rsidP="00282070">
            <w:pPr>
              <w:widowControl w:val="0"/>
              <w:ind w:firstLine="0"/>
              <w:rPr>
                <w:sz w:val="20"/>
              </w:rPr>
            </w:pPr>
            <w:r w:rsidRPr="00546E37">
              <w:rPr>
                <w:sz w:val="20"/>
              </w:rPr>
              <w:t>Расчеты по приобретению нематериальных активов</w:t>
            </w:r>
          </w:p>
        </w:tc>
        <w:tc>
          <w:tcPr>
            <w:tcW w:w="622" w:type="pct"/>
            <w:shd w:val="clear" w:color="auto" w:fill="auto"/>
          </w:tcPr>
          <w:p w14:paraId="0DE6EEFC" w14:textId="7003A13A" w:rsidR="004755C6" w:rsidRPr="00546E37" w:rsidRDefault="004755C6" w:rsidP="00282070">
            <w:pPr>
              <w:widowControl w:val="0"/>
              <w:ind w:firstLine="0"/>
              <w:jc w:val="center"/>
              <w:rPr>
                <w:sz w:val="20"/>
              </w:rPr>
            </w:pPr>
            <w:r w:rsidRPr="00546E37">
              <w:rPr>
                <w:sz w:val="20"/>
              </w:rPr>
              <w:t>хххх 0000000000 244</w:t>
            </w:r>
          </w:p>
        </w:tc>
        <w:tc>
          <w:tcPr>
            <w:tcW w:w="212" w:type="pct"/>
            <w:shd w:val="clear" w:color="auto" w:fill="auto"/>
          </w:tcPr>
          <w:p w14:paraId="6F6AEB42" w14:textId="17A48AD6"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73D043E3" w14:textId="20866E68" w:rsidR="004755C6" w:rsidRPr="00546E37" w:rsidRDefault="004755C6" w:rsidP="00282070">
            <w:pPr>
              <w:widowControl w:val="0"/>
              <w:ind w:firstLine="0"/>
              <w:jc w:val="center"/>
              <w:rPr>
                <w:sz w:val="20"/>
              </w:rPr>
            </w:pPr>
            <w:r w:rsidRPr="00546E37">
              <w:rPr>
                <w:sz w:val="20"/>
              </w:rPr>
              <w:t>302.32</w:t>
            </w:r>
          </w:p>
        </w:tc>
        <w:tc>
          <w:tcPr>
            <w:tcW w:w="247" w:type="pct"/>
            <w:vMerge w:val="restart"/>
            <w:shd w:val="clear" w:color="auto" w:fill="auto"/>
          </w:tcPr>
          <w:p w14:paraId="3B63A809" w14:textId="77777777" w:rsidR="004755C6" w:rsidRPr="00546E37" w:rsidRDefault="004755C6" w:rsidP="00282070">
            <w:pPr>
              <w:widowControl w:val="0"/>
              <w:ind w:firstLine="0"/>
              <w:jc w:val="center"/>
              <w:rPr>
                <w:sz w:val="20"/>
              </w:rPr>
            </w:pPr>
            <w:r w:rsidRPr="00546E37">
              <w:rPr>
                <w:sz w:val="20"/>
              </w:rPr>
              <w:t>732</w:t>
            </w:r>
          </w:p>
          <w:p w14:paraId="2A958159" w14:textId="77777777" w:rsidR="004755C6" w:rsidRPr="00546E37" w:rsidRDefault="004755C6" w:rsidP="00282070">
            <w:pPr>
              <w:widowControl w:val="0"/>
              <w:ind w:firstLine="0"/>
              <w:jc w:val="center"/>
              <w:rPr>
                <w:sz w:val="20"/>
              </w:rPr>
            </w:pPr>
            <w:r w:rsidRPr="00546E37">
              <w:rPr>
                <w:sz w:val="20"/>
              </w:rPr>
              <w:t>733</w:t>
            </w:r>
          </w:p>
          <w:p w14:paraId="4A41F8DF" w14:textId="77777777" w:rsidR="004755C6" w:rsidRPr="00546E37" w:rsidRDefault="004755C6" w:rsidP="00282070">
            <w:pPr>
              <w:widowControl w:val="0"/>
              <w:ind w:firstLine="0"/>
              <w:jc w:val="center"/>
              <w:rPr>
                <w:sz w:val="20"/>
              </w:rPr>
            </w:pPr>
            <w:r w:rsidRPr="00546E37">
              <w:rPr>
                <w:sz w:val="20"/>
              </w:rPr>
              <w:t>734</w:t>
            </w:r>
          </w:p>
          <w:p w14:paraId="05DB0BC7" w14:textId="5FF5617F" w:rsidR="004755C6" w:rsidRPr="00546E37" w:rsidRDefault="004755C6" w:rsidP="00282070">
            <w:pPr>
              <w:widowControl w:val="0"/>
              <w:ind w:firstLine="0"/>
              <w:jc w:val="center"/>
              <w:rPr>
                <w:sz w:val="20"/>
              </w:rPr>
            </w:pPr>
            <w:r w:rsidRPr="00546E37">
              <w:rPr>
                <w:sz w:val="20"/>
              </w:rPr>
              <w:t>736</w:t>
            </w:r>
          </w:p>
          <w:p w14:paraId="10BB0B43" w14:textId="77777777" w:rsidR="004755C6" w:rsidRPr="00546E37" w:rsidRDefault="004755C6" w:rsidP="00282070">
            <w:pPr>
              <w:widowControl w:val="0"/>
              <w:ind w:firstLine="0"/>
              <w:jc w:val="center"/>
              <w:rPr>
                <w:sz w:val="20"/>
              </w:rPr>
            </w:pPr>
            <w:r w:rsidRPr="00546E37">
              <w:rPr>
                <w:sz w:val="20"/>
              </w:rPr>
              <w:t>832</w:t>
            </w:r>
          </w:p>
          <w:p w14:paraId="62A33719" w14:textId="77777777" w:rsidR="004755C6" w:rsidRPr="00546E37" w:rsidRDefault="004755C6" w:rsidP="00282070">
            <w:pPr>
              <w:widowControl w:val="0"/>
              <w:ind w:firstLine="0"/>
              <w:jc w:val="center"/>
              <w:rPr>
                <w:sz w:val="20"/>
              </w:rPr>
            </w:pPr>
            <w:r w:rsidRPr="00546E37">
              <w:rPr>
                <w:sz w:val="20"/>
              </w:rPr>
              <w:t>833</w:t>
            </w:r>
          </w:p>
          <w:p w14:paraId="65481131" w14:textId="77777777" w:rsidR="004755C6" w:rsidRPr="00546E37" w:rsidRDefault="004755C6" w:rsidP="00282070">
            <w:pPr>
              <w:widowControl w:val="0"/>
              <w:ind w:firstLine="0"/>
              <w:jc w:val="center"/>
              <w:rPr>
                <w:sz w:val="20"/>
              </w:rPr>
            </w:pPr>
            <w:r w:rsidRPr="00546E37">
              <w:rPr>
                <w:sz w:val="20"/>
              </w:rPr>
              <w:t>834</w:t>
            </w:r>
          </w:p>
          <w:p w14:paraId="17C95C1F" w14:textId="18C877F8" w:rsidR="004755C6" w:rsidRPr="00546E37" w:rsidRDefault="004755C6" w:rsidP="00282070">
            <w:pPr>
              <w:widowControl w:val="0"/>
              <w:ind w:firstLine="0"/>
              <w:jc w:val="center"/>
              <w:rPr>
                <w:sz w:val="20"/>
              </w:rPr>
            </w:pPr>
            <w:r w:rsidRPr="00546E37">
              <w:rPr>
                <w:sz w:val="20"/>
              </w:rPr>
              <w:t>836</w:t>
            </w:r>
          </w:p>
        </w:tc>
        <w:tc>
          <w:tcPr>
            <w:tcW w:w="512" w:type="pct"/>
            <w:vMerge/>
            <w:shd w:val="clear" w:color="auto" w:fill="auto"/>
          </w:tcPr>
          <w:p w14:paraId="22DFC018" w14:textId="575C5D80" w:rsidR="004755C6" w:rsidRPr="00546E37" w:rsidRDefault="004755C6" w:rsidP="00282070">
            <w:pPr>
              <w:widowControl w:val="0"/>
              <w:ind w:firstLine="0"/>
              <w:rPr>
                <w:sz w:val="20"/>
              </w:rPr>
            </w:pPr>
          </w:p>
        </w:tc>
        <w:tc>
          <w:tcPr>
            <w:tcW w:w="573" w:type="pct"/>
            <w:vMerge/>
            <w:shd w:val="clear" w:color="auto" w:fill="auto"/>
          </w:tcPr>
          <w:p w14:paraId="7CD92059" w14:textId="525D10DA" w:rsidR="004755C6" w:rsidRPr="00546E37" w:rsidRDefault="004755C6" w:rsidP="00282070">
            <w:pPr>
              <w:widowControl w:val="0"/>
              <w:ind w:firstLine="0"/>
              <w:rPr>
                <w:sz w:val="20"/>
              </w:rPr>
            </w:pPr>
          </w:p>
        </w:tc>
        <w:tc>
          <w:tcPr>
            <w:tcW w:w="484" w:type="pct"/>
            <w:vMerge/>
            <w:shd w:val="clear" w:color="auto" w:fill="auto"/>
          </w:tcPr>
          <w:p w14:paraId="30BAE90C" w14:textId="239B8EFC" w:rsidR="004755C6" w:rsidRPr="00546E37" w:rsidRDefault="004755C6" w:rsidP="00282070">
            <w:pPr>
              <w:widowControl w:val="0"/>
              <w:ind w:firstLine="0"/>
              <w:rPr>
                <w:sz w:val="20"/>
              </w:rPr>
            </w:pPr>
          </w:p>
        </w:tc>
        <w:tc>
          <w:tcPr>
            <w:tcW w:w="985" w:type="pct"/>
          </w:tcPr>
          <w:p w14:paraId="0D8B4ECC" w14:textId="77777777" w:rsidR="004755C6" w:rsidRPr="00546E37" w:rsidRDefault="004755C6" w:rsidP="00282070">
            <w:pPr>
              <w:widowControl w:val="0"/>
              <w:ind w:firstLine="0"/>
              <w:rPr>
                <w:sz w:val="20"/>
              </w:rPr>
            </w:pPr>
          </w:p>
        </w:tc>
      </w:tr>
      <w:tr w:rsidR="00546E37" w:rsidRPr="00546E37" w14:paraId="17C49249" w14:textId="77777777" w:rsidTr="00D50DAA">
        <w:trPr>
          <w:trHeight w:val="20"/>
        </w:trPr>
        <w:tc>
          <w:tcPr>
            <w:tcW w:w="999" w:type="pct"/>
            <w:vMerge/>
            <w:shd w:val="clear" w:color="auto" w:fill="auto"/>
          </w:tcPr>
          <w:p w14:paraId="1B7F89F4" w14:textId="77777777" w:rsidR="004755C6" w:rsidRPr="00546E37" w:rsidRDefault="004755C6" w:rsidP="00282070">
            <w:pPr>
              <w:widowControl w:val="0"/>
              <w:ind w:firstLine="0"/>
              <w:rPr>
                <w:sz w:val="20"/>
              </w:rPr>
            </w:pPr>
          </w:p>
        </w:tc>
        <w:tc>
          <w:tcPr>
            <w:tcW w:w="622" w:type="pct"/>
            <w:shd w:val="clear" w:color="auto" w:fill="auto"/>
          </w:tcPr>
          <w:p w14:paraId="06DC1735" w14:textId="0ACBD273" w:rsidR="004755C6" w:rsidRPr="00546E37" w:rsidRDefault="004755C6" w:rsidP="00282070">
            <w:pPr>
              <w:widowControl w:val="0"/>
              <w:ind w:firstLine="0"/>
              <w:jc w:val="center"/>
              <w:rPr>
                <w:sz w:val="20"/>
              </w:rPr>
            </w:pPr>
            <w:r w:rsidRPr="00546E37">
              <w:rPr>
                <w:sz w:val="20"/>
              </w:rPr>
              <w:t xml:space="preserve">хххх хххххххххх </w:t>
            </w:r>
            <w:r w:rsidRPr="00546E37">
              <w:rPr>
                <w:sz w:val="20"/>
                <w:lang w:val="en-US"/>
              </w:rPr>
              <w:t>244</w:t>
            </w:r>
          </w:p>
        </w:tc>
        <w:tc>
          <w:tcPr>
            <w:tcW w:w="212" w:type="pct"/>
            <w:shd w:val="clear" w:color="auto" w:fill="auto"/>
          </w:tcPr>
          <w:p w14:paraId="4472FD42" w14:textId="1E6EF049"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0A6A9EE0" w14:textId="77777777" w:rsidR="004755C6" w:rsidRPr="00546E37" w:rsidRDefault="004755C6" w:rsidP="00282070">
            <w:pPr>
              <w:widowControl w:val="0"/>
              <w:ind w:firstLine="0"/>
              <w:jc w:val="center"/>
              <w:rPr>
                <w:sz w:val="20"/>
              </w:rPr>
            </w:pPr>
          </w:p>
        </w:tc>
        <w:tc>
          <w:tcPr>
            <w:tcW w:w="247" w:type="pct"/>
            <w:vMerge/>
            <w:shd w:val="clear" w:color="auto" w:fill="auto"/>
          </w:tcPr>
          <w:p w14:paraId="375DBF4F" w14:textId="77777777" w:rsidR="004755C6" w:rsidRPr="00546E37" w:rsidRDefault="004755C6" w:rsidP="00282070">
            <w:pPr>
              <w:widowControl w:val="0"/>
              <w:ind w:firstLine="0"/>
              <w:jc w:val="center"/>
              <w:rPr>
                <w:sz w:val="20"/>
              </w:rPr>
            </w:pPr>
          </w:p>
        </w:tc>
        <w:tc>
          <w:tcPr>
            <w:tcW w:w="512" w:type="pct"/>
            <w:vMerge/>
            <w:shd w:val="clear" w:color="auto" w:fill="auto"/>
          </w:tcPr>
          <w:p w14:paraId="2280FB90" w14:textId="77777777" w:rsidR="004755C6" w:rsidRPr="00546E37" w:rsidRDefault="004755C6" w:rsidP="00282070">
            <w:pPr>
              <w:widowControl w:val="0"/>
              <w:ind w:firstLine="0"/>
              <w:rPr>
                <w:sz w:val="20"/>
              </w:rPr>
            </w:pPr>
          </w:p>
        </w:tc>
        <w:tc>
          <w:tcPr>
            <w:tcW w:w="573" w:type="pct"/>
            <w:vMerge/>
            <w:shd w:val="clear" w:color="auto" w:fill="auto"/>
          </w:tcPr>
          <w:p w14:paraId="493F9030" w14:textId="77777777" w:rsidR="004755C6" w:rsidRPr="00546E37" w:rsidRDefault="004755C6" w:rsidP="00282070">
            <w:pPr>
              <w:widowControl w:val="0"/>
              <w:ind w:firstLine="0"/>
              <w:rPr>
                <w:sz w:val="20"/>
              </w:rPr>
            </w:pPr>
          </w:p>
        </w:tc>
        <w:tc>
          <w:tcPr>
            <w:tcW w:w="484" w:type="pct"/>
            <w:vMerge/>
            <w:shd w:val="clear" w:color="auto" w:fill="auto"/>
          </w:tcPr>
          <w:p w14:paraId="268B6937" w14:textId="77777777" w:rsidR="004755C6" w:rsidRPr="00546E37" w:rsidRDefault="004755C6" w:rsidP="00282070">
            <w:pPr>
              <w:widowControl w:val="0"/>
              <w:ind w:firstLine="0"/>
              <w:rPr>
                <w:sz w:val="20"/>
              </w:rPr>
            </w:pPr>
          </w:p>
        </w:tc>
        <w:tc>
          <w:tcPr>
            <w:tcW w:w="985" w:type="pct"/>
          </w:tcPr>
          <w:p w14:paraId="4D502C69" w14:textId="77777777" w:rsidR="004755C6" w:rsidRPr="00546E37" w:rsidRDefault="004755C6" w:rsidP="00282070">
            <w:pPr>
              <w:widowControl w:val="0"/>
              <w:ind w:firstLine="0"/>
              <w:rPr>
                <w:sz w:val="20"/>
              </w:rPr>
            </w:pPr>
          </w:p>
        </w:tc>
      </w:tr>
      <w:tr w:rsidR="00546E37" w:rsidRPr="00546E37" w14:paraId="307862BE" w14:textId="17E216EF" w:rsidTr="00D50DAA">
        <w:trPr>
          <w:trHeight w:val="20"/>
        </w:trPr>
        <w:tc>
          <w:tcPr>
            <w:tcW w:w="999" w:type="pct"/>
            <w:vMerge w:val="restart"/>
            <w:shd w:val="clear" w:color="auto" w:fill="auto"/>
          </w:tcPr>
          <w:p w14:paraId="7961B631" w14:textId="79B0E72F" w:rsidR="004755C6" w:rsidRPr="00546E37" w:rsidRDefault="004755C6" w:rsidP="00282070">
            <w:pPr>
              <w:widowControl w:val="0"/>
              <w:ind w:firstLine="0"/>
              <w:rPr>
                <w:sz w:val="20"/>
              </w:rPr>
            </w:pPr>
            <w:r w:rsidRPr="00546E37">
              <w:rPr>
                <w:sz w:val="20"/>
              </w:rPr>
              <w:t>Расчеты по приобретению материальных запасов</w:t>
            </w:r>
          </w:p>
        </w:tc>
        <w:tc>
          <w:tcPr>
            <w:tcW w:w="622" w:type="pct"/>
            <w:shd w:val="clear" w:color="auto" w:fill="auto"/>
          </w:tcPr>
          <w:p w14:paraId="34976179" w14:textId="1D03BC07" w:rsidR="004755C6" w:rsidRPr="00546E37" w:rsidRDefault="004755C6" w:rsidP="00282070">
            <w:pPr>
              <w:widowControl w:val="0"/>
              <w:ind w:firstLine="0"/>
              <w:jc w:val="center"/>
              <w:rPr>
                <w:sz w:val="20"/>
              </w:rPr>
            </w:pPr>
            <w:r w:rsidRPr="00546E37">
              <w:rPr>
                <w:sz w:val="20"/>
              </w:rPr>
              <w:t>хххх 0000000000 243</w:t>
            </w:r>
          </w:p>
        </w:tc>
        <w:tc>
          <w:tcPr>
            <w:tcW w:w="212" w:type="pct"/>
            <w:shd w:val="clear" w:color="auto" w:fill="auto"/>
          </w:tcPr>
          <w:p w14:paraId="2E83398C" w14:textId="55AC7C9D"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7B437A7C" w14:textId="77777777" w:rsidR="004755C6" w:rsidRPr="00546E37" w:rsidRDefault="004755C6" w:rsidP="00282070">
            <w:pPr>
              <w:widowControl w:val="0"/>
              <w:ind w:firstLine="0"/>
              <w:jc w:val="center"/>
              <w:rPr>
                <w:sz w:val="20"/>
              </w:rPr>
            </w:pPr>
            <w:r w:rsidRPr="00546E37">
              <w:rPr>
                <w:sz w:val="20"/>
              </w:rPr>
              <w:t>302.34</w:t>
            </w:r>
          </w:p>
        </w:tc>
        <w:tc>
          <w:tcPr>
            <w:tcW w:w="247" w:type="pct"/>
            <w:vMerge w:val="restart"/>
            <w:shd w:val="clear" w:color="auto" w:fill="auto"/>
          </w:tcPr>
          <w:p w14:paraId="2259BEB0" w14:textId="77777777" w:rsidR="004755C6" w:rsidRPr="00546E37" w:rsidRDefault="004755C6" w:rsidP="00282070">
            <w:pPr>
              <w:widowControl w:val="0"/>
              <w:ind w:firstLine="0"/>
              <w:jc w:val="center"/>
              <w:rPr>
                <w:sz w:val="20"/>
              </w:rPr>
            </w:pPr>
            <w:r w:rsidRPr="00546E37">
              <w:rPr>
                <w:sz w:val="20"/>
              </w:rPr>
              <w:t>734</w:t>
            </w:r>
          </w:p>
          <w:p w14:paraId="66BEE3F3" w14:textId="67F51956" w:rsidR="004755C6" w:rsidRPr="00546E37" w:rsidRDefault="004755C6" w:rsidP="00282070">
            <w:pPr>
              <w:widowControl w:val="0"/>
              <w:ind w:firstLine="0"/>
              <w:jc w:val="center"/>
              <w:rPr>
                <w:sz w:val="20"/>
              </w:rPr>
            </w:pPr>
            <w:r w:rsidRPr="00546E37">
              <w:rPr>
                <w:sz w:val="20"/>
              </w:rPr>
              <w:t>736</w:t>
            </w:r>
          </w:p>
          <w:p w14:paraId="02D85937" w14:textId="77777777" w:rsidR="004755C6" w:rsidRPr="00546E37" w:rsidRDefault="004755C6" w:rsidP="00282070">
            <w:pPr>
              <w:widowControl w:val="0"/>
              <w:ind w:firstLine="0"/>
              <w:jc w:val="center"/>
              <w:rPr>
                <w:sz w:val="20"/>
              </w:rPr>
            </w:pPr>
            <w:r w:rsidRPr="00546E37">
              <w:rPr>
                <w:sz w:val="20"/>
              </w:rPr>
              <w:t>834</w:t>
            </w:r>
          </w:p>
          <w:p w14:paraId="443BD9B0" w14:textId="40E33A78" w:rsidR="004755C6" w:rsidRPr="00546E37" w:rsidRDefault="004755C6" w:rsidP="00282070">
            <w:pPr>
              <w:widowControl w:val="0"/>
              <w:ind w:firstLine="0"/>
              <w:jc w:val="center"/>
              <w:rPr>
                <w:sz w:val="20"/>
              </w:rPr>
            </w:pPr>
            <w:r w:rsidRPr="00546E37">
              <w:rPr>
                <w:sz w:val="20"/>
              </w:rPr>
              <w:t>836</w:t>
            </w:r>
          </w:p>
        </w:tc>
        <w:tc>
          <w:tcPr>
            <w:tcW w:w="512" w:type="pct"/>
            <w:vMerge/>
            <w:shd w:val="clear" w:color="auto" w:fill="auto"/>
          </w:tcPr>
          <w:p w14:paraId="471B0ACE" w14:textId="00442C1D" w:rsidR="004755C6" w:rsidRPr="00546E37" w:rsidRDefault="004755C6" w:rsidP="00282070">
            <w:pPr>
              <w:widowControl w:val="0"/>
              <w:ind w:firstLine="0"/>
              <w:rPr>
                <w:sz w:val="20"/>
              </w:rPr>
            </w:pPr>
          </w:p>
        </w:tc>
        <w:tc>
          <w:tcPr>
            <w:tcW w:w="573" w:type="pct"/>
            <w:vMerge/>
            <w:shd w:val="clear" w:color="auto" w:fill="auto"/>
          </w:tcPr>
          <w:p w14:paraId="737A60D1" w14:textId="7BCCF0F0" w:rsidR="004755C6" w:rsidRPr="00546E37" w:rsidRDefault="004755C6" w:rsidP="00282070">
            <w:pPr>
              <w:widowControl w:val="0"/>
              <w:ind w:firstLine="0"/>
              <w:rPr>
                <w:sz w:val="20"/>
              </w:rPr>
            </w:pPr>
          </w:p>
        </w:tc>
        <w:tc>
          <w:tcPr>
            <w:tcW w:w="484" w:type="pct"/>
            <w:vMerge/>
            <w:shd w:val="clear" w:color="auto" w:fill="auto"/>
          </w:tcPr>
          <w:p w14:paraId="38E125EA" w14:textId="21C91079" w:rsidR="004755C6" w:rsidRPr="00546E37" w:rsidRDefault="004755C6" w:rsidP="00282070">
            <w:pPr>
              <w:widowControl w:val="0"/>
              <w:ind w:firstLine="0"/>
              <w:rPr>
                <w:sz w:val="20"/>
              </w:rPr>
            </w:pPr>
          </w:p>
        </w:tc>
        <w:tc>
          <w:tcPr>
            <w:tcW w:w="985" w:type="pct"/>
            <w:vMerge w:val="restart"/>
          </w:tcPr>
          <w:p w14:paraId="5796940F" w14:textId="77777777" w:rsidR="004755C6" w:rsidRPr="00546E37" w:rsidRDefault="004755C6" w:rsidP="00282070">
            <w:pPr>
              <w:widowControl w:val="0"/>
              <w:ind w:firstLine="0"/>
              <w:rPr>
                <w:sz w:val="20"/>
              </w:rPr>
            </w:pPr>
          </w:p>
        </w:tc>
      </w:tr>
      <w:tr w:rsidR="00546E37" w:rsidRPr="00546E37" w14:paraId="587C815F" w14:textId="46BAD6FF" w:rsidTr="00D50DAA">
        <w:trPr>
          <w:trHeight w:val="20"/>
        </w:trPr>
        <w:tc>
          <w:tcPr>
            <w:tcW w:w="999" w:type="pct"/>
            <w:vMerge/>
            <w:shd w:val="clear" w:color="auto" w:fill="auto"/>
          </w:tcPr>
          <w:p w14:paraId="1570D99C" w14:textId="77777777" w:rsidR="004755C6" w:rsidRPr="00546E37" w:rsidRDefault="004755C6" w:rsidP="00282070">
            <w:pPr>
              <w:widowControl w:val="0"/>
              <w:ind w:firstLine="0"/>
              <w:rPr>
                <w:sz w:val="20"/>
              </w:rPr>
            </w:pPr>
          </w:p>
        </w:tc>
        <w:tc>
          <w:tcPr>
            <w:tcW w:w="622" w:type="pct"/>
            <w:shd w:val="clear" w:color="auto" w:fill="auto"/>
          </w:tcPr>
          <w:p w14:paraId="2558ED32" w14:textId="77777777" w:rsidR="004755C6" w:rsidRPr="00546E37" w:rsidRDefault="004755C6" w:rsidP="00282070">
            <w:pPr>
              <w:widowControl w:val="0"/>
              <w:ind w:firstLine="0"/>
              <w:jc w:val="center"/>
              <w:rPr>
                <w:sz w:val="20"/>
              </w:rPr>
            </w:pPr>
            <w:r w:rsidRPr="00546E37">
              <w:rPr>
                <w:sz w:val="20"/>
              </w:rPr>
              <w:t>хххх хххххххххх 243</w:t>
            </w:r>
          </w:p>
        </w:tc>
        <w:tc>
          <w:tcPr>
            <w:tcW w:w="212" w:type="pct"/>
            <w:shd w:val="clear" w:color="auto" w:fill="auto"/>
          </w:tcPr>
          <w:p w14:paraId="5F90617E" w14:textId="5535683A"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40F8FFCE" w14:textId="77777777" w:rsidR="004755C6" w:rsidRPr="00546E37" w:rsidRDefault="004755C6" w:rsidP="00282070">
            <w:pPr>
              <w:widowControl w:val="0"/>
              <w:ind w:firstLine="0"/>
              <w:jc w:val="center"/>
              <w:rPr>
                <w:sz w:val="20"/>
              </w:rPr>
            </w:pPr>
          </w:p>
        </w:tc>
        <w:tc>
          <w:tcPr>
            <w:tcW w:w="247" w:type="pct"/>
            <w:vMerge/>
            <w:shd w:val="clear" w:color="auto" w:fill="auto"/>
          </w:tcPr>
          <w:p w14:paraId="2B7A644B" w14:textId="77777777" w:rsidR="004755C6" w:rsidRPr="00546E37" w:rsidRDefault="004755C6" w:rsidP="00282070">
            <w:pPr>
              <w:widowControl w:val="0"/>
              <w:ind w:firstLine="0"/>
              <w:jc w:val="center"/>
              <w:rPr>
                <w:sz w:val="20"/>
              </w:rPr>
            </w:pPr>
          </w:p>
        </w:tc>
        <w:tc>
          <w:tcPr>
            <w:tcW w:w="512" w:type="pct"/>
            <w:vMerge/>
            <w:shd w:val="clear" w:color="auto" w:fill="auto"/>
          </w:tcPr>
          <w:p w14:paraId="11665EA6" w14:textId="77777777" w:rsidR="004755C6" w:rsidRPr="00546E37" w:rsidRDefault="004755C6" w:rsidP="00282070">
            <w:pPr>
              <w:widowControl w:val="0"/>
              <w:ind w:firstLine="0"/>
              <w:rPr>
                <w:sz w:val="20"/>
              </w:rPr>
            </w:pPr>
          </w:p>
        </w:tc>
        <w:tc>
          <w:tcPr>
            <w:tcW w:w="573" w:type="pct"/>
            <w:vMerge/>
            <w:shd w:val="clear" w:color="auto" w:fill="auto"/>
          </w:tcPr>
          <w:p w14:paraId="1F49D222" w14:textId="77777777" w:rsidR="004755C6" w:rsidRPr="00546E37" w:rsidRDefault="004755C6" w:rsidP="00282070">
            <w:pPr>
              <w:widowControl w:val="0"/>
              <w:ind w:firstLine="0"/>
              <w:rPr>
                <w:sz w:val="20"/>
              </w:rPr>
            </w:pPr>
          </w:p>
        </w:tc>
        <w:tc>
          <w:tcPr>
            <w:tcW w:w="484" w:type="pct"/>
            <w:vMerge/>
            <w:shd w:val="clear" w:color="auto" w:fill="auto"/>
          </w:tcPr>
          <w:p w14:paraId="6E0F354B" w14:textId="77777777" w:rsidR="004755C6" w:rsidRPr="00546E37" w:rsidRDefault="004755C6" w:rsidP="00282070">
            <w:pPr>
              <w:widowControl w:val="0"/>
              <w:ind w:firstLine="0"/>
              <w:rPr>
                <w:sz w:val="20"/>
              </w:rPr>
            </w:pPr>
          </w:p>
        </w:tc>
        <w:tc>
          <w:tcPr>
            <w:tcW w:w="985" w:type="pct"/>
            <w:vMerge/>
          </w:tcPr>
          <w:p w14:paraId="08D6BC6C" w14:textId="77777777" w:rsidR="004755C6" w:rsidRPr="00546E37" w:rsidRDefault="004755C6" w:rsidP="00282070">
            <w:pPr>
              <w:widowControl w:val="0"/>
              <w:ind w:firstLine="0"/>
              <w:rPr>
                <w:sz w:val="20"/>
              </w:rPr>
            </w:pPr>
          </w:p>
        </w:tc>
      </w:tr>
      <w:tr w:rsidR="00546E37" w:rsidRPr="00546E37" w14:paraId="7E53F718" w14:textId="31072F29" w:rsidTr="00D50DAA">
        <w:trPr>
          <w:trHeight w:val="20"/>
        </w:trPr>
        <w:tc>
          <w:tcPr>
            <w:tcW w:w="999" w:type="pct"/>
            <w:vMerge/>
            <w:shd w:val="clear" w:color="auto" w:fill="auto"/>
          </w:tcPr>
          <w:p w14:paraId="3B7BEE8E" w14:textId="12A1FE5F" w:rsidR="004755C6" w:rsidRPr="00546E37" w:rsidRDefault="004755C6" w:rsidP="00282070">
            <w:pPr>
              <w:widowControl w:val="0"/>
              <w:ind w:firstLine="0"/>
              <w:rPr>
                <w:sz w:val="20"/>
              </w:rPr>
            </w:pPr>
          </w:p>
        </w:tc>
        <w:tc>
          <w:tcPr>
            <w:tcW w:w="622" w:type="pct"/>
            <w:shd w:val="clear" w:color="auto" w:fill="auto"/>
          </w:tcPr>
          <w:p w14:paraId="4D5B9789" w14:textId="33511144" w:rsidR="004755C6" w:rsidRPr="00546E37" w:rsidRDefault="004755C6" w:rsidP="00282070">
            <w:pPr>
              <w:widowControl w:val="0"/>
              <w:ind w:firstLine="0"/>
              <w:jc w:val="center"/>
              <w:rPr>
                <w:sz w:val="20"/>
              </w:rPr>
            </w:pPr>
            <w:r w:rsidRPr="00546E37">
              <w:rPr>
                <w:sz w:val="20"/>
              </w:rPr>
              <w:t>хххх 0000000000 244</w:t>
            </w:r>
          </w:p>
        </w:tc>
        <w:tc>
          <w:tcPr>
            <w:tcW w:w="212" w:type="pct"/>
            <w:shd w:val="clear" w:color="auto" w:fill="auto"/>
          </w:tcPr>
          <w:p w14:paraId="4DD13F61" w14:textId="143AC388"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6F79598E" w14:textId="0B302A01" w:rsidR="004755C6" w:rsidRPr="00546E37" w:rsidRDefault="004755C6" w:rsidP="00282070">
            <w:pPr>
              <w:widowControl w:val="0"/>
              <w:ind w:firstLine="0"/>
              <w:jc w:val="center"/>
              <w:rPr>
                <w:sz w:val="20"/>
              </w:rPr>
            </w:pPr>
          </w:p>
        </w:tc>
        <w:tc>
          <w:tcPr>
            <w:tcW w:w="247" w:type="pct"/>
            <w:vMerge w:val="restart"/>
            <w:shd w:val="clear" w:color="auto" w:fill="auto"/>
          </w:tcPr>
          <w:p w14:paraId="0194283D" w14:textId="77777777" w:rsidR="004755C6" w:rsidRPr="00546E37" w:rsidRDefault="004755C6" w:rsidP="00282070">
            <w:pPr>
              <w:widowControl w:val="0"/>
              <w:ind w:firstLine="0"/>
              <w:jc w:val="center"/>
              <w:rPr>
                <w:sz w:val="20"/>
              </w:rPr>
            </w:pPr>
            <w:r w:rsidRPr="00546E37">
              <w:rPr>
                <w:sz w:val="20"/>
              </w:rPr>
              <w:t>732</w:t>
            </w:r>
          </w:p>
          <w:p w14:paraId="24A2840B" w14:textId="77777777" w:rsidR="004755C6" w:rsidRPr="00546E37" w:rsidRDefault="004755C6" w:rsidP="00282070">
            <w:pPr>
              <w:widowControl w:val="0"/>
              <w:ind w:firstLine="0"/>
              <w:jc w:val="center"/>
              <w:rPr>
                <w:sz w:val="20"/>
              </w:rPr>
            </w:pPr>
            <w:r w:rsidRPr="00546E37">
              <w:rPr>
                <w:sz w:val="20"/>
              </w:rPr>
              <w:t>733</w:t>
            </w:r>
          </w:p>
          <w:p w14:paraId="442EB2E6" w14:textId="77777777" w:rsidR="004755C6" w:rsidRPr="00546E37" w:rsidRDefault="004755C6" w:rsidP="00282070">
            <w:pPr>
              <w:widowControl w:val="0"/>
              <w:ind w:firstLine="0"/>
              <w:jc w:val="center"/>
              <w:rPr>
                <w:sz w:val="20"/>
              </w:rPr>
            </w:pPr>
            <w:r w:rsidRPr="00546E37">
              <w:rPr>
                <w:sz w:val="20"/>
              </w:rPr>
              <w:t>734</w:t>
            </w:r>
          </w:p>
          <w:p w14:paraId="1D6D9D51" w14:textId="4E91EA4F" w:rsidR="004755C6" w:rsidRPr="00546E37" w:rsidRDefault="004755C6" w:rsidP="00282070">
            <w:pPr>
              <w:widowControl w:val="0"/>
              <w:ind w:firstLine="0"/>
              <w:jc w:val="center"/>
              <w:rPr>
                <w:sz w:val="20"/>
              </w:rPr>
            </w:pPr>
            <w:r w:rsidRPr="00546E37">
              <w:rPr>
                <w:sz w:val="20"/>
              </w:rPr>
              <w:t>736</w:t>
            </w:r>
          </w:p>
          <w:p w14:paraId="1FB1311B" w14:textId="77777777" w:rsidR="004755C6" w:rsidRPr="00546E37" w:rsidRDefault="004755C6" w:rsidP="00282070">
            <w:pPr>
              <w:widowControl w:val="0"/>
              <w:ind w:firstLine="0"/>
              <w:jc w:val="center"/>
              <w:rPr>
                <w:sz w:val="20"/>
              </w:rPr>
            </w:pPr>
            <w:r w:rsidRPr="00546E37">
              <w:rPr>
                <w:sz w:val="20"/>
              </w:rPr>
              <w:t>832</w:t>
            </w:r>
          </w:p>
          <w:p w14:paraId="57B246EA" w14:textId="77777777" w:rsidR="004755C6" w:rsidRPr="00546E37" w:rsidRDefault="004755C6" w:rsidP="00282070">
            <w:pPr>
              <w:widowControl w:val="0"/>
              <w:ind w:firstLine="0"/>
              <w:jc w:val="center"/>
              <w:rPr>
                <w:sz w:val="20"/>
              </w:rPr>
            </w:pPr>
            <w:r w:rsidRPr="00546E37">
              <w:rPr>
                <w:sz w:val="20"/>
              </w:rPr>
              <w:t>833</w:t>
            </w:r>
          </w:p>
          <w:p w14:paraId="75A3BD50" w14:textId="77777777" w:rsidR="004755C6" w:rsidRPr="00546E37" w:rsidRDefault="004755C6" w:rsidP="00282070">
            <w:pPr>
              <w:widowControl w:val="0"/>
              <w:ind w:firstLine="0"/>
              <w:jc w:val="center"/>
              <w:rPr>
                <w:sz w:val="20"/>
              </w:rPr>
            </w:pPr>
            <w:r w:rsidRPr="00546E37">
              <w:rPr>
                <w:sz w:val="20"/>
              </w:rPr>
              <w:t>834</w:t>
            </w:r>
          </w:p>
          <w:p w14:paraId="1138E24D" w14:textId="25A2A7D7" w:rsidR="004755C6" w:rsidRPr="00546E37" w:rsidRDefault="004755C6" w:rsidP="00282070">
            <w:pPr>
              <w:widowControl w:val="0"/>
              <w:ind w:firstLine="0"/>
              <w:jc w:val="center"/>
              <w:rPr>
                <w:sz w:val="20"/>
              </w:rPr>
            </w:pPr>
            <w:r w:rsidRPr="00546E37">
              <w:rPr>
                <w:sz w:val="20"/>
              </w:rPr>
              <w:t>836</w:t>
            </w:r>
          </w:p>
        </w:tc>
        <w:tc>
          <w:tcPr>
            <w:tcW w:w="512" w:type="pct"/>
            <w:vMerge/>
            <w:shd w:val="clear" w:color="auto" w:fill="auto"/>
          </w:tcPr>
          <w:p w14:paraId="4E4E6E73" w14:textId="046AFE15" w:rsidR="004755C6" w:rsidRPr="00546E37" w:rsidRDefault="004755C6" w:rsidP="00282070">
            <w:pPr>
              <w:widowControl w:val="0"/>
              <w:ind w:firstLine="0"/>
              <w:rPr>
                <w:sz w:val="20"/>
              </w:rPr>
            </w:pPr>
          </w:p>
        </w:tc>
        <w:tc>
          <w:tcPr>
            <w:tcW w:w="573" w:type="pct"/>
            <w:vMerge/>
            <w:shd w:val="clear" w:color="auto" w:fill="auto"/>
          </w:tcPr>
          <w:p w14:paraId="31F020BF" w14:textId="51C818C4" w:rsidR="004755C6" w:rsidRPr="00546E37" w:rsidRDefault="004755C6" w:rsidP="00282070">
            <w:pPr>
              <w:widowControl w:val="0"/>
              <w:ind w:firstLine="0"/>
              <w:rPr>
                <w:sz w:val="20"/>
              </w:rPr>
            </w:pPr>
          </w:p>
        </w:tc>
        <w:tc>
          <w:tcPr>
            <w:tcW w:w="484" w:type="pct"/>
            <w:vMerge/>
            <w:shd w:val="clear" w:color="auto" w:fill="auto"/>
          </w:tcPr>
          <w:p w14:paraId="64251999" w14:textId="17A22E2B" w:rsidR="004755C6" w:rsidRPr="00546E37" w:rsidRDefault="004755C6" w:rsidP="00282070">
            <w:pPr>
              <w:widowControl w:val="0"/>
              <w:ind w:firstLine="0"/>
              <w:rPr>
                <w:sz w:val="20"/>
              </w:rPr>
            </w:pPr>
          </w:p>
        </w:tc>
        <w:tc>
          <w:tcPr>
            <w:tcW w:w="985" w:type="pct"/>
            <w:vMerge/>
          </w:tcPr>
          <w:p w14:paraId="7BA90D02" w14:textId="77777777" w:rsidR="004755C6" w:rsidRPr="00546E37" w:rsidRDefault="004755C6" w:rsidP="00282070">
            <w:pPr>
              <w:widowControl w:val="0"/>
              <w:ind w:firstLine="0"/>
              <w:rPr>
                <w:sz w:val="20"/>
              </w:rPr>
            </w:pPr>
          </w:p>
        </w:tc>
      </w:tr>
      <w:tr w:rsidR="00546E37" w:rsidRPr="00546E37" w14:paraId="6FBDD8DB" w14:textId="1F65131E" w:rsidTr="00D50DAA">
        <w:trPr>
          <w:trHeight w:val="20"/>
        </w:trPr>
        <w:tc>
          <w:tcPr>
            <w:tcW w:w="999" w:type="pct"/>
            <w:vMerge/>
            <w:shd w:val="clear" w:color="auto" w:fill="auto"/>
          </w:tcPr>
          <w:p w14:paraId="763B3EDD" w14:textId="77777777" w:rsidR="004755C6" w:rsidRPr="00546E37" w:rsidRDefault="004755C6" w:rsidP="00282070">
            <w:pPr>
              <w:widowControl w:val="0"/>
              <w:ind w:firstLine="0"/>
              <w:rPr>
                <w:sz w:val="20"/>
              </w:rPr>
            </w:pPr>
          </w:p>
        </w:tc>
        <w:tc>
          <w:tcPr>
            <w:tcW w:w="622" w:type="pct"/>
            <w:shd w:val="clear" w:color="auto" w:fill="auto"/>
          </w:tcPr>
          <w:p w14:paraId="59E79AE5" w14:textId="77777777" w:rsidR="004755C6" w:rsidRPr="00546E37" w:rsidRDefault="004755C6" w:rsidP="00282070">
            <w:pPr>
              <w:widowControl w:val="0"/>
              <w:ind w:firstLine="0"/>
              <w:jc w:val="center"/>
              <w:rPr>
                <w:sz w:val="20"/>
              </w:rPr>
            </w:pPr>
            <w:r w:rsidRPr="00546E37">
              <w:rPr>
                <w:sz w:val="20"/>
              </w:rPr>
              <w:t>хххх хххххххххх 244</w:t>
            </w:r>
          </w:p>
        </w:tc>
        <w:tc>
          <w:tcPr>
            <w:tcW w:w="212" w:type="pct"/>
            <w:shd w:val="clear" w:color="auto" w:fill="auto"/>
          </w:tcPr>
          <w:p w14:paraId="252E31B6" w14:textId="2D6BEF7B"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7835E9E2" w14:textId="77777777" w:rsidR="004755C6" w:rsidRPr="00546E37" w:rsidRDefault="004755C6" w:rsidP="00282070">
            <w:pPr>
              <w:widowControl w:val="0"/>
              <w:ind w:firstLine="0"/>
              <w:jc w:val="center"/>
              <w:rPr>
                <w:sz w:val="20"/>
              </w:rPr>
            </w:pPr>
          </w:p>
        </w:tc>
        <w:tc>
          <w:tcPr>
            <w:tcW w:w="247" w:type="pct"/>
            <w:vMerge/>
            <w:shd w:val="clear" w:color="auto" w:fill="auto"/>
          </w:tcPr>
          <w:p w14:paraId="475A69FA" w14:textId="77777777" w:rsidR="004755C6" w:rsidRPr="00546E37" w:rsidRDefault="004755C6" w:rsidP="00282070">
            <w:pPr>
              <w:widowControl w:val="0"/>
              <w:ind w:firstLine="0"/>
              <w:jc w:val="center"/>
              <w:rPr>
                <w:sz w:val="20"/>
              </w:rPr>
            </w:pPr>
          </w:p>
        </w:tc>
        <w:tc>
          <w:tcPr>
            <w:tcW w:w="512" w:type="pct"/>
            <w:vMerge/>
            <w:shd w:val="clear" w:color="auto" w:fill="auto"/>
          </w:tcPr>
          <w:p w14:paraId="72A084CB" w14:textId="77777777" w:rsidR="004755C6" w:rsidRPr="00546E37" w:rsidRDefault="004755C6" w:rsidP="00282070">
            <w:pPr>
              <w:widowControl w:val="0"/>
              <w:ind w:firstLine="0"/>
              <w:rPr>
                <w:sz w:val="20"/>
              </w:rPr>
            </w:pPr>
          </w:p>
        </w:tc>
        <w:tc>
          <w:tcPr>
            <w:tcW w:w="573" w:type="pct"/>
            <w:vMerge/>
            <w:shd w:val="clear" w:color="auto" w:fill="auto"/>
          </w:tcPr>
          <w:p w14:paraId="13134BF2" w14:textId="77777777" w:rsidR="004755C6" w:rsidRPr="00546E37" w:rsidRDefault="004755C6" w:rsidP="00282070">
            <w:pPr>
              <w:widowControl w:val="0"/>
              <w:ind w:firstLine="0"/>
              <w:rPr>
                <w:sz w:val="20"/>
              </w:rPr>
            </w:pPr>
          </w:p>
        </w:tc>
        <w:tc>
          <w:tcPr>
            <w:tcW w:w="484" w:type="pct"/>
            <w:vMerge/>
            <w:shd w:val="clear" w:color="auto" w:fill="auto"/>
          </w:tcPr>
          <w:p w14:paraId="6655417A" w14:textId="77777777" w:rsidR="004755C6" w:rsidRPr="00546E37" w:rsidRDefault="004755C6" w:rsidP="00282070">
            <w:pPr>
              <w:widowControl w:val="0"/>
              <w:ind w:firstLine="0"/>
              <w:rPr>
                <w:sz w:val="20"/>
              </w:rPr>
            </w:pPr>
          </w:p>
        </w:tc>
        <w:tc>
          <w:tcPr>
            <w:tcW w:w="985" w:type="pct"/>
            <w:vMerge/>
          </w:tcPr>
          <w:p w14:paraId="039B3673" w14:textId="77777777" w:rsidR="004755C6" w:rsidRPr="00546E37" w:rsidRDefault="004755C6" w:rsidP="00282070">
            <w:pPr>
              <w:widowControl w:val="0"/>
              <w:ind w:firstLine="0"/>
              <w:rPr>
                <w:sz w:val="20"/>
              </w:rPr>
            </w:pPr>
          </w:p>
        </w:tc>
      </w:tr>
      <w:tr w:rsidR="00546E37" w:rsidRPr="00546E37" w14:paraId="43C0282C" w14:textId="77777777" w:rsidTr="00D50DAA">
        <w:trPr>
          <w:trHeight w:val="20"/>
        </w:trPr>
        <w:tc>
          <w:tcPr>
            <w:tcW w:w="999" w:type="pct"/>
            <w:shd w:val="clear" w:color="auto" w:fill="auto"/>
          </w:tcPr>
          <w:p w14:paraId="42D9E64E" w14:textId="0B4843AB" w:rsidR="004755C6" w:rsidRPr="00546E37" w:rsidRDefault="004755C6" w:rsidP="00282070">
            <w:pPr>
              <w:widowControl w:val="0"/>
              <w:ind w:firstLine="0"/>
              <w:rPr>
                <w:sz w:val="20"/>
              </w:rPr>
            </w:pPr>
            <w:r w:rsidRPr="00546E37">
              <w:rPr>
                <w:sz w:val="20"/>
              </w:rPr>
              <w:t>Расчеты по безвозмездным перечислениям текущего характера организациям</w:t>
            </w:r>
          </w:p>
        </w:tc>
        <w:tc>
          <w:tcPr>
            <w:tcW w:w="622" w:type="pct"/>
            <w:shd w:val="clear" w:color="auto" w:fill="auto"/>
          </w:tcPr>
          <w:p w14:paraId="3C6510E8" w14:textId="68F0CE26"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0C467491" w14:textId="4BB717F5" w:rsidR="004755C6" w:rsidRPr="00546E37" w:rsidRDefault="004755C6" w:rsidP="00282070">
            <w:pPr>
              <w:widowControl w:val="0"/>
              <w:ind w:firstLine="0"/>
              <w:jc w:val="center"/>
              <w:rPr>
                <w:sz w:val="20"/>
              </w:rPr>
            </w:pPr>
            <w:r w:rsidRPr="00546E37">
              <w:rPr>
                <w:sz w:val="20"/>
              </w:rPr>
              <w:t>4</w:t>
            </w:r>
          </w:p>
        </w:tc>
        <w:tc>
          <w:tcPr>
            <w:tcW w:w="366" w:type="pct"/>
            <w:shd w:val="clear" w:color="auto" w:fill="auto"/>
          </w:tcPr>
          <w:p w14:paraId="05F2A1D1" w14:textId="74DAD33A" w:rsidR="004755C6" w:rsidRPr="00546E37" w:rsidRDefault="004755C6" w:rsidP="00282070">
            <w:pPr>
              <w:widowControl w:val="0"/>
              <w:ind w:firstLine="0"/>
              <w:jc w:val="center"/>
              <w:rPr>
                <w:sz w:val="20"/>
              </w:rPr>
            </w:pPr>
            <w:r w:rsidRPr="00546E37">
              <w:rPr>
                <w:sz w:val="20"/>
              </w:rPr>
              <w:t>302.40</w:t>
            </w:r>
          </w:p>
        </w:tc>
        <w:tc>
          <w:tcPr>
            <w:tcW w:w="247" w:type="pct"/>
            <w:shd w:val="clear" w:color="auto" w:fill="auto"/>
          </w:tcPr>
          <w:p w14:paraId="483678CF" w14:textId="55B53489"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6CC58BA4" w14:textId="77777777" w:rsidR="004755C6" w:rsidRPr="00546E37" w:rsidRDefault="004755C6" w:rsidP="00282070">
            <w:pPr>
              <w:widowControl w:val="0"/>
              <w:ind w:firstLine="0"/>
              <w:rPr>
                <w:sz w:val="20"/>
              </w:rPr>
            </w:pPr>
          </w:p>
        </w:tc>
        <w:tc>
          <w:tcPr>
            <w:tcW w:w="573" w:type="pct"/>
            <w:shd w:val="clear" w:color="auto" w:fill="auto"/>
          </w:tcPr>
          <w:p w14:paraId="718B08BD" w14:textId="77777777" w:rsidR="004755C6" w:rsidRPr="00546E37" w:rsidRDefault="004755C6" w:rsidP="00282070">
            <w:pPr>
              <w:widowControl w:val="0"/>
              <w:ind w:firstLine="0"/>
              <w:rPr>
                <w:sz w:val="20"/>
              </w:rPr>
            </w:pPr>
          </w:p>
        </w:tc>
        <w:tc>
          <w:tcPr>
            <w:tcW w:w="484" w:type="pct"/>
            <w:shd w:val="clear" w:color="auto" w:fill="auto"/>
          </w:tcPr>
          <w:p w14:paraId="7DDB25BB" w14:textId="77777777" w:rsidR="004755C6" w:rsidRPr="00546E37" w:rsidRDefault="004755C6" w:rsidP="00282070">
            <w:pPr>
              <w:widowControl w:val="0"/>
              <w:ind w:firstLine="0"/>
              <w:rPr>
                <w:sz w:val="20"/>
              </w:rPr>
            </w:pPr>
          </w:p>
        </w:tc>
        <w:tc>
          <w:tcPr>
            <w:tcW w:w="985" w:type="pct"/>
          </w:tcPr>
          <w:p w14:paraId="5B436680" w14:textId="77777777" w:rsidR="004755C6" w:rsidRPr="00546E37" w:rsidRDefault="004755C6" w:rsidP="00282070">
            <w:pPr>
              <w:widowControl w:val="0"/>
              <w:ind w:firstLine="0"/>
              <w:rPr>
                <w:sz w:val="20"/>
              </w:rPr>
            </w:pPr>
          </w:p>
        </w:tc>
      </w:tr>
      <w:tr w:rsidR="00546E37" w:rsidRPr="00546E37" w14:paraId="4E4AA597" w14:textId="77777777" w:rsidTr="00D50DAA">
        <w:trPr>
          <w:trHeight w:val="20"/>
        </w:trPr>
        <w:tc>
          <w:tcPr>
            <w:tcW w:w="999" w:type="pct"/>
            <w:shd w:val="clear" w:color="auto" w:fill="auto"/>
          </w:tcPr>
          <w:p w14:paraId="5AA1B801" w14:textId="2E320DEC" w:rsidR="004755C6" w:rsidRPr="00546E37" w:rsidRDefault="004755C6" w:rsidP="00282070">
            <w:pPr>
              <w:widowControl w:val="0"/>
              <w:ind w:firstLine="0"/>
              <w:rPr>
                <w:sz w:val="20"/>
              </w:rPr>
            </w:pPr>
            <w:r w:rsidRPr="00546E37">
              <w:rPr>
                <w:sz w:val="20"/>
              </w:rPr>
              <w:t>Расчеты по безвозмездным перечислениям текущего характера государственным (муниципальным) учреждениям</w:t>
            </w:r>
          </w:p>
        </w:tc>
        <w:tc>
          <w:tcPr>
            <w:tcW w:w="622" w:type="pct"/>
            <w:shd w:val="clear" w:color="auto" w:fill="auto"/>
          </w:tcPr>
          <w:p w14:paraId="395DF453" w14:textId="77777777" w:rsidR="004755C6" w:rsidRPr="00546E37" w:rsidRDefault="004755C6" w:rsidP="00282070">
            <w:pPr>
              <w:widowControl w:val="0"/>
              <w:ind w:firstLine="0"/>
              <w:jc w:val="center"/>
              <w:rPr>
                <w:sz w:val="20"/>
              </w:rPr>
            </w:pPr>
            <w:r w:rsidRPr="00546E37">
              <w:rPr>
                <w:sz w:val="20"/>
              </w:rPr>
              <w:t>хххх 0000000000 853</w:t>
            </w:r>
          </w:p>
          <w:p w14:paraId="091CE3E5" w14:textId="3237E62F" w:rsidR="004755C6" w:rsidRPr="00546E37" w:rsidRDefault="004755C6" w:rsidP="00282070">
            <w:pPr>
              <w:widowControl w:val="0"/>
              <w:ind w:firstLine="0"/>
              <w:jc w:val="center"/>
              <w:rPr>
                <w:sz w:val="20"/>
              </w:rPr>
            </w:pPr>
            <w:r w:rsidRPr="00546E37">
              <w:rPr>
                <w:sz w:val="20"/>
              </w:rPr>
              <w:t>хххх хххххххххх 853</w:t>
            </w:r>
          </w:p>
        </w:tc>
        <w:tc>
          <w:tcPr>
            <w:tcW w:w="212" w:type="pct"/>
            <w:shd w:val="clear" w:color="auto" w:fill="auto"/>
          </w:tcPr>
          <w:p w14:paraId="345F8063" w14:textId="4EBA7A07" w:rsidR="004755C6" w:rsidRPr="00546E37" w:rsidRDefault="004755C6" w:rsidP="00282070">
            <w:pPr>
              <w:widowControl w:val="0"/>
              <w:ind w:firstLine="0"/>
              <w:jc w:val="center"/>
              <w:rPr>
                <w:sz w:val="20"/>
              </w:rPr>
            </w:pPr>
            <w:r w:rsidRPr="00546E37">
              <w:rPr>
                <w:sz w:val="20"/>
              </w:rPr>
              <w:t>4</w:t>
            </w:r>
          </w:p>
        </w:tc>
        <w:tc>
          <w:tcPr>
            <w:tcW w:w="366" w:type="pct"/>
            <w:shd w:val="clear" w:color="auto" w:fill="auto"/>
          </w:tcPr>
          <w:p w14:paraId="4ECD38A5" w14:textId="0A142560" w:rsidR="004755C6" w:rsidRPr="00546E37" w:rsidRDefault="004755C6" w:rsidP="00282070">
            <w:pPr>
              <w:widowControl w:val="0"/>
              <w:ind w:firstLine="0"/>
              <w:jc w:val="center"/>
              <w:rPr>
                <w:sz w:val="20"/>
              </w:rPr>
            </w:pPr>
            <w:r w:rsidRPr="00546E37">
              <w:rPr>
                <w:sz w:val="20"/>
              </w:rPr>
              <w:t>302.41</w:t>
            </w:r>
          </w:p>
        </w:tc>
        <w:tc>
          <w:tcPr>
            <w:tcW w:w="247" w:type="pct"/>
            <w:shd w:val="clear" w:color="auto" w:fill="auto"/>
          </w:tcPr>
          <w:p w14:paraId="41A95263" w14:textId="5331BBE9" w:rsidR="004755C6" w:rsidRPr="00546E37" w:rsidRDefault="004755C6" w:rsidP="00282070">
            <w:pPr>
              <w:widowControl w:val="0"/>
              <w:ind w:firstLine="0"/>
              <w:jc w:val="center"/>
              <w:rPr>
                <w:sz w:val="20"/>
              </w:rPr>
            </w:pPr>
            <w:r w:rsidRPr="00546E37">
              <w:rPr>
                <w:sz w:val="20"/>
              </w:rPr>
              <w:t>731</w:t>
            </w:r>
          </w:p>
          <w:p w14:paraId="3202F440" w14:textId="6E7FC51D" w:rsidR="004755C6" w:rsidRPr="00546E37" w:rsidRDefault="004755C6" w:rsidP="00282070">
            <w:pPr>
              <w:widowControl w:val="0"/>
              <w:ind w:firstLine="0"/>
              <w:jc w:val="center"/>
              <w:rPr>
                <w:sz w:val="20"/>
              </w:rPr>
            </w:pPr>
            <w:r w:rsidRPr="00546E37">
              <w:rPr>
                <w:sz w:val="20"/>
              </w:rPr>
              <w:t>831</w:t>
            </w:r>
          </w:p>
        </w:tc>
        <w:tc>
          <w:tcPr>
            <w:tcW w:w="512" w:type="pct"/>
            <w:shd w:val="clear" w:color="auto" w:fill="auto"/>
          </w:tcPr>
          <w:p w14:paraId="3660FAB7" w14:textId="7657062D"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417F128D" w14:textId="0394D09B" w:rsidR="004755C6" w:rsidRPr="00546E37" w:rsidRDefault="004755C6" w:rsidP="00282070">
            <w:pPr>
              <w:widowControl w:val="0"/>
              <w:ind w:firstLine="0"/>
              <w:rPr>
                <w:sz w:val="20"/>
              </w:rPr>
            </w:pPr>
            <w:r w:rsidRPr="00546E37">
              <w:rPr>
                <w:sz w:val="20"/>
              </w:rPr>
              <w:t xml:space="preserve">Договоры </w:t>
            </w:r>
          </w:p>
        </w:tc>
        <w:tc>
          <w:tcPr>
            <w:tcW w:w="484" w:type="pct"/>
            <w:shd w:val="clear" w:color="auto" w:fill="auto"/>
          </w:tcPr>
          <w:p w14:paraId="42F77D6B" w14:textId="2142E1F3" w:rsidR="004755C6" w:rsidRPr="00546E37" w:rsidRDefault="004755C6" w:rsidP="00282070">
            <w:pPr>
              <w:widowControl w:val="0"/>
              <w:ind w:firstLine="0"/>
              <w:rPr>
                <w:sz w:val="20"/>
              </w:rPr>
            </w:pPr>
            <w:r w:rsidRPr="00546E37">
              <w:rPr>
                <w:sz w:val="20"/>
              </w:rPr>
              <w:t>Виды целевых средств</w:t>
            </w:r>
          </w:p>
        </w:tc>
        <w:tc>
          <w:tcPr>
            <w:tcW w:w="985" w:type="pct"/>
          </w:tcPr>
          <w:p w14:paraId="2B9355AD" w14:textId="01FB3B10" w:rsidR="004755C6" w:rsidRPr="00546E37" w:rsidRDefault="004755C6" w:rsidP="00282070">
            <w:pPr>
              <w:widowControl w:val="0"/>
              <w:ind w:firstLine="0"/>
              <w:rPr>
                <w:sz w:val="20"/>
              </w:rPr>
            </w:pPr>
            <w:r w:rsidRPr="00546E37">
              <w:rPr>
                <w:sz w:val="20"/>
              </w:rPr>
              <w:t>в части операций по перечислению в доход бюджета бюджетными учреждениями средств государственного задания в случаях исполнения решений органов государственного (муниципального) контроля</w:t>
            </w:r>
          </w:p>
        </w:tc>
      </w:tr>
      <w:tr w:rsidR="00546E37" w:rsidRPr="00546E37" w14:paraId="18C635D5" w14:textId="77777777" w:rsidTr="00D50DAA">
        <w:trPr>
          <w:trHeight w:val="20"/>
        </w:trPr>
        <w:tc>
          <w:tcPr>
            <w:tcW w:w="999" w:type="pct"/>
            <w:shd w:val="clear" w:color="auto" w:fill="auto"/>
          </w:tcPr>
          <w:p w14:paraId="135A3869" w14:textId="7A2C4360" w:rsidR="004755C6" w:rsidRPr="00546E37" w:rsidRDefault="004755C6" w:rsidP="00282070">
            <w:pPr>
              <w:ind w:firstLine="0"/>
              <w:rPr>
                <w:sz w:val="20"/>
              </w:rPr>
            </w:pPr>
            <w:r w:rsidRPr="00546E37">
              <w:rPr>
                <w:sz w:val="20"/>
              </w:rPr>
              <w:t>Расчеты по безвозмездным перечислениям бюджетам</w:t>
            </w:r>
          </w:p>
        </w:tc>
        <w:tc>
          <w:tcPr>
            <w:tcW w:w="622" w:type="pct"/>
            <w:shd w:val="clear" w:color="auto" w:fill="auto"/>
          </w:tcPr>
          <w:p w14:paraId="0732E2E6" w14:textId="0645CBF9"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4637415C" w14:textId="20CF0891"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50D33BEA" w14:textId="070BF25E" w:rsidR="004755C6" w:rsidRPr="00546E37" w:rsidRDefault="004755C6" w:rsidP="00282070">
            <w:pPr>
              <w:widowControl w:val="0"/>
              <w:ind w:firstLine="0"/>
              <w:jc w:val="center"/>
              <w:rPr>
                <w:sz w:val="20"/>
              </w:rPr>
            </w:pPr>
            <w:r w:rsidRPr="00546E37">
              <w:rPr>
                <w:sz w:val="20"/>
              </w:rPr>
              <w:t>302.50</w:t>
            </w:r>
          </w:p>
        </w:tc>
        <w:tc>
          <w:tcPr>
            <w:tcW w:w="247" w:type="pct"/>
            <w:shd w:val="clear" w:color="auto" w:fill="auto"/>
          </w:tcPr>
          <w:p w14:paraId="52AE6383" w14:textId="3EAEBFF0"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072C7AD3" w14:textId="77777777" w:rsidR="004755C6" w:rsidRPr="00546E37" w:rsidRDefault="004755C6" w:rsidP="00282070">
            <w:pPr>
              <w:widowControl w:val="0"/>
              <w:ind w:firstLine="0"/>
              <w:rPr>
                <w:sz w:val="20"/>
              </w:rPr>
            </w:pPr>
          </w:p>
        </w:tc>
        <w:tc>
          <w:tcPr>
            <w:tcW w:w="573" w:type="pct"/>
            <w:shd w:val="clear" w:color="auto" w:fill="auto"/>
          </w:tcPr>
          <w:p w14:paraId="5070A926" w14:textId="77777777" w:rsidR="004755C6" w:rsidRPr="00546E37" w:rsidRDefault="004755C6" w:rsidP="00282070">
            <w:pPr>
              <w:widowControl w:val="0"/>
              <w:ind w:firstLine="0"/>
              <w:rPr>
                <w:sz w:val="20"/>
              </w:rPr>
            </w:pPr>
          </w:p>
        </w:tc>
        <w:tc>
          <w:tcPr>
            <w:tcW w:w="484" w:type="pct"/>
            <w:shd w:val="clear" w:color="auto" w:fill="auto"/>
          </w:tcPr>
          <w:p w14:paraId="0D15EF00" w14:textId="77777777" w:rsidR="004755C6" w:rsidRPr="00546E37" w:rsidRDefault="004755C6" w:rsidP="00282070">
            <w:pPr>
              <w:widowControl w:val="0"/>
              <w:ind w:firstLine="0"/>
              <w:rPr>
                <w:sz w:val="20"/>
              </w:rPr>
            </w:pPr>
          </w:p>
        </w:tc>
        <w:tc>
          <w:tcPr>
            <w:tcW w:w="985" w:type="pct"/>
          </w:tcPr>
          <w:p w14:paraId="1D7E7E76" w14:textId="77777777" w:rsidR="004755C6" w:rsidRPr="00546E37" w:rsidRDefault="004755C6" w:rsidP="00282070">
            <w:pPr>
              <w:widowControl w:val="0"/>
              <w:ind w:firstLine="0"/>
              <w:rPr>
                <w:sz w:val="20"/>
              </w:rPr>
            </w:pPr>
          </w:p>
        </w:tc>
      </w:tr>
      <w:tr w:rsidR="00546E37" w:rsidRPr="00546E37" w14:paraId="1F004656" w14:textId="77777777" w:rsidTr="00D50DAA">
        <w:trPr>
          <w:trHeight w:val="20"/>
        </w:trPr>
        <w:tc>
          <w:tcPr>
            <w:tcW w:w="999" w:type="pct"/>
            <w:shd w:val="clear" w:color="auto" w:fill="auto"/>
          </w:tcPr>
          <w:p w14:paraId="404C5F7D" w14:textId="29D44822" w:rsidR="004755C6" w:rsidRPr="00546E37" w:rsidRDefault="004755C6" w:rsidP="00282070">
            <w:pPr>
              <w:ind w:firstLine="0"/>
              <w:rPr>
                <w:sz w:val="20"/>
              </w:rPr>
            </w:pPr>
            <w:r w:rsidRPr="00546E37">
              <w:rPr>
                <w:sz w:val="20"/>
              </w:rPr>
              <w:t>Расчеты по перечислениям текущего характера  наднациональным организациям и правительствам иностранных государств</w:t>
            </w:r>
          </w:p>
        </w:tc>
        <w:tc>
          <w:tcPr>
            <w:tcW w:w="622" w:type="pct"/>
            <w:shd w:val="clear" w:color="auto" w:fill="auto"/>
          </w:tcPr>
          <w:p w14:paraId="4CF80DC3" w14:textId="77777777" w:rsidR="004755C6" w:rsidRPr="00546E37" w:rsidRDefault="004755C6" w:rsidP="00282070">
            <w:pPr>
              <w:widowControl w:val="0"/>
              <w:ind w:firstLine="0"/>
              <w:jc w:val="center"/>
              <w:rPr>
                <w:sz w:val="20"/>
              </w:rPr>
            </w:pPr>
            <w:r w:rsidRPr="00546E37">
              <w:rPr>
                <w:sz w:val="20"/>
              </w:rPr>
              <w:t>хххх 0000000000 853</w:t>
            </w:r>
          </w:p>
          <w:p w14:paraId="6334CA07" w14:textId="77777777" w:rsidR="004755C6" w:rsidRPr="00546E37" w:rsidRDefault="004755C6" w:rsidP="00282070">
            <w:pPr>
              <w:widowControl w:val="0"/>
              <w:ind w:firstLine="0"/>
              <w:jc w:val="center"/>
              <w:rPr>
                <w:sz w:val="20"/>
              </w:rPr>
            </w:pPr>
            <w:r w:rsidRPr="00546E37">
              <w:rPr>
                <w:sz w:val="20"/>
              </w:rPr>
              <w:t>хххх хххххххххх 853</w:t>
            </w:r>
          </w:p>
        </w:tc>
        <w:tc>
          <w:tcPr>
            <w:tcW w:w="212" w:type="pct"/>
            <w:shd w:val="clear" w:color="auto" w:fill="auto"/>
          </w:tcPr>
          <w:p w14:paraId="7B3766BA" w14:textId="77777777"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176CD4E6" w14:textId="77777777" w:rsidR="004755C6" w:rsidRPr="00546E37" w:rsidRDefault="004755C6" w:rsidP="00282070">
            <w:pPr>
              <w:widowControl w:val="0"/>
              <w:ind w:firstLine="0"/>
              <w:jc w:val="center"/>
              <w:rPr>
                <w:sz w:val="20"/>
              </w:rPr>
            </w:pPr>
            <w:r w:rsidRPr="00546E37">
              <w:rPr>
                <w:sz w:val="20"/>
              </w:rPr>
              <w:t>302.52</w:t>
            </w:r>
          </w:p>
        </w:tc>
        <w:tc>
          <w:tcPr>
            <w:tcW w:w="247" w:type="pct"/>
            <w:shd w:val="clear" w:color="auto" w:fill="auto"/>
          </w:tcPr>
          <w:p w14:paraId="4530419D" w14:textId="77777777" w:rsidR="004755C6" w:rsidRPr="00546E37" w:rsidRDefault="004755C6" w:rsidP="00282070">
            <w:pPr>
              <w:widowControl w:val="0"/>
              <w:ind w:firstLine="0"/>
              <w:jc w:val="center"/>
              <w:rPr>
                <w:sz w:val="20"/>
              </w:rPr>
            </w:pPr>
            <w:r w:rsidRPr="00546E37">
              <w:rPr>
                <w:sz w:val="20"/>
              </w:rPr>
              <w:t>738</w:t>
            </w:r>
          </w:p>
          <w:p w14:paraId="6751F781" w14:textId="77777777" w:rsidR="004755C6" w:rsidRPr="00546E37" w:rsidRDefault="004755C6" w:rsidP="00282070">
            <w:pPr>
              <w:widowControl w:val="0"/>
              <w:ind w:firstLine="0"/>
              <w:jc w:val="center"/>
              <w:rPr>
                <w:sz w:val="20"/>
              </w:rPr>
            </w:pPr>
            <w:r w:rsidRPr="00546E37">
              <w:rPr>
                <w:sz w:val="20"/>
              </w:rPr>
              <w:t>838</w:t>
            </w:r>
          </w:p>
        </w:tc>
        <w:tc>
          <w:tcPr>
            <w:tcW w:w="512" w:type="pct"/>
            <w:shd w:val="clear" w:color="auto" w:fill="auto"/>
          </w:tcPr>
          <w:p w14:paraId="4E90F70A" w14:textId="7777777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2A62190B" w14:textId="77777777" w:rsidR="004755C6" w:rsidRPr="00546E37" w:rsidRDefault="004755C6" w:rsidP="00282070">
            <w:pPr>
              <w:widowControl w:val="0"/>
              <w:ind w:firstLine="0"/>
              <w:rPr>
                <w:sz w:val="20"/>
              </w:rPr>
            </w:pPr>
            <w:r w:rsidRPr="00546E37">
              <w:rPr>
                <w:sz w:val="20"/>
              </w:rPr>
              <w:t>Договоры</w:t>
            </w:r>
          </w:p>
        </w:tc>
        <w:tc>
          <w:tcPr>
            <w:tcW w:w="484" w:type="pct"/>
            <w:shd w:val="clear" w:color="auto" w:fill="auto"/>
          </w:tcPr>
          <w:p w14:paraId="10678FBE" w14:textId="77777777" w:rsidR="004755C6" w:rsidRPr="00546E37" w:rsidRDefault="004755C6" w:rsidP="00282070">
            <w:pPr>
              <w:widowControl w:val="0"/>
              <w:ind w:firstLine="0"/>
              <w:rPr>
                <w:sz w:val="20"/>
              </w:rPr>
            </w:pPr>
          </w:p>
        </w:tc>
        <w:tc>
          <w:tcPr>
            <w:tcW w:w="985" w:type="pct"/>
          </w:tcPr>
          <w:p w14:paraId="70023035" w14:textId="77777777" w:rsidR="004755C6" w:rsidRPr="00546E37" w:rsidRDefault="004755C6" w:rsidP="00282070">
            <w:pPr>
              <w:widowControl w:val="0"/>
              <w:ind w:firstLine="0"/>
              <w:rPr>
                <w:sz w:val="20"/>
              </w:rPr>
            </w:pPr>
          </w:p>
        </w:tc>
      </w:tr>
      <w:tr w:rsidR="00546E37" w:rsidRPr="00546E37" w14:paraId="2B0E9050" w14:textId="77777777" w:rsidTr="00D50DAA">
        <w:trPr>
          <w:trHeight w:val="20"/>
        </w:trPr>
        <w:tc>
          <w:tcPr>
            <w:tcW w:w="999" w:type="pct"/>
            <w:shd w:val="clear" w:color="auto" w:fill="auto"/>
          </w:tcPr>
          <w:p w14:paraId="59B316C2" w14:textId="64F42C88" w:rsidR="004755C6" w:rsidRPr="00546E37" w:rsidRDefault="004755C6" w:rsidP="00282070">
            <w:pPr>
              <w:ind w:firstLine="0"/>
              <w:rPr>
                <w:sz w:val="20"/>
              </w:rPr>
            </w:pPr>
            <w:r w:rsidRPr="00546E37">
              <w:rPr>
                <w:sz w:val="20"/>
              </w:rPr>
              <w:t>Расчеты по перечислениям текущего характера международным организациям</w:t>
            </w:r>
          </w:p>
        </w:tc>
        <w:tc>
          <w:tcPr>
            <w:tcW w:w="622" w:type="pct"/>
            <w:shd w:val="clear" w:color="auto" w:fill="auto"/>
          </w:tcPr>
          <w:p w14:paraId="315F0C2F" w14:textId="5E2951FE" w:rsidR="004755C6" w:rsidRPr="00546E37" w:rsidRDefault="004755C6" w:rsidP="00282070">
            <w:pPr>
              <w:widowControl w:val="0"/>
              <w:ind w:firstLine="0"/>
              <w:jc w:val="center"/>
              <w:rPr>
                <w:sz w:val="20"/>
              </w:rPr>
            </w:pPr>
            <w:r w:rsidRPr="00546E37">
              <w:rPr>
                <w:sz w:val="20"/>
              </w:rPr>
              <w:t>хххх 0000000000 862</w:t>
            </w:r>
          </w:p>
          <w:p w14:paraId="467D00F2" w14:textId="6E9FEA9F" w:rsidR="004755C6" w:rsidRPr="00546E37" w:rsidRDefault="004755C6" w:rsidP="00282070">
            <w:pPr>
              <w:widowControl w:val="0"/>
              <w:ind w:firstLine="0"/>
              <w:jc w:val="center"/>
              <w:rPr>
                <w:sz w:val="20"/>
              </w:rPr>
            </w:pPr>
            <w:r w:rsidRPr="00546E37">
              <w:rPr>
                <w:sz w:val="20"/>
              </w:rPr>
              <w:t>хххх хххххххххх 862</w:t>
            </w:r>
          </w:p>
        </w:tc>
        <w:tc>
          <w:tcPr>
            <w:tcW w:w="212" w:type="pct"/>
            <w:shd w:val="clear" w:color="auto" w:fill="auto"/>
          </w:tcPr>
          <w:p w14:paraId="449A100B" w14:textId="41887612"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65663E73" w14:textId="7932229E" w:rsidR="004755C6" w:rsidRPr="00546E37" w:rsidRDefault="004755C6" w:rsidP="00282070">
            <w:pPr>
              <w:widowControl w:val="0"/>
              <w:ind w:firstLine="0"/>
              <w:jc w:val="center"/>
              <w:rPr>
                <w:sz w:val="20"/>
              </w:rPr>
            </w:pPr>
            <w:r w:rsidRPr="00546E37">
              <w:rPr>
                <w:sz w:val="20"/>
              </w:rPr>
              <w:t>302.53</w:t>
            </w:r>
          </w:p>
        </w:tc>
        <w:tc>
          <w:tcPr>
            <w:tcW w:w="247" w:type="pct"/>
            <w:shd w:val="clear" w:color="auto" w:fill="auto"/>
          </w:tcPr>
          <w:p w14:paraId="07F8BC31" w14:textId="77777777" w:rsidR="004755C6" w:rsidRPr="00546E37" w:rsidRDefault="004755C6" w:rsidP="00282070">
            <w:pPr>
              <w:widowControl w:val="0"/>
              <w:ind w:firstLine="0"/>
              <w:jc w:val="center"/>
              <w:rPr>
                <w:sz w:val="20"/>
              </w:rPr>
            </w:pPr>
            <w:r w:rsidRPr="00546E37">
              <w:rPr>
                <w:sz w:val="20"/>
              </w:rPr>
              <w:t>739</w:t>
            </w:r>
          </w:p>
          <w:p w14:paraId="1E76B46C" w14:textId="15D97C4B" w:rsidR="004755C6" w:rsidRPr="00546E37" w:rsidRDefault="004755C6" w:rsidP="00282070">
            <w:pPr>
              <w:widowControl w:val="0"/>
              <w:ind w:firstLine="0"/>
              <w:jc w:val="center"/>
              <w:rPr>
                <w:sz w:val="20"/>
              </w:rPr>
            </w:pPr>
            <w:r w:rsidRPr="00546E37">
              <w:rPr>
                <w:sz w:val="20"/>
              </w:rPr>
              <w:t>839</w:t>
            </w:r>
          </w:p>
        </w:tc>
        <w:tc>
          <w:tcPr>
            <w:tcW w:w="512" w:type="pct"/>
            <w:shd w:val="clear" w:color="auto" w:fill="auto"/>
          </w:tcPr>
          <w:p w14:paraId="4AF44343" w14:textId="3E1C479E"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17C54BBE" w14:textId="02CFAB25" w:rsidR="004755C6" w:rsidRPr="00546E37" w:rsidRDefault="004755C6" w:rsidP="00282070">
            <w:pPr>
              <w:widowControl w:val="0"/>
              <w:ind w:firstLine="0"/>
              <w:rPr>
                <w:sz w:val="20"/>
              </w:rPr>
            </w:pPr>
            <w:r w:rsidRPr="00546E37">
              <w:rPr>
                <w:sz w:val="20"/>
              </w:rPr>
              <w:t>Договоры</w:t>
            </w:r>
          </w:p>
        </w:tc>
        <w:tc>
          <w:tcPr>
            <w:tcW w:w="484" w:type="pct"/>
            <w:shd w:val="clear" w:color="auto" w:fill="auto"/>
          </w:tcPr>
          <w:p w14:paraId="06F768CE" w14:textId="77777777" w:rsidR="004755C6" w:rsidRPr="00546E37" w:rsidRDefault="004755C6" w:rsidP="00282070">
            <w:pPr>
              <w:widowControl w:val="0"/>
              <w:ind w:firstLine="0"/>
              <w:rPr>
                <w:sz w:val="20"/>
              </w:rPr>
            </w:pPr>
          </w:p>
        </w:tc>
        <w:tc>
          <w:tcPr>
            <w:tcW w:w="985" w:type="pct"/>
          </w:tcPr>
          <w:p w14:paraId="5C7C63D3" w14:textId="77777777" w:rsidR="004755C6" w:rsidRPr="00546E37" w:rsidRDefault="004755C6" w:rsidP="00282070">
            <w:pPr>
              <w:widowControl w:val="0"/>
              <w:ind w:firstLine="0"/>
              <w:rPr>
                <w:sz w:val="20"/>
              </w:rPr>
            </w:pPr>
          </w:p>
        </w:tc>
      </w:tr>
      <w:tr w:rsidR="00546E37" w:rsidRPr="00546E37" w14:paraId="7456A7AE" w14:textId="7484975E" w:rsidTr="00D50DAA">
        <w:trPr>
          <w:trHeight w:val="20"/>
        </w:trPr>
        <w:tc>
          <w:tcPr>
            <w:tcW w:w="999" w:type="pct"/>
            <w:shd w:val="clear" w:color="auto" w:fill="auto"/>
          </w:tcPr>
          <w:p w14:paraId="61354D35" w14:textId="6C5862F7" w:rsidR="004755C6" w:rsidRPr="00546E37" w:rsidRDefault="004755C6" w:rsidP="00282070">
            <w:pPr>
              <w:autoSpaceDE w:val="0"/>
              <w:autoSpaceDN w:val="0"/>
              <w:adjustRightInd w:val="0"/>
              <w:ind w:firstLine="0"/>
              <w:rPr>
                <w:sz w:val="20"/>
              </w:rPr>
            </w:pPr>
            <w:r w:rsidRPr="00546E37">
              <w:rPr>
                <w:sz w:val="20"/>
              </w:rPr>
              <w:t>Расчеты по социальному обеспечению</w:t>
            </w:r>
          </w:p>
        </w:tc>
        <w:tc>
          <w:tcPr>
            <w:tcW w:w="622" w:type="pct"/>
            <w:shd w:val="clear" w:color="auto" w:fill="auto"/>
          </w:tcPr>
          <w:p w14:paraId="54DFC9A3"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284754D2" w14:textId="2B2670C0"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538DD7A0" w14:textId="77777777" w:rsidR="004755C6" w:rsidRPr="00546E37" w:rsidRDefault="004755C6" w:rsidP="00282070">
            <w:pPr>
              <w:widowControl w:val="0"/>
              <w:ind w:firstLine="0"/>
              <w:jc w:val="center"/>
              <w:rPr>
                <w:sz w:val="20"/>
              </w:rPr>
            </w:pPr>
            <w:r w:rsidRPr="00546E37">
              <w:rPr>
                <w:sz w:val="20"/>
              </w:rPr>
              <w:t>302.60</w:t>
            </w:r>
          </w:p>
        </w:tc>
        <w:tc>
          <w:tcPr>
            <w:tcW w:w="247" w:type="pct"/>
            <w:shd w:val="clear" w:color="auto" w:fill="auto"/>
          </w:tcPr>
          <w:p w14:paraId="0395FF14"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2C674F99" w14:textId="77777777" w:rsidR="004755C6" w:rsidRPr="00546E37" w:rsidRDefault="004755C6" w:rsidP="00282070">
            <w:pPr>
              <w:widowControl w:val="0"/>
              <w:ind w:firstLine="0"/>
              <w:rPr>
                <w:sz w:val="20"/>
              </w:rPr>
            </w:pPr>
          </w:p>
        </w:tc>
        <w:tc>
          <w:tcPr>
            <w:tcW w:w="573" w:type="pct"/>
            <w:shd w:val="clear" w:color="auto" w:fill="auto"/>
          </w:tcPr>
          <w:p w14:paraId="1265764E" w14:textId="77777777" w:rsidR="004755C6" w:rsidRPr="00546E37" w:rsidRDefault="004755C6" w:rsidP="00282070">
            <w:pPr>
              <w:widowControl w:val="0"/>
              <w:ind w:firstLine="0"/>
              <w:rPr>
                <w:sz w:val="20"/>
              </w:rPr>
            </w:pPr>
          </w:p>
        </w:tc>
        <w:tc>
          <w:tcPr>
            <w:tcW w:w="484" w:type="pct"/>
            <w:shd w:val="clear" w:color="auto" w:fill="auto"/>
          </w:tcPr>
          <w:p w14:paraId="59783A05" w14:textId="77777777" w:rsidR="004755C6" w:rsidRPr="00546E37" w:rsidRDefault="004755C6" w:rsidP="00282070">
            <w:pPr>
              <w:widowControl w:val="0"/>
              <w:ind w:firstLine="0"/>
              <w:rPr>
                <w:sz w:val="20"/>
              </w:rPr>
            </w:pPr>
          </w:p>
        </w:tc>
        <w:tc>
          <w:tcPr>
            <w:tcW w:w="985" w:type="pct"/>
          </w:tcPr>
          <w:p w14:paraId="1DAFD6D4" w14:textId="77777777" w:rsidR="004755C6" w:rsidRPr="00546E37" w:rsidRDefault="004755C6" w:rsidP="00282070">
            <w:pPr>
              <w:widowControl w:val="0"/>
              <w:ind w:firstLine="0"/>
              <w:rPr>
                <w:sz w:val="20"/>
              </w:rPr>
            </w:pPr>
          </w:p>
        </w:tc>
      </w:tr>
      <w:tr w:rsidR="00546E37" w:rsidRPr="00546E37" w14:paraId="15078084" w14:textId="77777777" w:rsidTr="00D50DAA">
        <w:trPr>
          <w:trHeight w:val="20"/>
        </w:trPr>
        <w:tc>
          <w:tcPr>
            <w:tcW w:w="999" w:type="pct"/>
            <w:vMerge w:val="restart"/>
            <w:shd w:val="clear" w:color="auto" w:fill="auto"/>
          </w:tcPr>
          <w:p w14:paraId="16C0A81A" w14:textId="5EE18EF1" w:rsidR="004755C6" w:rsidRPr="00546E37" w:rsidRDefault="004755C6" w:rsidP="00282070">
            <w:pPr>
              <w:ind w:firstLine="0"/>
              <w:rPr>
                <w:sz w:val="20"/>
              </w:rPr>
            </w:pPr>
            <w:r w:rsidRPr="00546E37">
              <w:rPr>
                <w:sz w:val="20"/>
              </w:rPr>
              <w:t>Расчеты по пособиям по социальной помощи населению в денежной форме</w:t>
            </w:r>
          </w:p>
        </w:tc>
        <w:tc>
          <w:tcPr>
            <w:tcW w:w="622" w:type="pct"/>
            <w:shd w:val="clear" w:color="auto" w:fill="auto"/>
          </w:tcPr>
          <w:p w14:paraId="77FDBA3E" w14:textId="1612A901" w:rsidR="004755C6" w:rsidRPr="00546E37" w:rsidRDefault="004755C6" w:rsidP="00282070">
            <w:pPr>
              <w:widowControl w:val="0"/>
              <w:ind w:firstLine="0"/>
              <w:jc w:val="center"/>
              <w:rPr>
                <w:sz w:val="20"/>
              </w:rPr>
            </w:pPr>
            <w:r w:rsidRPr="00546E37">
              <w:rPr>
                <w:sz w:val="20"/>
              </w:rPr>
              <w:t>хххх 0000000000 321</w:t>
            </w:r>
          </w:p>
        </w:tc>
        <w:tc>
          <w:tcPr>
            <w:tcW w:w="212" w:type="pct"/>
            <w:shd w:val="clear" w:color="auto" w:fill="auto"/>
          </w:tcPr>
          <w:p w14:paraId="5BDEE3B1" w14:textId="422D37B3"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10D1F138" w14:textId="335CCF54" w:rsidR="004755C6" w:rsidRPr="00546E37" w:rsidRDefault="004755C6" w:rsidP="00282070">
            <w:pPr>
              <w:widowControl w:val="0"/>
              <w:ind w:firstLine="0"/>
              <w:jc w:val="center"/>
              <w:rPr>
                <w:sz w:val="20"/>
              </w:rPr>
            </w:pPr>
            <w:r w:rsidRPr="00546E37">
              <w:rPr>
                <w:sz w:val="20"/>
              </w:rPr>
              <w:t>302.62</w:t>
            </w:r>
          </w:p>
        </w:tc>
        <w:tc>
          <w:tcPr>
            <w:tcW w:w="247" w:type="pct"/>
            <w:vMerge w:val="restart"/>
            <w:shd w:val="clear" w:color="auto" w:fill="auto"/>
          </w:tcPr>
          <w:p w14:paraId="0A8A97AB" w14:textId="77777777" w:rsidR="004755C6" w:rsidRPr="00546E37" w:rsidRDefault="004755C6" w:rsidP="00282070">
            <w:pPr>
              <w:widowControl w:val="0"/>
              <w:ind w:firstLine="0"/>
              <w:jc w:val="center"/>
              <w:rPr>
                <w:sz w:val="20"/>
              </w:rPr>
            </w:pPr>
            <w:r w:rsidRPr="00546E37">
              <w:rPr>
                <w:sz w:val="20"/>
              </w:rPr>
              <w:t>737</w:t>
            </w:r>
          </w:p>
          <w:p w14:paraId="611FA4BE" w14:textId="6C457761" w:rsidR="004755C6" w:rsidRPr="00546E37" w:rsidRDefault="004755C6" w:rsidP="00282070">
            <w:pPr>
              <w:widowControl w:val="0"/>
              <w:ind w:firstLine="0"/>
              <w:jc w:val="center"/>
              <w:rPr>
                <w:sz w:val="20"/>
              </w:rPr>
            </w:pPr>
            <w:r w:rsidRPr="00546E37">
              <w:rPr>
                <w:sz w:val="20"/>
              </w:rPr>
              <w:t>837</w:t>
            </w:r>
          </w:p>
        </w:tc>
        <w:tc>
          <w:tcPr>
            <w:tcW w:w="512" w:type="pct"/>
            <w:vMerge w:val="restart"/>
            <w:shd w:val="clear" w:color="auto" w:fill="auto"/>
          </w:tcPr>
          <w:p w14:paraId="15FFFE18" w14:textId="3802F7CF" w:rsidR="004755C6" w:rsidRPr="00546E37" w:rsidRDefault="004755C6" w:rsidP="00282070">
            <w:pPr>
              <w:widowControl w:val="0"/>
              <w:ind w:firstLine="0"/>
              <w:rPr>
                <w:sz w:val="20"/>
              </w:rPr>
            </w:pPr>
            <w:r w:rsidRPr="00546E37">
              <w:rPr>
                <w:sz w:val="20"/>
              </w:rPr>
              <w:t>Контрагенты</w:t>
            </w:r>
          </w:p>
        </w:tc>
        <w:tc>
          <w:tcPr>
            <w:tcW w:w="573" w:type="pct"/>
            <w:vMerge w:val="restart"/>
            <w:shd w:val="clear" w:color="auto" w:fill="auto"/>
          </w:tcPr>
          <w:p w14:paraId="18C395DE" w14:textId="717C5B28" w:rsidR="004755C6" w:rsidRPr="00546E37" w:rsidRDefault="004755C6" w:rsidP="00282070">
            <w:pPr>
              <w:widowControl w:val="0"/>
              <w:ind w:firstLine="0"/>
              <w:rPr>
                <w:sz w:val="20"/>
              </w:rPr>
            </w:pPr>
            <w:r w:rsidRPr="00546E37">
              <w:rPr>
                <w:sz w:val="20"/>
              </w:rPr>
              <w:t>Договоры</w:t>
            </w:r>
          </w:p>
        </w:tc>
        <w:tc>
          <w:tcPr>
            <w:tcW w:w="484" w:type="pct"/>
            <w:vMerge w:val="restart"/>
            <w:shd w:val="clear" w:color="auto" w:fill="auto"/>
          </w:tcPr>
          <w:p w14:paraId="22593380" w14:textId="77777777" w:rsidR="004755C6" w:rsidRPr="00546E37" w:rsidRDefault="004755C6" w:rsidP="00282070">
            <w:pPr>
              <w:widowControl w:val="0"/>
              <w:ind w:firstLine="0"/>
              <w:rPr>
                <w:sz w:val="20"/>
              </w:rPr>
            </w:pPr>
          </w:p>
        </w:tc>
        <w:tc>
          <w:tcPr>
            <w:tcW w:w="985" w:type="pct"/>
            <w:vMerge w:val="restart"/>
          </w:tcPr>
          <w:p w14:paraId="531984C6" w14:textId="77777777" w:rsidR="004755C6" w:rsidRPr="00546E37" w:rsidRDefault="004755C6" w:rsidP="00282070">
            <w:pPr>
              <w:widowControl w:val="0"/>
              <w:ind w:firstLine="0"/>
              <w:rPr>
                <w:sz w:val="20"/>
              </w:rPr>
            </w:pPr>
          </w:p>
        </w:tc>
      </w:tr>
      <w:tr w:rsidR="00546E37" w:rsidRPr="00546E37" w14:paraId="333F47F2" w14:textId="77777777" w:rsidTr="00D50DAA">
        <w:trPr>
          <w:trHeight w:val="20"/>
        </w:trPr>
        <w:tc>
          <w:tcPr>
            <w:tcW w:w="999" w:type="pct"/>
            <w:vMerge/>
            <w:shd w:val="clear" w:color="auto" w:fill="auto"/>
          </w:tcPr>
          <w:p w14:paraId="7D4F8630" w14:textId="01E93FE9" w:rsidR="004755C6" w:rsidRPr="00546E37" w:rsidRDefault="004755C6" w:rsidP="00282070">
            <w:pPr>
              <w:autoSpaceDE w:val="0"/>
              <w:autoSpaceDN w:val="0"/>
              <w:adjustRightInd w:val="0"/>
              <w:ind w:firstLine="0"/>
              <w:rPr>
                <w:sz w:val="20"/>
              </w:rPr>
            </w:pPr>
          </w:p>
        </w:tc>
        <w:tc>
          <w:tcPr>
            <w:tcW w:w="622" w:type="pct"/>
            <w:shd w:val="clear" w:color="auto" w:fill="auto"/>
          </w:tcPr>
          <w:p w14:paraId="6EDBD260" w14:textId="3155B152" w:rsidR="004755C6" w:rsidRPr="00546E37" w:rsidRDefault="004755C6" w:rsidP="00282070">
            <w:pPr>
              <w:widowControl w:val="0"/>
              <w:ind w:firstLine="0"/>
              <w:jc w:val="center"/>
              <w:rPr>
                <w:sz w:val="20"/>
              </w:rPr>
            </w:pPr>
            <w:r w:rsidRPr="00546E37">
              <w:rPr>
                <w:sz w:val="20"/>
              </w:rPr>
              <w:t>хххх хххххххххх 321</w:t>
            </w:r>
          </w:p>
        </w:tc>
        <w:tc>
          <w:tcPr>
            <w:tcW w:w="212" w:type="pct"/>
            <w:shd w:val="clear" w:color="auto" w:fill="auto"/>
          </w:tcPr>
          <w:p w14:paraId="02229F25" w14:textId="7447D8BD"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05400212" w14:textId="77777777" w:rsidR="004755C6" w:rsidRPr="00546E37" w:rsidRDefault="004755C6" w:rsidP="00282070">
            <w:pPr>
              <w:widowControl w:val="0"/>
              <w:ind w:firstLine="0"/>
              <w:jc w:val="center"/>
              <w:rPr>
                <w:sz w:val="20"/>
              </w:rPr>
            </w:pPr>
          </w:p>
        </w:tc>
        <w:tc>
          <w:tcPr>
            <w:tcW w:w="247" w:type="pct"/>
            <w:vMerge/>
            <w:shd w:val="clear" w:color="auto" w:fill="auto"/>
          </w:tcPr>
          <w:p w14:paraId="039C25CA" w14:textId="77777777" w:rsidR="004755C6" w:rsidRPr="00546E37" w:rsidRDefault="004755C6" w:rsidP="00282070">
            <w:pPr>
              <w:widowControl w:val="0"/>
              <w:ind w:firstLine="0"/>
              <w:jc w:val="center"/>
              <w:rPr>
                <w:sz w:val="20"/>
              </w:rPr>
            </w:pPr>
          </w:p>
        </w:tc>
        <w:tc>
          <w:tcPr>
            <w:tcW w:w="512" w:type="pct"/>
            <w:vMerge/>
            <w:shd w:val="clear" w:color="auto" w:fill="auto"/>
          </w:tcPr>
          <w:p w14:paraId="1862782B" w14:textId="77777777" w:rsidR="004755C6" w:rsidRPr="00546E37" w:rsidRDefault="004755C6" w:rsidP="00282070">
            <w:pPr>
              <w:widowControl w:val="0"/>
              <w:ind w:firstLine="0"/>
              <w:rPr>
                <w:sz w:val="20"/>
              </w:rPr>
            </w:pPr>
          </w:p>
        </w:tc>
        <w:tc>
          <w:tcPr>
            <w:tcW w:w="573" w:type="pct"/>
            <w:vMerge/>
            <w:shd w:val="clear" w:color="auto" w:fill="auto"/>
          </w:tcPr>
          <w:p w14:paraId="14A8C7E7" w14:textId="77777777" w:rsidR="004755C6" w:rsidRPr="00546E37" w:rsidRDefault="004755C6" w:rsidP="00282070">
            <w:pPr>
              <w:widowControl w:val="0"/>
              <w:ind w:firstLine="0"/>
              <w:rPr>
                <w:sz w:val="20"/>
              </w:rPr>
            </w:pPr>
          </w:p>
        </w:tc>
        <w:tc>
          <w:tcPr>
            <w:tcW w:w="484" w:type="pct"/>
            <w:vMerge/>
            <w:shd w:val="clear" w:color="auto" w:fill="auto"/>
          </w:tcPr>
          <w:p w14:paraId="2A09B11D" w14:textId="77777777" w:rsidR="004755C6" w:rsidRPr="00546E37" w:rsidRDefault="004755C6" w:rsidP="00282070">
            <w:pPr>
              <w:widowControl w:val="0"/>
              <w:ind w:firstLine="0"/>
              <w:rPr>
                <w:sz w:val="20"/>
              </w:rPr>
            </w:pPr>
          </w:p>
        </w:tc>
        <w:tc>
          <w:tcPr>
            <w:tcW w:w="985" w:type="pct"/>
            <w:vMerge/>
          </w:tcPr>
          <w:p w14:paraId="50DC6C9B" w14:textId="77777777" w:rsidR="004755C6" w:rsidRPr="00546E37" w:rsidRDefault="004755C6" w:rsidP="00282070">
            <w:pPr>
              <w:widowControl w:val="0"/>
              <w:ind w:firstLine="0"/>
              <w:rPr>
                <w:sz w:val="20"/>
              </w:rPr>
            </w:pPr>
          </w:p>
        </w:tc>
      </w:tr>
      <w:tr w:rsidR="00546E37" w:rsidRPr="00546E37" w14:paraId="380E227C" w14:textId="77777777" w:rsidTr="00D50DAA">
        <w:trPr>
          <w:trHeight w:val="20"/>
        </w:trPr>
        <w:tc>
          <w:tcPr>
            <w:tcW w:w="999" w:type="pct"/>
            <w:vMerge/>
            <w:shd w:val="clear" w:color="auto" w:fill="auto"/>
          </w:tcPr>
          <w:p w14:paraId="127ADDF8" w14:textId="48F2F7C2" w:rsidR="004755C6" w:rsidRPr="00546E37" w:rsidRDefault="004755C6" w:rsidP="00282070">
            <w:pPr>
              <w:ind w:firstLine="0"/>
              <w:rPr>
                <w:sz w:val="20"/>
              </w:rPr>
            </w:pPr>
          </w:p>
        </w:tc>
        <w:tc>
          <w:tcPr>
            <w:tcW w:w="622" w:type="pct"/>
            <w:shd w:val="clear" w:color="auto" w:fill="auto"/>
          </w:tcPr>
          <w:p w14:paraId="4E2515D3" w14:textId="2BDCA77F" w:rsidR="004755C6" w:rsidRPr="00546E37" w:rsidRDefault="004755C6" w:rsidP="00282070">
            <w:pPr>
              <w:widowControl w:val="0"/>
              <w:ind w:firstLine="0"/>
              <w:jc w:val="center"/>
              <w:rPr>
                <w:sz w:val="20"/>
              </w:rPr>
            </w:pPr>
            <w:r w:rsidRPr="00546E37">
              <w:rPr>
                <w:sz w:val="20"/>
              </w:rPr>
              <w:t>хххх хххххххххх 340</w:t>
            </w:r>
          </w:p>
          <w:p w14:paraId="0EA23ACE" w14:textId="0C24ED72" w:rsidR="004755C6" w:rsidRPr="00546E37" w:rsidRDefault="004755C6" w:rsidP="00282070">
            <w:pPr>
              <w:widowControl w:val="0"/>
              <w:ind w:firstLine="0"/>
              <w:jc w:val="center"/>
              <w:rPr>
                <w:sz w:val="20"/>
              </w:rPr>
            </w:pPr>
            <w:r w:rsidRPr="00546E37">
              <w:rPr>
                <w:sz w:val="20"/>
              </w:rPr>
              <w:t>хххх 0000000000 340</w:t>
            </w:r>
          </w:p>
        </w:tc>
        <w:tc>
          <w:tcPr>
            <w:tcW w:w="212" w:type="pct"/>
            <w:shd w:val="clear" w:color="auto" w:fill="auto"/>
          </w:tcPr>
          <w:p w14:paraId="00B69DCC" w14:textId="473C23B8"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78D04DFC" w14:textId="4F569DDD" w:rsidR="004755C6" w:rsidRPr="00546E37" w:rsidRDefault="004755C6" w:rsidP="00282070">
            <w:pPr>
              <w:widowControl w:val="0"/>
              <w:ind w:firstLine="0"/>
              <w:jc w:val="center"/>
              <w:rPr>
                <w:sz w:val="20"/>
              </w:rPr>
            </w:pPr>
          </w:p>
        </w:tc>
        <w:tc>
          <w:tcPr>
            <w:tcW w:w="247" w:type="pct"/>
            <w:vMerge/>
            <w:shd w:val="clear" w:color="auto" w:fill="auto"/>
          </w:tcPr>
          <w:p w14:paraId="6A4CA333" w14:textId="4C662077" w:rsidR="004755C6" w:rsidRPr="00546E37" w:rsidRDefault="004755C6" w:rsidP="00282070">
            <w:pPr>
              <w:widowControl w:val="0"/>
              <w:ind w:firstLine="0"/>
              <w:jc w:val="center"/>
              <w:rPr>
                <w:sz w:val="20"/>
              </w:rPr>
            </w:pPr>
          </w:p>
        </w:tc>
        <w:tc>
          <w:tcPr>
            <w:tcW w:w="512" w:type="pct"/>
            <w:vMerge/>
            <w:shd w:val="clear" w:color="auto" w:fill="auto"/>
          </w:tcPr>
          <w:p w14:paraId="191DBB10" w14:textId="38F65124" w:rsidR="004755C6" w:rsidRPr="00546E37" w:rsidRDefault="004755C6" w:rsidP="00282070">
            <w:pPr>
              <w:widowControl w:val="0"/>
              <w:ind w:firstLine="0"/>
              <w:rPr>
                <w:sz w:val="20"/>
              </w:rPr>
            </w:pPr>
          </w:p>
        </w:tc>
        <w:tc>
          <w:tcPr>
            <w:tcW w:w="573" w:type="pct"/>
            <w:vMerge/>
            <w:shd w:val="clear" w:color="auto" w:fill="auto"/>
          </w:tcPr>
          <w:p w14:paraId="249E1EFE" w14:textId="64F8D453" w:rsidR="004755C6" w:rsidRPr="00546E37" w:rsidRDefault="004755C6" w:rsidP="00282070">
            <w:pPr>
              <w:widowControl w:val="0"/>
              <w:ind w:firstLine="0"/>
              <w:rPr>
                <w:sz w:val="20"/>
              </w:rPr>
            </w:pPr>
          </w:p>
        </w:tc>
        <w:tc>
          <w:tcPr>
            <w:tcW w:w="484" w:type="pct"/>
            <w:vMerge/>
            <w:shd w:val="clear" w:color="auto" w:fill="auto"/>
          </w:tcPr>
          <w:p w14:paraId="6117C95E" w14:textId="3FBFD69B" w:rsidR="004755C6" w:rsidRPr="00546E37" w:rsidRDefault="004755C6" w:rsidP="00282070">
            <w:pPr>
              <w:widowControl w:val="0"/>
              <w:ind w:firstLine="0"/>
              <w:rPr>
                <w:sz w:val="20"/>
              </w:rPr>
            </w:pPr>
          </w:p>
        </w:tc>
        <w:tc>
          <w:tcPr>
            <w:tcW w:w="985" w:type="pct"/>
            <w:vMerge/>
          </w:tcPr>
          <w:p w14:paraId="689505D8" w14:textId="77777777" w:rsidR="004755C6" w:rsidRPr="00546E37" w:rsidRDefault="004755C6" w:rsidP="00282070">
            <w:pPr>
              <w:widowControl w:val="0"/>
              <w:ind w:firstLine="0"/>
              <w:rPr>
                <w:sz w:val="20"/>
              </w:rPr>
            </w:pPr>
          </w:p>
        </w:tc>
      </w:tr>
      <w:tr w:rsidR="00546E37" w:rsidRPr="00546E37" w14:paraId="51ABBB73" w14:textId="77777777" w:rsidTr="00D50DAA">
        <w:trPr>
          <w:trHeight w:val="20"/>
        </w:trPr>
        <w:tc>
          <w:tcPr>
            <w:tcW w:w="999" w:type="pct"/>
            <w:vMerge/>
            <w:shd w:val="clear" w:color="auto" w:fill="auto"/>
          </w:tcPr>
          <w:p w14:paraId="6E5AFA75" w14:textId="77777777" w:rsidR="004755C6" w:rsidRPr="00546E37" w:rsidRDefault="004755C6" w:rsidP="00282070">
            <w:pPr>
              <w:autoSpaceDE w:val="0"/>
              <w:autoSpaceDN w:val="0"/>
              <w:adjustRightInd w:val="0"/>
              <w:ind w:firstLine="0"/>
              <w:rPr>
                <w:sz w:val="20"/>
              </w:rPr>
            </w:pPr>
          </w:p>
        </w:tc>
        <w:tc>
          <w:tcPr>
            <w:tcW w:w="622" w:type="pct"/>
            <w:shd w:val="clear" w:color="auto" w:fill="auto"/>
          </w:tcPr>
          <w:p w14:paraId="334743A1" w14:textId="217EAEE8" w:rsidR="004755C6" w:rsidRPr="00546E37" w:rsidRDefault="004755C6" w:rsidP="00282070">
            <w:pPr>
              <w:widowControl w:val="0"/>
              <w:ind w:firstLine="0"/>
              <w:jc w:val="center"/>
              <w:rPr>
                <w:sz w:val="20"/>
              </w:rPr>
            </w:pPr>
            <w:r w:rsidRPr="00546E37">
              <w:rPr>
                <w:sz w:val="20"/>
              </w:rPr>
              <w:t>хххх хххххххххх 340</w:t>
            </w:r>
          </w:p>
        </w:tc>
        <w:tc>
          <w:tcPr>
            <w:tcW w:w="212" w:type="pct"/>
            <w:shd w:val="clear" w:color="auto" w:fill="auto"/>
          </w:tcPr>
          <w:p w14:paraId="4FFA4B55" w14:textId="7FBF044C" w:rsidR="004755C6" w:rsidRPr="00546E37" w:rsidRDefault="004755C6" w:rsidP="00282070">
            <w:pPr>
              <w:widowControl w:val="0"/>
              <w:ind w:firstLine="0"/>
              <w:jc w:val="center"/>
              <w:rPr>
                <w:sz w:val="20"/>
              </w:rPr>
            </w:pPr>
            <w:r w:rsidRPr="00546E37">
              <w:rPr>
                <w:sz w:val="20"/>
              </w:rPr>
              <w:t>5</w:t>
            </w:r>
          </w:p>
        </w:tc>
        <w:tc>
          <w:tcPr>
            <w:tcW w:w="366" w:type="pct"/>
            <w:vMerge/>
            <w:shd w:val="clear" w:color="auto" w:fill="auto"/>
          </w:tcPr>
          <w:p w14:paraId="5028DF88" w14:textId="77777777" w:rsidR="004755C6" w:rsidRPr="00546E37" w:rsidRDefault="004755C6" w:rsidP="00282070">
            <w:pPr>
              <w:widowControl w:val="0"/>
              <w:ind w:firstLine="0"/>
              <w:jc w:val="center"/>
              <w:rPr>
                <w:sz w:val="20"/>
              </w:rPr>
            </w:pPr>
          </w:p>
        </w:tc>
        <w:tc>
          <w:tcPr>
            <w:tcW w:w="247" w:type="pct"/>
            <w:vMerge/>
            <w:shd w:val="clear" w:color="auto" w:fill="auto"/>
          </w:tcPr>
          <w:p w14:paraId="4B145493" w14:textId="77777777" w:rsidR="004755C6" w:rsidRPr="00546E37" w:rsidRDefault="004755C6" w:rsidP="00282070">
            <w:pPr>
              <w:widowControl w:val="0"/>
              <w:ind w:firstLine="0"/>
              <w:jc w:val="center"/>
              <w:rPr>
                <w:sz w:val="20"/>
              </w:rPr>
            </w:pPr>
          </w:p>
        </w:tc>
        <w:tc>
          <w:tcPr>
            <w:tcW w:w="512" w:type="pct"/>
            <w:vMerge/>
            <w:shd w:val="clear" w:color="auto" w:fill="auto"/>
          </w:tcPr>
          <w:p w14:paraId="65FD6204" w14:textId="2E832417" w:rsidR="004755C6" w:rsidRPr="00546E37" w:rsidRDefault="004755C6" w:rsidP="00282070">
            <w:pPr>
              <w:widowControl w:val="0"/>
              <w:ind w:firstLine="0"/>
              <w:rPr>
                <w:sz w:val="20"/>
              </w:rPr>
            </w:pPr>
          </w:p>
        </w:tc>
        <w:tc>
          <w:tcPr>
            <w:tcW w:w="573" w:type="pct"/>
            <w:vMerge/>
            <w:shd w:val="clear" w:color="auto" w:fill="auto"/>
          </w:tcPr>
          <w:p w14:paraId="44A632C2" w14:textId="77777777" w:rsidR="004755C6" w:rsidRPr="00546E37" w:rsidRDefault="004755C6" w:rsidP="00282070">
            <w:pPr>
              <w:widowControl w:val="0"/>
              <w:ind w:firstLine="0"/>
              <w:rPr>
                <w:sz w:val="20"/>
              </w:rPr>
            </w:pPr>
          </w:p>
        </w:tc>
        <w:tc>
          <w:tcPr>
            <w:tcW w:w="484" w:type="pct"/>
            <w:vMerge/>
            <w:shd w:val="clear" w:color="auto" w:fill="auto"/>
          </w:tcPr>
          <w:p w14:paraId="36F60742" w14:textId="77777777" w:rsidR="004755C6" w:rsidRPr="00546E37" w:rsidRDefault="004755C6" w:rsidP="00282070">
            <w:pPr>
              <w:widowControl w:val="0"/>
              <w:ind w:firstLine="0"/>
              <w:rPr>
                <w:sz w:val="20"/>
              </w:rPr>
            </w:pPr>
          </w:p>
        </w:tc>
        <w:tc>
          <w:tcPr>
            <w:tcW w:w="985" w:type="pct"/>
            <w:vMerge/>
          </w:tcPr>
          <w:p w14:paraId="17812D18" w14:textId="77777777" w:rsidR="004755C6" w:rsidRPr="00546E37" w:rsidRDefault="004755C6" w:rsidP="00282070">
            <w:pPr>
              <w:widowControl w:val="0"/>
              <w:ind w:firstLine="0"/>
              <w:rPr>
                <w:sz w:val="20"/>
              </w:rPr>
            </w:pPr>
          </w:p>
        </w:tc>
      </w:tr>
      <w:tr w:rsidR="00546E37" w:rsidRPr="00546E37" w14:paraId="4ED89CDA" w14:textId="77777777" w:rsidTr="00D50DAA">
        <w:trPr>
          <w:trHeight w:val="20"/>
        </w:trPr>
        <w:tc>
          <w:tcPr>
            <w:tcW w:w="999" w:type="pct"/>
            <w:vMerge w:val="restart"/>
            <w:shd w:val="clear" w:color="auto" w:fill="auto"/>
          </w:tcPr>
          <w:p w14:paraId="2A9CA32B" w14:textId="4393D10A" w:rsidR="004755C6" w:rsidRPr="00546E37" w:rsidRDefault="004755C6" w:rsidP="00282070">
            <w:pPr>
              <w:ind w:firstLine="0"/>
              <w:rPr>
                <w:sz w:val="20"/>
              </w:rPr>
            </w:pPr>
            <w:r w:rsidRPr="00546E37">
              <w:rPr>
                <w:sz w:val="20"/>
              </w:rPr>
              <w:t>Расчеты по пособиям по социальной помощи населению в натуральной форме</w:t>
            </w:r>
          </w:p>
        </w:tc>
        <w:tc>
          <w:tcPr>
            <w:tcW w:w="622" w:type="pct"/>
            <w:shd w:val="clear" w:color="auto" w:fill="auto"/>
          </w:tcPr>
          <w:p w14:paraId="562C7AF7" w14:textId="247D76A5" w:rsidR="004755C6" w:rsidRPr="00546E37" w:rsidRDefault="004755C6" w:rsidP="00282070">
            <w:pPr>
              <w:widowControl w:val="0"/>
              <w:ind w:firstLine="0"/>
              <w:jc w:val="center"/>
              <w:rPr>
                <w:sz w:val="20"/>
              </w:rPr>
            </w:pPr>
            <w:r w:rsidRPr="00546E37">
              <w:rPr>
                <w:sz w:val="20"/>
              </w:rPr>
              <w:t>хххх хххххххххх 321</w:t>
            </w:r>
          </w:p>
        </w:tc>
        <w:tc>
          <w:tcPr>
            <w:tcW w:w="212" w:type="pct"/>
            <w:shd w:val="clear" w:color="auto" w:fill="auto"/>
          </w:tcPr>
          <w:p w14:paraId="0376477A" w14:textId="7C3D584D" w:rsidR="004755C6" w:rsidRPr="00546E37" w:rsidRDefault="004755C6" w:rsidP="00282070">
            <w:pPr>
              <w:widowControl w:val="0"/>
              <w:ind w:firstLine="0"/>
              <w:jc w:val="center"/>
              <w:rPr>
                <w:sz w:val="20"/>
              </w:rPr>
            </w:pPr>
            <w:r w:rsidRPr="00546E37">
              <w:rPr>
                <w:sz w:val="20"/>
              </w:rPr>
              <w:t>5</w:t>
            </w:r>
          </w:p>
        </w:tc>
        <w:tc>
          <w:tcPr>
            <w:tcW w:w="366" w:type="pct"/>
            <w:vMerge w:val="restart"/>
            <w:shd w:val="clear" w:color="auto" w:fill="auto"/>
          </w:tcPr>
          <w:p w14:paraId="6BA0BC74" w14:textId="3C459108" w:rsidR="004755C6" w:rsidRPr="00546E37" w:rsidRDefault="004755C6" w:rsidP="00282070">
            <w:pPr>
              <w:widowControl w:val="0"/>
              <w:ind w:firstLine="0"/>
              <w:jc w:val="center"/>
              <w:rPr>
                <w:sz w:val="20"/>
              </w:rPr>
            </w:pPr>
            <w:r w:rsidRPr="00546E37">
              <w:rPr>
                <w:sz w:val="20"/>
              </w:rPr>
              <w:t>302.63</w:t>
            </w:r>
          </w:p>
        </w:tc>
        <w:tc>
          <w:tcPr>
            <w:tcW w:w="247" w:type="pct"/>
            <w:vMerge w:val="restart"/>
            <w:shd w:val="clear" w:color="auto" w:fill="auto"/>
          </w:tcPr>
          <w:p w14:paraId="7FA7405C" w14:textId="77777777" w:rsidR="004755C6" w:rsidRPr="00546E37" w:rsidRDefault="004755C6" w:rsidP="00282070">
            <w:pPr>
              <w:widowControl w:val="0"/>
              <w:ind w:firstLine="0"/>
              <w:jc w:val="center"/>
              <w:rPr>
                <w:sz w:val="20"/>
              </w:rPr>
            </w:pPr>
            <w:r w:rsidRPr="00546E37">
              <w:rPr>
                <w:sz w:val="20"/>
              </w:rPr>
              <w:t>737</w:t>
            </w:r>
          </w:p>
          <w:p w14:paraId="106AA3A2" w14:textId="4E5D07AD" w:rsidR="004755C6" w:rsidRPr="00546E37" w:rsidRDefault="004755C6" w:rsidP="00282070">
            <w:pPr>
              <w:widowControl w:val="0"/>
              <w:ind w:firstLine="0"/>
              <w:jc w:val="center"/>
              <w:rPr>
                <w:sz w:val="20"/>
              </w:rPr>
            </w:pPr>
            <w:r w:rsidRPr="00546E37">
              <w:rPr>
                <w:sz w:val="20"/>
              </w:rPr>
              <w:t>837</w:t>
            </w:r>
          </w:p>
        </w:tc>
        <w:tc>
          <w:tcPr>
            <w:tcW w:w="512" w:type="pct"/>
            <w:vMerge w:val="restart"/>
            <w:shd w:val="clear" w:color="auto" w:fill="auto"/>
          </w:tcPr>
          <w:p w14:paraId="66142A22" w14:textId="5FB4FE93" w:rsidR="004755C6" w:rsidRPr="00546E37" w:rsidRDefault="004755C6" w:rsidP="00282070">
            <w:pPr>
              <w:widowControl w:val="0"/>
              <w:ind w:firstLine="0"/>
              <w:rPr>
                <w:sz w:val="20"/>
              </w:rPr>
            </w:pPr>
            <w:r w:rsidRPr="00546E37">
              <w:rPr>
                <w:sz w:val="20"/>
              </w:rPr>
              <w:t>Контрагенты</w:t>
            </w:r>
          </w:p>
        </w:tc>
        <w:tc>
          <w:tcPr>
            <w:tcW w:w="573" w:type="pct"/>
            <w:vMerge w:val="restart"/>
            <w:shd w:val="clear" w:color="auto" w:fill="auto"/>
          </w:tcPr>
          <w:p w14:paraId="2EA1419B" w14:textId="46119A25" w:rsidR="004755C6" w:rsidRPr="00546E37" w:rsidRDefault="004755C6" w:rsidP="00282070">
            <w:pPr>
              <w:widowControl w:val="0"/>
              <w:ind w:firstLine="0"/>
              <w:rPr>
                <w:sz w:val="20"/>
              </w:rPr>
            </w:pPr>
            <w:r w:rsidRPr="00546E37">
              <w:rPr>
                <w:sz w:val="20"/>
              </w:rPr>
              <w:t>Договоры</w:t>
            </w:r>
          </w:p>
        </w:tc>
        <w:tc>
          <w:tcPr>
            <w:tcW w:w="484" w:type="pct"/>
            <w:vMerge w:val="restart"/>
            <w:shd w:val="clear" w:color="auto" w:fill="auto"/>
          </w:tcPr>
          <w:p w14:paraId="7B5E9652" w14:textId="77777777" w:rsidR="004755C6" w:rsidRPr="00546E37" w:rsidRDefault="004755C6" w:rsidP="00282070">
            <w:pPr>
              <w:widowControl w:val="0"/>
              <w:ind w:firstLine="0"/>
              <w:rPr>
                <w:sz w:val="20"/>
              </w:rPr>
            </w:pPr>
          </w:p>
        </w:tc>
        <w:tc>
          <w:tcPr>
            <w:tcW w:w="985" w:type="pct"/>
          </w:tcPr>
          <w:p w14:paraId="76B9BEC6" w14:textId="77777777" w:rsidR="004755C6" w:rsidRPr="00546E37" w:rsidRDefault="004755C6" w:rsidP="00282070">
            <w:pPr>
              <w:widowControl w:val="0"/>
              <w:ind w:firstLine="0"/>
              <w:rPr>
                <w:sz w:val="20"/>
              </w:rPr>
            </w:pPr>
          </w:p>
        </w:tc>
      </w:tr>
      <w:tr w:rsidR="00546E37" w:rsidRPr="00546E37" w14:paraId="1039DC62" w14:textId="77777777" w:rsidTr="00D50DAA">
        <w:trPr>
          <w:trHeight w:val="20"/>
        </w:trPr>
        <w:tc>
          <w:tcPr>
            <w:tcW w:w="999" w:type="pct"/>
            <w:vMerge/>
            <w:shd w:val="clear" w:color="auto" w:fill="auto"/>
          </w:tcPr>
          <w:p w14:paraId="50702C7D" w14:textId="31131184" w:rsidR="004755C6" w:rsidRPr="00546E37" w:rsidRDefault="004755C6" w:rsidP="00282070">
            <w:pPr>
              <w:ind w:firstLine="0"/>
              <w:rPr>
                <w:sz w:val="24"/>
                <w:szCs w:val="24"/>
              </w:rPr>
            </w:pPr>
          </w:p>
        </w:tc>
        <w:tc>
          <w:tcPr>
            <w:tcW w:w="622" w:type="pct"/>
            <w:shd w:val="clear" w:color="auto" w:fill="auto"/>
          </w:tcPr>
          <w:p w14:paraId="7A679691" w14:textId="1DC177BC" w:rsidR="004755C6" w:rsidRPr="00546E37" w:rsidRDefault="004755C6" w:rsidP="00282070">
            <w:pPr>
              <w:widowControl w:val="0"/>
              <w:ind w:firstLine="0"/>
              <w:jc w:val="center"/>
              <w:rPr>
                <w:sz w:val="20"/>
              </w:rPr>
            </w:pPr>
            <w:r w:rsidRPr="00546E37">
              <w:rPr>
                <w:sz w:val="20"/>
              </w:rPr>
              <w:t>хххх хххххххххх 323</w:t>
            </w:r>
          </w:p>
        </w:tc>
        <w:tc>
          <w:tcPr>
            <w:tcW w:w="212" w:type="pct"/>
            <w:shd w:val="clear" w:color="auto" w:fill="auto"/>
          </w:tcPr>
          <w:p w14:paraId="73082CBD" w14:textId="5DAF7351" w:rsidR="004755C6" w:rsidRPr="00546E37" w:rsidRDefault="004755C6" w:rsidP="00282070">
            <w:pPr>
              <w:widowControl w:val="0"/>
              <w:ind w:firstLine="0"/>
              <w:jc w:val="center"/>
              <w:rPr>
                <w:sz w:val="20"/>
              </w:rPr>
            </w:pPr>
            <w:r w:rsidRPr="00546E37">
              <w:rPr>
                <w:sz w:val="20"/>
              </w:rPr>
              <w:t>2,4,5</w:t>
            </w:r>
          </w:p>
        </w:tc>
        <w:tc>
          <w:tcPr>
            <w:tcW w:w="366" w:type="pct"/>
            <w:vMerge/>
            <w:shd w:val="clear" w:color="auto" w:fill="auto"/>
          </w:tcPr>
          <w:p w14:paraId="1BA93670" w14:textId="3F9E7043" w:rsidR="004755C6" w:rsidRPr="00546E37" w:rsidRDefault="004755C6" w:rsidP="00282070">
            <w:pPr>
              <w:widowControl w:val="0"/>
              <w:ind w:firstLine="0"/>
              <w:jc w:val="center"/>
              <w:rPr>
                <w:sz w:val="20"/>
              </w:rPr>
            </w:pPr>
          </w:p>
        </w:tc>
        <w:tc>
          <w:tcPr>
            <w:tcW w:w="247" w:type="pct"/>
            <w:vMerge/>
            <w:shd w:val="clear" w:color="auto" w:fill="auto"/>
          </w:tcPr>
          <w:p w14:paraId="459A3031" w14:textId="06A4E9BA" w:rsidR="004755C6" w:rsidRPr="00546E37" w:rsidRDefault="004755C6" w:rsidP="00282070">
            <w:pPr>
              <w:widowControl w:val="0"/>
              <w:ind w:firstLine="0"/>
              <w:jc w:val="center"/>
              <w:rPr>
                <w:sz w:val="20"/>
              </w:rPr>
            </w:pPr>
          </w:p>
        </w:tc>
        <w:tc>
          <w:tcPr>
            <w:tcW w:w="512" w:type="pct"/>
            <w:vMerge/>
            <w:shd w:val="clear" w:color="auto" w:fill="auto"/>
          </w:tcPr>
          <w:p w14:paraId="4737A8E8" w14:textId="13FCAE3C" w:rsidR="004755C6" w:rsidRPr="00546E37" w:rsidRDefault="004755C6" w:rsidP="00282070">
            <w:pPr>
              <w:widowControl w:val="0"/>
              <w:ind w:firstLine="0"/>
              <w:rPr>
                <w:sz w:val="20"/>
              </w:rPr>
            </w:pPr>
          </w:p>
        </w:tc>
        <w:tc>
          <w:tcPr>
            <w:tcW w:w="573" w:type="pct"/>
            <w:vMerge/>
            <w:shd w:val="clear" w:color="auto" w:fill="auto"/>
          </w:tcPr>
          <w:p w14:paraId="3D57B5B5" w14:textId="01C38D55" w:rsidR="004755C6" w:rsidRPr="00546E37" w:rsidRDefault="004755C6" w:rsidP="00282070">
            <w:pPr>
              <w:widowControl w:val="0"/>
              <w:ind w:firstLine="0"/>
              <w:rPr>
                <w:sz w:val="20"/>
              </w:rPr>
            </w:pPr>
          </w:p>
        </w:tc>
        <w:tc>
          <w:tcPr>
            <w:tcW w:w="484" w:type="pct"/>
            <w:vMerge/>
            <w:shd w:val="clear" w:color="auto" w:fill="auto"/>
          </w:tcPr>
          <w:p w14:paraId="68E2AA08" w14:textId="77777777" w:rsidR="004755C6" w:rsidRPr="00546E37" w:rsidRDefault="004755C6" w:rsidP="00282070">
            <w:pPr>
              <w:widowControl w:val="0"/>
              <w:ind w:firstLine="0"/>
              <w:rPr>
                <w:sz w:val="20"/>
              </w:rPr>
            </w:pPr>
          </w:p>
        </w:tc>
        <w:tc>
          <w:tcPr>
            <w:tcW w:w="985" w:type="pct"/>
          </w:tcPr>
          <w:p w14:paraId="5AA1E778" w14:textId="0B35DE11" w:rsidR="004755C6" w:rsidRPr="00546E37" w:rsidRDefault="004755C6" w:rsidP="00282070">
            <w:pPr>
              <w:widowControl w:val="0"/>
              <w:ind w:firstLine="0"/>
              <w:rPr>
                <w:sz w:val="20"/>
              </w:rPr>
            </w:pPr>
            <w:r w:rsidRPr="00546E37">
              <w:rPr>
                <w:sz w:val="20"/>
              </w:rPr>
              <w:t>В том числе по операциям в рамках реализации постановления Правительства Москвы от 26.11.2019 № 1551-ПП</w:t>
            </w:r>
          </w:p>
        </w:tc>
      </w:tr>
      <w:tr w:rsidR="00546E37" w:rsidRPr="00546E37" w14:paraId="03E61173" w14:textId="7DD14938" w:rsidTr="00D50DAA">
        <w:trPr>
          <w:trHeight w:val="20"/>
        </w:trPr>
        <w:tc>
          <w:tcPr>
            <w:tcW w:w="999" w:type="pct"/>
            <w:vMerge w:val="restart"/>
            <w:shd w:val="clear" w:color="auto" w:fill="auto"/>
          </w:tcPr>
          <w:p w14:paraId="3B6BC48F" w14:textId="13333F91" w:rsidR="004755C6" w:rsidRPr="00546E37" w:rsidRDefault="004755C6" w:rsidP="00282070">
            <w:pPr>
              <w:autoSpaceDE w:val="0"/>
              <w:autoSpaceDN w:val="0"/>
              <w:adjustRightInd w:val="0"/>
              <w:ind w:firstLine="0"/>
              <w:rPr>
                <w:sz w:val="20"/>
              </w:rPr>
            </w:pPr>
            <w:r w:rsidRPr="00546E37">
              <w:rPr>
                <w:sz w:val="20"/>
              </w:rPr>
              <w:t>Расчеты по пенсиям, пособиям, выплачиваемым работодателями, нанимателями бывшим работникам в денежной форме</w:t>
            </w:r>
          </w:p>
        </w:tc>
        <w:tc>
          <w:tcPr>
            <w:tcW w:w="622" w:type="pct"/>
            <w:shd w:val="clear" w:color="auto" w:fill="auto"/>
          </w:tcPr>
          <w:p w14:paraId="7EA81B00" w14:textId="6459327A" w:rsidR="004755C6" w:rsidRPr="00546E37" w:rsidRDefault="004755C6" w:rsidP="00282070">
            <w:pPr>
              <w:widowControl w:val="0"/>
              <w:ind w:firstLine="0"/>
              <w:jc w:val="center"/>
              <w:rPr>
                <w:sz w:val="20"/>
              </w:rPr>
            </w:pPr>
            <w:r w:rsidRPr="00546E37">
              <w:rPr>
                <w:sz w:val="20"/>
              </w:rPr>
              <w:t>хххх 0000000000 321</w:t>
            </w:r>
          </w:p>
        </w:tc>
        <w:tc>
          <w:tcPr>
            <w:tcW w:w="212" w:type="pct"/>
            <w:shd w:val="clear" w:color="auto" w:fill="auto"/>
          </w:tcPr>
          <w:p w14:paraId="1220DE31" w14:textId="0352B8E2"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11F8B5C6" w14:textId="77777777" w:rsidR="004755C6" w:rsidRPr="00546E37" w:rsidRDefault="004755C6" w:rsidP="00282070">
            <w:pPr>
              <w:widowControl w:val="0"/>
              <w:ind w:firstLine="0"/>
              <w:jc w:val="center"/>
              <w:rPr>
                <w:sz w:val="20"/>
              </w:rPr>
            </w:pPr>
            <w:r w:rsidRPr="00546E37">
              <w:rPr>
                <w:sz w:val="20"/>
              </w:rPr>
              <w:t>302.64</w:t>
            </w:r>
          </w:p>
        </w:tc>
        <w:tc>
          <w:tcPr>
            <w:tcW w:w="247" w:type="pct"/>
            <w:vMerge w:val="restart"/>
            <w:shd w:val="clear" w:color="auto" w:fill="auto"/>
          </w:tcPr>
          <w:p w14:paraId="0D623AB5" w14:textId="77777777" w:rsidR="004755C6" w:rsidRPr="00546E37" w:rsidRDefault="004755C6" w:rsidP="00282070">
            <w:pPr>
              <w:widowControl w:val="0"/>
              <w:ind w:firstLine="0"/>
              <w:jc w:val="center"/>
              <w:rPr>
                <w:sz w:val="20"/>
              </w:rPr>
            </w:pPr>
            <w:r w:rsidRPr="00546E37">
              <w:rPr>
                <w:sz w:val="20"/>
              </w:rPr>
              <w:t>737</w:t>
            </w:r>
          </w:p>
          <w:p w14:paraId="0C72FA10" w14:textId="77777777" w:rsidR="004755C6" w:rsidRPr="00546E37" w:rsidRDefault="004755C6" w:rsidP="00282070">
            <w:pPr>
              <w:widowControl w:val="0"/>
              <w:ind w:firstLine="0"/>
              <w:jc w:val="center"/>
              <w:rPr>
                <w:sz w:val="20"/>
              </w:rPr>
            </w:pPr>
            <w:r w:rsidRPr="00546E37">
              <w:rPr>
                <w:sz w:val="20"/>
              </w:rPr>
              <w:t>837</w:t>
            </w:r>
          </w:p>
        </w:tc>
        <w:tc>
          <w:tcPr>
            <w:tcW w:w="512" w:type="pct"/>
            <w:vMerge w:val="restart"/>
            <w:shd w:val="clear" w:color="auto" w:fill="auto"/>
          </w:tcPr>
          <w:p w14:paraId="31EFF627" w14:textId="77777777" w:rsidR="004755C6" w:rsidRPr="00546E37" w:rsidRDefault="004755C6" w:rsidP="00282070">
            <w:pPr>
              <w:widowControl w:val="0"/>
              <w:ind w:firstLine="0"/>
              <w:rPr>
                <w:sz w:val="20"/>
              </w:rPr>
            </w:pPr>
            <w:r w:rsidRPr="00546E37">
              <w:rPr>
                <w:sz w:val="20"/>
              </w:rPr>
              <w:t>Контрагенты</w:t>
            </w:r>
          </w:p>
        </w:tc>
        <w:tc>
          <w:tcPr>
            <w:tcW w:w="573" w:type="pct"/>
            <w:vMerge w:val="restart"/>
            <w:shd w:val="clear" w:color="auto" w:fill="auto"/>
          </w:tcPr>
          <w:p w14:paraId="5DC314CD" w14:textId="77777777" w:rsidR="004755C6" w:rsidRPr="00546E37" w:rsidRDefault="004755C6" w:rsidP="00282070">
            <w:pPr>
              <w:widowControl w:val="0"/>
              <w:ind w:firstLine="0"/>
              <w:rPr>
                <w:sz w:val="20"/>
              </w:rPr>
            </w:pPr>
            <w:r w:rsidRPr="00546E37">
              <w:rPr>
                <w:sz w:val="20"/>
              </w:rPr>
              <w:t xml:space="preserve">Договоры </w:t>
            </w:r>
          </w:p>
        </w:tc>
        <w:tc>
          <w:tcPr>
            <w:tcW w:w="484" w:type="pct"/>
            <w:vMerge w:val="restart"/>
            <w:shd w:val="clear" w:color="auto" w:fill="auto"/>
          </w:tcPr>
          <w:p w14:paraId="2001E620" w14:textId="3989AAE7" w:rsidR="004755C6" w:rsidRPr="00546E37" w:rsidRDefault="004755C6" w:rsidP="00282070">
            <w:pPr>
              <w:widowControl w:val="0"/>
              <w:ind w:firstLine="0"/>
              <w:rPr>
                <w:sz w:val="20"/>
              </w:rPr>
            </w:pPr>
          </w:p>
        </w:tc>
        <w:tc>
          <w:tcPr>
            <w:tcW w:w="985" w:type="pct"/>
            <w:vMerge w:val="restart"/>
          </w:tcPr>
          <w:p w14:paraId="60F2F11D" w14:textId="77777777" w:rsidR="004755C6" w:rsidRPr="00546E37" w:rsidRDefault="004755C6" w:rsidP="00282070">
            <w:pPr>
              <w:widowControl w:val="0"/>
              <w:ind w:firstLine="0"/>
              <w:rPr>
                <w:sz w:val="20"/>
              </w:rPr>
            </w:pPr>
          </w:p>
        </w:tc>
      </w:tr>
      <w:tr w:rsidR="00546E37" w:rsidRPr="00546E37" w14:paraId="7411859A" w14:textId="6318C478" w:rsidTr="00D50DAA">
        <w:trPr>
          <w:trHeight w:val="20"/>
        </w:trPr>
        <w:tc>
          <w:tcPr>
            <w:tcW w:w="999" w:type="pct"/>
            <w:vMerge/>
            <w:shd w:val="clear" w:color="auto" w:fill="auto"/>
          </w:tcPr>
          <w:p w14:paraId="2C38289E" w14:textId="77777777" w:rsidR="004755C6" w:rsidRPr="00546E37" w:rsidRDefault="004755C6" w:rsidP="00282070">
            <w:pPr>
              <w:autoSpaceDE w:val="0"/>
              <w:autoSpaceDN w:val="0"/>
              <w:adjustRightInd w:val="0"/>
              <w:ind w:firstLine="0"/>
              <w:rPr>
                <w:sz w:val="20"/>
              </w:rPr>
            </w:pPr>
          </w:p>
        </w:tc>
        <w:tc>
          <w:tcPr>
            <w:tcW w:w="622" w:type="pct"/>
            <w:shd w:val="clear" w:color="auto" w:fill="auto"/>
          </w:tcPr>
          <w:p w14:paraId="017B05F3" w14:textId="77777777" w:rsidR="004755C6" w:rsidRPr="00546E37" w:rsidRDefault="004755C6" w:rsidP="00282070">
            <w:pPr>
              <w:widowControl w:val="0"/>
              <w:ind w:firstLine="0"/>
              <w:jc w:val="center"/>
              <w:rPr>
                <w:sz w:val="20"/>
              </w:rPr>
            </w:pPr>
            <w:r w:rsidRPr="00546E37">
              <w:rPr>
                <w:sz w:val="20"/>
              </w:rPr>
              <w:t>хххх хххххххххх 321</w:t>
            </w:r>
          </w:p>
        </w:tc>
        <w:tc>
          <w:tcPr>
            <w:tcW w:w="212" w:type="pct"/>
            <w:shd w:val="clear" w:color="auto" w:fill="auto"/>
          </w:tcPr>
          <w:p w14:paraId="679FF8DE" w14:textId="178B7113"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7F1B4253" w14:textId="77777777" w:rsidR="004755C6" w:rsidRPr="00546E37" w:rsidRDefault="004755C6" w:rsidP="00282070">
            <w:pPr>
              <w:widowControl w:val="0"/>
              <w:ind w:firstLine="0"/>
              <w:jc w:val="center"/>
              <w:rPr>
                <w:sz w:val="20"/>
              </w:rPr>
            </w:pPr>
          </w:p>
        </w:tc>
        <w:tc>
          <w:tcPr>
            <w:tcW w:w="247" w:type="pct"/>
            <w:vMerge/>
            <w:shd w:val="clear" w:color="auto" w:fill="auto"/>
          </w:tcPr>
          <w:p w14:paraId="53CC621D" w14:textId="77777777" w:rsidR="004755C6" w:rsidRPr="00546E37" w:rsidRDefault="004755C6" w:rsidP="00282070">
            <w:pPr>
              <w:widowControl w:val="0"/>
              <w:ind w:firstLine="0"/>
              <w:jc w:val="center"/>
              <w:rPr>
                <w:sz w:val="20"/>
              </w:rPr>
            </w:pPr>
          </w:p>
        </w:tc>
        <w:tc>
          <w:tcPr>
            <w:tcW w:w="512" w:type="pct"/>
            <w:vMerge/>
            <w:shd w:val="clear" w:color="auto" w:fill="auto"/>
          </w:tcPr>
          <w:p w14:paraId="62DCC508" w14:textId="77777777" w:rsidR="004755C6" w:rsidRPr="00546E37" w:rsidRDefault="004755C6" w:rsidP="00282070">
            <w:pPr>
              <w:widowControl w:val="0"/>
              <w:ind w:firstLine="0"/>
              <w:rPr>
                <w:sz w:val="20"/>
              </w:rPr>
            </w:pPr>
          </w:p>
        </w:tc>
        <w:tc>
          <w:tcPr>
            <w:tcW w:w="573" w:type="pct"/>
            <w:vMerge/>
            <w:shd w:val="clear" w:color="auto" w:fill="auto"/>
          </w:tcPr>
          <w:p w14:paraId="4A7F9D38" w14:textId="77777777" w:rsidR="004755C6" w:rsidRPr="00546E37" w:rsidRDefault="004755C6" w:rsidP="00282070">
            <w:pPr>
              <w:widowControl w:val="0"/>
              <w:ind w:firstLine="0"/>
              <w:rPr>
                <w:sz w:val="20"/>
              </w:rPr>
            </w:pPr>
          </w:p>
        </w:tc>
        <w:tc>
          <w:tcPr>
            <w:tcW w:w="484" w:type="pct"/>
            <w:vMerge/>
            <w:shd w:val="clear" w:color="auto" w:fill="auto"/>
          </w:tcPr>
          <w:p w14:paraId="1CBF5AF7" w14:textId="77777777" w:rsidR="004755C6" w:rsidRPr="00546E37" w:rsidRDefault="004755C6" w:rsidP="00282070">
            <w:pPr>
              <w:widowControl w:val="0"/>
              <w:ind w:firstLine="0"/>
              <w:rPr>
                <w:sz w:val="20"/>
              </w:rPr>
            </w:pPr>
          </w:p>
        </w:tc>
        <w:tc>
          <w:tcPr>
            <w:tcW w:w="985" w:type="pct"/>
            <w:vMerge/>
          </w:tcPr>
          <w:p w14:paraId="48360EC1" w14:textId="77777777" w:rsidR="004755C6" w:rsidRPr="00546E37" w:rsidRDefault="004755C6" w:rsidP="00282070">
            <w:pPr>
              <w:widowControl w:val="0"/>
              <w:ind w:firstLine="0"/>
              <w:rPr>
                <w:sz w:val="20"/>
              </w:rPr>
            </w:pPr>
          </w:p>
        </w:tc>
      </w:tr>
      <w:tr w:rsidR="00546E37" w:rsidRPr="00546E37" w14:paraId="7A7E6BB2" w14:textId="5CE0CFD0" w:rsidTr="00D50DAA">
        <w:trPr>
          <w:trHeight w:val="20"/>
        </w:trPr>
        <w:tc>
          <w:tcPr>
            <w:tcW w:w="999" w:type="pct"/>
            <w:vMerge w:val="restart"/>
            <w:shd w:val="clear" w:color="auto" w:fill="auto"/>
          </w:tcPr>
          <w:p w14:paraId="5F3F56E9" w14:textId="7D23B146" w:rsidR="004755C6" w:rsidRPr="00546E37" w:rsidRDefault="004755C6" w:rsidP="00282070">
            <w:pPr>
              <w:autoSpaceDE w:val="0"/>
              <w:autoSpaceDN w:val="0"/>
              <w:adjustRightInd w:val="0"/>
              <w:ind w:firstLine="0"/>
              <w:rPr>
                <w:sz w:val="20"/>
              </w:rPr>
            </w:pPr>
            <w:r w:rsidRPr="00546E37">
              <w:rPr>
                <w:sz w:val="20"/>
              </w:rPr>
              <w:t>Расчеты по пособиям по социальной помощи, выплачиваемым работодателями, нанимателями бывшим работникам в натуральной форме</w:t>
            </w:r>
          </w:p>
        </w:tc>
        <w:tc>
          <w:tcPr>
            <w:tcW w:w="622" w:type="pct"/>
            <w:shd w:val="clear" w:color="auto" w:fill="auto"/>
          </w:tcPr>
          <w:p w14:paraId="4C1D9A66" w14:textId="77777777" w:rsidR="004755C6" w:rsidRPr="00546E37" w:rsidRDefault="004755C6" w:rsidP="00282070">
            <w:pPr>
              <w:widowControl w:val="0"/>
              <w:ind w:firstLine="0"/>
              <w:jc w:val="center"/>
              <w:rPr>
                <w:sz w:val="20"/>
              </w:rPr>
            </w:pPr>
            <w:r w:rsidRPr="00546E37">
              <w:rPr>
                <w:sz w:val="20"/>
              </w:rPr>
              <w:t>хххх 0000000000 119</w:t>
            </w:r>
          </w:p>
          <w:p w14:paraId="7E885987" w14:textId="77777777" w:rsidR="004755C6" w:rsidRPr="00546E37" w:rsidRDefault="004755C6" w:rsidP="00282070">
            <w:pPr>
              <w:widowControl w:val="0"/>
              <w:ind w:firstLine="0"/>
              <w:jc w:val="center"/>
              <w:rPr>
                <w:sz w:val="20"/>
              </w:rPr>
            </w:pPr>
            <w:r w:rsidRPr="00546E37">
              <w:rPr>
                <w:sz w:val="20"/>
              </w:rPr>
              <w:t>хххх хххххххххх 119</w:t>
            </w:r>
          </w:p>
          <w:p w14:paraId="1BF60D20" w14:textId="4FDF8D2C" w:rsidR="004755C6" w:rsidRPr="00546E37" w:rsidRDefault="004755C6" w:rsidP="00282070">
            <w:pPr>
              <w:widowControl w:val="0"/>
              <w:ind w:firstLine="0"/>
              <w:jc w:val="center"/>
              <w:rPr>
                <w:sz w:val="20"/>
              </w:rPr>
            </w:pPr>
            <w:r w:rsidRPr="00546E37">
              <w:rPr>
                <w:sz w:val="20"/>
              </w:rPr>
              <w:t>хххх 0000000000 321</w:t>
            </w:r>
          </w:p>
        </w:tc>
        <w:tc>
          <w:tcPr>
            <w:tcW w:w="212" w:type="pct"/>
            <w:shd w:val="clear" w:color="auto" w:fill="auto"/>
          </w:tcPr>
          <w:p w14:paraId="49624E5B" w14:textId="2E574185" w:rsidR="004755C6" w:rsidRPr="00546E37" w:rsidRDefault="00F12435" w:rsidP="00282070">
            <w:pPr>
              <w:widowControl w:val="0"/>
              <w:ind w:firstLine="0"/>
              <w:jc w:val="center"/>
              <w:rPr>
                <w:sz w:val="20"/>
              </w:rPr>
            </w:pPr>
            <w:r>
              <w:rPr>
                <w:sz w:val="20"/>
              </w:rPr>
              <w:t>4,2</w:t>
            </w:r>
          </w:p>
        </w:tc>
        <w:tc>
          <w:tcPr>
            <w:tcW w:w="366" w:type="pct"/>
            <w:vMerge w:val="restart"/>
            <w:shd w:val="clear" w:color="auto" w:fill="auto"/>
          </w:tcPr>
          <w:p w14:paraId="5B64C8B5" w14:textId="77777777" w:rsidR="004755C6" w:rsidRPr="00546E37" w:rsidRDefault="004755C6" w:rsidP="00282070">
            <w:pPr>
              <w:widowControl w:val="0"/>
              <w:ind w:firstLine="0"/>
              <w:jc w:val="center"/>
              <w:rPr>
                <w:sz w:val="20"/>
              </w:rPr>
            </w:pPr>
            <w:r w:rsidRPr="00546E37">
              <w:rPr>
                <w:sz w:val="20"/>
              </w:rPr>
              <w:t>302.65</w:t>
            </w:r>
          </w:p>
        </w:tc>
        <w:tc>
          <w:tcPr>
            <w:tcW w:w="247" w:type="pct"/>
            <w:vMerge w:val="restart"/>
            <w:shd w:val="clear" w:color="auto" w:fill="auto"/>
          </w:tcPr>
          <w:p w14:paraId="4474A4D1" w14:textId="77777777" w:rsidR="004755C6" w:rsidRPr="00546E37" w:rsidRDefault="004755C6" w:rsidP="00282070">
            <w:pPr>
              <w:widowControl w:val="0"/>
              <w:ind w:firstLine="0"/>
              <w:jc w:val="center"/>
              <w:rPr>
                <w:sz w:val="20"/>
              </w:rPr>
            </w:pPr>
            <w:r w:rsidRPr="00546E37">
              <w:rPr>
                <w:sz w:val="20"/>
              </w:rPr>
              <w:t>737</w:t>
            </w:r>
          </w:p>
          <w:p w14:paraId="49E3B054" w14:textId="77777777" w:rsidR="004755C6" w:rsidRPr="00546E37" w:rsidRDefault="004755C6" w:rsidP="00282070">
            <w:pPr>
              <w:widowControl w:val="0"/>
              <w:ind w:firstLine="0"/>
              <w:jc w:val="center"/>
              <w:rPr>
                <w:sz w:val="20"/>
              </w:rPr>
            </w:pPr>
            <w:r w:rsidRPr="00546E37">
              <w:rPr>
                <w:sz w:val="20"/>
              </w:rPr>
              <w:t>837</w:t>
            </w:r>
          </w:p>
        </w:tc>
        <w:tc>
          <w:tcPr>
            <w:tcW w:w="512" w:type="pct"/>
            <w:vMerge w:val="restart"/>
            <w:shd w:val="clear" w:color="auto" w:fill="auto"/>
          </w:tcPr>
          <w:p w14:paraId="3EF06E84" w14:textId="77777777" w:rsidR="004755C6" w:rsidRPr="00546E37" w:rsidRDefault="004755C6" w:rsidP="00282070">
            <w:pPr>
              <w:widowControl w:val="0"/>
              <w:ind w:firstLine="0"/>
              <w:rPr>
                <w:sz w:val="20"/>
              </w:rPr>
            </w:pPr>
            <w:r w:rsidRPr="00546E37">
              <w:rPr>
                <w:sz w:val="20"/>
              </w:rPr>
              <w:t>Контрагенты</w:t>
            </w:r>
          </w:p>
        </w:tc>
        <w:tc>
          <w:tcPr>
            <w:tcW w:w="573" w:type="pct"/>
            <w:vMerge w:val="restart"/>
            <w:shd w:val="clear" w:color="auto" w:fill="auto"/>
          </w:tcPr>
          <w:p w14:paraId="28CC9C4A" w14:textId="77777777" w:rsidR="004755C6" w:rsidRPr="00546E37" w:rsidRDefault="004755C6" w:rsidP="00282070">
            <w:pPr>
              <w:widowControl w:val="0"/>
              <w:ind w:firstLine="0"/>
              <w:rPr>
                <w:sz w:val="20"/>
              </w:rPr>
            </w:pPr>
            <w:r w:rsidRPr="00546E37">
              <w:rPr>
                <w:sz w:val="20"/>
              </w:rPr>
              <w:t xml:space="preserve">Договоры </w:t>
            </w:r>
          </w:p>
        </w:tc>
        <w:tc>
          <w:tcPr>
            <w:tcW w:w="484" w:type="pct"/>
            <w:vMerge w:val="restart"/>
            <w:shd w:val="clear" w:color="auto" w:fill="auto"/>
          </w:tcPr>
          <w:p w14:paraId="4C9490A8" w14:textId="716E3B8D" w:rsidR="004755C6" w:rsidRPr="00546E37" w:rsidRDefault="004755C6" w:rsidP="00282070">
            <w:pPr>
              <w:widowControl w:val="0"/>
              <w:ind w:firstLine="0"/>
              <w:rPr>
                <w:sz w:val="20"/>
              </w:rPr>
            </w:pPr>
          </w:p>
        </w:tc>
        <w:tc>
          <w:tcPr>
            <w:tcW w:w="985" w:type="pct"/>
            <w:vMerge w:val="restart"/>
          </w:tcPr>
          <w:p w14:paraId="37914644" w14:textId="77777777" w:rsidR="004755C6" w:rsidRPr="00546E37" w:rsidRDefault="004755C6" w:rsidP="00282070">
            <w:pPr>
              <w:widowControl w:val="0"/>
              <w:ind w:firstLine="0"/>
              <w:rPr>
                <w:sz w:val="20"/>
              </w:rPr>
            </w:pPr>
          </w:p>
        </w:tc>
      </w:tr>
      <w:tr w:rsidR="00546E37" w:rsidRPr="00546E37" w14:paraId="44532F30" w14:textId="77777777" w:rsidTr="00D50DAA">
        <w:trPr>
          <w:trHeight w:val="20"/>
        </w:trPr>
        <w:tc>
          <w:tcPr>
            <w:tcW w:w="999" w:type="pct"/>
            <w:vMerge/>
            <w:shd w:val="clear" w:color="auto" w:fill="auto"/>
          </w:tcPr>
          <w:p w14:paraId="5970F5B5" w14:textId="5F4252DF" w:rsidR="004755C6" w:rsidRPr="00546E37" w:rsidRDefault="004755C6" w:rsidP="00282070">
            <w:pPr>
              <w:autoSpaceDE w:val="0"/>
              <w:autoSpaceDN w:val="0"/>
              <w:adjustRightInd w:val="0"/>
              <w:ind w:firstLine="0"/>
              <w:rPr>
                <w:sz w:val="20"/>
              </w:rPr>
            </w:pPr>
          </w:p>
        </w:tc>
        <w:tc>
          <w:tcPr>
            <w:tcW w:w="622" w:type="pct"/>
            <w:shd w:val="clear" w:color="auto" w:fill="auto"/>
          </w:tcPr>
          <w:p w14:paraId="5D8EFBA4" w14:textId="127A5EA8" w:rsidR="004755C6" w:rsidRPr="00546E37" w:rsidRDefault="004755C6" w:rsidP="00282070">
            <w:pPr>
              <w:widowControl w:val="0"/>
              <w:ind w:firstLine="0"/>
              <w:jc w:val="center"/>
              <w:rPr>
                <w:sz w:val="20"/>
              </w:rPr>
            </w:pPr>
            <w:r w:rsidRPr="00546E37">
              <w:rPr>
                <w:sz w:val="20"/>
              </w:rPr>
              <w:t>хххх хххххххххх 321</w:t>
            </w:r>
          </w:p>
        </w:tc>
        <w:tc>
          <w:tcPr>
            <w:tcW w:w="212" w:type="pct"/>
            <w:shd w:val="clear" w:color="auto" w:fill="auto"/>
          </w:tcPr>
          <w:p w14:paraId="5158A914" w14:textId="4D094013" w:rsidR="004755C6" w:rsidRPr="00546E37" w:rsidRDefault="00F12435" w:rsidP="00282070">
            <w:pPr>
              <w:widowControl w:val="0"/>
              <w:ind w:firstLine="0"/>
              <w:jc w:val="center"/>
              <w:rPr>
                <w:sz w:val="20"/>
              </w:rPr>
            </w:pPr>
            <w:r>
              <w:rPr>
                <w:sz w:val="20"/>
              </w:rPr>
              <w:t>5,4,2</w:t>
            </w:r>
          </w:p>
        </w:tc>
        <w:tc>
          <w:tcPr>
            <w:tcW w:w="366" w:type="pct"/>
            <w:vMerge/>
            <w:shd w:val="clear" w:color="auto" w:fill="auto"/>
          </w:tcPr>
          <w:p w14:paraId="515B50B0" w14:textId="77777777" w:rsidR="004755C6" w:rsidRPr="00546E37" w:rsidRDefault="004755C6" w:rsidP="00282070">
            <w:pPr>
              <w:widowControl w:val="0"/>
              <w:ind w:firstLine="0"/>
              <w:jc w:val="center"/>
              <w:rPr>
                <w:sz w:val="20"/>
              </w:rPr>
            </w:pPr>
          </w:p>
        </w:tc>
        <w:tc>
          <w:tcPr>
            <w:tcW w:w="247" w:type="pct"/>
            <w:vMerge/>
            <w:shd w:val="clear" w:color="auto" w:fill="auto"/>
          </w:tcPr>
          <w:p w14:paraId="37334369" w14:textId="77777777" w:rsidR="004755C6" w:rsidRPr="00546E37" w:rsidRDefault="004755C6" w:rsidP="00282070">
            <w:pPr>
              <w:widowControl w:val="0"/>
              <w:ind w:firstLine="0"/>
              <w:jc w:val="center"/>
              <w:rPr>
                <w:sz w:val="20"/>
              </w:rPr>
            </w:pPr>
          </w:p>
        </w:tc>
        <w:tc>
          <w:tcPr>
            <w:tcW w:w="512" w:type="pct"/>
            <w:vMerge/>
            <w:shd w:val="clear" w:color="auto" w:fill="auto"/>
          </w:tcPr>
          <w:p w14:paraId="44ADD3F5" w14:textId="77777777" w:rsidR="004755C6" w:rsidRPr="00546E37" w:rsidRDefault="004755C6" w:rsidP="00282070">
            <w:pPr>
              <w:widowControl w:val="0"/>
              <w:ind w:firstLine="0"/>
              <w:rPr>
                <w:sz w:val="20"/>
              </w:rPr>
            </w:pPr>
          </w:p>
        </w:tc>
        <w:tc>
          <w:tcPr>
            <w:tcW w:w="573" w:type="pct"/>
            <w:vMerge/>
            <w:shd w:val="clear" w:color="auto" w:fill="auto"/>
          </w:tcPr>
          <w:p w14:paraId="5BA93C6A" w14:textId="77777777" w:rsidR="004755C6" w:rsidRPr="00546E37" w:rsidRDefault="004755C6" w:rsidP="00282070">
            <w:pPr>
              <w:widowControl w:val="0"/>
              <w:ind w:firstLine="0"/>
              <w:rPr>
                <w:sz w:val="20"/>
              </w:rPr>
            </w:pPr>
          </w:p>
        </w:tc>
        <w:tc>
          <w:tcPr>
            <w:tcW w:w="484" w:type="pct"/>
            <w:vMerge/>
            <w:shd w:val="clear" w:color="auto" w:fill="auto"/>
          </w:tcPr>
          <w:p w14:paraId="067F8341" w14:textId="77777777" w:rsidR="004755C6" w:rsidRPr="00546E37" w:rsidRDefault="004755C6" w:rsidP="00282070">
            <w:pPr>
              <w:widowControl w:val="0"/>
              <w:ind w:firstLine="0"/>
              <w:rPr>
                <w:sz w:val="20"/>
              </w:rPr>
            </w:pPr>
          </w:p>
        </w:tc>
        <w:tc>
          <w:tcPr>
            <w:tcW w:w="985" w:type="pct"/>
            <w:vMerge/>
          </w:tcPr>
          <w:p w14:paraId="64DB18CC" w14:textId="77777777" w:rsidR="004755C6" w:rsidRPr="00546E37" w:rsidRDefault="004755C6" w:rsidP="00282070">
            <w:pPr>
              <w:widowControl w:val="0"/>
              <w:ind w:firstLine="0"/>
              <w:rPr>
                <w:sz w:val="20"/>
              </w:rPr>
            </w:pPr>
          </w:p>
        </w:tc>
      </w:tr>
      <w:tr w:rsidR="00546E37" w:rsidRPr="00546E37" w14:paraId="6A9ED34F" w14:textId="5B41612A" w:rsidTr="00D50DAA">
        <w:trPr>
          <w:trHeight w:val="20"/>
        </w:trPr>
        <w:tc>
          <w:tcPr>
            <w:tcW w:w="999" w:type="pct"/>
            <w:vMerge w:val="restart"/>
            <w:shd w:val="clear" w:color="auto" w:fill="auto"/>
          </w:tcPr>
          <w:p w14:paraId="5EF696BB" w14:textId="1A7F8A19" w:rsidR="004755C6" w:rsidRPr="00546E37" w:rsidRDefault="004755C6" w:rsidP="00282070">
            <w:pPr>
              <w:widowControl w:val="0"/>
              <w:ind w:firstLine="0"/>
              <w:rPr>
                <w:sz w:val="20"/>
              </w:rPr>
            </w:pPr>
            <w:r w:rsidRPr="00546E37">
              <w:rPr>
                <w:sz w:val="20"/>
              </w:rPr>
              <w:t>Расчеты по социальным пособиям и компенсациям персоналу в денежной форме</w:t>
            </w:r>
          </w:p>
        </w:tc>
        <w:tc>
          <w:tcPr>
            <w:tcW w:w="622" w:type="pct"/>
            <w:shd w:val="clear" w:color="auto" w:fill="auto"/>
          </w:tcPr>
          <w:p w14:paraId="5C76D456" w14:textId="59C75704" w:rsidR="004755C6" w:rsidRPr="00546E37" w:rsidRDefault="004755C6" w:rsidP="00282070">
            <w:pPr>
              <w:widowControl w:val="0"/>
              <w:ind w:firstLine="0"/>
              <w:jc w:val="center"/>
              <w:rPr>
                <w:sz w:val="20"/>
              </w:rPr>
            </w:pPr>
            <w:r w:rsidRPr="00546E37">
              <w:rPr>
                <w:sz w:val="20"/>
              </w:rPr>
              <w:t>хххх 0000000000 111</w:t>
            </w:r>
          </w:p>
        </w:tc>
        <w:tc>
          <w:tcPr>
            <w:tcW w:w="212" w:type="pct"/>
            <w:shd w:val="clear" w:color="auto" w:fill="auto"/>
          </w:tcPr>
          <w:p w14:paraId="55BCCD72" w14:textId="785D316D"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47225EF6" w14:textId="77777777" w:rsidR="004755C6" w:rsidRPr="00546E37" w:rsidRDefault="004755C6" w:rsidP="00282070">
            <w:pPr>
              <w:widowControl w:val="0"/>
              <w:ind w:firstLine="0"/>
              <w:jc w:val="center"/>
              <w:rPr>
                <w:sz w:val="20"/>
              </w:rPr>
            </w:pPr>
            <w:r w:rsidRPr="00546E37">
              <w:rPr>
                <w:sz w:val="20"/>
              </w:rPr>
              <w:t>302.66</w:t>
            </w:r>
          </w:p>
        </w:tc>
        <w:tc>
          <w:tcPr>
            <w:tcW w:w="247" w:type="pct"/>
            <w:vMerge w:val="restart"/>
            <w:shd w:val="clear" w:color="auto" w:fill="auto"/>
          </w:tcPr>
          <w:p w14:paraId="0CA1E753" w14:textId="77777777" w:rsidR="004755C6" w:rsidRPr="00546E37" w:rsidRDefault="004755C6" w:rsidP="00282070">
            <w:pPr>
              <w:widowControl w:val="0"/>
              <w:ind w:firstLine="0"/>
              <w:jc w:val="center"/>
              <w:rPr>
                <w:sz w:val="20"/>
              </w:rPr>
            </w:pPr>
            <w:r w:rsidRPr="00546E37">
              <w:rPr>
                <w:sz w:val="20"/>
              </w:rPr>
              <w:t>737</w:t>
            </w:r>
          </w:p>
          <w:p w14:paraId="3A341A78" w14:textId="77777777" w:rsidR="004755C6" w:rsidRPr="00546E37" w:rsidRDefault="004755C6" w:rsidP="00282070">
            <w:pPr>
              <w:widowControl w:val="0"/>
              <w:ind w:firstLine="0"/>
              <w:jc w:val="center"/>
              <w:rPr>
                <w:sz w:val="20"/>
              </w:rPr>
            </w:pPr>
            <w:r w:rsidRPr="00546E37">
              <w:rPr>
                <w:sz w:val="20"/>
              </w:rPr>
              <w:t>837</w:t>
            </w:r>
          </w:p>
        </w:tc>
        <w:tc>
          <w:tcPr>
            <w:tcW w:w="512" w:type="pct"/>
            <w:vMerge w:val="restart"/>
            <w:shd w:val="clear" w:color="auto" w:fill="auto"/>
          </w:tcPr>
          <w:p w14:paraId="7BE833B9" w14:textId="77777777" w:rsidR="004755C6" w:rsidRPr="00546E37" w:rsidRDefault="004755C6" w:rsidP="00282070">
            <w:pPr>
              <w:widowControl w:val="0"/>
              <w:ind w:firstLine="0"/>
              <w:rPr>
                <w:sz w:val="20"/>
              </w:rPr>
            </w:pPr>
            <w:r w:rsidRPr="00546E37">
              <w:rPr>
                <w:sz w:val="20"/>
              </w:rPr>
              <w:t>Контрагенты</w:t>
            </w:r>
          </w:p>
        </w:tc>
        <w:tc>
          <w:tcPr>
            <w:tcW w:w="573" w:type="pct"/>
            <w:vMerge w:val="restart"/>
            <w:shd w:val="clear" w:color="auto" w:fill="auto"/>
          </w:tcPr>
          <w:p w14:paraId="16154103" w14:textId="521D5B41" w:rsidR="004755C6" w:rsidRPr="00546E37" w:rsidRDefault="004755C6" w:rsidP="00282070">
            <w:pPr>
              <w:widowControl w:val="0"/>
              <w:ind w:firstLine="0"/>
              <w:rPr>
                <w:sz w:val="20"/>
              </w:rPr>
            </w:pPr>
            <w:r w:rsidRPr="00546E37">
              <w:rPr>
                <w:sz w:val="20"/>
              </w:rPr>
              <w:t>Документы расчетов</w:t>
            </w:r>
          </w:p>
        </w:tc>
        <w:tc>
          <w:tcPr>
            <w:tcW w:w="484" w:type="pct"/>
            <w:vMerge w:val="restart"/>
            <w:shd w:val="clear" w:color="auto" w:fill="auto"/>
          </w:tcPr>
          <w:p w14:paraId="486BCCDB" w14:textId="56FE418E" w:rsidR="004755C6" w:rsidRPr="00546E37" w:rsidRDefault="004755C6" w:rsidP="00282070">
            <w:pPr>
              <w:widowControl w:val="0"/>
              <w:ind w:firstLine="0"/>
              <w:rPr>
                <w:sz w:val="20"/>
              </w:rPr>
            </w:pPr>
          </w:p>
        </w:tc>
        <w:tc>
          <w:tcPr>
            <w:tcW w:w="985" w:type="pct"/>
            <w:vMerge w:val="restart"/>
          </w:tcPr>
          <w:p w14:paraId="76396684" w14:textId="77777777" w:rsidR="004755C6" w:rsidRPr="00546E37" w:rsidRDefault="004755C6" w:rsidP="00282070">
            <w:pPr>
              <w:widowControl w:val="0"/>
              <w:ind w:firstLine="0"/>
              <w:rPr>
                <w:sz w:val="20"/>
              </w:rPr>
            </w:pPr>
          </w:p>
        </w:tc>
      </w:tr>
      <w:tr w:rsidR="00546E37" w:rsidRPr="00546E37" w14:paraId="1D704113" w14:textId="131EC320" w:rsidTr="00D50DAA">
        <w:trPr>
          <w:trHeight w:val="20"/>
        </w:trPr>
        <w:tc>
          <w:tcPr>
            <w:tcW w:w="999" w:type="pct"/>
            <w:vMerge/>
            <w:shd w:val="clear" w:color="auto" w:fill="auto"/>
          </w:tcPr>
          <w:p w14:paraId="6A1D7129" w14:textId="77777777" w:rsidR="004755C6" w:rsidRPr="00546E37" w:rsidRDefault="004755C6" w:rsidP="00282070">
            <w:pPr>
              <w:widowControl w:val="0"/>
              <w:ind w:firstLine="0"/>
              <w:rPr>
                <w:sz w:val="20"/>
              </w:rPr>
            </w:pPr>
          </w:p>
        </w:tc>
        <w:tc>
          <w:tcPr>
            <w:tcW w:w="622" w:type="pct"/>
            <w:shd w:val="clear" w:color="auto" w:fill="auto"/>
          </w:tcPr>
          <w:p w14:paraId="068B2E94" w14:textId="77777777" w:rsidR="004755C6" w:rsidRPr="00546E37" w:rsidRDefault="004755C6" w:rsidP="00282070">
            <w:pPr>
              <w:widowControl w:val="0"/>
              <w:ind w:firstLine="0"/>
              <w:jc w:val="center"/>
              <w:rPr>
                <w:sz w:val="20"/>
              </w:rPr>
            </w:pPr>
            <w:r w:rsidRPr="00546E37">
              <w:rPr>
                <w:sz w:val="20"/>
              </w:rPr>
              <w:t>хххх хххххххххх 111</w:t>
            </w:r>
          </w:p>
        </w:tc>
        <w:tc>
          <w:tcPr>
            <w:tcW w:w="212" w:type="pct"/>
            <w:shd w:val="clear" w:color="auto" w:fill="auto"/>
          </w:tcPr>
          <w:p w14:paraId="2486A0D6" w14:textId="2D737CAA"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5BD4E6A4" w14:textId="77777777" w:rsidR="004755C6" w:rsidRPr="00546E37" w:rsidRDefault="004755C6" w:rsidP="00282070">
            <w:pPr>
              <w:widowControl w:val="0"/>
              <w:ind w:firstLine="0"/>
              <w:jc w:val="center"/>
              <w:rPr>
                <w:sz w:val="20"/>
              </w:rPr>
            </w:pPr>
          </w:p>
        </w:tc>
        <w:tc>
          <w:tcPr>
            <w:tcW w:w="247" w:type="pct"/>
            <w:vMerge/>
            <w:shd w:val="clear" w:color="auto" w:fill="auto"/>
          </w:tcPr>
          <w:p w14:paraId="11A10490" w14:textId="77777777" w:rsidR="004755C6" w:rsidRPr="00546E37" w:rsidRDefault="004755C6" w:rsidP="00282070">
            <w:pPr>
              <w:widowControl w:val="0"/>
              <w:ind w:firstLine="0"/>
              <w:jc w:val="center"/>
              <w:rPr>
                <w:sz w:val="20"/>
              </w:rPr>
            </w:pPr>
          </w:p>
        </w:tc>
        <w:tc>
          <w:tcPr>
            <w:tcW w:w="512" w:type="pct"/>
            <w:vMerge/>
            <w:shd w:val="clear" w:color="auto" w:fill="auto"/>
          </w:tcPr>
          <w:p w14:paraId="6938B9C3" w14:textId="77777777" w:rsidR="004755C6" w:rsidRPr="00546E37" w:rsidRDefault="004755C6" w:rsidP="00282070">
            <w:pPr>
              <w:widowControl w:val="0"/>
              <w:ind w:firstLine="0"/>
              <w:rPr>
                <w:sz w:val="20"/>
              </w:rPr>
            </w:pPr>
          </w:p>
        </w:tc>
        <w:tc>
          <w:tcPr>
            <w:tcW w:w="573" w:type="pct"/>
            <w:vMerge/>
            <w:shd w:val="clear" w:color="auto" w:fill="auto"/>
          </w:tcPr>
          <w:p w14:paraId="403B698C" w14:textId="77777777" w:rsidR="004755C6" w:rsidRPr="00546E37" w:rsidRDefault="004755C6" w:rsidP="00282070">
            <w:pPr>
              <w:widowControl w:val="0"/>
              <w:ind w:firstLine="0"/>
              <w:rPr>
                <w:sz w:val="20"/>
              </w:rPr>
            </w:pPr>
          </w:p>
        </w:tc>
        <w:tc>
          <w:tcPr>
            <w:tcW w:w="484" w:type="pct"/>
            <w:vMerge/>
            <w:shd w:val="clear" w:color="auto" w:fill="auto"/>
          </w:tcPr>
          <w:p w14:paraId="424CF56D" w14:textId="77777777" w:rsidR="004755C6" w:rsidRPr="00546E37" w:rsidRDefault="004755C6" w:rsidP="00282070">
            <w:pPr>
              <w:widowControl w:val="0"/>
              <w:ind w:firstLine="0"/>
              <w:rPr>
                <w:sz w:val="20"/>
              </w:rPr>
            </w:pPr>
          </w:p>
        </w:tc>
        <w:tc>
          <w:tcPr>
            <w:tcW w:w="985" w:type="pct"/>
            <w:vMerge/>
          </w:tcPr>
          <w:p w14:paraId="1E306F21" w14:textId="77777777" w:rsidR="004755C6" w:rsidRPr="00546E37" w:rsidRDefault="004755C6" w:rsidP="00282070">
            <w:pPr>
              <w:widowControl w:val="0"/>
              <w:ind w:firstLine="0"/>
              <w:rPr>
                <w:sz w:val="20"/>
              </w:rPr>
            </w:pPr>
          </w:p>
        </w:tc>
      </w:tr>
      <w:tr w:rsidR="00546E37" w:rsidRPr="00546E37" w14:paraId="7FA40DC4" w14:textId="432409EC" w:rsidTr="00D50DAA">
        <w:trPr>
          <w:trHeight w:val="20"/>
        </w:trPr>
        <w:tc>
          <w:tcPr>
            <w:tcW w:w="999" w:type="pct"/>
            <w:vMerge/>
            <w:shd w:val="clear" w:color="auto" w:fill="auto"/>
          </w:tcPr>
          <w:p w14:paraId="767D2DA5" w14:textId="29E19310" w:rsidR="004755C6" w:rsidRPr="00546E37" w:rsidRDefault="004755C6" w:rsidP="00282070">
            <w:pPr>
              <w:widowControl w:val="0"/>
              <w:ind w:firstLine="0"/>
              <w:rPr>
                <w:sz w:val="20"/>
              </w:rPr>
            </w:pPr>
          </w:p>
        </w:tc>
        <w:tc>
          <w:tcPr>
            <w:tcW w:w="622" w:type="pct"/>
            <w:shd w:val="clear" w:color="auto" w:fill="auto"/>
          </w:tcPr>
          <w:p w14:paraId="3B4D188A" w14:textId="77777777" w:rsidR="004755C6" w:rsidRPr="00546E37" w:rsidRDefault="004755C6" w:rsidP="00282070">
            <w:pPr>
              <w:widowControl w:val="0"/>
              <w:ind w:firstLine="0"/>
              <w:jc w:val="center"/>
              <w:rPr>
                <w:sz w:val="20"/>
              </w:rPr>
            </w:pPr>
            <w:r w:rsidRPr="00546E37">
              <w:rPr>
                <w:sz w:val="20"/>
              </w:rPr>
              <w:t>хххх 0000000000 112</w:t>
            </w:r>
          </w:p>
          <w:p w14:paraId="17B33AE1" w14:textId="7E93A86D" w:rsidR="004755C6" w:rsidRPr="00546E37" w:rsidRDefault="004755C6" w:rsidP="00282070">
            <w:pPr>
              <w:widowControl w:val="0"/>
              <w:ind w:firstLine="0"/>
              <w:jc w:val="center"/>
              <w:rPr>
                <w:sz w:val="20"/>
              </w:rPr>
            </w:pPr>
            <w:r w:rsidRPr="00546E37">
              <w:rPr>
                <w:sz w:val="20"/>
              </w:rPr>
              <w:t xml:space="preserve">хххх хххххххххх </w:t>
            </w:r>
            <w:r w:rsidRPr="00546E37">
              <w:rPr>
                <w:sz w:val="20"/>
                <w:lang w:val="en-US"/>
              </w:rPr>
              <w:t>112</w:t>
            </w:r>
          </w:p>
        </w:tc>
        <w:tc>
          <w:tcPr>
            <w:tcW w:w="212" w:type="pct"/>
            <w:shd w:val="clear" w:color="auto" w:fill="auto"/>
          </w:tcPr>
          <w:p w14:paraId="51E68DEC" w14:textId="1EAE615A"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14DF7BD1" w14:textId="570C1F63" w:rsidR="004755C6" w:rsidRPr="00546E37" w:rsidRDefault="004755C6" w:rsidP="00282070">
            <w:pPr>
              <w:widowControl w:val="0"/>
              <w:ind w:firstLine="0"/>
              <w:jc w:val="center"/>
              <w:rPr>
                <w:sz w:val="20"/>
              </w:rPr>
            </w:pPr>
          </w:p>
        </w:tc>
        <w:tc>
          <w:tcPr>
            <w:tcW w:w="247" w:type="pct"/>
            <w:vMerge/>
            <w:shd w:val="clear" w:color="auto" w:fill="auto"/>
          </w:tcPr>
          <w:p w14:paraId="294F82E5" w14:textId="16D017A7" w:rsidR="004755C6" w:rsidRPr="00546E37" w:rsidRDefault="004755C6" w:rsidP="00282070">
            <w:pPr>
              <w:widowControl w:val="0"/>
              <w:ind w:firstLine="0"/>
              <w:jc w:val="center"/>
              <w:rPr>
                <w:sz w:val="20"/>
              </w:rPr>
            </w:pPr>
          </w:p>
        </w:tc>
        <w:tc>
          <w:tcPr>
            <w:tcW w:w="512" w:type="pct"/>
            <w:vMerge/>
            <w:shd w:val="clear" w:color="auto" w:fill="auto"/>
          </w:tcPr>
          <w:p w14:paraId="6A5D44E2" w14:textId="6275EC92" w:rsidR="004755C6" w:rsidRPr="00546E37" w:rsidRDefault="004755C6" w:rsidP="00282070">
            <w:pPr>
              <w:widowControl w:val="0"/>
              <w:ind w:firstLine="0"/>
              <w:rPr>
                <w:sz w:val="20"/>
              </w:rPr>
            </w:pPr>
          </w:p>
        </w:tc>
        <w:tc>
          <w:tcPr>
            <w:tcW w:w="573" w:type="pct"/>
            <w:vMerge/>
            <w:shd w:val="clear" w:color="auto" w:fill="auto"/>
          </w:tcPr>
          <w:p w14:paraId="17288D10" w14:textId="79AFA5BB" w:rsidR="004755C6" w:rsidRPr="00546E37" w:rsidRDefault="004755C6" w:rsidP="00282070">
            <w:pPr>
              <w:widowControl w:val="0"/>
              <w:ind w:firstLine="0"/>
              <w:rPr>
                <w:sz w:val="20"/>
              </w:rPr>
            </w:pPr>
          </w:p>
        </w:tc>
        <w:tc>
          <w:tcPr>
            <w:tcW w:w="484" w:type="pct"/>
            <w:vMerge/>
            <w:shd w:val="clear" w:color="auto" w:fill="auto"/>
          </w:tcPr>
          <w:p w14:paraId="09B85510" w14:textId="08B9BC46" w:rsidR="004755C6" w:rsidRPr="00546E37" w:rsidRDefault="004755C6" w:rsidP="00282070">
            <w:pPr>
              <w:widowControl w:val="0"/>
              <w:ind w:firstLine="0"/>
              <w:rPr>
                <w:sz w:val="20"/>
              </w:rPr>
            </w:pPr>
          </w:p>
        </w:tc>
        <w:tc>
          <w:tcPr>
            <w:tcW w:w="985" w:type="pct"/>
            <w:vMerge/>
          </w:tcPr>
          <w:p w14:paraId="589D80C5" w14:textId="77777777" w:rsidR="004755C6" w:rsidRPr="00546E37" w:rsidRDefault="004755C6" w:rsidP="00282070">
            <w:pPr>
              <w:widowControl w:val="0"/>
              <w:ind w:firstLine="0"/>
              <w:rPr>
                <w:sz w:val="20"/>
              </w:rPr>
            </w:pPr>
          </w:p>
        </w:tc>
      </w:tr>
      <w:tr w:rsidR="00546E37" w:rsidRPr="00546E37" w14:paraId="00E8ADE5" w14:textId="2D61DDD5" w:rsidTr="00D50DAA">
        <w:trPr>
          <w:trHeight w:val="20"/>
        </w:trPr>
        <w:tc>
          <w:tcPr>
            <w:tcW w:w="999" w:type="pct"/>
            <w:vMerge/>
            <w:shd w:val="clear" w:color="auto" w:fill="auto"/>
          </w:tcPr>
          <w:p w14:paraId="53B118EE" w14:textId="4DD38635" w:rsidR="004755C6" w:rsidRPr="00546E37" w:rsidRDefault="004755C6" w:rsidP="00282070">
            <w:pPr>
              <w:widowControl w:val="0"/>
              <w:ind w:firstLine="0"/>
              <w:rPr>
                <w:sz w:val="20"/>
              </w:rPr>
            </w:pPr>
          </w:p>
        </w:tc>
        <w:tc>
          <w:tcPr>
            <w:tcW w:w="622" w:type="pct"/>
            <w:shd w:val="clear" w:color="auto" w:fill="auto"/>
          </w:tcPr>
          <w:p w14:paraId="0C702382" w14:textId="76100032" w:rsidR="004755C6" w:rsidRPr="00546E37" w:rsidRDefault="004755C6" w:rsidP="00282070">
            <w:pPr>
              <w:widowControl w:val="0"/>
              <w:ind w:firstLine="0"/>
              <w:jc w:val="center"/>
              <w:rPr>
                <w:sz w:val="20"/>
              </w:rPr>
            </w:pPr>
            <w:r w:rsidRPr="00546E37">
              <w:rPr>
                <w:sz w:val="20"/>
              </w:rPr>
              <w:t>хххх 0000000000 119</w:t>
            </w:r>
          </w:p>
        </w:tc>
        <w:tc>
          <w:tcPr>
            <w:tcW w:w="212" w:type="pct"/>
            <w:shd w:val="clear" w:color="auto" w:fill="auto"/>
          </w:tcPr>
          <w:p w14:paraId="450EFAD5" w14:textId="0B99D303"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6AB99797" w14:textId="071D06BD" w:rsidR="004755C6" w:rsidRPr="00546E37" w:rsidRDefault="004755C6" w:rsidP="00282070">
            <w:pPr>
              <w:widowControl w:val="0"/>
              <w:ind w:firstLine="0"/>
              <w:jc w:val="center"/>
              <w:rPr>
                <w:sz w:val="20"/>
              </w:rPr>
            </w:pPr>
          </w:p>
        </w:tc>
        <w:tc>
          <w:tcPr>
            <w:tcW w:w="247" w:type="pct"/>
            <w:vMerge/>
            <w:shd w:val="clear" w:color="auto" w:fill="auto"/>
          </w:tcPr>
          <w:p w14:paraId="3858B14C" w14:textId="48282F38" w:rsidR="004755C6" w:rsidRPr="00546E37" w:rsidRDefault="004755C6" w:rsidP="00282070">
            <w:pPr>
              <w:widowControl w:val="0"/>
              <w:ind w:firstLine="0"/>
              <w:jc w:val="center"/>
              <w:rPr>
                <w:sz w:val="20"/>
              </w:rPr>
            </w:pPr>
          </w:p>
        </w:tc>
        <w:tc>
          <w:tcPr>
            <w:tcW w:w="512" w:type="pct"/>
            <w:vMerge/>
            <w:shd w:val="clear" w:color="auto" w:fill="auto"/>
          </w:tcPr>
          <w:p w14:paraId="3D9680DC" w14:textId="113D1BC6" w:rsidR="004755C6" w:rsidRPr="00546E37" w:rsidRDefault="004755C6" w:rsidP="00282070">
            <w:pPr>
              <w:widowControl w:val="0"/>
              <w:ind w:firstLine="0"/>
              <w:rPr>
                <w:sz w:val="20"/>
              </w:rPr>
            </w:pPr>
          </w:p>
        </w:tc>
        <w:tc>
          <w:tcPr>
            <w:tcW w:w="573" w:type="pct"/>
            <w:vMerge/>
            <w:shd w:val="clear" w:color="auto" w:fill="auto"/>
          </w:tcPr>
          <w:p w14:paraId="51DA4001" w14:textId="61017D9F" w:rsidR="004755C6" w:rsidRPr="00546E37" w:rsidRDefault="004755C6" w:rsidP="00282070">
            <w:pPr>
              <w:widowControl w:val="0"/>
              <w:ind w:firstLine="0"/>
              <w:rPr>
                <w:sz w:val="20"/>
              </w:rPr>
            </w:pPr>
          </w:p>
        </w:tc>
        <w:tc>
          <w:tcPr>
            <w:tcW w:w="484" w:type="pct"/>
            <w:vMerge/>
            <w:shd w:val="clear" w:color="auto" w:fill="auto"/>
          </w:tcPr>
          <w:p w14:paraId="3CD6362A" w14:textId="77777777" w:rsidR="004755C6" w:rsidRPr="00546E37" w:rsidRDefault="004755C6" w:rsidP="00282070">
            <w:pPr>
              <w:widowControl w:val="0"/>
              <w:ind w:firstLine="0"/>
              <w:rPr>
                <w:sz w:val="20"/>
              </w:rPr>
            </w:pPr>
          </w:p>
        </w:tc>
        <w:tc>
          <w:tcPr>
            <w:tcW w:w="985" w:type="pct"/>
            <w:vMerge/>
          </w:tcPr>
          <w:p w14:paraId="1E880D2C" w14:textId="77777777" w:rsidR="004755C6" w:rsidRPr="00546E37" w:rsidRDefault="004755C6" w:rsidP="00282070">
            <w:pPr>
              <w:widowControl w:val="0"/>
              <w:ind w:firstLine="0"/>
              <w:rPr>
                <w:sz w:val="20"/>
              </w:rPr>
            </w:pPr>
          </w:p>
        </w:tc>
      </w:tr>
      <w:tr w:rsidR="00546E37" w:rsidRPr="00546E37" w14:paraId="033C4D56" w14:textId="646E0DD3" w:rsidTr="00D50DAA">
        <w:trPr>
          <w:trHeight w:val="20"/>
        </w:trPr>
        <w:tc>
          <w:tcPr>
            <w:tcW w:w="999" w:type="pct"/>
            <w:vMerge/>
            <w:shd w:val="clear" w:color="auto" w:fill="auto"/>
          </w:tcPr>
          <w:p w14:paraId="7963EC5A" w14:textId="77777777" w:rsidR="004755C6" w:rsidRPr="00546E37" w:rsidRDefault="004755C6" w:rsidP="00282070">
            <w:pPr>
              <w:widowControl w:val="0"/>
              <w:ind w:firstLine="0"/>
              <w:rPr>
                <w:sz w:val="20"/>
              </w:rPr>
            </w:pPr>
          </w:p>
        </w:tc>
        <w:tc>
          <w:tcPr>
            <w:tcW w:w="622" w:type="pct"/>
            <w:shd w:val="clear" w:color="auto" w:fill="auto"/>
          </w:tcPr>
          <w:p w14:paraId="096F2173" w14:textId="77777777" w:rsidR="004755C6" w:rsidRPr="00546E37" w:rsidRDefault="004755C6" w:rsidP="00282070">
            <w:pPr>
              <w:widowControl w:val="0"/>
              <w:ind w:firstLine="0"/>
              <w:jc w:val="center"/>
              <w:rPr>
                <w:sz w:val="20"/>
              </w:rPr>
            </w:pPr>
            <w:r w:rsidRPr="00546E37">
              <w:rPr>
                <w:sz w:val="20"/>
              </w:rPr>
              <w:t>хххх хххххххххх 119</w:t>
            </w:r>
          </w:p>
        </w:tc>
        <w:tc>
          <w:tcPr>
            <w:tcW w:w="212" w:type="pct"/>
            <w:shd w:val="clear" w:color="auto" w:fill="auto"/>
          </w:tcPr>
          <w:p w14:paraId="0762F540" w14:textId="7C0CA5FE"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7A673BC3" w14:textId="77777777" w:rsidR="004755C6" w:rsidRPr="00546E37" w:rsidRDefault="004755C6" w:rsidP="00282070">
            <w:pPr>
              <w:widowControl w:val="0"/>
              <w:ind w:firstLine="0"/>
              <w:jc w:val="center"/>
              <w:rPr>
                <w:sz w:val="20"/>
              </w:rPr>
            </w:pPr>
          </w:p>
        </w:tc>
        <w:tc>
          <w:tcPr>
            <w:tcW w:w="247" w:type="pct"/>
            <w:vMerge/>
            <w:shd w:val="clear" w:color="auto" w:fill="auto"/>
          </w:tcPr>
          <w:p w14:paraId="656CABC9" w14:textId="77777777" w:rsidR="004755C6" w:rsidRPr="00546E37" w:rsidRDefault="004755C6" w:rsidP="00282070">
            <w:pPr>
              <w:widowControl w:val="0"/>
              <w:ind w:firstLine="0"/>
              <w:jc w:val="center"/>
              <w:rPr>
                <w:sz w:val="20"/>
              </w:rPr>
            </w:pPr>
          </w:p>
        </w:tc>
        <w:tc>
          <w:tcPr>
            <w:tcW w:w="512" w:type="pct"/>
            <w:vMerge/>
            <w:shd w:val="clear" w:color="auto" w:fill="auto"/>
          </w:tcPr>
          <w:p w14:paraId="15073948" w14:textId="77777777" w:rsidR="004755C6" w:rsidRPr="00546E37" w:rsidRDefault="004755C6" w:rsidP="00282070">
            <w:pPr>
              <w:widowControl w:val="0"/>
              <w:ind w:firstLine="0"/>
              <w:rPr>
                <w:sz w:val="20"/>
              </w:rPr>
            </w:pPr>
          </w:p>
        </w:tc>
        <w:tc>
          <w:tcPr>
            <w:tcW w:w="573" w:type="pct"/>
            <w:vMerge/>
            <w:shd w:val="clear" w:color="auto" w:fill="auto"/>
          </w:tcPr>
          <w:p w14:paraId="512D2AEA" w14:textId="77777777" w:rsidR="004755C6" w:rsidRPr="00546E37" w:rsidRDefault="004755C6" w:rsidP="00282070">
            <w:pPr>
              <w:widowControl w:val="0"/>
              <w:ind w:firstLine="0"/>
              <w:rPr>
                <w:sz w:val="20"/>
              </w:rPr>
            </w:pPr>
          </w:p>
        </w:tc>
        <w:tc>
          <w:tcPr>
            <w:tcW w:w="484" w:type="pct"/>
            <w:vMerge/>
            <w:shd w:val="clear" w:color="auto" w:fill="auto"/>
          </w:tcPr>
          <w:p w14:paraId="4CD42FD8" w14:textId="77777777" w:rsidR="004755C6" w:rsidRPr="00546E37" w:rsidRDefault="004755C6" w:rsidP="00282070">
            <w:pPr>
              <w:widowControl w:val="0"/>
              <w:ind w:firstLine="0"/>
              <w:rPr>
                <w:sz w:val="20"/>
              </w:rPr>
            </w:pPr>
          </w:p>
        </w:tc>
        <w:tc>
          <w:tcPr>
            <w:tcW w:w="985" w:type="pct"/>
            <w:vMerge/>
          </w:tcPr>
          <w:p w14:paraId="6D15445F" w14:textId="77777777" w:rsidR="004755C6" w:rsidRPr="00546E37" w:rsidRDefault="004755C6" w:rsidP="00282070">
            <w:pPr>
              <w:widowControl w:val="0"/>
              <w:ind w:firstLine="0"/>
              <w:rPr>
                <w:sz w:val="20"/>
              </w:rPr>
            </w:pPr>
          </w:p>
        </w:tc>
      </w:tr>
      <w:tr w:rsidR="00546E37" w:rsidRPr="00546E37" w14:paraId="5D68049C" w14:textId="77777777" w:rsidTr="00D50DAA">
        <w:trPr>
          <w:trHeight w:val="20"/>
        </w:trPr>
        <w:tc>
          <w:tcPr>
            <w:tcW w:w="999" w:type="pct"/>
            <w:vMerge/>
            <w:shd w:val="clear" w:color="auto" w:fill="auto"/>
          </w:tcPr>
          <w:p w14:paraId="233F236B" w14:textId="46D07E56" w:rsidR="004755C6" w:rsidRPr="00546E37" w:rsidRDefault="004755C6" w:rsidP="00282070">
            <w:pPr>
              <w:widowControl w:val="0"/>
              <w:ind w:firstLine="0"/>
              <w:rPr>
                <w:sz w:val="20"/>
              </w:rPr>
            </w:pPr>
          </w:p>
        </w:tc>
        <w:tc>
          <w:tcPr>
            <w:tcW w:w="622" w:type="pct"/>
            <w:shd w:val="clear" w:color="auto" w:fill="auto"/>
          </w:tcPr>
          <w:p w14:paraId="483E72E6" w14:textId="5795628F" w:rsidR="004755C6" w:rsidRPr="00546E37" w:rsidRDefault="004755C6" w:rsidP="00282070">
            <w:pPr>
              <w:widowControl w:val="0"/>
              <w:ind w:firstLine="0"/>
              <w:jc w:val="center"/>
              <w:rPr>
                <w:i/>
                <w:sz w:val="20"/>
              </w:rPr>
            </w:pPr>
            <w:r w:rsidRPr="00546E37">
              <w:rPr>
                <w:i/>
                <w:sz w:val="20"/>
              </w:rPr>
              <w:t>хххх 0000000000 321</w:t>
            </w:r>
          </w:p>
        </w:tc>
        <w:tc>
          <w:tcPr>
            <w:tcW w:w="212" w:type="pct"/>
            <w:shd w:val="clear" w:color="auto" w:fill="auto"/>
          </w:tcPr>
          <w:p w14:paraId="1ECAAFC8" w14:textId="650FF66B" w:rsidR="004755C6" w:rsidRPr="00546E37" w:rsidRDefault="004755C6" w:rsidP="00282070">
            <w:pPr>
              <w:widowControl w:val="0"/>
              <w:ind w:firstLine="0"/>
              <w:jc w:val="center"/>
              <w:rPr>
                <w:i/>
                <w:sz w:val="20"/>
              </w:rPr>
            </w:pPr>
            <w:r w:rsidRPr="00546E37">
              <w:rPr>
                <w:sz w:val="20"/>
              </w:rPr>
              <w:t>4,2</w:t>
            </w:r>
          </w:p>
        </w:tc>
        <w:tc>
          <w:tcPr>
            <w:tcW w:w="366" w:type="pct"/>
            <w:vMerge/>
            <w:shd w:val="clear" w:color="auto" w:fill="auto"/>
          </w:tcPr>
          <w:p w14:paraId="60C65768" w14:textId="7F98381B" w:rsidR="004755C6" w:rsidRPr="00546E37" w:rsidRDefault="004755C6" w:rsidP="00282070">
            <w:pPr>
              <w:widowControl w:val="0"/>
              <w:ind w:firstLine="0"/>
              <w:jc w:val="center"/>
              <w:rPr>
                <w:i/>
                <w:sz w:val="20"/>
              </w:rPr>
            </w:pPr>
          </w:p>
        </w:tc>
        <w:tc>
          <w:tcPr>
            <w:tcW w:w="247" w:type="pct"/>
            <w:vMerge/>
            <w:shd w:val="clear" w:color="auto" w:fill="auto"/>
          </w:tcPr>
          <w:p w14:paraId="3414231F" w14:textId="48A8511C" w:rsidR="004755C6" w:rsidRPr="00546E37" w:rsidRDefault="004755C6" w:rsidP="00282070">
            <w:pPr>
              <w:widowControl w:val="0"/>
              <w:ind w:firstLine="0"/>
              <w:jc w:val="center"/>
              <w:rPr>
                <w:sz w:val="20"/>
              </w:rPr>
            </w:pPr>
          </w:p>
        </w:tc>
        <w:tc>
          <w:tcPr>
            <w:tcW w:w="512" w:type="pct"/>
            <w:vMerge/>
            <w:shd w:val="clear" w:color="auto" w:fill="auto"/>
          </w:tcPr>
          <w:p w14:paraId="03943D26" w14:textId="105B883F" w:rsidR="004755C6" w:rsidRPr="00546E37" w:rsidRDefault="004755C6" w:rsidP="00282070">
            <w:pPr>
              <w:widowControl w:val="0"/>
              <w:ind w:firstLine="0"/>
              <w:rPr>
                <w:sz w:val="20"/>
              </w:rPr>
            </w:pPr>
          </w:p>
        </w:tc>
        <w:tc>
          <w:tcPr>
            <w:tcW w:w="573" w:type="pct"/>
            <w:vMerge/>
            <w:shd w:val="clear" w:color="auto" w:fill="auto"/>
          </w:tcPr>
          <w:p w14:paraId="68FA88F5" w14:textId="705F3AB1" w:rsidR="004755C6" w:rsidRPr="00546E37" w:rsidRDefault="004755C6" w:rsidP="00282070">
            <w:pPr>
              <w:widowControl w:val="0"/>
              <w:ind w:firstLine="0"/>
              <w:rPr>
                <w:sz w:val="20"/>
              </w:rPr>
            </w:pPr>
          </w:p>
        </w:tc>
        <w:tc>
          <w:tcPr>
            <w:tcW w:w="484" w:type="pct"/>
            <w:vMerge/>
            <w:shd w:val="clear" w:color="auto" w:fill="auto"/>
          </w:tcPr>
          <w:p w14:paraId="6E651B02" w14:textId="77777777" w:rsidR="004755C6" w:rsidRPr="00546E37" w:rsidRDefault="004755C6" w:rsidP="00282070">
            <w:pPr>
              <w:widowControl w:val="0"/>
              <w:ind w:firstLine="0"/>
              <w:rPr>
                <w:sz w:val="20"/>
              </w:rPr>
            </w:pPr>
          </w:p>
        </w:tc>
        <w:tc>
          <w:tcPr>
            <w:tcW w:w="985" w:type="pct"/>
            <w:vMerge w:val="restart"/>
          </w:tcPr>
          <w:p w14:paraId="37CA0D2B" w14:textId="3270E8D2" w:rsidR="004755C6" w:rsidRPr="00546E37" w:rsidRDefault="004755C6" w:rsidP="00282070">
            <w:pPr>
              <w:widowControl w:val="0"/>
              <w:ind w:firstLine="0"/>
              <w:rPr>
                <w:sz w:val="20"/>
              </w:rPr>
            </w:pPr>
            <w:r w:rsidRPr="00546E37">
              <w:rPr>
                <w:b/>
                <w:i/>
                <w:sz w:val="20"/>
              </w:rPr>
              <w:t>Сегмент «Социальная сфера»</w:t>
            </w:r>
          </w:p>
        </w:tc>
      </w:tr>
      <w:tr w:rsidR="00546E37" w:rsidRPr="00546E37" w14:paraId="0576BB0B" w14:textId="77777777" w:rsidTr="00D50DAA">
        <w:trPr>
          <w:trHeight w:val="20"/>
        </w:trPr>
        <w:tc>
          <w:tcPr>
            <w:tcW w:w="999" w:type="pct"/>
            <w:vMerge/>
            <w:shd w:val="clear" w:color="auto" w:fill="auto"/>
          </w:tcPr>
          <w:p w14:paraId="5F677A44" w14:textId="110D42F4" w:rsidR="004755C6" w:rsidRPr="00546E37" w:rsidRDefault="004755C6" w:rsidP="00282070">
            <w:pPr>
              <w:widowControl w:val="0"/>
              <w:ind w:firstLine="0"/>
              <w:rPr>
                <w:i/>
                <w:sz w:val="20"/>
              </w:rPr>
            </w:pPr>
          </w:p>
        </w:tc>
        <w:tc>
          <w:tcPr>
            <w:tcW w:w="622" w:type="pct"/>
            <w:shd w:val="clear" w:color="auto" w:fill="auto"/>
          </w:tcPr>
          <w:p w14:paraId="1FCA6383" w14:textId="670709EB" w:rsidR="004755C6" w:rsidRPr="00546E37" w:rsidRDefault="004755C6" w:rsidP="00282070">
            <w:pPr>
              <w:widowControl w:val="0"/>
              <w:ind w:firstLine="0"/>
              <w:jc w:val="center"/>
              <w:rPr>
                <w:i/>
                <w:sz w:val="20"/>
              </w:rPr>
            </w:pPr>
            <w:r w:rsidRPr="00546E37">
              <w:rPr>
                <w:i/>
                <w:sz w:val="20"/>
              </w:rPr>
              <w:t>хххх хххххххххх 321</w:t>
            </w:r>
          </w:p>
        </w:tc>
        <w:tc>
          <w:tcPr>
            <w:tcW w:w="212" w:type="pct"/>
            <w:shd w:val="clear" w:color="auto" w:fill="auto"/>
          </w:tcPr>
          <w:p w14:paraId="32586624" w14:textId="6ADF71B5" w:rsidR="004755C6" w:rsidRPr="00546E37" w:rsidRDefault="004755C6" w:rsidP="00282070">
            <w:pPr>
              <w:widowControl w:val="0"/>
              <w:ind w:firstLine="0"/>
              <w:jc w:val="center"/>
              <w:rPr>
                <w:i/>
                <w:sz w:val="20"/>
              </w:rPr>
            </w:pPr>
            <w:r w:rsidRPr="00546E37">
              <w:rPr>
                <w:i/>
                <w:sz w:val="20"/>
              </w:rPr>
              <w:t>5,4,2</w:t>
            </w:r>
          </w:p>
        </w:tc>
        <w:tc>
          <w:tcPr>
            <w:tcW w:w="366" w:type="pct"/>
            <w:vMerge/>
            <w:shd w:val="clear" w:color="auto" w:fill="auto"/>
          </w:tcPr>
          <w:p w14:paraId="04534CD9" w14:textId="77500984" w:rsidR="004755C6" w:rsidRPr="00546E37" w:rsidRDefault="004755C6" w:rsidP="00282070">
            <w:pPr>
              <w:widowControl w:val="0"/>
              <w:ind w:firstLine="0"/>
              <w:jc w:val="center"/>
              <w:rPr>
                <w:i/>
                <w:sz w:val="20"/>
              </w:rPr>
            </w:pPr>
          </w:p>
        </w:tc>
        <w:tc>
          <w:tcPr>
            <w:tcW w:w="247" w:type="pct"/>
            <w:vMerge/>
            <w:shd w:val="clear" w:color="auto" w:fill="auto"/>
          </w:tcPr>
          <w:p w14:paraId="0AB7C52D" w14:textId="37C3B84F" w:rsidR="004755C6" w:rsidRPr="00546E37" w:rsidRDefault="004755C6" w:rsidP="00282070">
            <w:pPr>
              <w:widowControl w:val="0"/>
              <w:ind w:firstLine="0"/>
              <w:jc w:val="center"/>
              <w:rPr>
                <w:i/>
                <w:sz w:val="20"/>
              </w:rPr>
            </w:pPr>
          </w:p>
        </w:tc>
        <w:tc>
          <w:tcPr>
            <w:tcW w:w="512" w:type="pct"/>
            <w:vMerge/>
            <w:shd w:val="clear" w:color="auto" w:fill="auto"/>
          </w:tcPr>
          <w:p w14:paraId="4714067F" w14:textId="1765DDAE" w:rsidR="004755C6" w:rsidRPr="00546E37" w:rsidRDefault="004755C6" w:rsidP="00282070">
            <w:pPr>
              <w:widowControl w:val="0"/>
              <w:ind w:firstLine="0"/>
              <w:rPr>
                <w:i/>
                <w:sz w:val="20"/>
              </w:rPr>
            </w:pPr>
          </w:p>
        </w:tc>
        <w:tc>
          <w:tcPr>
            <w:tcW w:w="573" w:type="pct"/>
            <w:vMerge/>
            <w:shd w:val="clear" w:color="auto" w:fill="auto"/>
          </w:tcPr>
          <w:p w14:paraId="664A03FC" w14:textId="037644C7" w:rsidR="004755C6" w:rsidRPr="00546E37" w:rsidRDefault="004755C6" w:rsidP="00282070">
            <w:pPr>
              <w:widowControl w:val="0"/>
              <w:ind w:firstLine="0"/>
              <w:rPr>
                <w:i/>
                <w:sz w:val="20"/>
              </w:rPr>
            </w:pPr>
          </w:p>
        </w:tc>
        <w:tc>
          <w:tcPr>
            <w:tcW w:w="484" w:type="pct"/>
            <w:vMerge/>
            <w:shd w:val="clear" w:color="auto" w:fill="auto"/>
          </w:tcPr>
          <w:p w14:paraId="4087D02F" w14:textId="77777777" w:rsidR="004755C6" w:rsidRPr="00546E37" w:rsidRDefault="004755C6" w:rsidP="00282070">
            <w:pPr>
              <w:widowControl w:val="0"/>
              <w:ind w:firstLine="0"/>
              <w:rPr>
                <w:i/>
                <w:sz w:val="20"/>
              </w:rPr>
            </w:pPr>
          </w:p>
        </w:tc>
        <w:tc>
          <w:tcPr>
            <w:tcW w:w="985" w:type="pct"/>
            <w:vMerge/>
          </w:tcPr>
          <w:p w14:paraId="354A7BA8" w14:textId="77777777" w:rsidR="004755C6" w:rsidRPr="00546E37" w:rsidRDefault="004755C6" w:rsidP="00282070">
            <w:pPr>
              <w:widowControl w:val="0"/>
              <w:ind w:firstLine="0"/>
              <w:rPr>
                <w:sz w:val="20"/>
              </w:rPr>
            </w:pPr>
          </w:p>
        </w:tc>
      </w:tr>
      <w:tr w:rsidR="00546E37" w:rsidRPr="00546E37" w14:paraId="4A78B91C" w14:textId="77777777" w:rsidTr="00D50DAA">
        <w:trPr>
          <w:trHeight w:val="20"/>
        </w:trPr>
        <w:tc>
          <w:tcPr>
            <w:tcW w:w="999" w:type="pct"/>
            <w:vMerge w:val="restart"/>
            <w:shd w:val="clear" w:color="auto" w:fill="auto"/>
          </w:tcPr>
          <w:p w14:paraId="16769B7C" w14:textId="2ED3FD55" w:rsidR="004755C6" w:rsidRPr="00546E37" w:rsidRDefault="004755C6" w:rsidP="00282070">
            <w:pPr>
              <w:widowControl w:val="0"/>
              <w:ind w:firstLine="0"/>
              <w:rPr>
                <w:sz w:val="20"/>
              </w:rPr>
            </w:pPr>
            <w:r w:rsidRPr="00546E37">
              <w:rPr>
                <w:sz w:val="20"/>
              </w:rPr>
              <w:t>Расчеты по социальным компенсациям персоналу в натуральной форме</w:t>
            </w:r>
          </w:p>
        </w:tc>
        <w:tc>
          <w:tcPr>
            <w:tcW w:w="622" w:type="pct"/>
            <w:shd w:val="clear" w:color="auto" w:fill="auto"/>
          </w:tcPr>
          <w:p w14:paraId="7340CFDB" w14:textId="77777777" w:rsidR="004755C6" w:rsidRPr="00546E37" w:rsidRDefault="004755C6" w:rsidP="00282070">
            <w:pPr>
              <w:widowControl w:val="0"/>
              <w:ind w:firstLine="0"/>
              <w:jc w:val="center"/>
              <w:rPr>
                <w:sz w:val="20"/>
              </w:rPr>
            </w:pPr>
            <w:r w:rsidRPr="00546E37">
              <w:rPr>
                <w:sz w:val="20"/>
              </w:rPr>
              <w:t>хххх 0000000000 112</w:t>
            </w:r>
          </w:p>
          <w:p w14:paraId="5F37AF46" w14:textId="1872F062" w:rsidR="004755C6" w:rsidRPr="00546E37" w:rsidRDefault="004755C6" w:rsidP="00282070">
            <w:pPr>
              <w:widowControl w:val="0"/>
              <w:ind w:firstLine="0"/>
              <w:jc w:val="center"/>
              <w:rPr>
                <w:sz w:val="20"/>
              </w:rPr>
            </w:pPr>
            <w:r w:rsidRPr="00546E37">
              <w:rPr>
                <w:sz w:val="20"/>
              </w:rPr>
              <w:t>хххх хххххххххх 112</w:t>
            </w:r>
          </w:p>
        </w:tc>
        <w:tc>
          <w:tcPr>
            <w:tcW w:w="212" w:type="pct"/>
            <w:vMerge w:val="restart"/>
            <w:shd w:val="clear" w:color="auto" w:fill="auto"/>
          </w:tcPr>
          <w:p w14:paraId="764BF85A" w14:textId="1BE268B0"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5B83926C" w14:textId="24569E97" w:rsidR="004755C6" w:rsidRPr="00546E37" w:rsidRDefault="004755C6" w:rsidP="00282070">
            <w:pPr>
              <w:widowControl w:val="0"/>
              <w:ind w:firstLine="0"/>
              <w:jc w:val="center"/>
              <w:rPr>
                <w:sz w:val="20"/>
              </w:rPr>
            </w:pPr>
            <w:r w:rsidRPr="00546E37">
              <w:rPr>
                <w:sz w:val="20"/>
              </w:rPr>
              <w:t>302.67</w:t>
            </w:r>
          </w:p>
        </w:tc>
        <w:tc>
          <w:tcPr>
            <w:tcW w:w="247" w:type="pct"/>
            <w:vMerge w:val="restart"/>
            <w:shd w:val="clear" w:color="auto" w:fill="auto"/>
          </w:tcPr>
          <w:p w14:paraId="2A0EDE26" w14:textId="77777777" w:rsidR="004755C6" w:rsidRPr="00546E37" w:rsidRDefault="004755C6" w:rsidP="00282070">
            <w:pPr>
              <w:widowControl w:val="0"/>
              <w:ind w:firstLine="0"/>
              <w:jc w:val="center"/>
              <w:rPr>
                <w:sz w:val="20"/>
              </w:rPr>
            </w:pPr>
            <w:r w:rsidRPr="00546E37">
              <w:rPr>
                <w:sz w:val="20"/>
              </w:rPr>
              <w:t>737</w:t>
            </w:r>
          </w:p>
          <w:p w14:paraId="6195317E" w14:textId="176D22BC" w:rsidR="004755C6" w:rsidRPr="00546E37" w:rsidRDefault="004755C6" w:rsidP="00282070">
            <w:pPr>
              <w:widowControl w:val="0"/>
              <w:ind w:firstLine="0"/>
              <w:jc w:val="center"/>
              <w:rPr>
                <w:sz w:val="20"/>
              </w:rPr>
            </w:pPr>
            <w:r w:rsidRPr="00546E37">
              <w:rPr>
                <w:sz w:val="20"/>
              </w:rPr>
              <w:t>837</w:t>
            </w:r>
          </w:p>
        </w:tc>
        <w:tc>
          <w:tcPr>
            <w:tcW w:w="512" w:type="pct"/>
            <w:vMerge w:val="restart"/>
            <w:shd w:val="clear" w:color="auto" w:fill="auto"/>
          </w:tcPr>
          <w:p w14:paraId="33989D12" w14:textId="50DA5259" w:rsidR="004755C6" w:rsidRPr="00546E37" w:rsidRDefault="004755C6" w:rsidP="00282070">
            <w:pPr>
              <w:widowControl w:val="0"/>
              <w:ind w:firstLine="0"/>
              <w:rPr>
                <w:sz w:val="20"/>
              </w:rPr>
            </w:pPr>
            <w:r w:rsidRPr="00546E37">
              <w:rPr>
                <w:sz w:val="20"/>
              </w:rPr>
              <w:t>Контрагенты</w:t>
            </w:r>
          </w:p>
        </w:tc>
        <w:tc>
          <w:tcPr>
            <w:tcW w:w="573" w:type="pct"/>
            <w:vMerge w:val="restart"/>
            <w:shd w:val="clear" w:color="auto" w:fill="auto"/>
          </w:tcPr>
          <w:p w14:paraId="00CE7D68" w14:textId="6296082E" w:rsidR="004755C6" w:rsidRPr="00546E37" w:rsidRDefault="004755C6" w:rsidP="00282070">
            <w:pPr>
              <w:widowControl w:val="0"/>
              <w:ind w:firstLine="0"/>
              <w:rPr>
                <w:sz w:val="20"/>
              </w:rPr>
            </w:pPr>
            <w:r w:rsidRPr="00546E37">
              <w:rPr>
                <w:sz w:val="20"/>
              </w:rPr>
              <w:t>Документы расчетов</w:t>
            </w:r>
          </w:p>
        </w:tc>
        <w:tc>
          <w:tcPr>
            <w:tcW w:w="484" w:type="pct"/>
            <w:vMerge w:val="restart"/>
            <w:shd w:val="clear" w:color="auto" w:fill="auto"/>
          </w:tcPr>
          <w:p w14:paraId="0CADA54C" w14:textId="77777777" w:rsidR="004755C6" w:rsidRPr="00546E37" w:rsidRDefault="004755C6" w:rsidP="00282070">
            <w:pPr>
              <w:widowControl w:val="0"/>
              <w:ind w:firstLine="0"/>
              <w:rPr>
                <w:rStyle w:val="af2"/>
              </w:rPr>
            </w:pPr>
          </w:p>
        </w:tc>
        <w:tc>
          <w:tcPr>
            <w:tcW w:w="985" w:type="pct"/>
          </w:tcPr>
          <w:p w14:paraId="7CAB1605" w14:textId="77777777" w:rsidR="004755C6" w:rsidRPr="00546E37" w:rsidRDefault="004755C6" w:rsidP="00282070">
            <w:pPr>
              <w:widowControl w:val="0"/>
              <w:ind w:firstLine="0"/>
              <w:rPr>
                <w:sz w:val="20"/>
              </w:rPr>
            </w:pPr>
          </w:p>
        </w:tc>
      </w:tr>
      <w:tr w:rsidR="00546E37" w:rsidRPr="00546E37" w14:paraId="7B432024" w14:textId="77777777" w:rsidTr="00D50DAA">
        <w:trPr>
          <w:trHeight w:val="20"/>
        </w:trPr>
        <w:tc>
          <w:tcPr>
            <w:tcW w:w="999" w:type="pct"/>
            <w:vMerge/>
            <w:shd w:val="clear" w:color="auto" w:fill="auto"/>
          </w:tcPr>
          <w:p w14:paraId="6D0FDEF2" w14:textId="497C814F" w:rsidR="004755C6" w:rsidRPr="00546E37" w:rsidRDefault="004755C6" w:rsidP="00282070">
            <w:pPr>
              <w:widowControl w:val="0"/>
              <w:ind w:firstLine="0"/>
              <w:rPr>
                <w:i/>
                <w:sz w:val="20"/>
              </w:rPr>
            </w:pPr>
          </w:p>
        </w:tc>
        <w:tc>
          <w:tcPr>
            <w:tcW w:w="622" w:type="pct"/>
            <w:shd w:val="clear" w:color="auto" w:fill="auto"/>
          </w:tcPr>
          <w:p w14:paraId="5187A60A" w14:textId="77777777" w:rsidR="004755C6" w:rsidRPr="00546E37" w:rsidRDefault="004755C6" w:rsidP="00282070">
            <w:pPr>
              <w:widowControl w:val="0"/>
              <w:ind w:firstLine="0"/>
              <w:jc w:val="center"/>
              <w:rPr>
                <w:i/>
                <w:sz w:val="20"/>
              </w:rPr>
            </w:pPr>
            <w:r w:rsidRPr="00546E37">
              <w:rPr>
                <w:i/>
                <w:sz w:val="20"/>
              </w:rPr>
              <w:t>хххх 0000000000 244</w:t>
            </w:r>
          </w:p>
          <w:p w14:paraId="14E8D391" w14:textId="5BF9A932" w:rsidR="004755C6" w:rsidRPr="00546E37" w:rsidRDefault="004755C6" w:rsidP="00282070">
            <w:pPr>
              <w:widowControl w:val="0"/>
              <w:ind w:firstLine="0"/>
              <w:jc w:val="center"/>
              <w:rPr>
                <w:i/>
                <w:sz w:val="20"/>
              </w:rPr>
            </w:pPr>
            <w:r w:rsidRPr="00546E37">
              <w:rPr>
                <w:i/>
                <w:sz w:val="20"/>
              </w:rPr>
              <w:t>хххх хххххххххх 244</w:t>
            </w:r>
          </w:p>
        </w:tc>
        <w:tc>
          <w:tcPr>
            <w:tcW w:w="212" w:type="pct"/>
            <w:vMerge/>
            <w:shd w:val="clear" w:color="auto" w:fill="auto"/>
          </w:tcPr>
          <w:p w14:paraId="4309197F" w14:textId="16144882" w:rsidR="004755C6" w:rsidRPr="00546E37" w:rsidRDefault="004755C6" w:rsidP="00282070">
            <w:pPr>
              <w:widowControl w:val="0"/>
              <w:ind w:firstLine="0"/>
              <w:jc w:val="center"/>
              <w:rPr>
                <w:i/>
                <w:sz w:val="20"/>
              </w:rPr>
            </w:pPr>
          </w:p>
        </w:tc>
        <w:tc>
          <w:tcPr>
            <w:tcW w:w="366" w:type="pct"/>
            <w:vMerge/>
            <w:shd w:val="clear" w:color="auto" w:fill="auto"/>
          </w:tcPr>
          <w:p w14:paraId="4F240357" w14:textId="7CF31FB4" w:rsidR="004755C6" w:rsidRPr="00546E37" w:rsidRDefault="004755C6" w:rsidP="00282070">
            <w:pPr>
              <w:widowControl w:val="0"/>
              <w:ind w:firstLine="0"/>
              <w:jc w:val="center"/>
              <w:rPr>
                <w:i/>
                <w:sz w:val="20"/>
              </w:rPr>
            </w:pPr>
          </w:p>
        </w:tc>
        <w:tc>
          <w:tcPr>
            <w:tcW w:w="247" w:type="pct"/>
            <w:vMerge/>
            <w:shd w:val="clear" w:color="auto" w:fill="auto"/>
          </w:tcPr>
          <w:p w14:paraId="33A0F128" w14:textId="2DB7BDA5" w:rsidR="004755C6" w:rsidRPr="00546E37" w:rsidRDefault="004755C6" w:rsidP="00282070">
            <w:pPr>
              <w:widowControl w:val="0"/>
              <w:ind w:firstLine="0"/>
              <w:jc w:val="center"/>
              <w:rPr>
                <w:i/>
                <w:sz w:val="20"/>
              </w:rPr>
            </w:pPr>
          </w:p>
        </w:tc>
        <w:tc>
          <w:tcPr>
            <w:tcW w:w="512" w:type="pct"/>
            <w:vMerge/>
            <w:shd w:val="clear" w:color="auto" w:fill="auto"/>
          </w:tcPr>
          <w:p w14:paraId="4050491F" w14:textId="138D45B4" w:rsidR="004755C6" w:rsidRPr="00546E37" w:rsidRDefault="004755C6" w:rsidP="00282070">
            <w:pPr>
              <w:widowControl w:val="0"/>
              <w:ind w:firstLine="0"/>
              <w:rPr>
                <w:i/>
                <w:sz w:val="20"/>
              </w:rPr>
            </w:pPr>
          </w:p>
        </w:tc>
        <w:tc>
          <w:tcPr>
            <w:tcW w:w="573" w:type="pct"/>
            <w:vMerge/>
            <w:shd w:val="clear" w:color="auto" w:fill="auto"/>
          </w:tcPr>
          <w:p w14:paraId="63120FF0" w14:textId="5FBDE87F" w:rsidR="004755C6" w:rsidRPr="00546E37" w:rsidRDefault="004755C6" w:rsidP="00282070">
            <w:pPr>
              <w:widowControl w:val="0"/>
              <w:ind w:firstLine="0"/>
              <w:rPr>
                <w:i/>
                <w:sz w:val="20"/>
              </w:rPr>
            </w:pPr>
          </w:p>
        </w:tc>
        <w:tc>
          <w:tcPr>
            <w:tcW w:w="484" w:type="pct"/>
            <w:vMerge/>
            <w:shd w:val="clear" w:color="auto" w:fill="auto"/>
          </w:tcPr>
          <w:p w14:paraId="46FA56AF" w14:textId="77777777" w:rsidR="004755C6" w:rsidRPr="00546E37" w:rsidRDefault="004755C6" w:rsidP="00282070">
            <w:pPr>
              <w:widowControl w:val="0"/>
              <w:ind w:firstLine="0"/>
              <w:rPr>
                <w:rStyle w:val="af2"/>
              </w:rPr>
            </w:pPr>
          </w:p>
        </w:tc>
        <w:tc>
          <w:tcPr>
            <w:tcW w:w="985" w:type="pct"/>
          </w:tcPr>
          <w:p w14:paraId="0CDC5204" w14:textId="423B300F" w:rsidR="004755C6" w:rsidRPr="00546E37" w:rsidRDefault="004755C6" w:rsidP="00282070">
            <w:pPr>
              <w:widowControl w:val="0"/>
              <w:ind w:firstLine="0"/>
              <w:rPr>
                <w:sz w:val="20"/>
              </w:rPr>
            </w:pPr>
            <w:r w:rsidRPr="00546E37">
              <w:rPr>
                <w:b/>
                <w:i/>
                <w:sz w:val="20"/>
              </w:rPr>
              <w:t>Сегмент «Социальная сфера»</w:t>
            </w:r>
          </w:p>
        </w:tc>
      </w:tr>
      <w:tr w:rsidR="00546E37" w:rsidRPr="00546E37" w14:paraId="4001C23F" w14:textId="63ECDFDA" w:rsidTr="00D50DAA">
        <w:trPr>
          <w:trHeight w:val="20"/>
        </w:trPr>
        <w:tc>
          <w:tcPr>
            <w:tcW w:w="999" w:type="pct"/>
            <w:shd w:val="clear" w:color="auto" w:fill="auto"/>
          </w:tcPr>
          <w:p w14:paraId="3B6F83E1" w14:textId="77777777" w:rsidR="004755C6" w:rsidRPr="00546E37" w:rsidRDefault="004755C6" w:rsidP="00282070">
            <w:pPr>
              <w:widowControl w:val="0"/>
              <w:ind w:firstLine="0"/>
              <w:rPr>
                <w:sz w:val="20"/>
              </w:rPr>
            </w:pPr>
            <w:r w:rsidRPr="00546E37">
              <w:rPr>
                <w:sz w:val="20"/>
              </w:rPr>
              <w:t>Расчеты по прочим расходам</w:t>
            </w:r>
          </w:p>
        </w:tc>
        <w:tc>
          <w:tcPr>
            <w:tcW w:w="622" w:type="pct"/>
            <w:shd w:val="clear" w:color="auto" w:fill="auto"/>
          </w:tcPr>
          <w:p w14:paraId="40232BF4"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2059F89F" w14:textId="5B7D9782"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36A3C274" w14:textId="77777777" w:rsidR="004755C6" w:rsidRPr="00546E37" w:rsidRDefault="004755C6" w:rsidP="00282070">
            <w:pPr>
              <w:widowControl w:val="0"/>
              <w:ind w:firstLine="0"/>
              <w:jc w:val="center"/>
              <w:rPr>
                <w:sz w:val="20"/>
              </w:rPr>
            </w:pPr>
            <w:r w:rsidRPr="00546E37">
              <w:rPr>
                <w:sz w:val="20"/>
              </w:rPr>
              <w:t>302.90</w:t>
            </w:r>
          </w:p>
        </w:tc>
        <w:tc>
          <w:tcPr>
            <w:tcW w:w="247" w:type="pct"/>
            <w:shd w:val="clear" w:color="auto" w:fill="auto"/>
          </w:tcPr>
          <w:p w14:paraId="4367BC0D"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7DA60560" w14:textId="77777777" w:rsidR="004755C6" w:rsidRPr="00546E37" w:rsidRDefault="004755C6" w:rsidP="00282070">
            <w:pPr>
              <w:widowControl w:val="0"/>
              <w:ind w:firstLine="0"/>
              <w:rPr>
                <w:sz w:val="20"/>
              </w:rPr>
            </w:pPr>
          </w:p>
        </w:tc>
        <w:tc>
          <w:tcPr>
            <w:tcW w:w="573" w:type="pct"/>
            <w:shd w:val="clear" w:color="auto" w:fill="auto"/>
          </w:tcPr>
          <w:p w14:paraId="65293F17" w14:textId="77777777" w:rsidR="004755C6" w:rsidRPr="00546E37" w:rsidRDefault="004755C6" w:rsidP="00282070">
            <w:pPr>
              <w:widowControl w:val="0"/>
              <w:ind w:firstLine="0"/>
              <w:rPr>
                <w:sz w:val="20"/>
              </w:rPr>
            </w:pPr>
          </w:p>
        </w:tc>
        <w:tc>
          <w:tcPr>
            <w:tcW w:w="484" w:type="pct"/>
            <w:shd w:val="clear" w:color="auto" w:fill="auto"/>
          </w:tcPr>
          <w:p w14:paraId="7A664213" w14:textId="77777777" w:rsidR="004755C6" w:rsidRPr="00546E37" w:rsidRDefault="004755C6" w:rsidP="00282070">
            <w:pPr>
              <w:widowControl w:val="0"/>
              <w:ind w:firstLine="0"/>
              <w:rPr>
                <w:sz w:val="20"/>
              </w:rPr>
            </w:pPr>
          </w:p>
        </w:tc>
        <w:tc>
          <w:tcPr>
            <w:tcW w:w="985" w:type="pct"/>
          </w:tcPr>
          <w:p w14:paraId="1154AB41" w14:textId="77777777" w:rsidR="004755C6" w:rsidRPr="00546E37" w:rsidRDefault="004755C6" w:rsidP="00282070">
            <w:pPr>
              <w:widowControl w:val="0"/>
              <w:ind w:firstLine="0"/>
              <w:rPr>
                <w:sz w:val="20"/>
              </w:rPr>
            </w:pPr>
          </w:p>
        </w:tc>
      </w:tr>
      <w:tr w:rsidR="00546E37" w:rsidRPr="00546E37" w14:paraId="637492E9" w14:textId="783A9628" w:rsidTr="00D50DAA">
        <w:trPr>
          <w:trHeight w:val="20"/>
        </w:trPr>
        <w:tc>
          <w:tcPr>
            <w:tcW w:w="999" w:type="pct"/>
            <w:vMerge w:val="restart"/>
            <w:shd w:val="clear" w:color="auto" w:fill="auto"/>
          </w:tcPr>
          <w:p w14:paraId="1E85C1BB" w14:textId="11F2D807" w:rsidR="004755C6" w:rsidRPr="00546E37" w:rsidRDefault="004755C6" w:rsidP="00282070">
            <w:pPr>
              <w:widowControl w:val="0"/>
              <w:ind w:firstLine="0"/>
              <w:rPr>
                <w:sz w:val="20"/>
              </w:rPr>
            </w:pPr>
            <w:r w:rsidRPr="00546E37">
              <w:rPr>
                <w:sz w:val="20"/>
              </w:rPr>
              <w:t>Расчеты по штрафам за нарушение условий контрактов (договоров)</w:t>
            </w:r>
          </w:p>
        </w:tc>
        <w:tc>
          <w:tcPr>
            <w:tcW w:w="622" w:type="pct"/>
            <w:shd w:val="clear" w:color="auto" w:fill="auto"/>
          </w:tcPr>
          <w:p w14:paraId="49DCDB1F" w14:textId="2C564715" w:rsidR="004755C6" w:rsidRPr="00546E37" w:rsidRDefault="004755C6" w:rsidP="00282070">
            <w:pPr>
              <w:widowControl w:val="0"/>
              <w:ind w:firstLine="0"/>
              <w:jc w:val="center"/>
              <w:rPr>
                <w:sz w:val="20"/>
              </w:rPr>
            </w:pPr>
            <w:r w:rsidRPr="00546E37">
              <w:rPr>
                <w:sz w:val="20"/>
              </w:rPr>
              <w:t>хххх 0000000000 831</w:t>
            </w:r>
          </w:p>
        </w:tc>
        <w:tc>
          <w:tcPr>
            <w:tcW w:w="212" w:type="pct"/>
            <w:shd w:val="clear" w:color="auto" w:fill="auto"/>
          </w:tcPr>
          <w:p w14:paraId="38CF19CA" w14:textId="77777777" w:rsidR="004755C6" w:rsidRPr="00546E37" w:rsidRDefault="004755C6" w:rsidP="00282070">
            <w:pPr>
              <w:widowControl w:val="0"/>
              <w:ind w:firstLine="0"/>
              <w:jc w:val="center"/>
              <w:rPr>
                <w:sz w:val="20"/>
              </w:rPr>
            </w:pPr>
            <w:r w:rsidRPr="00546E37">
              <w:rPr>
                <w:sz w:val="20"/>
              </w:rPr>
              <w:t>2</w:t>
            </w:r>
          </w:p>
        </w:tc>
        <w:tc>
          <w:tcPr>
            <w:tcW w:w="366" w:type="pct"/>
            <w:vMerge w:val="restart"/>
            <w:shd w:val="clear" w:color="auto" w:fill="auto"/>
          </w:tcPr>
          <w:p w14:paraId="7C1D38F0" w14:textId="77777777" w:rsidR="004755C6" w:rsidRPr="00546E37" w:rsidRDefault="004755C6" w:rsidP="00282070">
            <w:pPr>
              <w:widowControl w:val="0"/>
              <w:ind w:firstLine="0"/>
              <w:jc w:val="center"/>
              <w:rPr>
                <w:sz w:val="20"/>
              </w:rPr>
            </w:pPr>
            <w:r w:rsidRPr="00546E37">
              <w:rPr>
                <w:sz w:val="20"/>
              </w:rPr>
              <w:t>302.93</w:t>
            </w:r>
          </w:p>
        </w:tc>
        <w:tc>
          <w:tcPr>
            <w:tcW w:w="247" w:type="pct"/>
            <w:vMerge w:val="restart"/>
            <w:shd w:val="clear" w:color="auto" w:fill="auto"/>
          </w:tcPr>
          <w:p w14:paraId="49849349" w14:textId="1E3A5669" w:rsidR="004755C6" w:rsidRPr="00546E37" w:rsidRDefault="004755C6" w:rsidP="00282070">
            <w:pPr>
              <w:widowControl w:val="0"/>
              <w:ind w:firstLine="0"/>
              <w:jc w:val="center"/>
              <w:rPr>
                <w:sz w:val="20"/>
              </w:rPr>
            </w:pPr>
            <w:r w:rsidRPr="00546E37">
              <w:rPr>
                <w:sz w:val="20"/>
              </w:rPr>
              <w:t>731-</w:t>
            </w:r>
          </w:p>
          <w:p w14:paraId="081E583C" w14:textId="7E134643" w:rsidR="004755C6" w:rsidRPr="00546E37" w:rsidRDefault="004755C6" w:rsidP="00282070">
            <w:pPr>
              <w:widowControl w:val="0"/>
              <w:ind w:firstLine="0"/>
              <w:jc w:val="center"/>
              <w:rPr>
                <w:sz w:val="20"/>
              </w:rPr>
            </w:pPr>
            <w:r w:rsidRPr="00546E37">
              <w:rPr>
                <w:sz w:val="20"/>
              </w:rPr>
              <w:t>737</w:t>
            </w:r>
          </w:p>
          <w:p w14:paraId="0F2BB1D1" w14:textId="46A55D5C" w:rsidR="004755C6" w:rsidRPr="00546E37" w:rsidRDefault="004755C6" w:rsidP="00282070">
            <w:pPr>
              <w:widowControl w:val="0"/>
              <w:ind w:firstLine="0"/>
              <w:jc w:val="center"/>
              <w:rPr>
                <w:sz w:val="20"/>
              </w:rPr>
            </w:pPr>
            <w:r w:rsidRPr="00546E37">
              <w:rPr>
                <w:sz w:val="20"/>
              </w:rPr>
              <w:t>831-837</w:t>
            </w:r>
          </w:p>
        </w:tc>
        <w:tc>
          <w:tcPr>
            <w:tcW w:w="512" w:type="pct"/>
            <w:vMerge w:val="restart"/>
            <w:shd w:val="clear" w:color="auto" w:fill="auto"/>
          </w:tcPr>
          <w:p w14:paraId="1A51655C" w14:textId="24BEF0CE" w:rsidR="004755C6" w:rsidRPr="00546E37" w:rsidRDefault="004755C6" w:rsidP="004D71C3">
            <w:pPr>
              <w:widowControl w:val="0"/>
              <w:ind w:firstLine="0"/>
              <w:rPr>
                <w:sz w:val="20"/>
              </w:rPr>
            </w:pPr>
            <w:r w:rsidRPr="00546E37">
              <w:rPr>
                <w:sz w:val="20"/>
              </w:rPr>
              <w:t>Контрагенты</w:t>
            </w:r>
          </w:p>
        </w:tc>
        <w:tc>
          <w:tcPr>
            <w:tcW w:w="573" w:type="pct"/>
            <w:vMerge w:val="restart"/>
            <w:shd w:val="clear" w:color="auto" w:fill="auto"/>
          </w:tcPr>
          <w:p w14:paraId="3FAA4A5F" w14:textId="66658EF9" w:rsidR="004755C6" w:rsidRPr="00546E37" w:rsidRDefault="004755C6" w:rsidP="004D71C3">
            <w:pPr>
              <w:widowControl w:val="0"/>
              <w:ind w:firstLine="0"/>
              <w:rPr>
                <w:sz w:val="20"/>
              </w:rPr>
            </w:pPr>
            <w:r w:rsidRPr="00546E37">
              <w:rPr>
                <w:sz w:val="20"/>
              </w:rPr>
              <w:t>Договоры</w:t>
            </w:r>
          </w:p>
        </w:tc>
        <w:tc>
          <w:tcPr>
            <w:tcW w:w="484" w:type="pct"/>
            <w:vMerge w:val="restart"/>
            <w:shd w:val="clear" w:color="auto" w:fill="auto"/>
          </w:tcPr>
          <w:p w14:paraId="02F3F116" w14:textId="18459924" w:rsidR="004755C6" w:rsidRPr="00546E37" w:rsidRDefault="004755C6" w:rsidP="00282070">
            <w:pPr>
              <w:widowControl w:val="0"/>
              <w:ind w:firstLine="0"/>
              <w:rPr>
                <w:sz w:val="20"/>
              </w:rPr>
            </w:pPr>
            <w:r w:rsidRPr="00546E37">
              <w:rPr>
                <w:sz w:val="20"/>
              </w:rPr>
              <w:t>Документы расчетов</w:t>
            </w:r>
          </w:p>
        </w:tc>
        <w:tc>
          <w:tcPr>
            <w:tcW w:w="985" w:type="pct"/>
            <w:vMerge w:val="restart"/>
          </w:tcPr>
          <w:p w14:paraId="7A9F698C" w14:textId="77777777" w:rsidR="004755C6" w:rsidRPr="00546E37" w:rsidRDefault="004755C6" w:rsidP="00282070">
            <w:pPr>
              <w:widowControl w:val="0"/>
              <w:ind w:firstLine="0"/>
              <w:rPr>
                <w:sz w:val="20"/>
              </w:rPr>
            </w:pPr>
          </w:p>
        </w:tc>
      </w:tr>
      <w:tr w:rsidR="00546E37" w:rsidRPr="00546E37" w14:paraId="48F7945A" w14:textId="50A12B26" w:rsidTr="00D50DAA">
        <w:trPr>
          <w:trHeight w:val="20"/>
        </w:trPr>
        <w:tc>
          <w:tcPr>
            <w:tcW w:w="999" w:type="pct"/>
            <w:vMerge/>
            <w:shd w:val="clear" w:color="auto" w:fill="auto"/>
          </w:tcPr>
          <w:p w14:paraId="0A34DE26" w14:textId="77777777" w:rsidR="004755C6" w:rsidRPr="00546E37" w:rsidRDefault="004755C6" w:rsidP="00282070">
            <w:pPr>
              <w:widowControl w:val="0"/>
              <w:ind w:firstLine="0"/>
              <w:rPr>
                <w:sz w:val="20"/>
              </w:rPr>
            </w:pPr>
          </w:p>
        </w:tc>
        <w:tc>
          <w:tcPr>
            <w:tcW w:w="622" w:type="pct"/>
            <w:shd w:val="clear" w:color="auto" w:fill="auto"/>
          </w:tcPr>
          <w:p w14:paraId="5B2F23AD" w14:textId="26D0283B" w:rsidR="004755C6" w:rsidRPr="00546E37" w:rsidRDefault="004755C6" w:rsidP="00282070">
            <w:pPr>
              <w:widowControl w:val="0"/>
              <w:ind w:firstLine="0"/>
              <w:jc w:val="center"/>
              <w:rPr>
                <w:sz w:val="20"/>
              </w:rPr>
            </w:pPr>
            <w:r w:rsidRPr="00546E37">
              <w:rPr>
                <w:sz w:val="20"/>
              </w:rPr>
              <w:t>хххх хххххххххх 831</w:t>
            </w:r>
          </w:p>
        </w:tc>
        <w:tc>
          <w:tcPr>
            <w:tcW w:w="212" w:type="pct"/>
            <w:shd w:val="clear" w:color="auto" w:fill="auto"/>
          </w:tcPr>
          <w:p w14:paraId="3A789AD6" w14:textId="46E65DD3" w:rsidR="004755C6" w:rsidRPr="00546E37" w:rsidRDefault="004755C6" w:rsidP="00282070">
            <w:pPr>
              <w:widowControl w:val="0"/>
              <w:ind w:firstLine="0"/>
              <w:jc w:val="center"/>
              <w:rPr>
                <w:sz w:val="20"/>
              </w:rPr>
            </w:pPr>
            <w:r w:rsidRPr="00546E37">
              <w:rPr>
                <w:sz w:val="20"/>
              </w:rPr>
              <w:t>5,2</w:t>
            </w:r>
          </w:p>
        </w:tc>
        <w:tc>
          <w:tcPr>
            <w:tcW w:w="366" w:type="pct"/>
            <w:vMerge/>
            <w:shd w:val="clear" w:color="auto" w:fill="auto"/>
          </w:tcPr>
          <w:p w14:paraId="3FD8C84D" w14:textId="77777777" w:rsidR="004755C6" w:rsidRPr="00546E37" w:rsidRDefault="004755C6" w:rsidP="00282070">
            <w:pPr>
              <w:widowControl w:val="0"/>
              <w:ind w:firstLine="0"/>
              <w:jc w:val="center"/>
              <w:rPr>
                <w:sz w:val="20"/>
              </w:rPr>
            </w:pPr>
          </w:p>
        </w:tc>
        <w:tc>
          <w:tcPr>
            <w:tcW w:w="247" w:type="pct"/>
            <w:vMerge/>
            <w:shd w:val="clear" w:color="auto" w:fill="auto"/>
          </w:tcPr>
          <w:p w14:paraId="7A891387" w14:textId="77777777" w:rsidR="004755C6" w:rsidRPr="00546E37" w:rsidRDefault="004755C6" w:rsidP="00282070">
            <w:pPr>
              <w:widowControl w:val="0"/>
              <w:ind w:firstLine="0"/>
              <w:jc w:val="center"/>
              <w:rPr>
                <w:sz w:val="20"/>
              </w:rPr>
            </w:pPr>
          </w:p>
        </w:tc>
        <w:tc>
          <w:tcPr>
            <w:tcW w:w="512" w:type="pct"/>
            <w:vMerge/>
            <w:shd w:val="clear" w:color="auto" w:fill="auto"/>
          </w:tcPr>
          <w:p w14:paraId="77BF0EE9" w14:textId="5756A4D8" w:rsidR="004755C6" w:rsidRPr="00546E37" w:rsidRDefault="004755C6" w:rsidP="00282070">
            <w:pPr>
              <w:widowControl w:val="0"/>
              <w:rPr>
                <w:sz w:val="20"/>
              </w:rPr>
            </w:pPr>
          </w:p>
        </w:tc>
        <w:tc>
          <w:tcPr>
            <w:tcW w:w="573" w:type="pct"/>
            <w:vMerge/>
            <w:shd w:val="clear" w:color="auto" w:fill="auto"/>
          </w:tcPr>
          <w:p w14:paraId="77ABFDFF" w14:textId="4DC7688B" w:rsidR="004755C6" w:rsidRPr="00546E37" w:rsidRDefault="004755C6" w:rsidP="00282070">
            <w:pPr>
              <w:widowControl w:val="0"/>
              <w:rPr>
                <w:sz w:val="20"/>
              </w:rPr>
            </w:pPr>
          </w:p>
        </w:tc>
        <w:tc>
          <w:tcPr>
            <w:tcW w:w="484" w:type="pct"/>
            <w:vMerge/>
            <w:shd w:val="clear" w:color="auto" w:fill="auto"/>
          </w:tcPr>
          <w:p w14:paraId="1C3C1B7F" w14:textId="77777777" w:rsidR="004755C6" w:rsidRPr="00546E37" w:rsidRDefault="004755C6" w:rsidP="00282070">
            <w:pPr>
              <w:widowControl w:val="0"/>
              <w:ind w:firstLine="0"/>
              <w:rPr>
                <w:sz w:val="20"/>
              </w:rPr>
            </w:pPr>
          </w:p>
        </w:tc>
        <w:tc>
          <w:tcPr>
            <w:tcW w:w="985" w:type="pct"/>
            <w:vMerge/>
          </w:tcPr>
          <w:p w14:paraId="5201446B" w14:textId="77777777" w:rsidR="004755C6" w:rsidRPr="00546E37" w:rsidRDefault="004755C6" w:rsidP="00282070">
            <w:pPr>
              <w:widowControl w:val="0"/>
              <w:ind w:firstLine="0"/>
              <w:rPr>
                <w:sz w:val="20"/>
              </w:rPr>
            </w:pPr>
          </w:p>
        </w:tc>
      </w:tr>
      <w:tr w:rsidR="00546E37" w:rsidRPr="00546E37" w14:paraId="247B370A" w14:textId="15AAA121" w:rsidTr="00D50DAA">
        <w:trPr>
          <w:trHeight w:val="20"/>
        </w:trPr>
        <w:tc>
          <w:tcPr>
            <w:tcW w:w="999" w:type="pct"/>
            <w:vMerge/>
            <w:shd w:val="clear" w:color="auto" w:fill="auto"/>
          </w:tcPr>
          <w:p w14:paraId="5D0329E5" w14:textId="777BF687" w:rsidR="004755C6" w:rsidRPr="00546E37" w:rsidRDefault="004755C6" w:rsidP="00282070">
            <w:pPr>
              <w:widowControl w:val="0"/>
              <w:ind w:firstLine="0"/>
              <w:rPr>
                <w:sz w:val="20"/>
              </w:rPr>
            </w:pPr>
          </w:p>
        </w:tc>
        <w:tc>
          <w:tcPr>
            <w:tcW w:w="622" w:type="pct"/>
            <w:shd w:val="clear" w:color="auto" w:fill="auto"/>
          </w:tcPr>
          <w:p w14:paraId="5D6B10EE" w14:textId="77777777" w:rsidR="004755C6" w:rsidRPr="00546E37" w:rsidRDefault="004755C6" w:rsidP="00282070">
            <w:pPr>
              <w:widowControl w:val="0"/>
              <w:ind w:firstLine="0"/>
              <w:jc w:val="center"/>
              <w:rPr>
                <w:sz w:val="20"/>
              </w:rPr>
            </w:pPr>
            <w:r w:rsidRPr="00546E37">
              <w:rPr>
                <w:sz w:val="20"/>
              </w:rPr>
              <w:t>хххх 0000000000 853</w:t>
            </w:r>
          </w:p>
          <w:p w14:paraId="6F755306" w14:textId="45AAB77D" w:rsidR="004755C6" w:rsidRPr="00546E37" w:rsidRDefault="004755C6" w:rsidP="00282070">
            <w:pPr>
              <w:widowControl w:val="0"/>
              <w:ind w:firstLine="0"/>
              <w:jc w:val="center"/>
              <w:rPr>
                <w:sz w:val="20"/>
              </w:rPr>
            </w:pPr>
            <w:r w:rsidRPr="00546E37">
              <w:rPr>
                <w:sz w:val="20"/>
              </w:rPr>
              <w:t xml:space="preserve">хххх хххххххххх </w:t>
            </w:r>
            <w:r w:rsidRPr="00546E37">
              <w:rPr>
                <w:sz w:val="20"/>
                <w:lang w:val="en-US"/>
              </w:rPr>
              <w:t>853</w:t>
            </w:r>
          </w:p>
        </w:tc>
        <w:tc>
          <w:tcPr>
            <w:tcW w:w="212" w:type="pct"/>
            <w:shd w:val="clear" w:color="auto" w:fill="auto"/>
          </w:tcPr>
          <w:p w14:paraId="02FF01D9" w14:textId="7C2A2A25"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0BF68E45" w14:textId="26BD28A7" w:rsidR="004755C6" w:rsidRPr="00546E37" w:rsidRDefault="004755C6" w:rsidP="00282070">
            <w:pPr>
              <w:widowControl w:val="0"/>
              <w:ind w:firstLine="0"/>
              <w:jc w:val="center"/>
              <w:rPr>
                <w:sz w:val="20"/>
              </w:rPr>
            </w:pPr>
          </w:p>
        </w:tc>
        <w:tc>
          <w:tcPr>
            <w:tcW w:w="247" w:type="pct"/>
            <w:shd w:val="clear" w:color="auto" w:fill="auto"/>
          </w:tcPr>
          <w:p w14:paraId="0CBC9589" w14:textId="6DC83385" w:rsidR="004755C6" w:rsidRPr="00546E37" w:rsidRDefault="004755C6" w:rsidP="00282070">
            <w:pPr>
              <w:widowControl w:val="0"/>
              <w:ind w:firstLine="0"/>
              <w:jc w:val="center"/>
              <w:rPr>
                <w:sz w:val="20"/>
              </w:rPr>
            </w:pPr>
            <w:r w:rsidRPr="00546E37">
              <w:rPr>
                <w:sz w:val="20"/>
              </w:rPr>
              <w:t>731-737</w:t>
            </w:r>
          </w:p>
          <w:p w14:paraId="39C1502C" w14:textId="2A0616CC" w:rsidR="004755C6" w:rsidRPr="00546E37" w:rsidRDefault="004755C6" w:rsidP="00282070">
            <w:pPr>
              <w:widowControl w:val="0"/>
              <w:ind w:firstLine="0"/>
              <w:jc w:val="center"/>
              <w:rPr>
                <w:sz w:val="20"/>
              </w:rPr>
            </w:pPr>
            <w:r w:rsidRPr="00546E37">
              <w:rPr>
                <w:sz w:val="20"/>
              </w:rPr>
              <w:t>831-837</w:t>
            </w:r>
          </w:p>
        </w:tc>
        <w:tc>
          <w:tcPr>
            <w:tcW w:w="512" w:type="pct"/>
            <w:vMerge/>
            <w:shd w:val="clear" w:color="auto" w:fill="auto"/>
          </w:tcPr>
          <w:p w14:paraId="482D8765" w14:textId="761AF5F1" w:rsidR="004755C6" w:rsidRPr="00546E37" w:rsidRDefault="004755C6" w:rsidP="00282070">
            <w:pPr>
              <w:widowControl w:val="0"/>
              <w:rPr>
                <w:sz w:val="20"/>
              </w:rPr>
            </w:pPr>
          </w:p>
        </w:tc>
        <w:tc>
          <w:tcPr>
            <w:tcW w:w="573" w:type="pct"/>
            <w:vMerge/>
            <w:shd w:val="clear" w:color="auto" w:fill="auto"/>
          </w:tcPr>
          <w:p w14:paraId="15B017B8" w14:textId="6D5D208A" w:rsidR="004755C6" w:rsidRPr="00546E37" w:rsidRDefault="004755C6" w:rsidP="00282070">
            <w:pPr>
              <w:widowControl w:val="0"/>
              <w:rPr>
                <w:sz w:val="20"/>
              </w:rPr>
            </w:pPr>
          </w:p>
        </w:tc>
        <w:tc>
          <w:tcPr>
            <w:tcW w:w="484" w:type="pct"/>
            <w:vMerge/>
            <w:shd w:val="clear" w:color="auto" w:fill="auto"/>
          </w:tcPr>
          <w:p w14:paraId="1F8AA225" w14:textId="069270D4" w:rsidR="004755C6" w:rsidRPr="00546E37" w:rsidRDefault="004755C6" w:rsidP="00282070">
            <w:pPr>
              <w:widowControl w:val="0"/>
              <w:ind w:firstLine="0"/>
              <w:rPr>
                <w:sz w:val="20"/>
              </w:rPr>
            </w:pPr>
          </w:p>
        </w:tc>
        <w:tc>
          <w:tcPr>
            <w:tcW w:w="985" w:type="pct"/>
            <w:vMerge/>
          </w:tcPr>
          <w:p w14:paraId="4DF423D0" w14:textId="77777777" w:rsidR="004755C6" w:rsidRPr="00546E37" w:rsidRDefault="004755C6" w:rsidP="00282070">
            <w:pPr>
              <w:widowControl w:val="0"/>
              <w:ind w:firstLine="0"/>
              <w:rPr>
                <w:sz w:val="20"/>
              </w:rPr>
            </w:pPr>
          </w:p>
        </w:tc>
      </w:tr>
      <w:tr w:rsidR="00546E37" w:rsidRPr="00546E37" w14:paraId="346B8FB0" w14:textId="77777777" w:rsidTr="00D50DAA">
        <w:trPr>
          <w:trHeight w:val="20"/>
        </w:trPr>
        <w:tc>
          <w:tcPr>
            <w:tcW w:w="999" w:type="pct"/>
            <w:vMerge w:val="restart"/>
            <w:shd w:val="clear" w:color="auto" w:fill="auto"/>
          </w:tcPr>
          <w:p w14:paraId="7C8C1D91" w14:textId="16ABF1CF" w:rsidR="004755C6" w:rsidRPr="00546E37" w:rsidRDefault="004755C6" w:rsidP="00282070">
            <w:pPr>
              <w:ind w:firstLine="0"/>
              <w:rPr>
                <w:sz w:val="20"/>
              </w:rPr>
            </w:pPr>
            <w:r w:rsidRPr="00546E37">
              <w:rPr>
                <w:sz w:val="20"/>
              </w:rPr>
              <w:t>Расчеты по другим экономическим санкциям</w:t>
            </w:r>
          </w:p>
        </w:tc>
        <w:tc>
          <w:tcPr>
            <w:tcW w:w="622" w:type="pct"/>
            <w:shd w:val="clear" w:color="auto" w:fill="auto"/>
          </w:tcPr>
          <w:p w14:paraId="36221949" w14:textId="77777777" w:rsidR="004755C6" w:rsidRPr="00546E37" w:rsidRDefault="004755C6" w:rsidP="00282070">
            <w:pPr>
              <w:widowControl w:val="0"/>
              <w:ind w:firstLine="0"/>
              <w:jc w:val="center"/>
              <w:rPr>
                <w:sz w:val="20"/>
              </w:rPr>
            </w:pPr>
            <w:r w:rsidRPr="00546E37">
              <w:rPr>
                <w:sz w:val="20"/>
              </w:rPr>
              <w:t>хххх 0000000000 831</w:t>
            </w:r>
          </w:p>
          <w:p w14:paraId="2657380B" w14:textId="5530C356" w:rsidR="004755C6" w:rsidRPr="00546E37" w:rsidRDefault="004755C6" w:rsidP="00282070">
            <w:pPr>
              <w:widowControl w:val="0"/>
              <w:ind w:firstLine="0"/>
              <w:jc w:val="center"/>
              <w:rPr>
                <w:sz w:val="20"/>
              </w:rPr>
            </w:pPr>
            <w:r w:rsidRPr="00546E37">
              <w:rPr>
                <w:sz w:val="20"/>
              </w:rPr>
              <w:t xml:space="preserve">хххх хххххххххх </w:t>
            </w:r>
            <w:r w:rsidRPr="00546E37">
              <w:rPr>
                <w:sz w:val="20"/>
                <w:lang w:val="en-US"/>
              </w:rPr>
              <w:t>831</w:t>
            </w:r>
          </w:p>
        </w:tc>
        <w:tc>
          <w:tcPr>
            <w:tcW w:w="212" w:type="pct"/>
            <w:shd w:val="clear" w:color="auto" w:fill="auto"/>
          </w:tcPr>
          <w:p w14:paraId="7B0DB4EA" w14:textId="183F9EFB" w:rsidR="004755C6" w:rsidRPr="00546E37" w:rsidRDefault="004755C6" w:rsidP="00282070">
            <w:pPr>
              <w:widowControl w:val="0"/>
              <w:ind w:firstLine="0"/>
              <w:jc w:val="center"/>
              <w:rPr>
                <w:sz w:val="20"/>
              </w:rPr>
            </w:pPr>
            <w:r w:rsidRPr="00546E37">
              <w:rPr>
                <w:sz w:val="20"/>
              </w:rPr>
              <w:t>2</w:t>
            </w:r>
          </w:p>
        </w:tc>
        <w:tc>
          <w:tcPr>
            <w:tcW w:w="366" w:type="pct"/>
            <w:vMerge w:val="restart"/>
            <w:shd w:val="clear" w:color="auto" w:fill="auto"/>
          </w:tcPr>
          <w:p w14:paraId="57E27AAE" w14:textId="09406A00" w:rsidR="004755C6" w:rsidRPr="00546E37" w:rsidRDefault="004755C6" w:rsidP="00282070">
            <w:pPr>
              <w:widowControl w:val="0"/>
              <w:ind w:firstLine="0"/>
              <w:jc w:val="center"/>
              <w:rPr>
                <w:sz w:val="20"/>
              </w:rPr>
            </w:pPr>
            <w:r w:rsidRPr="00546E37">
              <w:rPr>
                <w:sz w:val="20"/>
              </w:rPr>
              <w:t>302.95</w:t>
            </w:r>
          </w:p>
        </w:tc>
        <w:tc>
          <w:tcPr>
            <w:tcW w:w="247" w:type="pct"/>
            <w:shd w:val="clear" w:color="auto" w:fill="auto"/>
          </w:tcPr>
          <w:p w14:paraId="4B4C3973" w14:textId="77777777" w:rsidR="004755C6" w:rsidRPr="00546E37" w:rsidRDefault="004755C6" w:rsidP="00282070">
            <w:pPr>
              <w:widowControl w:val="0"/>
              <w:ind w:firstLine="0"/>
              <w:jc w:val="center"/>
              <w:rPr>
                <w:sz w:val="20"/>
              </w:rPr>
            </w:pPr>
            <w:r w:rsidRPr="00546E37">
              <w:rPr>
                <w:sz w:val="20"/>
              </w:rPr>
              <w:t>737</w:t>
            </w:r>
          </w:p>
          <w:p w14:paraId="268940DA" w14:textId="591515F2" w:rsidR="004755C6" w:rsidRPr="00546E37" w:rsidRDefault="004755C6" w:rsidP="00282070">
            <w:pPr>
              <w:widowControl w:val="0"/>
              <w:ind w:firstLine="0"/>
              <w:jc w:val="center"/>
              <w:rPr>
                <w:sz w:val="20"/>
              </w:rPr>
            </w:pPr>
            <w:r w:rsidRPr="00546E37">
              <w:rPr>
                <w:sz w:val="20"/>
              </w:rPr>
              <w:t>837</w:t>
            </w:r>
          </w:p>
        </w:tc>
        <w:tc>
          <w:tcPr>
            <w:tcW w:w="512" w:type="pct"/>
            <w:vMerge/>
            <w:shd w:val="clear" w:color="auto" w:fill="auto"/>
          </w:tcPr>
          <w:p w14:paraId="7A89A44A" w14:textId="34DC6E21" w:rsidR="004755C6" w:rsidRPr="00546E37" w:rsidRDefault="004755C6" w:rsidP="00282070">
            <w:pPr>
              <w:widowControl w:val="0"/>
              <w:rPr>
                <w:sz w:val="20"/>
              </w:rPr>
            </w:pPr>
          </w:p>
        </w:tc>
        <w:tc>
          <w:tcPr>
            <w:tcW w:w="573" w:type="pct"/>
            <w:vMerge/>
            <w:shd w:val="clear" w:color="auto" w:fill="auto"/>
          </w:tcPr>
          <w:p w14:paraId="0D709476" w14:textId="31AE02F8" w:rsidR="004755C6" w:rsidRPr="00546E37" w:rsidRDefault="004755C6" w:rsidP="00282070">
            <w:pPr>
              <w:widowControl w:val="0"/>
              <w:rPr>
                <w:sz w:val="20"/>
              </w:rPr>
            </w:pPr>
          </w:p>
        </w:tc>
        <w:tc>
          <w:tcPr>
            <w:tcW w:w="484" w:type="pct"/>
            <w:vMerge/>
            <w:shd w:val="clear" w:color="auto" w:fill="auto"/>
          </w:tcPr>
          <w:p w14:paraId="32FC23CC" w14:textId="7E5C0DB7" w:rsidR="004755C6" w:rsidRPr="00546E37" w:rsidRDefault="004755C6" w:rsidP="00282070">
            <w:pPr>
              <w:widowControl w:val="0"/>
              <w:ind w:firstLine="0"/>
              <w:rPr>
                <w:sz w:val="20"/>
              </w:rPr>
            </w:pPr>
          </w:p>
        </w:tc>
        <w:tc>
          <w:tcPr>
            <w:tcW w:w="985" w:type="pct"/>
            <w:vMerge w:val="restart"/>
          </w:tcPr>
          <w:p w14:paraId="0DF6140B" w14:textId="77777777" w:rsidR="004755C6" w:rsidRPr="00546E37" w:rsidRDefault="004755C6" w:rsidP="00282070">
            <w:pPr>
              <w:widowControl w:val="0"/>
              <w:ind w:firstLine="0"/>
              <w:rPr>
                <w:sz w:val="20"/>
              </w:rPr>
            </w:pPr>
          </w:p>
        </w:tc>
      </w:tr>
      <w:tr w:rsidR="00546E37" w:rsidRPr="00546E37" w14:paraId="435F62EB" w14:textId="2A0EBE93" w:rsidTr="00D50DAA">
        <w:trPr>
          <w:trHeight w:val="20"/>
        </w:trPr>
        <w:tc>
          <w:tcPr>
            <w:tcW w:w="999" w:type="pct"/>
            <w:vMerge/>
            <w:shd w:val="clear" w:color="auto" w:fill="auto"/>
          </w:tcPr>
          <w:p w14:paraId="25FB4D0E" w14:textId="5D683FE7" w:rsidR="004755C6" w:rsidRPr="00546E37" w:rsidRDefault="004755C6" w:rsidP="00282070">
            <w:pPr>
              <w:widowControl w:val="0"/>
              <w:ind w:firstLine="0"/>
              <w:rPr>
                <w:sz w:val="20"/>
              </w:rPr>
            </w:pPr>
          </w:p>
        </w:tc>
        <w:tc>
          <w:tcPr>
            <w:tcW w:w="622" w:type="pct"/>
            <w:shd w:val="clear" w:color="auto" w:fill="auto"/>
          </w:tcPr>
          <w:p w14:paraId="34C7E46F" w14:textId="77777777" w:rsidR="004755C6" w:rsidRPr="00546E37" w:rsidRDefault="004755C6" w:rsidP="00282070">
            <w:pPr>
              <w:widowControl w:val="0"/>
              <w:ind w:firstLine="0"/>
              <w:jc w:val="center"/>
              <w:rPr>
                <w:sz w:val="20"/>
              </w:rPr>
            </w:pPr>
            <w:r w:rsidRPr="00546E37">
              <w:rPr>
                <w:sz w:val="20"/>
              </w:rPr>
              <w:t>хххх 0000000000 853</w:t>
            </w:r>
          </w:p>
          <w:p w14:paraId="739341B3" w14:textId="2301CA3A" w:rsidR="004755C6" w:rsidRPr="00546E37" w:rsidRDefault="004755C6" w:rsidP="00282070">
            <w:pPr>
              <w:widowControl w:val="0"/>
              <w:ind w:firstLine="0"/>
              <w:jc w:val="center"/>
              <w:rPr>
                <w:sz w:val="20"/>
              </w:rPr>
            </w:pPr>
            <w:r w:rsidRPr="00546E37">
              <w:rPr>
                <w:sz w:val="20"/>
              </w:rPr>
              <w:t xml:space="preserve">хххх хххххххххх </w:t>
            </w:r>
            <w:r w:rsidRPr="00546E37">
              <w:rPr>
                <w:sz w:val="20"/>
                <w:lang w:val="en-US"/>
              </w:rPr>
              <w:t>853</w:t>
            </w:r>
          </w:p>
        </w:tc>
        <w:tc>
          <w:tcPr>
            <w:tcW w:w="212" w:type="pct"/>
            <w:shd w:val="clear" w:color="auto" w:fill="auto"/>
          </w:tcPr>
          <w:p w14:paraId="734C65E3" w14:textId="789FB810"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54EDAB07" w14:textId="50FB76AD" w:rsidR="004755C6" w:rsidRPr="00546E37" w:rsidRDefault="004755C6" w:rsidP="00282070">
            <w:pPr>
              <w:widowControl w:val="0"/>
              <w:ind w:firstLine="0"/>
              <w:jc w:val="center"/>
              <w:rPr>
                <w:sz w:val="20"/>
              </w:rPr>
            </w:pPr>
          </w:p>
        </w:tc>
        <w:tc>
          <w:tcPr>
            <w:tcW w:w="247" w:type="pct"/>
            <w:shd w:val="clear" w:color="auto" w:fill="auto"/>
          </w:tcPr>
          <w:p w14:paraId="3CC7053C" w14:textId="0D419A40" w:rsidR="004755C6" w:rsidRPr="00546E37" w:rsidRDefault="004755C6" w:rsidP="00282070">
            <w:pPr>
              <w:widowControl w:val="0"/>
              <w:ind w:firstLine="0"/>
              <w:jc w:val="center"/>
              <w:rPr>
                <w:sz w:val="20"/>
              </w:rPr>
            </w:pPr>
            <w:r w:rsidRPr="00546E37">
              <w:rPr>
                <w:sz w:val="20"/>
              </w:rPr>
              <w:t>731-735</w:t>
            </w:r>
          </w:p>
          <w:p w14:paraId="3A209288" w14:textId="65D15065" w:rsidR="004755C6" w:rsidRPr="00546E37" w:rsidRDefault="004755C6" w:rsidP="00282070">
            <w:pPr>
              <w:widowControl w:val="0"/>
              <w:ind w:firstLine="0"/>
              <w:jc w:val="center"/>
              <w:rPr>
                <w:sz w:val="20"/>
              </w:rPr>
            </w:pPr>
            <w:r w:rsidRPr="00546E37">
              <w:rPr>
                <w:sz w:val="20"/>
              </w:rPr>
              <w:t>831-835</w:t>
            </w:r>
          </w:p>
        </w:tc>
        <w:tc>
          <w:tcPr>
            <w:tcW w:w="512" w:type="pct"/>
            <w:vMerge/>
            <w:shd w:val="clear" w:color="auto" w:fill="auto"/>
          </w:tcPr>
          <w:p w14:paraId="0EA24D0B" w14:textId="23825306" w:rsidR="004755C6" w:rsidRPr="00546E37" w:rsidRDefault="004755C6" w:rsidP="00282070">
            <w:pPr>
              <w:widowControl w:val="0"/>
              <w:rPr>
                <w:sz w:val="20"/>
              </w:rPr>
            </w:pPr>
          </w:p>
        </w:tc>
        <w:tc>
          <w:tcPr>
            <w:tcW w:w="573" w:type="pct"/>
            <w:vMerge/>
            <w:shd w:val="clear" w:color="auto" w:fill="auto"/>
          </w:tcPr>
          <w:p w14:paraId="0372461D" w14:textId="02796E78" w:rsidR="004755C6" w:rsidRPr="00546E37" w:rsidRDefault="004755C6" w:rsidP="00282070">
            <w:pPr>
              <w:widowControl w:val="0"/>
              <w:rPr>
                <w:sz w:val="20"/>
              </w:rPr>
            </w:pPr>
          </w:p>
        </w:tc>
        <w:tc>
          <w:tcPr>
            <w:tcW w:w="484" w:type="pct"/>
            <w:vMerge/>
            <w:shd w:val="clear" w:color="auto" w:fill="auto"/>
          </w:tcPr>
          <w:p w14:paraId="51F872F8" w14:textId="5A04A609" w:rsidR="004755C6" w:rsidRPr="00546E37" w:rsidRDefault="004755C6" w:rsidP="00282070">
            <w:pPr>
              <w:widowControl w:val="0"/>
              <w:ind w:firstLine="0"/>
              <w:rPr>
                <w:sz w:val="20"/>
              </w:rPr>
            </w:pPr>
          </w:p>
        </w:tc>
        <w:tc>
          <w:tcPr>
            <w:tcW w:w="985" w:type="pct"/>
            <w:vMerge/>
          </w:tcPr>
          <w:p w14:paraId="12B1E958" w14:textId="77777777" w:rsidR="004755C6" w:rsidRPr="00546E37" w:rsidRDefault="004755C6" w:rsidP="00282070">
            <w:pPr>
              <w:widowControl w:val="0"/>
              <w:ind w:firstLine="0"/>
              <w:rPr>
                <w:sz w:val="20"/>
              </w:rPr>
            </w:pPr>
          </w:p>
        </w:tc>
      </w:tr>
      <w:tr w:rsidR="00546E37" w:rsidRPr="00546E37" w14:paraId="3185F221" w14:textId="4E518393" w:rsidTr="00D50DAA">
        <w:trPr>
          <w:trHeight w:val="20"/>
        </w:trPr>
        <w:tc>
          <w:tcPr>
            <w:tcW w:w="999" w:type="pct"/>
            <w:vMerge w:val="restart"/>
            <w:shd w:val="clear" w:color="auto" w:fill="auto"/>
          </w:tcPr>
          <w:p w14:paraId="3D62AE82" w14:textId="43151779" w:rsidR="004755C6" w:rsidRPr="00546E37" w:rsidRDefault="004755C6" w:rsidP="00282070">
            <w:pPr>
              <w:widowControl w:val="0"/>
              <w:ind w:firstLine="0"/>
              <w:rPr>
                <w:sz w:val="20"/>
              </w:rPr>
            </w:pPr>
            <w:r w:rsidRPr="00546E37">
              <w:rPr>
                <w:sz w:val="20"/>
              </w:rPr>
              <w:t>Расчеты по иным выплатам текущего характера физическим лицам</w:t>
            </w:r>
          </w:p>
        </w:tc>
        <w:tc>
          <w:tcPr>
            <w:tcW w:w="622" w:type="pct"/>
            <w:shd w:val="clear" w:color="auto" w:fill="auto"/>
          </w:tcPr>
          <w:p w14:paraId="4056AD11" w14:textId="77777777" w:rsidR="004755C6" w:rsidRPr="00546E37" w:rsidRDefault="004755C6" w:rsidP="00282070">
            <w:pPr>
              <w:widowControl w:val="0"/>
              <w:ind w:firstLine="0"/>
              <w:jc w:val="center"/>
              <w:rPr>
                <w:sz w:val="20"/>
              </w:rPr>
            </w:pPr>
            <w:r w:rsidRPr="00546E37">
              <w:rPr>
                <w:sz w:val="20"/>
              </w:rPr>
              <w:t>хххх 0000000000 321</w:t>
            </w:r>
          </w:p>
          <w:p w14:paraId="36FE6F8E" w14:textId="77777777" w:rsidR="004755C6" w:rsidRPr="00546E37" w:rsidRDefault="004755C6" w:rsidP="00282070">
            <w:pPr>
              <w:widowControl w:val="0"/>
              <w:ind w:firstLine="0"/>
              <w:jc w:val="center"/>
              <w:rPr>
                <w:sz w:val="20"/>
              </w:rPr>
            </w:pPr>
            <w:r w:rsidRPr="00546E37">
              <w:rPr>
                <w:sz w:val="20"/>
              </w:rPr>
              <w:t>хххх хххххххххх 321</w:t>
            </w:r>
          </w:p>
          <w:p w14:paraId="5A0A5F4B" w14:textId="77777777" w:rsidR="004755C6" w:rsidRPr="00546E37" w:rsidRDefault="004755C6" w:rsidP="00282070">
            <w:pPr>
              <w:widowControl w:val="0"/>
              <w:ind w:firstLine="0"/>
              <w:jc w:val="center"/>
              <w:rPr>
                <w:sz w:val="20"/>
              </w:rPr>
            </w:pPr>
            <w:r w:rsidRPr="00546E37">
              <w:rPr>
                <w:sz w:val="20"/>
              </w:rPr>
              <w:t>хххх 0000000000 340</w:t>
            </w:r>
          </w:p>
          <w:p w14:paraId="376CB1DC" w14:textId="77777777" w:rsidR="004755C6" w:rsidRPr="00546E37" w:rsidRDefault="004755C6" w:rsidP="00282070">
            <w:pPr>
              <w:widowControl w:val="0"/>
              <w:ind w:firstLine="0"/>
              <w:jc w:val="center"/>
              <w:rPr>
                <w:sz w:val="20"/>
              </w:rPr>
            </w:pPr>
            <w:r w:rsidRPr="00546E37">
              <w:rPr>
                <w:sz w:val="20"/>
              </w:rPr>
              <w:t>хххх хххххххххх 340</w:t>
            </w:r>
          </w:p>
          <w:p w14:paraId="5FF011B9" w14:textId="77777777" w:rsidR="004755C6" w:rsidRPr="00546E37" w:rsidRDefault="004755C6" w:rsidP="00282070">
            <w:pPr>
              <w:widowControl w:val="0"/>
              <w:ind w:firstLine="0"/>
              <w:jc w:val="center"/>
              <w:rPr>
                <w:sz w:val="20"/>
              </w:rPr>
            </w:pPr>
            <w:r w:rsidRPr="00546E37">
              <w:rPr>
                <w:sz w:val="20"/>
              </w:rPr>
              <w:t>хххх 0000000000 350</w:t>
            </w:r>
          </w:p>
          <w:p w14:paraId="20180B77" w14:textId="17E4C704" w:rsidR="004755C6" w:rsidRPr="00546E37" w:rsidRDefault="004755C6" w:rsidP="00282070">
            <w:pPr>
              <w:widowControl w:val="0"/>
              <w:ind w:firstLine="0"/>
              <w:jc w:val="center"/>
              <w:rPr>
                <w:sz w:val="20"/>
              </w:rPr>
            </w:pPr>
            <w:r w:rsidRPr="00546E37">
              <w:rPr>
                <w:sz w:val="20"/>
              </w:rPr>
              <w:t>хххх хххххххххх 350</w:t>
            </w:r>
          </w:p>
        </w:tc>
        <w:tc>
          <w:tcPr>
            <w:tcW w:w="212" w:type="pct"/>
            <w:shd w:val="clear" w:color="auto" w:fill="auto"/>
          </w:tcPr>
          <w:p w14:paraId="557C8C93" w14:textId="331D508D" w:rsidR="004755C6" w:rsidRPr="00546E37" w:rsidRDefault="004755C6" w:rsidP="00282070">
            <w:pPr>
              <w:widowControl w:val="0"/>
              <w:ind w:firstLine="0"/>
              <w:jc w:val="center"/>
              <w:rPr>
                <w:sz w:val="20"/>
              </w:rPr>
            </w:pPr>
            <w:r w:rsidRPr="00546E37">
              <w:rPr>
                <w:sz w:val="20"/>
              </w:rPr>
              <w:t>2</w:t>
            </w:r>
          </w:p>
        </w:tc>
        <w:tc>
          <w:tcPr>
            <w:tcW w:w="366" w:type="pct"/>
            <w:vMerge w:val="restart"/>
            <w:shd w:val="clear" w:color="auto" w:fill="auto"/>
          </w:tcPr>
          <w:p w14:paraId="2629D405" w14:textId="77777777" w:rsidR="004755C6" w:rsidRPr="00546E37" w:rsidRDefault="004755C6" w:rsidP="00282070">
            <w:pPr>
              <w:widowControl w:val="0"/>
              <w:ind w:firstLine="0"/>
              <w:jc w:val="center"/>
              <w:rPr>
                <w:sz w:val="20"/>
              </w:rPr>
            </w:pPr>
            <w:r w:rsidRPr="00546E37">
              <w:rPr>
                <w:sz w:val="20"/>
              </w:rPr>
              <w:t>302.96</w:t>
            </w:r>
          </w:p>
        </w:tc>
        <w:tc>
          <w:tcPr>
            <w:tcW w:w="247" w:type="pct"/>
            <w:vMerge w:val="restart"/>
            <w:shd w:val="clear" w:color="auto" w:fill="auto"/>
          </w:tcPr>
          <w:p w14:paraId="2DB79DE2" w14:textId="77777777" w:rsidR="004755C6" w:rsidRPr="00546E37" w:rsidRDefault="004755C6" w:rsidP="00282070">
            <w:pPr>
              <w:widowControl w:val="0"/>
              <w:ind w:firstLine="0"/>
              <w:jc w:val="center"/>
              <w:rPr>
                <w:sz w:val="20"/>
              </w:rPr>
            </w:pPr>
            <w:r w:rsidRPr="00546E37">
              <w:rPr>
                <w:sz w:val="20"/>
              </w:rPr>
              <w:t>737</w:t>
            </w:r>
          </w:p>
          <w:p w14:paraId="7830A750" w14:textId="77777777" w:rsidR="004755C6" w:rsidRPr="00546E37" w:rsidRDefault="004755C6" w:rsidP="00282070">
            <w:pPr>
              <w:widowControl w:val="0"/>
              <w:ind w:firstLine="0"/>
              <w:jc w:val="center"/>
              <w:rPr>
                <w:sz w:val="20"/>
              </w:rPr>
            </w:pPr>
            <w:r w:rsidRPr="00546E37">
              <w:rPr>
                <w:sz w:val="20"/>
              </w:rPr>
              <w:t>837</w:t>
            </w:r>
          </w:p>
        </w:tc>
        <w:tc>
          <w:tcPr>
            <w:tcW w:w="512" w:type="pct"/>
            <w:vMerge/>
            <w:shd w:val="clear" w:color="auto" w:fill="auto"/>
          </w:tcPr>
          <w:p w14:paraId="7D8F9B73" w14:textId="72A733F0" w:rsidR="004755C6" w:rsidRPr="00546E37" w:rsidRDefault="004755C6" w:rsidP="00282070">
            <w:pPr>
              <w:widowControl w:val="0"/>
              <w:rPr>
                <w:sz w:val="20"/>
              </w:rPr>
            </w:pPr>
          </w:p>
        </w:tc>
        <w:tc>
          <w:tcPr>
            <w:tcW w:w="573" w:type="pct"/>
            <w:vMerge/>
            <w:shd w:val="clear" w:color="auto" w:fill="auto"/>
          </w:tcPr>
          <w:p w14:paraId="094B807E" w14:textId="54D2D983" w:rsidR="004755C6" w:rsidRPr="00546E37" w:rsidRDefault="004755C6" w:rsidP="00282070">
            <w:pPr>
              <w:widowControl w:val="0"/>
              <w:rPr>
                <w:sz w:val="20"/>
              </w:rPr>
            </w:pPr>
          </w:p>
        </w:tc>
        <w:tc>
          <w:tcPr>
            <w:tcW w:w="484" w:type="pct"/>
            <w:vMerge/>
            <w:shd w:val="clear" w:color="auto" w:fill="auto"/>
          </w:tcPr>
          <w:p w14:paraId="308D230A" w14:textId="2C873100" w:rsidR="004755C6" w:rsidRPr="00546E37" w:rsidRDefault="004755C6" w:rsidP="00282070">
            <w:pPr>
              <w:widowControl w:val="0"/>
              <w:ind w:firstLine="0"/>
              <w:rPr>
                <w:sz w:val="20"/>
              </w:rPr>
            </w:pPr>
          </w:p>
        </w:tc>
        <w:tc>
          <w:tcPr>
            <w:tcW w:w="985" w:type="pct"/>
            <w:vMerge w:val="restart"/>
          </w:tcPr>
          <w:p w14:paraId="2831777E" w14:textId="77777777" w:rsidR="004755C6" w:rsidRPr="00546E37" w:rsidRDefault="004755C6" w:rsidP="00282070">
            <w:pPr>
              <w:widowControl w:val="0"/>
              <w:ind w:firstLine="0"/>
              <w:rPr>
                <w:sz w:val="20"/>
              </w:rPr>
            </w:pPr>
          </w:p>
        </w:tc>
      </w:tr>
      <w:tr w:rsidR="00546E37" w:rsidRPr="00546E37" w14:paraId="32A4AAB8" w14:textId="0CC1F57E" w:rsidTr="00D50DAA">
        <w:trPr>
          <w:trHeight w:val="20"/>
        </w:trPr>
        <w:tc>
          <w:tcPr>
            <w:tcW w:w="999" w:type="pct"/>
            <w:vMerge/>
            <w:shd w:val="clear" w:color="auto" w:fill="auto"/>
          </w:tcPr>
          <w:p w14:paraId="7AA69801" w14:textId="0362308A" w:rsidR="004755C6" w:rsidRPr="00546E37" w:rsidRDefault="004755C6" w:rsidP="00282070">
            <w:pPr>
              <w:autoSpaceDE w:val="0"/>
              <w:autoSpaceDN w:val="0"/>
              <w:adjustRightInd w:val="0"/>
              <w:ind w:firstLine="0"/>
              <w:rPr>
                <w:sz w:val="20"/>
              </w:rPr>
            </w:pPr>
          </w:p>
        </w:tc>
        <w:tc>
          <w:tcPr>
            <w:tcW w:w="622" w:type="pct"/>
            <w:shd w:val="clear" w:color="auto" w:fill="auto"/>
          </w:tcPr>
          <w:p w14:paraId="64224B28" w14:textId="77777777" w:rsidR="004755C6" w:rsidRPr="00546E37" w:rsidRDefault="004755C6" w:rsidP="00282070">
            <w:pPr>
              <w:widowControl w:val="0"/>
              <w:ind w:firstLine="0"/>
              <w:jc w:val="center"/>
              <w:rPr>
                <w:sz w:val="20"/>
              </w:rPr>
            </w:pPr>
            <w:r w:rsidRPr="00546E37">
              <w:rPr>
                <w:sz w:val="20"/>
              </w:rPr>
              <w:t>хххх 0000000000 360</w:t>
            </w:r>
          </w:p>
          <w:p w14:paraId="57233D08" w14:textId="77777777" w:rsidR="004755C6" w:rsidRPr="00546E37" w:rsidRDefault="004755C6" w:rsidP="00282070">
            <w:pPr>
              <w:widowControl w:val="0"/>
              <w:ind w:firstLine="0"/>
              <w:jc w:val="center"/>
              <w:rPr>
                <w:sz w:val="20"/>
              </w:rPr>
            </w:pPr>
            <w:r w:rsidRPr="00546E37">
              <w:rPr>
                <w:sz w:val="20"/>
              </w:rPr>
              <w:t>хххх хххххххххх 360</w:t>
            </w:r>
          </w:p>
          <w:p w14:paraId="7DE94FBE" w14:textId="77777777" w:rsidR="004755C6" w:rsidRPr="00546E37" w:rsidRDefault="004755C6" w:rsidP="00282070">
            <w:pPr>
              <w:widowControl w:val="0"/>
              <w:ind w:firstLine="0"/>
              <w:jc w:val="center"/>
              <w:rPr>
                <w:sz w:val="20"/>
              </w:rPr>
            </w:pPr>
            <w:r w:rsidRPr="00546E37">
              <w:rPr>
                <w:sz w:val="20"/>
              </w:rPr>
              <w:t>хххх 0000000000 831</w:t>
            </w:r>
          </w:p>
          <w:p w14:paraId="728D1510" w14:textId="77777777" w:rsidR="004755C6" w:rsidRPr="00546E37" w:rsidRDefault="004755C6" w:rsidP="00282070">
            <w:pPr>
              <w:widowControl w:val="0"/>
              <w:ind w:firstLine="0"/>
              <w:jc w:val="center"/>
              <w:rPr>
                <w:sz w:val="20"/>
              </w:rPr>
            </w:pPr>
            <w:r w:rsidRPr="00546E37">
              <w:rPr>
                <w:sz w:val="20"/>
              </w:rPr>
              <w:t>хххх хххххххххх 831</w:t>
            </w:r>
          </w:p>
          <w:p w14:paraId="296E05AB" w14:textId="77777777" w:rsidR="004755C6" w:rsidRPr="00546E37" w:rsidRDefault="004755C6" w:rsidP="00282070">
            <w:pPr>
              <w:widowControl w:val="0"/>
              <w:ind w:firstLine="0"/>
              <w:jc w:val="center"/>
              <w:rPr>
                <w:sz w:val="20"/>
              </w:rPr>
            </w:pPr>
            <w:r w:rsidRPr="00546E37">
              <w:rPr>
                <w:sz w:val="20"/>
              </w:rPr>
              <w:t>хххх 0000000000 853</w:t>
            </w:r>
          </w:p>
          <w:p w14:paraId="2693B80B" w14:textId="7CDC3886" w:rsidR="004755C6" w:rsidRPr="00546E37" w:rsidRDefault="004755C6" w:rsidP="00282070">
            <w:pPr>
              <w:widowControl w:val="0"/>
              <w:ind w:firstLine="0"/>
              <w:jc w:val="center"/>
              <w:rPr>
                <w:sz w:val="20"/>
              </w:rPr>
            </w:pPr>
            <w:r w:rsidRPr="00546E37">
              <w:rPr>
                <w:sz w:val="20"/>
              </w:rPr>
              <w:t>хххх хххххххххх 853</w:t>
            </w:r>
          </w:p>
        </w:tc>
        <w:tc>
          <w:tcPr>
            <w:tcW w:w="212" w:type="pct"/>
            <w:shd w:val="clear" w:color="auto" w:fill="auto"/>
          </w:tcPr>
          <w:p w14:paraId="0C0837EB" w14:textId="1E0693DD"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3255F582" w14:textId="3BC9E2E8" w:rsidR="004755C6" w:rsidRPr="00546E37" w:rsidRDefault="004755C6" w:rsidP="00282070">
            <w:pPr>
              <w:widowControl w:val="0"/>
              <w:ind w:firstLine="0"/>
              <w:jc w:val="center"/>
              <w:rPr>
                <w:sz w:val="20"/>
              </w:rPr>
            </w:pPr>
          </w:p>
        </w:tc>
        <w:tc>
          <w:tcPr>
            <w:tcW w:w="247" w:type="pct"/>
            <w:vMerge/>
            <w:shd w:val="clear" w:color="auto" w:fill="auto"/>
          </w:tcPr>
          <w:p w14:paraId="075AAC68" w14:textId="22363D28" w:rsidR="004755C6" w:rsidRPr="00546E37" w:rsidRDefault="004755C6" w:rsidP="00282070">
            <w:pPr>
              <w:widowControl w:val="0"/>
              <w:ind w:firstLine="0"/>
              <w:jc w:val="center"/>
              <w:rPr>
                <w:sz w:val="20"/>
              </w:rPr>
            </w:pPr>
          </w:p>
        </w:tc>
        <w:tc>
          <w:tcPr>
            <w:tcW w:w="512" w:type="pct"/>
            <w:vMerge/>
            <w:shd w:val="clear" w:color="auto" w:fill="auto"/>
          </w:tcPr>
          <w:p w14:paraId="3C94BB38" w14:textId="388C6874" w:rsidR="004755C6" w:rsidRPr="00546E37" w:rsidRDefault="004755C6" w:rsidP="00282070">
            <w:pPr>
              <w:widowControl w:val="0"/>
              <w:rPr>
                <w:sz w:val="20"/>
              </w:rPr>
            </w:pPr>
          </w:p>
        </w:tc>
        <w:tc>
          <w:tcPr>
            <w:tcW w:w="573" w:type="pct"/>
            <w:vMerge/>
            <w:shd w:val="clear" w:color="auto" w:fill="auto"/>
          </w:tcPr>
          <w:p w14:paraId="30DF17FB" w14:textId="2213B8DC" w:rsidR="004755C6" w:rsidRPr="00546E37" w:rsidRDefault="004755C6" w:rsidP="00282070">
            <w:pPr>
              <w:widowControl w:val="0"/>
              <w:rPr>
                <w:sz w:val="20"/>
              </w:rPr>
            </w:pPr>
          </w:p>
        </w:tc>
        <w:tc>
          <w:tcPr>
            <w:tcW w:w="484" w:type="pct"/>
            <w:vMerge/>
            <w:shd w:val="clear" w:color="auto" w:fill="auto"/>
          </w:tcPr>
          <w:p w14:paraId="79A7BA58" w14:textId="036819B2" w:rsidR="004755C6" w:rsidRPr="00546E37" w:rsidRDefault="004755C6" w:rsidP="00282070">
            <w:pPr>
              <w:widowControl w:val="0"/>
              <w:ind w:firstLine="0"/>
              <w:rPr>
                <w:sz w:val="20"/>
              </w:rPr>
            </w:pPr>
          </w:p>
        </w:tc>
        <w:tc>
          <w:tcPr>
            <w:tcW w:w="985" w:type="pct"/>
            <w:vMerge/>
          </w:tcPr>
          <w:p w14:paraId="07F398A7" w14:textId="77777777" w:rsidR="004755C6" w:rsidRPr="00546E37" w:rsidRDefault="004755C6" w:rsidP="00282070">
            <w:pPr>
              <w:widowControl w:val="0"/>
              <w:ind w:firstLine="0"/>
              <w:rPr>
                <w:sz w:val="20"/>
              </w:rPr>
            </w:pPr>
          </w:p>
        </w:tc>
      </w:tr>
      <w:tr w:rsidR="00546E37" w:rsidRPr="00546E37" w14:paraId="7BED1F9D" w14:textId="0B9B3158" w:rsidTr="00D50DAA">
        <w:trPr>
          <w:trHeight w:val="20"/>
        </w:trPr>
        <w:tc>
          <w:tcPr>
            <w:tcW w:w="999" w:type="pct"/>
            <w:vMerge w:val="restart"/>
            <w:shd w:val="clear" w:color="auto" w:fill="auto"/>
          </w:tcPr>
          <w:p w14:paraId="1968088E" w14:textId="0EC0AA21" w:rsidR="004755C6" w:rsidRPr="00546E37" w:rsidRDefault="004755C6" w:rsidP="00282070">
            <w:pPr>
              <w:widowControl w:val="0"/>
              <w:ind w:firstLine="0"/>
              <w:rPr>
                <w:sz w:val="20"/>
              </w:rPr>
            </w:pPr>
            <w:r w:rsidRPr="00546E37">
              <w:rPr>
                <w:sz w:val="20"/>
              </w:rPr>
              <w:t>Расчеты по иным выплатам текущего характера организациям</w:t>
            </w:r>
          </w:p>
        </w:tc>
        <w:tc>
          <w:tcPr>
            <w:tcW w:w="622" w:type="pct"/>
            <w:shd w:val="clear" w:color="auto" w:fill="auto"/>
          </w:tcPr>
          <w:p w14:paraId="3960F6F7" w14:textId="104B7EB2" w:rsidR="004755C6" w:rsidRPr="00546E37" w:rsidRDefault="004755C6" w:rsidP="00282070">
            <w:pPr>
              <w:widowControl w:val="0"/>
              <w:ind w:firstLine="0"/>
              <w:jc w:val="center"/>
              <w:rPr>
                <w:sz w:val="20"/>
              </w:rPr>
            </w:pPr>
            <w:r w:rsidRPr="00546E37">
              <w:rPr>
                <w:sz w:val="20"/>
              </w:rPr>
              <w:t>хххх 0000000000 831</w:t>
            </w:r>
          </w:p>
        </w:tc>
        <w:tc>
          <w:tcPr>
            <w:tcW w:w="212" w:type="pct"/>
            <w:shd w:val="clear" w:color="auto" w:fill="auto"/>
          </w:tcPr>
          <w:p w14:paraId="57EF441C" w14:textId="7D63372F"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1114D2F9" w14:textId="77777777" w:rsidR="004755C6" w:rsidRPr="00546E37" w:rsidRDefault="004755C6" w:rsidP="00282070">
            <w:pPr>
              <w:widowControl w:val="0"/>
              <w:ind w:firstLine="0"/>
              <w:jc w:val="center"/>
              <w:rPr>
                <w:sz w:val="20"/>
              </w:rPr>
            </w:pPr>
            <w:r w:rsidRPr="00546E37">
              <w:rPr>
                <w:sz w:val="20"/>
              </w:rPr>
              <w:t>302.97</w:t>
            </w:r>
          </w:p>
        </w:tc>
        <w:tc>
          <w:tcPr>
            <w:tcW w:w="247" w:type="pct"/>
            <w:vMerge w:val="restart"/>
            <w:shd w:val="clear" w:color="auto" w:fill="auto"/>
          </w:tcPr>
          <w:p w14:paraId="6BCDD03A" w14:textId="77777777" w:rsidR="004755C6" w:rsidRPr="00546E37" w:rsidRDefault="004755C6" w:rsidP="00282070">
            <w:pPr>
              <w:widowControl w:val="0"/>
              <w:ind w:firstLine="0"/>
              <w:jc w:val="center"/>
              <w:rPr>
                <w:sz w:val="20"/>
              </w:rPr>
            </w:pPr>
            <w:r w:rsidRPr="00546E37">
              <w:rPr>
                <w:sz w:val="20"/>
              </w:rPr>
              <w:t>731</w:t>
            </w:r>
          </w:p>
          <w:p w14:paraId="4657E976" w14:textId="77777777" w:rsidR="004755C6" w:rsidRPr="00546E37" w:rsidRDefault="004755C6" w:rsidP="00282070">
            <w:pPr>
              <w:widowControl w:val="0"/>
              <w:ind w:firstLine="0"/>
              <w:jc w:val="center"/>
              <w:rPr>
                <w:sz w:val="20"/>
              </w:rPr>
            </w:pPr>
            <w:r w:rsidRPr="00546E37">
              <w:rPr>
                <w:sz w:val="20"/>
              </w:rPr>
              <w:t>732</w:t>
            </w:r>
          </w:p>
          <w:p w14:paraId="347C3D27" w14:textId="77777777" w:rsidR="004755C6" w:rsidRPr="00546E37" w:rsidRDefault="004755C6" w:rsidP="00282070">
            <w:pPr>
              <w:widowControl w:val="0"/>
              <w:ind w:firstLine="0"/>
              <w:jc w:val="center"/>
              <w:rPr>
                <w:sz w:val="20"/>
              </w:rPr>
            </w:pPr>
            <w:r w:rsidRPr="00546E37">
              <w:rPr>
                <w:sz w:val="20"/>
              </w:rPr>
              <w:t>733</w:t>
            </w:r>
          </w:p>
          <w:p w14:paraId="334C9511" w14:textId="77777777" w:rsidR="004755C6" w:rsidRPr="00546E37" w:rsidRDefault="004755C6" w:rsidP="00282070">
            <w:pPr>
              <w:widowControl w:val="0"/>
              <w:ind w:firstLine="0"/>
              <w:jc w:val="center"/>
              <w:rPr>
                <w:sz w:val="20"/>
              </w:rPr>
            </w:pPr>
            <w:r w:rsidRPr="00546E37">
              <w:rPr>
                <w:sz w:val="20"/>
              </w:rPr>
              <w:t>734</w:t>
            </w:r>
          </w:p>
          <w:p w14:paraId="66EE440A" w14:textId="1BFF80CC" w:rsidR="004755C6" w:rsidRPr="00546E37" w:rsidRDefault="004755C6" w:rsidP="00282070">
            <w:pPr>
              <w:widowControl w:val="0"/>
              <w:ind w:firstLine="0"/>
              <w:jc w:val="center"/>
              <w:rPr>
                <w:sz w:val="20"/>
              </w:rPr>
            </w:pPr>
            <w:r w:rsidRPr="00546E37">
              <w:rPr>
                <w:sz w:val="20"/>
              </w:rPr>
              <w:t>736</w:t>
            </w:r>
          </w:p>
          <w:p w14:paraId="074B2E18" w14:textId="77777777" w:rsidR="004755C6" w:rsidRPr="00546E37" w:rsidRDefault="004755C6" w:rsidP="00282070">
            <w:pPr>
              <w:widowControl w:val="0"/>
              <w:ind w:firstLine="0"/>
              <w:jc w:val="center"/>
              <w:rPr>
                <w:sz w:val="20"/>
              </w:rPr>
            </w:pPr>
            <w:r w:rsidRPr="00546E37">
              <w:rPr>
                <w:sz w:val="20"/>
              </w:rPr>
              <w:t>831</w:t>
            </w:r>
          </w:p>
          <w:p w14:paraId="3FA33279" w14:textId="77777777" w:rsidR="004755C6" w:rsidRPr="00546E37" w:rsidRDefault="004755C6" w:rsidP="00282070">
            <w:pPr>
              <w:widowControl w:val="0"/>
              <w:ind w:firstLine="0"/>
              <w:jc w:val="center"/>
              <w:rPr>
                <w:sz w:val="20"/>
              </w:rPr>
            </w:pPr>
            <w:r w:rsidRPr="00546E37">
              <w:rPr>
                <w:sz w:val="20"/>
              </w:rPr>
              <w:t>832</w:t>
            </w:r>
          </w:p>
          <w:p w14:paraId="29EF8CCC" w14:textId="77777777" w:rsidR="004755C6" w:rsidRPr="00546E37" w:rsidRDefault="004755C6" w:rsidP="00282070">
            <w:pPr>
              <w:widowControl w:val="0"/>
              <w:ind w:firstLine="0"/>
              <w:jc w:val="center"/>
              <w:rPr>
                <w:sz w:val="20"/>
              </w:rPr>
            </w:pPr>
            <w:r w:rsidRPr="00546E37">
              <w:rPr>
                <w:sz w:val="20"/>
              </w:rPr>
              <w:t>833</w:t>
            </w:r>
          </w:p>
          <w:p w14:paraId="6A3C95CC" w14:textId="77777777" w:rsidR="004755C6" w:rsidRPr="00546E37" w:rsidRDefault="004755C6" w:rsidP="00282070">
            <w:pPr>
              <w:widowControl w:val="0"/>
              <w:ind w:firstLine="0"/>
              <w:jc w:val="center"/>
              <w:rPr>
                <w:sz w:val="20"/>
              </w:rPr>
            </w:pPr>
            <w:r w:rsidRPr="00546E37">
              <w:rPr>
                <w:sz w:val="20"/>
              </w:rPr>
              <w:t>834</w:t>
            </w:r>
          </w:p>
          <w:p w14:paraId="5DB52C91" w14:textId="314B9AE3" w:rsidR="004755C6" w:rsidRPr="00546E37" w:rsidRDefault="004755C6" w:rsidP="00282070">
            <w:pPr>
              <w:widowControl w:val="0"/>
              <w:ind w:firstLine="0"/>
              <w:jc w:val="center"/>
              <w:rPr>
                <w:sz w:val="20"/>
              </w:rPr>
            </w:pPr>
            <w:r w:rsidRPr="00546E37">
              <w:rPr>
                <w:sz w:val="20"/>
              </w:rPr>
              <w:t>836</w:t>
            </w:r>
          </w:p>
        </w:tc>
        <w:tc>
          <w:tcPr>
            <w:tcW w:w="512" w:type="pct"/>
            <w:vMerge/>
            <w:shd w:val="clear" w:color="auto" w:fill="auto"/>
          </w:tcPr>
          <w:p w14:paraId="0A7B96F6" w14:textId="03C9BBBB" w:rsidR="004755C6" w:rsidRPr="00546E37" w:rsidRDefault="004755C6" w:rsidP="00282070">
            <w:pPr>
              <w:widowControl w:val="0"/>
              <w:ind w:firstLine="0"/>
              <w:rPr>
                <w:sz w:val="20"/>
              </w:rPr>
            </w:pPr>
          </w:p>
        </w:tc>
        <w:tc>
          <w:tcPr>
            <w:tcW w:w="573" w:type="pct"/>
            <w:vMerge/>
            <w:shd w:val="clear" w:color="auto" w:fill="auto"/>
          </w:tcPr>
          <w:p w14:paraId="425B1E81" w14:textId="284684B0" w:rsidR="004755C6" w:rsidRPr="00546E37" w:rsidRDefault="004755C6" w:rsidP="00282070">
            <w:pPr>
              <w:widowControl w:val="0"/>
              <w:ind w:firstLine="0"/>
              <w:rPr>
                <w:sz w:val="20"/>
              </w:rPr>
            </w:pPr>
          </w:p>
        </w:tc>
        <w:tc>
          <w:tcPr>
            <w:tcW w:w="484" w:type="pct"/>
            <w:vMerge/>
            <w:shd w:val="clear" w:color="auto" w:fill="auto"/>
          </w:tcPr>
          <w:p w14:paraId="3CAE0B1D" w14:textId="596F88DE" w:rsidR="004755C6" w:rsidRPr="00546E37" w:rsidRDefault="004755C6" w:rsidP="00282070">
            <w:pPr>
              <w:widowControl w:val="0"/>
              <w:ind w:firstLine="0"/>
              <w:rPr>
                <w:sz w:val="20"/>
              </w:rPr>
            </w:pPr>
          </w:p>
        </w:tc>
        <w:tc>
          <w:tcPr>
            <w:tcW w:w="985" w:type="pct"/>
            <w:vMerge w:val="restart"/>
          </w:tcPr>
          <w:p w14:paraId="5BC0A4C1" w14:textId="77777777" w:rsidR="004755C6" w:rsidRPr="00546E37" w:rsidRDefault="004755C6" w:rsidP="00282070">
            <w:pPr>
              <w:widowControl w:val="0"/>
              <w:ind w:firstLine="0"/>
              <w:rPr>
                <w:sz w:val="20"/>
              </w:rPr>
            </w:pPr>
          </w:p>
        </w:tc>
      </w:tr>
      <w:tr w:rsidR="00546E37" w:rsidRPr="00546E37" w14:paraId="159E2A8F" w14:textId="087D6B44" w:rsidTr="00D50DAA">
        <w:trPr>
          <w:trHeight w:val="20"/>
        </w:trPr>
        <w:tc>
          <w:tcPr>
            <w:tcW w:w="999" w:type="pct"/>
            <w:vMerge/>
            <w:shd w:val="clear" w:color="auto" w:fill="auto"/>
          </w:tcPr>
          <w:p w14:paraId="52E2C032" w14:textId="77777777" w:rsidR="004755C6" w:rsidRPr="00546E37" w:rsidRDefault="004755C6" w:rsidP="00282070">
            <w:pPr>
              <w:widowControl w:val="0"/>
              <w:ind w:firstLine="0"/>
              <w:rPr>
                <w:sz w:val="20"/>
              </w:rPr>
            </w:pPr>
          </w:p>
        </w:tc>
        <w:tc>
          <w:tcPr>
            <w:tcW w:w="622" w:type="pct"/>
            <w:shd w:val="clear" w:color="auto" w:fill="auto"/>
          </w:tcPr>
          <w:p w14:paraId="34DED24B" w14:textId="3B0D89DF" w:rsidR="004755C6" w:rsidRPr="00546E37" w:rsidRDefault="004755C6" w:rsidP="00282070">
            <w:pPr>
              <w:widowControl w:val="0"/>
              <w:ind w:firstLine="0"/>
              <w:jc w:val="center"/>
              <w:rPr>
                <w:sz w:val="20"/>
              </w:rPr>
            </w:pPr>
            <w:r w:rsidRPr="00546E37">
              <w:rPr>
                <w:sz w:val="20"/>
              </w:rPr>
              <w:t>хххх хххххххххх 831</w:t>
            </w:r>
          </w:p>
        </w:tc>
        <w:tc>
          <w:tcPr>
            <w:tcW w:w="212" w:type="pct"/>
            <w:shd w:val="clear" w:color="auto" w:fill="auto"/>
          </w:tcPr>
          <w:p w14:paraId="63364582" w14:textId="265A655A"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34158A42" w14:textId="77777777" w:rsidR="004755C6" w:rsidRPr="00546E37" w:rsidRDefault="004755C6" w:rsidP="00282070">
            <w:pPr>
              <w:widowControl w:val="0"/>
              <w:ind w:firstLine="0"/>
              <w:jc w:val="center"/>
              <w:rPr>
                <w:sz w:val="20"/>
              </w:rPr>
            </w:pPr>
          </w:p>
        </w:tc>
        <w:tc>
          <w:tcPr>
            <w:tcW w:w="247" w:type="pct"/>
            <w:vMerge/>
            <w:shd w:val="clear" w:color="auto" w:fill="auto"/>
          </w:tcPr>
          <w:p w14:paraId="3965CD62" w14:textId="77777777" w:rsidR="004755C6" w:rsidRPr="00546E37" w:rsidRDefault="004755C6" w:rsidP="00282070">
            <w:pPr>
              <w:widowControl w:val="0"/>
              <w:ind w:firstLine="0"/>
              <w:jc w:val="center"/>
              <w:rPr>
                <w:sz w:val="20"/>
              </w:rPr>
            </w:pPr>
          </w:p>
        </w:tc>
        <w:tc>
          <w:tcPr>
            <w:tcW w:w="512" w:type="pct"/>
            <w:vMerge/>
            <w:shd w:val="clear" w:color="auto" w:fill="auto"/>
          </w:tcPr>
          <w:p w14:paraId="1185066A" w14:textId="77777777" w:rsidR="004755C6" w:rsidRPr="00546E37" w:rsidRDefault="004755C6" w:rsidP="00282070">
            <w:pPr>
              <w:widowControl w:val="0"/>
              <w:ind w:firstLine="0"/>
              <w:rPr>
                <w:sz w:val="20"/>
              </w:rPr>
            </w:pPr>
          </w:p>
        </w:tc>
        <w:tc>
          <w:tcPr>
            <w:tcW w:w="573" w:type="pct"/>
            <w:vMerge/>
            <w:shd w:val="clear" w:color="auto" w:fill="auto"/>
          </w:tcPr>
          <w:p w14:paraId="3753D3DF" w14:textId="77777777" w:rsidR="004755C6" w:rsidRPr="00546E37" w:rsidRDefault="004755C6" w:rsidP="00282070">
            <w:pPr>
              <w:widowControl w:val="0"/>
              <w:ind w:firstLine="0"/>
              <w:rPr>
                <w:sz w:val="20"/>
              </w:rPr>
            </w:pPr>
          </w:p>
        </w:tc>
        <w:tc>
          <w:tcPr>
            <w:tcW w:w="484" w:type="pct"/>
            <w:vMerge/>
            <w:shd w:val="clear" w:color="auto" w:fill="auto"/>
          </w:tcPr>
          <w:p w14:paraId="25F3D0CE" w14:textId="77777777" w:rsidR="004755C6" w:rsidRPr="00546E37" w:rsidRDefault="004755C6" w:rsidP="00282070">
            <w:pPr>
              <w:widowControl w:val="0"/>
              <w:ind w:firstLine="0"/>
              <w:rPr>
                <w:sz w:val="20"/>
              </w:rPr>
            </w:pPr>
          </w:p>
        </w:tc>
        <w:tc>
          <w:tcPr>
            <w:tcW w:w="985" w:type="pct"/>
            <w:vMerge/>
          </w:tcPr>
          <w:p w14:paraId="4E88B970" w14:textId="77777777" w:rsidR="004755C6" w:rsidRPr="00546E37" w:rsidRDefault="004755C6" w:rsidP="00282070">
            <w:pPr>
              <w:widowControl w:val="0"/>
              <w:ind w:firstLine="0"/>
              <w:rPr>
                <w:sz w:val="20"/>
              </w:rPr>
            </w:pPr>
          </w:p>
        </w:tc>
      </w:tr>
      <w:tr w:rsidR="00546E37" w:rsidRPr="00546E37" w14:paraId="34EE0F9D" w14:textId="6E3EDE31" w:rsidTr="00D50DAA">
        <w:trPr>
          <w:trHeight w:val="20"/>
        </w:trPr>
        <w:tc>
          <w:tcPr>
            <w:tcW w:w="999" w:type="pct"/>
            <w:vMerge/>
            <w:shd w:val="clear" w:color="auto" w:fill="auto"/>
          </w:tcPr>
          <w:p w14:paraId="6FD35A82" w14:textId="78D71679" w:rsidR="004755C6" w:rsidRPr="00546E37" w:rsidRDefault="004755C6" w:rsidP="00282070">
            <w:pPr>
              <w:widowControl w:val="0"/>
              <w:ind w:firstLine="0"/>
              <w:rPr>
                <w:sz w:val="20"/>
              </w:rPr>
            </w:pPr>
          </w:p>
        </w:tc>
        <w:tc>
          <w:tcPr>
            <w:tcW w:w="622" w:type="pct"/>
            <w:shd w:val="clear" w:color="auto" w:fill="auto"/>
          </w:tcPr>
          <w:p w14:paraId="1A440DA9" w14:textId="77777777" w:rsidR="004755C6" w:rsidRPr="00546E37" w:rsidRDefault="004755C6" w:rsidP="00282070">
            <w:pPr>
              <w:widowControl w:val="0"/>
              <w:ind w:firstLine="0"/>
              <w:jc w:val="center"/>
              <w:rPr>
                <w:sz w:val="20"/>
              </w:rPr>
            </w:pPr>
            <w:r w:rsidRPr="00546E37">
              <w:rPr>
                <w:sz w:val="20"/>
              </w:rPr>
              <w:t>хххх 0000000000 853</w:t>
            </w:r>
          </w:p>
          <w:p w14:paraId="3FCCDD8B" w14:textId="68F4233B" w:rsidR="004755C6" w:rsidRPr="00546E37" w:rsidRDefault="004755C6" w:rsidP="00282070">
            <w:pPr>
              <w:widowControl w:val="0"/>
              <w:ind w:firstLine="0"/>
              <w:jc w:val="center"/>
              <w:rPr>
                <w:sz w:val="20"/>
              </w:rPr>
            </w:pPr>
            <w:r w:rsidRPr="00546E37">
              <w:rPr>
                <w:sz w:val="20"/>
              </w:rPr>
              <w:t>хххх хххххххххх 853</w:t>
            </w:r>
          </w:p>
        </w:tc>
        <w:tc>
          <w:tcPr>
            <w:tcW w:w="212" w:type="pct"/>
            <w:shd w:val="clear" w:color="auto" w:fill="auto"/>
          </w:tcPr>
          <w:p w14:paraId="315BEC79" w14:textId="74EEFB05"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2E8BA2AB" w14:textId="4AF20C21" w:rsidR="004755C6" w:rsidRPr="00546E37" w:rsidRDefault="004755C6" w:rsidP="00282070">
            <w:pPr>
              <w:widowControl w:val="0"/>
              <w:ind w:firstLine="0"/>
              <w:jc w:val="center"/>
              <w:rPr>
                <w:sz w:val="20"/>
              </w:rPr>
            </w:pPr>
          </w:p>
        </w:tc>
        <w:tc>
          <w:tcPr>
            <w:tcW w:w="247" w:type="pct"/>
            <w:shd w:val="clear" w:color="auto" w:fill="auto"/>
          </w:tcPr>
          <w:p w14:paraId="58AB8E54" w14:textId="77777777" w:rsidR="004755C6" w:rsidRPr="00546E37" w:rsidRDefault="004755C6" w:rsidP="00282070">
            <w:pPr>
              <w:widowControl w:val="0"/>
              <w:ind w:firstLine="0"/>
              <w:jc w:val="center"/>
              <w:rPr>
                <w:sz w:val="20"/>
              </w:rPr>
            </w:pPr>
            <w:r w:rsidRPr="00546E37">
              <w:rPr>
                <w:sz w:val="20"/>
              </w:rPr>
              <w:t>731</w:t>
            </w:r>
          </w:p>
          <w:p w14:paraId="16468292" w14:textId="77777777" w:rsidR="004755C6" w:rsidRPr="00546E37" w:rsidRDefault="004755C6" w:rsidP="00282070">
            <w:pPr>
              <w:widowControl w:val="0"/>
              <w:ind w:firstLine="0"/>
              <w:jc w:val="center"/>
              <w:rPr>
                <w:sz w:val="20"/>
              </w:rPr>
            </w:pPr>
            <w:r w:rsidRPr="00546E37">
              <w:rPr>
                <w:sz w:val="20"/>
              </w:rPr>
              <w:t>732</w:t>
            </w:r>
          </w:p>
          <w:p w14:paraId="4E7567A5" w14:textId="77777777" w:rsidR="004755C6" w:rsidRPr="00546E37" w:rsidRDefault="004755C6" w:rsidP="00282070">
            <w:pPr>
              <w:widowControl w:val="0"/>
              <w:ind w:firstLine="0"/>
              <w:jc w:val="center"/>
              <w:rPr>
                <w:sz w:val="20"/>
              </w:rPr>
            </w:pPr>
            <w:r w:rsidRPr="00546E37">
              <w:rPr>
                <w:sz w:val="20"/>
              </w:rPr>
              <w:t>733</w:t>
            </w:r>
          </w:p>
          <w:p w14:paraId="4DFEA07C" w14:textId="77777777" w:rsidR="004755C6" w:rsidRPr="00546E37" w:rsidRDefault="004755C6" w:rsidP="00282070">
            <w:pPr>
              <w:widowControl w:val="0"/>
              <w:ind w:firstLine="0"/>
              <w:jc w:val="center"/>
              <w:rPr>
                <w:sz w:val="20"/>
              </w:rPr>
            </w:pPr>
            <w:r w:rsidRPr="00546E37">
              <w:rPr>
                <w:sz w:val="20"/>
              </w:rPr>
              <w:t>734</w:t>
            </w:r>
          </w:p>
          <w:p w14:paraId="3DEC4340" w14:textId="3C5F8825" w:rsidR="004755C6" w:rsidRPr="00546E37" w:rsidRDefault="004755C6" w:rsidP="00282070">
            <w:pPr>
              <w:widowControl w:val="0"/>
              <w:ind w:firstLine="0"/>
              <w:jc w:val="center"/>
              <w:rPr>
                <w:sz w:val="20"/>
              </w:rPr>
            </w:pPr>
            <w:r w:rsidRPr="00546E37">
              <w:rPr>
                <w:sz w:val="20"/>
              </w:rPr>
              <w:t>736</w:t>
            </w:r>
          </w:p>
          <w:p w14:paraId="0EF519F3" w14:textId="77777777" w:rsidR="004755C6" w:rsidRPr="00546E37" w:rsidRDefault="004755C6" w:rsidP="00282070">
            <w:pPr>
              <w:widowControl w:val="0"/>
              <w:ind w:firstLine="0"/>
              <w:jc w:val="center"/>
              <w:rPr>
                <w:sz w:val="20"/>
              </w:rPr>
            </w:pPr>
            <w:r w:rsidRPr="00546E37">
              <w:rPr>
                <w:sz w:val="20"/>
              </w:rPr>
              <w:t>831</w:t>
            </w:r>
          </w:p>
          <w:p w14:paraId="3C186BA7" w14:textId="77777777" w:rsidR="004755C6" w:rsidRPr="00546E37" w:rsidRDefault="004755C6" w:rsidP="00282070">
            <w:pPr>
              <w:widowControl w:val="0"/>
              <w:ind w:firstLine="0"/>
              <w:jc w:val="center"/>
              <w:rPr>
                <w:sz w:val="20"/>
              </w:rPr>
            </w:pPr>
            <w:r w:rsidRPr="00546E37">
              <w:rPr>
                <w:sz w:val="20"/>
              </w:rPr>
              <w:t>832</w:t>
            </w:r>
          </w:p>
          <w:p w14:paraId="2341AF96" w14:textId="77777777" w:rsidR="004755C6" w:rsidRPr="00546E37" w:rsidRDefault="004755C6" w:rsidP="00282070">
            <w:pPr>
              <w:widowControl w:val="0"/>
              <w:ind w:firstLine="0"/>
              <w:jc w:val="center"/>
              <w:rPr>
                <w:sz w:val="20"/>
              </w:rPr>
            </w:pPr>
            <w:r w:rsidRPr="00546E37">
              <w:rPr>
                <w:sz w:val="20"/>
              </w:rPr>
              <w:t>833</w:t>
            </w:r>
          </w:p>
          <w:p w14:paraId="78FCCCC2" w14:textId="77777777" w:rsidR="004755C6" w:rsidRPr="00546E37" w:rsidRDefault="004755C6" w:rsidP="00282070">
            <w:pPr>
              <w:widowControl w:val="0"/>
              <w:ind w:firstLine="0"/>
              <w:jc w:val="center"/>
              <w:rPr>
                <w:sz w:val="20"/>
              </w:rPr>
            </w:pPr>
            <w:r w:rsidRPr="00546E37">
              <w:rPr>
                <w:sz w:val="20"/>
              </w:rPr>
              <w:t>834</w:t>
            </w:r>
          </w:p>
          <w:p w14:paraId="2BDCD2E1" w14:textId="154819B4" w:rsidR="004755C6" w:rsidRPr="00546E37" w:rsidRDefault="004755C6" w:rsidP="00282070">
            <w:pPr>
              <w:widowControl w:val="0"/>
              <w:ind w:firstLine="0"/>
              <w:jc w:val="center"/>
              <w:rPr>
                <w:sz w:val="20"/>
              </w:rPr>
            </w:pPr>
            <w:r w:rsidRPr="00546E37">
              <w:rPr>
                <w:sz w:val="20"/>
              </w:rPr>
              <w:t>836</w:t>
            </w:r>
          </w:p>
        </w:tc>
        <w:tc>
          <w:tcPr>
            <w:tcW w:w="512" w:type="pct"/>
            <w:vMerge/>
            <w:shd w:val="clear" w:color="auto" w:fill="auto"/>
          </w:tcPr>
          <w:p w14:paraId="5192D967" w14:textId="6F026BE4" w:rsidR="004755C6" w:rsidRPr="00546E37" w:rsidRDefault="004755C6" w:rsidP="00282070">
            <w:pPr>
              <w:widowControl w:val="0"/>
              <w:ind w:firstLine="0"/>
              <w:rPr>
                <w:sz w:val="20"/>
              </w:rPr>
            </w:pPr>
          </w:p>
        </w:tc>
        <w:tc>
          <w:tcPr>
            <w:tcW w:w="573" w:type="pct"/>
            <w:vMerge/>
            <w:shd w:val="clear" w:color="auto" w:fill="auto"/>
          </w:tcPr>
          <w:p w14:paraId="09AB3231" w14:textId="6FB0DC5A" w:rsidR="004755C6" w:rsidRPr="00546E37" w:rsidRDefault="004755C6" w:rsidP="00282070">
            <w:pPr>
              <w:widowControl w:val="0"/>
              <w:ind w:firstLine="0"/>
              <w:rPr>
                <w:sz w:val="20"/>
              </w:rPr>
            </w:pPr>
          </w:p>
        </w:tc>
        <w:tc>
          <w:tcPr>
            <w:tcW w:w="484" w:type="pct"/>
            <w:vMerge/>
            <w:shd w:val="clear" w:color="auto" w:fill="auto"/>
          </w:tcPr>
          <w:p w14:paraId="07B13940" w14:textId="108F976D" w:rsidR="004755C6" w:rsidRPr="00546E37" w:rsidRDefault="004755C6" w:rsidP="00282070">
            <w:pPr>
              <w:widowControl w:val="0"/>
              <w:ind w:firstLine="0"/>
              <w:rPr>
                <w:sz w:val="20"/>
              </w:rPr>
            </w:pPr>
          </w:p>
        </w:tc>
        <w:tc>
          <w:tcPr>
            <w:tcW w:w="985" w:type="pct"/>
            <w:vMerge/>
          </w:tcPr>
          <w:p w14:paraId="7CDEFC34" w14:textId="77777777" w:rsidR="004755C6" w:rsidRPr="00546E37" w:rsidRDefault="004755C6" w:rsidP="00282070">
            <w:pPr>
              <w:widowControl w:val="0"/>
              <w:ind w:firstLine="0"/>
              <w:rPr>
                <w:sz w:val="20"/>
              </w:rPr>
            </w:pPr>
          </w:p>
        </w:tc>
      </w:tr>
      <w:tr w:rsidR="00546E37" w:rsidRPr="00546E37" w14:paraId="5A9458BB" w14:textId="117E4138" w:rsidTr="00D50DAA">
        <w:trPr>
          <w:trHeight w:val="20"/>
        </w:trPr>
        <w:tc>
          <w:tcPr>
            <w:tcW w:w="4015" w:type="pct"/>
            <w:gridSpan w:val="8"/>
            <w:shd w:val="clear" w:color="auto" w:fill="auto"/>
          </w:tcPr>
          <w:p w14:paraId="2BD9B8D4" w14:textId="675F2688" w:rsidR="004755C6" w:rsidRPr="00546E37" w:rsidRDefault="004755C6" w:rsidP="00282070">
            <w:pPr>
              <w:widowControl w:val="0"/>
              <w:spacing w:before="60" w:after="60"/>
              <w:ind w:firstLine="0"/>
              <w:jc w:val="left"/>
              <w:rPr>
                <w:b/>
                <w:sz w:val="20"/>
              </w:rPr>
            </w:pPr>
            <w:r w:rsidRPr="00546E37">
              <w:rPr>
                <w:b/>
                <w:sz w:val="20"/>
              </w:rPr>
              <w:t>Счет 0.303.00.000 «Расчеты по платежам в бюджеты»</w:t>
            </w:r>
          </w:p>
        </w:tc>
        <w:tc>
          <w:tcPr>
            <w:tcW w:w="985" w:type="pct"/>
          </w:tcPr>
          <w:p w14:paraId="3398AB3B" w14:textId="77777777" w:rsidR="004755C6" w:rsidRPr="00546E37" w:rsidRDefault="004755C6" w:rsidP="00282070">
            <w:pPr>
              <w:widowControl w:val="0"/>
              <w:spacing w:before="60" w:after="60"/>
              <w:ind w:firstLine="0"/>
              <w:jc w:val="left"/>
              <w:rPr>
                <w:b/>
                <w:sz w:val="20"/>
              </w:rPr>
            </w:pPr>
          </w:p>
        </w:tc>
      </w:tr>
      <w:tr w:rsidR="00546E37" w:rsidRPr="00546E37" w14:paraId="30F6B863" w14:textId="02EDBE85" w:rsidTr="00D50DAA">
        <w:trPr>
          <w:trHeight w:val="20"/>
        </w:trPr>
        <w:tc>
          <w:tcPr>
            <w:tcW w:w="999" w:type="pct"/>
            <w:shd w:val="clear" w:color="auto" w:fill="auto"/>
          </w:tcPr>
          <w:p w14:paraId="081CF539" w14:textId="77777777" w:rsidR="004755C6" w:rsidRPr="00546E37" w:rsidRDefault="004755C6" w:rsidP="00282070">
            <w:pPr>
              <w:widowControl w:val="0"/>
              <w:ind w:firstLine="0"/>
              <w:rPr>
                <w:sz w:val="20"/>
              </w:rPr>
            </w:pPr>
            <w:r w:rsidRPr="00546E37">
              <w:rPr>
                <w:sz w:val="20"/>
              </w:rPr>
              <w:t>Расчеты по платежам в бюджеты</w:t>
            </w:r>
          </w:p>
        </w:tc>
        <w:tc>
          <w:tcPr>
            <w:tcW w:w="622" w:type="pct"/>
            <w:shd w:val="clear" w:color="auto" w:fill="auto"/>
          </w:tcPr>
          <w:p w14:paraId="59F845C6"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2499B45E" w14:textId="0F20DA0B"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37A94228" w14:textId="77777777" w:rsidR="004755C6" w:rsidRPr="00546E37" w:rsidRDefault="004755C6" w:rsidP="00282070">
            <w:pPr>
              <w:widowControl w:val="0"/>
              <w:ind w:firstLine="0"/>
              <w:jc w:val="center"/>
              <w:rPr>
                <w:sz w:val="20"/>
              </w:rPr>
            </w:pPr>
            <w:r w:rsidRPr="00546E37">
              <w:rPr>
                <w:sz w:val="20"/>
              </w:rPr>
              <w:t>303.00</w:t>
            </w:r>
          </w:p>
        </w:tc>
        <w:tc>
          <w:tcPr>
            <w:tcW w:w="247" w:type="pct"/>
            <w:shd w:val="clear" w:color="auto" w:fill="auto"/>
          </w:tcPr>
          <w:p w14:paraId="735BC15C"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2215D58B" w14:textId="77777777" w:rsidR="004755C6" w:rsidRPr="00546E37" w:rsidRDefault="004755C6" w:rsidP="00282070">
            <w:pPr>
              <w:widowControl w:val="0"/>
              <w:ind w:firstLine="0"/>
              <w:rPr>
                <w:sz w:val="20"/>
              </w:rPr>
            </w:pPr>
          </w:p>
        </w:tc>
        <w:tc>
          <w:tcPr>
            <w:tcW w:w="573" w:type="pct"/>
            <w:shd w:val="clear" w:color="auto" w:fill="auto"/>
          </w:tcPr>
          <w:p w14:paraId="3AADF75C" w14:textId="77777777" w:rsidR="004755C6" w:rsidRPr="00546E37" w:rsidRDefault="004755C6" w:rsidP="00282070">
            <w:pPr>
              <w:widowControl w:val="0"/>
              <w:ind w:firstLine="0"/>
              <w:rPr>
                <w:sz w:val="20"/>
              </w:rPr>
            </w:pPr>
          </w:p>
        </w:tc>
        <w:tc>
          <w:tcPr>
            <w:tcW w:w="484" w:type="pct"/>
            <w:shd w:val="clear" w:color="auto" w:fill="auto"/>
          </w:tcPr>
          <w:p w14:paraId="3EF7514C" w14:textId="77777777" w:rsidR="004755C6" w:rsidRPr="00546E37" w:rsidRDefault="004755C6" w:rsidP="00282070">
            <w:pPr>
              <w:widowControl w:val="0"/>
              <w:ind w:firstLine="0"/>
              <w:rPr>
                <w:sz w:val="20"/>
              </w:rPr>
            </w:pPr>
          </w:p>
        </w:tc>
        <w:tc>
          <w:tcPr>
            <w:tcW w:w="985" w:type="pct"/>
          </w:tcPr>
          <w:p w14:paraId="75B29DC0" w14:textId="77777777" w:rsidR="004755C6" w:rsidRPr="00546E37" w:rsidRDefault="004755C6" w:rsidP="00282070">
            <w:pPr>
              <w:widowControl w:val="0"/>
              <w:ind w:firstLine="0"/>
              <w:rPr>
                <w:sz w:val="20"/>
              </w:rPr>
            </w:pPr>
          </w:p>
        </w:tc>
      </w:tr>
      <w:tr w:rsidR="00546E37" w:rsidRPr="00546E37" w14:paraId="39DC1C75" w14:textId="605AB9C0" w:rsidTr="00D50DAA">
        <w:trPr>
          <w:trHeight w:val="20"/>
        </w:trPr>
        <w:tc>
          <w:tcPr>
            <w:tcW w:w="999" w:type="pct"/>
            <w:vMerge w:val="restart"/>
            <w:shd w:val="clear" w:color="auto" w:fill="auto"/>
          </w:tcPr>
          <w:p w14:paraId="040C7766" w14:textId="55603F05" w:rsidR="004755C6" w:rsidRPr="00546E37" w:rsidRDefault="004755C6" w:rsidP="00282070">
            <w:pPr>
              <w:widowControl w:val="0"/>
              <w:ind w:firstLine="0"/>
              <w:rPr>
                <w:sz w:val="20"/>
              </w:rPr>
            </w:pPr>
            <w:r w:rsidRPr="00546E37">
              <w:rPr>
                <w:sz w:val="20"/>
              </w:rPr>
              <w:t>Расчеты по налогу на доходы физических лиц</w:t>
            </w:r>
          </w:p>
        </w:tc>
        <w:tc>
          <w:tcPr>
            <w:tcW w:w="622" w:type="pct"/>
            <w:shd w:val="clear" w:color="auto" w:fill="auto"/>
          </w:tcPr>
          <w:p w14:paraId="7906365D" w14:textId="2A90BA57" w:rsidR="004755C6" w:rsidRPr="00546E37" w:rsidRDefault="004755C6" w:rsidP="00282070">
            <w:pPr>
              <w:widowControl w:val="0"/>
              <w:ind w:firstLine="0"/>
              <w:jc w:val="center"/>
              <w:rPr>
                <w:sz w:val="20"/>
              </w:rPr>
            </w:pPr>
            <w:r w:rsidRPr="00546E37">
              <w:rPr>
                <w:sz w:val="20"/>
              </w:rPr>
              <w:t>хххх 0000000000 111</w:t>
            </w:r>
          </w:p>
        </w:tc>
        <w:tc>
          <w:tcPr>
            <w:tcW w:w="212" w:type="pct"/>
            <w:shd w:val="clear" w:color="auto" w:fill="auto"/>
          </w:tcPr>
          <w:p w14:paraId="7E6091CE" w14:textId="57E0F749"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59C68E23" w14:textId="77777777" w:rsidR="004755C6" w:rsidRPr="00546E37" w:rsidRDefault="004755C6" w:rsidP="00282070">
            <w:pPr>
              <w:widowControl w:val="0"/>
              <w:ind w:firstLine="0"/>
              <w:jc w:val="center"/>
              <w:rPr>
                <w:sz w:val="20"/>
              </w:rPr>
            </w:pPr>
            <w:r w:rsidRPr="00546E37">
              <w:rPr>
                <w:sz w:val="20"/>
              </w:rPr>
              <w:t>303.01</w:t>
            </w:r>
          </w:p>
        </w:tc>
        <w:tc>
          <w:tcPr>
            <w:tcW w:w="247" w:type="pct"/>
            <w:vMerge w:val="restart"/>
            <w:shd w:val="clear" w:color="auto" w:fill="auto"/>
          </w:tcPr>
          <w:p w14:paraId="3147A9C2" w14:textId="77777777" w:rsidR="004755C6" w:rsidRPr="00546E37" w:rsidRDefault="004755C6" w:rsidP="00282070">
            <w:pPr>
              <w:widowControl w:val="0"/>
              <w:ind w:firstLine="0"/>
              <w:jc w:val="center"/>
              <w:rPr>
                <w:sz w:val="20"/>
              </w:rPr>
            </w:pPr>
            <w:r w:rsidRPr="00546E37">
              <w:rPr>
                <w:sz w:val="20"/>
              </w:rPr>
              <w:t>731</w:t>
            </w:r>
          </w:p>
          <w:p w14:paraId="25485789" w14:textId="77777777" w:rsidR="004755C6" w:rsidRPr="00546E37" w:rsidRDefault="004755C6" w:rsidP="00282070">
            <w:pPr>
              <w:widowControl w:val="0"/>
              <w:ind w:firstLine="0"/>
              <w:jc w:val="center"/>
              <w:rPr>
                <w:sz w:val="20"/>
              </w:rPr>
            </w:pPr>
            <w:r w:rsidRPr="00546E37">
              <w:rPr>
                <w:sz w:val="20"/>
              </w:rPr>
              <w:t>831</w:t>
            </w:r>
          </w:p>
        </w:tc>
        <w:tc>
          <w:tcPr>
            <w:tcW w:w="512" w:type="pct"/>
            <w:vMerge w:val="restart"/>
            <w:shd w:val="clear" w:color="auto" w:fill="auto"/>
          </w:tcPr>
          <w:p w14:paraId="6352F75D" w14:textId="77777777" w:rsidR="004755C6" w:rsidRPr="00546E37" w:rsidRDefault="004755C6" w:rsidP="00282070">
            <w:pPr>
              <w:widowControl w:val="0"/>
              <w:ind w:firstLine="0"/>
              <w:rPr>
                <w:sz w:val="20"/>
              </w:rPr>
            </w:pPr>
            <w:r w:rsidRPr="00546E37">
              <w:rPr>
                <w:sz w:val="20"/>
              </w:rPr>
              <w:t>Виды налогов и платежей</w:t>
            </w:r>
          </w:p>
        </w:tc>
        <w:tc>
          <w:tcPr>
            <w:tcW w:w="573" w:type="pct"/>
            <w:vMerge w:val="restart"/>
            <w:shd w:val="clear" w:color="auto" w:fill="auto"/>
          </w:tcPr>
          <w:p w14:paraId="00E88767" w14:textId="535A2C71" w:rsidR="004755C6" w:rsidRPr="00546E37" w:rsidRDefault="004755C6" w:rsidP="00282070">
            <w:pPr>
              <w:widowControl w:val="0"/>
              <w:ind w:firstLine="0"/>
              <w:rPr>
                <w:sz w:val="20"/>
              </w:rPr>
            </w:pPr>
            <w:r w:rsidRPr="00546E37">
              <w:rPr>
                <w:sz w:val="20"/>
              </w:rPr>
              <w:t>Налоги и платежи организации</w:t>
            </w:r>
          </w:p>
        </w:tc>
        <w:tc>
          <w:tcPr>
            <w:tcW w:w="484" w:type="pct"/>
            <w:vMerge w:val="restart"/>
            <w:shd w:val="clear" w:color="auto" w:fill="auto"/>
          </w:tcPr>
          <w:p w14:paraId="739F1B02" w14:textId="77777777" w:rsidR="004755C6" w:rsidRPr="00546E37" w:rsidRDefault="004755C6" w:rsidP="00282070">
            <w:pPr>
              <w:widowControl w:val="0"/>
              <w:ind w:firstLine="0"/>
              <w:rPr>
                <w:sz w:val="20"/>
              </w:rPr>
            </w:pPr>
          </w:p>
        </w:tc>
        <w:tc>
          <w:tcPr>
            <w:tcW w:w="985" w:type="pct"/>
            <w:vMerge w:val="restart"/>
          </w:tcPr>
          <w:p w14:paraId="1394D3D8" w14:textId="77777777" w:rsidR="004755C6" w:rsidRPr="00546E37" w:rsidRDefault="004755C6" w:rsidP="00282070">
            <w:pPr>
              <w:widowControl w:val="0"/>
              <w:ind w:firstLine="0"/>
              <w:rPr>
                <w:sz w:val="20"/>
              </w:rPr>
            </w:pPr>
          </w:p>
        </w:tc>
      </w:tr>
      <w:tr w:rsidR="00546E37" w:rsidRPr="00546E37" w14:paraId="4258EFDD" w14:textId="4F8FB7D2" w:rsidTr="00D50DAA">
        <w:trPr>
          <w:trHeight w:val="20"/>
        </w:trPr>
        <w:tc>
          <w:tcPr>
            <w:tcW w:w="999" w:type="pct"/>
            <w:vMerge/>
            <w:shd w:val="clear" w:color="auto" w:fill="auto"/>
          </w:tcPr>
          <w:p w14:paraId="4C3C75C4" w14:textId="77777777" w:rsidR="004755C6" w:rsidRPr="00546E37" w:rsidRDefault="004755C6" w:rsidP="00282070">
            <w:pPr>
              <w:widowControl w:val="0"/>
              <w:ind w:firstLine="0"/>
              <w:rPr>
                <w:sz w:val="20"/>
              </w:rPr>
            </w:pPr>
          </w:p>
        </w:tc>
        <w:tc>
          <w:tcPr>
            <w:tcW w:w="622" w:type="pct"/>
            <w:shd w:val="clear" w:color="auto" w:fill="auto"/>
          </w:tcPr>
          <w:p w14:paraId="467EC20F" w14:textId="77777777" w:rsidR="004755C6" w:rsidRPr="00546E37" w:rsidRDefault="004755C6" w:rsidP="00282070">
            <w:pPr>
              <w:widowControl w:val="0"/>
              <w:ind w:firstLine="0"/>
              <w:jc w:val="center"/>
              <w:rPr>
                <w:sz w:val="20"/>
              </w:rPr>
            </w:pPr>
            <w:r w:rsidRPr="00546E37">
              <w:rPr>
                <w:sz w:val="20"/>
              </w:rPr>
              <w:t>хххх хххххххххх 111</w:t>
            </w:r>
          </w:p>
        </w:tc>
        <w:tc>
          <w:tcPr>
            <w:tcW w:w="212" w:type="pct"/>
            <w:shd w:val="clear" w:color="auto" w:fill="auto"/>
          </w:tcPr>
          <w:p w14:paraId="07E79BD5" w14:textId="58E8F567"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5B5200CF" w14:textId="77777777" w:rsidR="004755C6" w:rsidRPr="00546E37" w:rsidRDefault="004755C6" w:rsidP="00282070">
            <w:pPr>
              <w:widowControl w:val="0"/>
              <w:ind w:firstLine="0"/>
              <w:jc w:val="center"/>
              <w:rPr>
                <w:sz w:val="20"/>
              </w:rPr>
            </w:pPr>
          </w:p>
        </w:tc>
        <w:tc>
          <w:tcPr>
            <w:tcW w:w="247" w:type="pct"/>
            <w:vMerge/>
            <w:shd w:val="clear" w:color="auto" w:fill="auto"/>
          </w:tcPr>
          <w:p w14:paraId="73F5FB82" w14:textId="77777777" w:rsidR="004755C6" w:rsidRPr="00546E37" w:rsidRDefault="004755C6" w:rsidP="00282070">
            <w:pPr>
              <w:widowControl w:val="0"/>
              <w:ind w:firstLine="0"/>
              <w:jc w:val="center"/>
              <w:rPr>
                <w:sz w:val="20"/>
              </w:rPr>
            </w:pPr>
          </w:p>
        </w:tc>
        <w:tc>
          <w:tcPr>
            <w:tcW w:w="512" w:type="pct"/>
            <w:vMerge/>
            <w:shd w:val="clear" w:color="auto" w:fill="auto"/>
          </w:tcPr>
          <w:p w14:paraId="3EBEA329" w14:textId="77777777" w:rsidR="004755C6" w:rsidRPr="00546E37" w:rsidRDefault="004755C6" w:rsidP="00282070">
            <w:pPr>
              <w:widowControl w:val="0"/>
              <w:ind w:firstLine="0"/>
              <w:rPr>
                <w:sz w:val="20"/>
              </w:rPr>
            </w:pPr>
          </w:p>
        </w:tc>
        <w:tc>
          <w:tcPr>
            <w:tcW w:w="573" w:type="pct"/>
            <w:vMerge/>
            <w:shd w:val="clear" w:color="auto" w:fill="auto"/>
          </w:tcPr>
          <w:p w14:paraId="32863C54" w14:textId="77777777" w:rsidR="004755C6" w:rsidRPr="00546E37" w:rsidRDefault="004755C6" w:rsidP="00282070">
            <w:pPr>
              <w:widowControl w:val="0"/>
              <w:ind w:firstLine="0"/>
              <w:rPr>
                <w:sz w:val="20"/>
              </w:rPr>
            </w:pPr>
          </w:p>
        </w:tc>
        <w:tc>
          <w:tcPr>
            <w:tcW w:w="484" w:type="pct"/>
            <w:vMerge/>
            <w:shd w:val="clear" w:color="auto" w:fill="auto"/>
          </w:tcPr>
          <w:p w14:paraId="62C53396" w14:textId="77777777" w:rsidR="004755C6" w:rsidRPr="00546E37" w:rsidRDefault="004755C6" w:rsidP="00282070">
            <w:pPr>
              <w:widowControl w:val="0"/>
              <w:ind w:firstLine="0"/>
              <w:rPr>
                <w:sz w:val="20"/>
              </w:rPr>
            </w:pPr>
          </w:p>
        </w:tc>
        <w:tc>
          <w:tcPr>
            <w:tcW w:w="985" w:type="pct"/>
            <w:vMerge/>
          </w:tcPr>
          <w:p w14:paraId="578BCF86" w14:textId="77777777" w:rsidR="004755C6" w:rsidRPr="00546E37" w:rsidRDefault="004755C6" w:rsidP="00282070">
            <w:pPr>
              <w:widowControl w:val="0"/>
              <w:ind w:firstLine="0"/>
              <w:rPr>
                <w:sz w:val="20"/>
              </w:rPr>
            </w:pPr>
          </w:p>
        </w:tc>
      </w:tr>
      <w:tr w:rsidR="00546E37" w:rsidRPr="00546E37" w14:paraId="334FB3F5" w14:textId="29A53886" w:rsidTr="00D50DAA">
        <w:trPr>
          <w:trHeight w:val="20"/>
        </w:trPr>
        <w:tc>
          <w:tcPr>
            <w:tcW w:w="999" w:type="pct"/>
            <w:vMerge/>
            <w:shd w:val="clear" w:color="auto" w:fill="auto"/>
          </w:tcPr>
          <w:p w14:paraId="68F6BA1D" w14:textId="685E90CF" w:rsidR="004755C6" w:rsidRPr="00546E37" w:rsidRDefault="004755C6" w:rsidP="00282070">
            <w:pPr>
              <w:widowControl w:val="0"/>
              <w:ind w:firstLine="0"/>
              <w:rPr>
                <w:sz w:val="20"/>
              </w:rPr>
            </w:pPr>
          </w:p>
        </w:tc>
        <w:tc>
          <w:tcPr>
            <w:tcW w:w="622" w:type="pct"/>
            <w:shd w:val="clear" w:color="auto" w:fill="auto"/>
          </w:tcPr>
          <w:p w14:paraId="5C4ED9A7" w14:textId="77777777" w:rsidR="004755C6" w:rsidRPr="00546E37" w:rsidRDefault="004755C6" w:rsidP="00282070">
            <w:pPr>
              <w:widowControl w:val="0"/>
              <w:ind w:firstLine="0"/>
              <w:jc w:val="center"/>
              <w:rPr>
                <w:sz w:val="20"/>
              </w:rPr>
            </w:pPr>
            <w:r w:rsidRPr="00546E37">
              <w:rPr>
                <w:sz w:val="20"/>
              </w:rPr>
              <w:t>хххх 0000000000 112</w:t>
            </w:r>
          </w:p>
          <w:p w14:paraId="30651533" w14:textId="4447A468" w:rsidR="004755C6" w:rsidRPr="00546E37" w:rsidRDefault="004755C6" w:rsidP="00282070">
            <w:pPr>
              <w:widowControl w:val="0"/>
              <w:ind w:firstLine="0"/>
              <w:jc w:val="center"/>
              <w:rPr>
                <w:sz w:val="20"/>
              </w:rPr>
            </w:pPr>
            <w:r w:rsidRPr="00546E37">
              <w:rPr>
                <w:sz w:val="20"/>
              </w:rPr>
              <w:t xml:space="preserve">хххх хххххххххх </w:t>
            </w:r>
            <w:r w:rsidRPr="00546E37">
              <w:rPr>
                <w:sz w:val="20"/>
                <w:lang w:val="en-US"/>
              </w:rPr>
              <w:t>112</w:t>
            </w:r>
          </w:p>
        </w:tc>
        <w:tc>
          <w:tcPr>
            <w:tcW w:w="212" w:type="pct"/>
            <w:shd w:val="clear" w:color="auto" w:fill="auto"/>
          </w:tcPr>
          <w:p w14:paraId="30EB0B10" w14:textId="4229E78A"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44142DDE" w14:textId="3FABB2EF" w:rsidR="004755C6" w:rsidRPr="00546E37" w:rsidRDefault="004755C6" w:rsidP="00282070">
            <w:pPr>
              <w:widowControl w:val="0"/>
              <w:ind w:firstLine="0"/>
              <w:jc w:val="center"/>
              <w:rPr>
                <w:sz w:val="20"/>
              </w:rPr>
            </w:pPr>
          </w:p>
        </w:tc>
        <w:tc>
          <w:tcPr>
            <w:tcW w:w="247" w:type="pct"/>
            <w:vMerge/>
            <w:shd w:val="clear" w:color="auto" w:fill="auto"/>
          </w:tcPr>
          <w:p w14:paraId="3FF7617D" w14:textId="0526D420" w:rsidR="004755C6" w:rsidRPr="00546E37" w:rsidRDefault="004755C6" w:rsidP="00282070">
            <w:pPr>
              <w:widowControl w:val="0"/>
              <w:ind w:firstLine="0"/>
              <w:jc w:val="center"/>
              <w:rPr>
                <w:sz w:val="20"/>
              </w:rPr>
            </w:pPr>
          </w:p>
        </w:tc>
        <w:tc>
          <w:tcPr>
            <w:tcW w:w="512" w:type="pct"/>
            <w:vMerge/>
            <w:shd w:val="clear" w:color="auto" w:fill="auto"/>
          </w:tcPr>
          <w:p w14:paraId="1063BF72" w14:textId="45EE2489" w:rsidR="004755C6" w:rsidRPr="00546E37" w:rsidRDefault="004755C6" w:rsidP="00282070">
            <w:pPr>
              <w:widowControl w:val="0"/>
              <w:ind w:firstLine="0"/>
              <w:rPr>
                <w:sz w:val="20"/>
              </w:rPr>
            </w:pPr>
          </w:p>
        </w:tc>
        <w:tc>
          <w:tcPr>
            <w:tcW w:w="573" w:type="pct"/>
            <w:vMerge/>
            <w:shd w:val="clear" w:color="auto" w:fill="auto"/>
          </w:tcPr>
          <w:p w14:paraId="5DB43362" w14:textId="77777777" w:rsidR="004755C6" w:rsidRPr="00546E37" w:rsidRDefault="004755C6" w:rsidP="00282070">
            <w:pPr>
              <w:widowControl w:val="0"/>
              <w:ind w:firstLine="0"/>
              <w:rPr>
                <w:sz w:val="20"/>
              </w:rPr>
            </w:pPr>
          </w:p>
        </w:tc>
        <w:tc>
          <w:tcPr>
            <w:tcW w:w="484" w:type="pct"/>
            <w:vMerge/>
            <w:shd w:val="clear" w:color="auto" w:fill="auto"/>
          </w:tcPr>
          <w:p w14:paraId="65240E91" w14:textId="77777777" w:rsidR="004755C6" w:rsidRPr="00546E37" w:rsidRDefault="004755C6" w:rsidP="00282070">
            <w:pPr>
              <w:widowControl w:val="0"/>
              <w:ind w:firstLine="0"/>
              <w:rPr>
                <w:sz w:val="20"/>
              </w:rPr>
            </w:pPr>
          </w:p>
        </w:tc>
        <w:tc>
          <w:tcPr>
            <w:tcW w:w="985" w:type="pct"/>
            <w:vMerge/>
          </w:tcPr>
          <w:p w14:paraId="42763549" w14:textId="77777777" w:rsidR="004755C6" w:rsidRPr="00546E37" w:rsidRDefault="004755C6" w:rsidP="00282070">
            <w:pPr>
              <w:widowControl w:val="0"/>
              <w:ind w:firstLine="0"/>
              <w:rPr>
                <w:sz w:val="20"/>
              </w:rPr>
            </w:pPr>
          </w:p>
        </w:tc>
      </w:tr>
      <w:tr w:rsidR="00546E37" w:rsidRPr="00546E37" w14:paraId="55DAC49D" w14:textId="682ACDBA" w:rsidTr="00D50DAA">
        <w:trPr>
          <w:trHeight w:val="20"/>
        </w:trPr>
        <w:tc>
          <w:tcPr>
            <w:tcW w:w="999" w:type="pct"/>
            <w:vMerge/>
            <w:shd w:val="clear" w:color="auto" w:fill="auto"/>
          </w:tcPr>
          <w:p w14:paraId="4064B00C" w14:textId="0EE647EB" w:rsidR="004755C6" w:rsidRPr="00546E37" w:rsidRDefault="004755C6" w:rsidP="00282070">
            <w:pPr>
              <w:widowControl w:val="0"/>
              <w:ind w:firstLine="0"/>
              <w:rPr>
                <w:sz w:val="20"/>
              </w:rPr>
            </w:pPr>
          </w:p>
        </w:tc>
        <w:tc>
          <w:tcPr>
            <w:tcW w:w="622" w:type="pct"/>
            <w:shd w:val="clear" w:color="auto" w:fill="auto"/>
          </w:tcPr>
          <w:p w14:paraId="4E03B6FD" w14:textId="40827B49" w:rsidR="004755C6" w:rsidRPr="00546E37" w:rsidRDefault="004755C6" w:rsidP="00282070">
            <w:pPr>
              <w:widowControl w:val="0"/>
              <w:ind w:firstLine="0"/>
              <w:jc w:val="center"/>
              <w:rPr>
                <w:sz w:val="20"/>
              </w:rPr>
            </w:pPr>
            <w:r w:rsidRPr="00546E37">
              <w:rPr>
                <w:sz w:val="20"/>
              </w:rPr>
              <w:t>хххх 0000000000 244</w:t>
            </w:r>
          </w:p>
        </w:tc>
        <w:tc>
          <w:tcPr>
            <w:tcW w:w="212" w:type="pct"/>
            <w:shd w:val="clear" w:color="auto" w:fill="auto"/>
          </w:tcPr>
          <w:p w14:paraId="7F8FDD66" w14:textId="2C098A10"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4D2D9BEC" w14:textId="38FC53EA" w:rsidR="004755C6" w:rsidRPr="00546E37" w:rsidRDefault="004755C6" w:rsidP="00282070">
            <w:pPr>
              <w:widowControl w:val="0"/>
              <w:ind w:firstLine="0"/>
              <w:jc w:val="center"/>
              <w:rPr>
                <w:sz w:val="20"/>
              </w:rPr>
            </w:pPr>
          </w:p>
        </w:tc>
        <w:tc>
          <w:tcPr>
            <w:tcW w:w="247" w:type="pct"/>
            <w:vMerge/>
            <w:shd w:val="clear" w:color="auto" w:fill="auto"/>
          </w:tcPr>
          <w:p w14:paraId="0E507898" w14:textId="3DA4795C" w:rsidR="004755C6" w:rsidRPr="00546E37" w:rsidRDefault="004755C6" w:rsidP="00282070">
            <w:pPr>
              <w:widowControl w:val="0"/>
              <w:ind w:firstLine="0"/>
              <w:jc w:val="center"/>
              <w:rPr>
                <w:sz w:val="20"/>
              </w:rPr>
            </w:pPr>
          </w:p>
        </w:tc>
        <w:tc>
          <w:tcPr>
            <w:tcW w:w="512" w:type="pct"/>
            <w:vMerge/>
            <w:shd w:val="clear" w:color="auto" w:fill="auto"/>
          </w:tcPr>
          <w:p w14:paraId="402F110C" w14:textId="5BFC760F" w:rsidR="004755C6" w:rsidRPr="00546E37" w:rsidRDefault="004755C6" w:rsidP="00282070">
            <w:pPr>
              <w:widowControl w:val="0"/>
              <w:ind w:firstLine="0"/>
              <w:rPr>
                <w:sz w:val="20"/>
              </w:rPr>
            </w:pPr>
          </w:p>
        </w:tc>
        <w:tc>
          <w:tcPr>
            <w:tcW w:w="573" w:type="pct"/>
            <w:vMerge/>
            <w:shd w:val="clear" w:color="auto" w:fill="auto"/>
          </w:tcPr>
          <w:p w14:paraId="68ADCB2E" w14:textId="77777777" w:rsidR="004755C6" w:rsidRPr="00546E37" w:rsidRDefault="004755C6" w:rsidP="00282070">
            <w:pPr>
              <w:widowControl w:val="0"/>
              <w:ind w:firstLine="0"/>
              <w:rPr>
                <w:sz w:val="20"/>
              </w:rPr>
            </w:pPr>
          </w:p>
        </w:tc>
        <w:tc>
          <w:tcPr>
            <w:tcW w:w="484" w:type="pct"/>
            <w:vMerge/>
            <w:shd w:val="clear" w:color="auto" w:fill="auto"/>
          </w:tcPr>
          <w:p w14:paraId="6E588B09" w14:textId="77777777" w:rsidR="004755C6" w:rsidRPr="00546E37" w:rsidRDefault="004755C6" w:rsidP="00282070">
            <w:pPr>
              <w:widowControl w:val="0"/>
              <w:ind w:firstLine="0"/>
              <w:rPr>
                <w:sz w:val="20"/>
              </w:rPr>
            </w:pPr>
          </w:p>
        </w:tc>
        <w:tc>
          <w:tcPr>
            <w:tcW w:w="985" w:type="pct"/>
            <w:vMerge/>
          </w:tcPr>
          <w:p w14:paraId="4D233794" w14:textId="77777777" w:rsidR="004755C6" w:rsidRPr="00546E37" w:rsidRDefault="004755C6" w:rsidP="00282070">
            <w:pPr>
              <w:widowControl w:val="0"/>
              <w:ind w:firstLine="0"/>
              <w:rPr>
                <w:sz w:val="20"/>
              </w:rPr>
            </w:pPr>
          </w:p>
        </w:tc>
      </w:tr>
      <w:tr w:rsidR="00546E37" w:rsidRPr="00546E37" w14:paraId="35A8015F" w14:textId="5B180EE4" w:rsidTr="00D50DAA">
        <w:trPr>
          <w:trHeight w:val="20"/>
        </w:trPr>
        <w:tc>
          <w:tcPr>
            <w:tcW w:w="999" w:type="pct"/>
            <w:vMerge/>
            <w:shd w:val="clear" w:color="auto" w:fill="auto"/>
          </w:tcPr>
          <w:p w14:paraId="44B5AE0D" w14:textId="77777777" w:rsidR="004755C6" w:rsidRPr="00546E37" w:rsidRDefault="004755C6" w:rsidP="00282070">
            <w:pPr>
              <w:widowControl w:val="0"/>
              <w:ind w:firstLine="0"/>
              <w:rPr>
                <w:sz w:val="20"/>
              </w:rPr>
            </w:pPr>
          </w:p>
        </w:tc>
        <w:tc>
          <w:tcPr>
            <w:tcW w:w="622" w:type="pct"/>
            <w:shd w:val="clear" w:color="auto" w:fill="auto"/>
          </w:tcPr>
          <w:p w14:paraId="08E2FB99" w14:textId="77777777" w:rsidR="004755C6" w:rsidRPr="00546E37" w:rsidRDefault="004755C6" w:rsidP="00282070">
            <w:pPr>
              <w:widowControl w:val="0"/>
              <w:ind w:firstLine="0"/>
              <w:jc w:val="center"/>
              <w:rPr>
                <w:sz w:val="20"/>
              </w:rPr>
            </w:pPr>
            <w:r w:rsidRPr="00546E37">
              <w:rPr>
                <w:sz w:val="20"/>
              </w:rPr>
              <w:t>хххх хххххххххх 244</w:t>
            </w:r>
          </w:p>
        </w:tc>
        <w:tc>
          <w:tcPr>
            <w:tcW w:w="212" w:type="pct"/>
            <w:shd w:val="clear" w:color="auto" w:fill="auto"/>
          </w:tcPr>
          <w:p w14:paraId="06DACC04" w14:textId="433605B5"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12D1681C" w14:textId="77777777" w:rsidR="004755C6" w:rsidRPr="00546E37" w:rsidRDefault="004755C6" w:rsidP="00282070">
            <w:pPr>
              <w:widowControl w:val="0"/>
              <w:ind w:firstLine="0"/>
              <w:jc w:val="center"/>
              <w:rPr>
                <w:sz w:val="20"/>
              </w:rPr>
            </w:pPr>
          </w:p>
        </w:tc>
        <w:tc>
          <w:tcPr>
            <w:tcW w:w="247" w:type="pct"/>
            <w:vMerge/>
            <w:shd w:val="clear" w:color="auto" w:fill="auto"/>
          </w:tcPr>
          <w:p w14:paraId="0693A58F" w14:textId="77777777" w:rsidR="004755C6" w:rsidRPr="00546E37" w:rsidRDefault="004755C6" w:rsidP="00282070">
            <w:pPr>
              <w:widowControl w:val="0"/>
              <w:ind w:firstLine="0"/>
              <w:jc w:val="center"/>
              <w:rPr>
                <w:sz w:val="20"/>
              </w:rPr>
            </w:pPr>
          </w:p>
        </w:tc>
        <w:tc>
          <w:tcPr>
            <w:tcW w:w="512" w:type="pct"/>
            <w:vMerge/>
            <w:shd w:val="clear" w:color="auto" w:fill="auto"/>
          </w:tcPr>
          <w:p w14:paraId="694318F1" w14:textId="77777777" w:rsidR="004755C6" w:rsidRPr="00546E37" w:rsidRDefault="004755C6" w:rsidP="00282070">
            <w:pPr>
              <w:widowControl w:val="0"/>
              <w:ind w:firstLine="0"/>
              <w:rPr>
                <w:sz w:val="20"/>
              </w:rPr>
            </w:pPr>
          </w:p>
        </w:tc>
        <w:tc>
          <w:tcPr>
            <w:tcW w:w="573" w:type="pct"/>
            <w:vMerge/>
            <w:shd w:val="clear" w:color="auto" w:fill="auto"/>
          </w:tcPr>
          <w:p w14:paraId="4E20C605" w14:textId="77777777" w:rsidR="004755C6" w:rsidRPr="00546E37" w:rsidRDefault="004755C6" w:rsidP="00282070">
            <w:pPr>
              <w:widowControl w:val="0"/>
              <w:ind w:firstLine="0"/>
              <w:rPr>
                <w:sz w:val="20"/>
              </w:rPr>
            </w:pPr>
          </w:p>
        </w:tc>
        <w:tc>
          <w:tcPr>
            <w:tcW w:w="484" w:type="pct"/>
            <w:vMerge/>
            <w:shd w:val="clear" w:color="auto" w:fill="auto"/>
          </w:tcPr>
          <w:p w14:paraId="5A5979F1" w14:textId="77777777" w:rsidR="004755C6" w:rsidRPr="00546E37" w:rsidRDefault="004755C6" w:rsidP="00282070">
            <w:pPr>
              <w:widowControl w:val="0"/>
              <w:ind w:firstLine="0"/>
              <w:rPr>
                <w:sz w:val="20"/>
              </w:rPr>
            </w:pPr>
          </w:p>
        </w:tc>
        <w:tc>
          <w:tcPr>
            <w:tcW w:w="985" w:type="pct"/>
            <w:vMerge/>
          </w:tcPr>
          <w:p w14:paraId="450030C5" w14:textId="77777777" w:rsidR="004755C6" w:rsidRPr="00546E37" w:rsidRDefault="004755C6" w:rsidP="00282070">
            <w:pPr>
              <w:widowControl w:val="0"/>
              <w:ind w:firstLine="0"/>
              <w:rPr>
                <w:sz w:val="20"/>
              </w:rPr>
            </w:pPr>
          </w:p>
        </w:tc>
      </w:tr>
      <w:tr w:rsidR="00546E37" w:rsidRPr="00546E37" w14:paraId="19C3FB9C" w14:textId="77777777" w:rsidTr="00D50DAA">
        <w:trPr>
          <w:trHeight w:val="20"/>
        </w:trPr>
        <w:tc>
          <w:tcPr>
            <w:tcW w:w="999" w:type="pct"/>
            <w:vMerge/>
            <w:shd w:val="clear" w:color="auto" w:fill="auto"/>
          </w:tcPr>
          <w:p w14:paraId="27848C54" w14:textId="77777777" w:rsidR="004755C6" w:rsidRPr="00546E37" w:rsidRDefault="004755C6" w:rsidP="00282070">
            <w:pPr>
              <w:widowControl w:val="0"/>
              <w:ind w:firstLine="0"/>
              <w:rPr>
                <w:sz w:val="20"/>
              </w:rPr>
            </w:pPr>
          </w:p>
        </w:tc>
        <w:tc>
          <w:tcPr>
            <w:tcW w:w="622" w:type="pct"/>
            <w:shd w:val="clear" w:color="auto" w:fill="auto"/>
          </w:tcPr>
          <w:p w14:paraId="0755E57D" w14:textId="77777777" w:rsidR="004755C6" w:rsidRPr="00546E37" w:rsidRDefault="004755C6" w:rsidP="00282070">
            <w:pPr>
              <w:widowControl w:val="0"/>
              <w:ind w:firstLine="0"/>
              <w:jc w:val="center"/>
              <w:rPr>
                <w:i/>
                <w:sz w:val="20"/>
              </w:rPr>
            </w:pPr>
            <w:r w:rsidRPr="00546E37">
              <w:rPr>
                <w:i/>
                <w:sz w:val="20"/>
              </w:rPr>
              <w:t>хххх 0000000000 853</w:t>
            </w:r>
          </w:p>
          <w:p w14:paraId="2308326E" w14:textId="05519972" w:rsidR="004755C6" w:rsidRPr="00546E37" w:rsidRDefault="004755C6" w:rsidP="00282070">
            <w:pPr>
              <w:widowControl w:val="0"/>
              <w:ind w:firstLine="0"/>
              <w:jc w:val="center"/>
              <w:rPr>
                <w:i/>
                <w:sz w:val="20"/>
              </w:rPr>
            </w:pPr>
            <w:r w:rsidRPr="00546E37">
              <w:rPr>
                <w:i/>
                <w:sz w:val="20"/>
              </w:rPr>
              <w:t>хххх хххххххххх 853</w:t>
            </w:r>
          </w:p>
        </w:tc>
        <w:tc>
          <w:tcPr>
            <w:tcW w:w="212" w:type="pct"/>
            <w:shd w:val="clear" w:color="auto" w:fill="auto"/>
          </w:tcPr>
          <w:p w14:paraId="0C837D7B" w14:textId="68DE17DD" w:rsidR="004755C6" w:rsidRPr="00546E37" w:rsidRDefault="004755C6" w:rsidP="00282070">
            <w:pPr>
              <w:widowControl w:val="0"/>
              <w:ind w:firstLine="0"/>
              <w:jc w:val="center"/>
              <w:rPr>
                <w:i/>
                <w:sz w:val="20"/>
              </w:rPr>
            </w:pPr>
            <w:r w:rsidRPr="00546E37">
              <w:rPr>
                <w:i/>
                <w:sz w:val="20"/>
              </w:rPr>
              <w:t>4,2</w:t>
            </w:r>
          </w:p>
        </w:tc>
        <w:tc>
          <w:tcPr>
            <w:tcW w:w="366" w:type="pct"/>
            <w:vMerge/>
            <w:shd w:val="clear" w:color="auto" w:fill="auto"/>
          </w:tcPr>
          <w:p w14:paraId="2B719128" w14:textId="77777777" w:rsidR="004755C6" w:rsidRPr="00546E37" w:rsidRDefault="004755C6" w:rsidP="00282070">
            <w:pPr>
              <w:widowControl w:val="0"/>
              <w:ind w:firstLine="0"/>
              <w:jc w:val="center"/>
              <w:rPr>
                <w:sz w:val="20"/>
              </w:rPr>
            </w:pPr>
          </w:p>
        </w:tc>
        <w:tc>
          <w:tcPr>
            <w:tcW w:w="247" w:type="pct"/>
            <w:vMerge/>
            <w:shd w:val="clear" w:color="auto" w:fill="auto"/>
          </w:tcPr>
          <w:p w14:paraId="3EDA6B38" w14:textId="77777777" w:rsidR="004755C6" w:rsidRPr="00546E37" w:rsidRDefault="004755C6" w:rsidP="00282070">
            <w:pPr>
              <w:widowControl w:val="0"/>
              <w:ind w:firstLine="0"/>
              <w:jc w:val="center"/>
              <w:rPr>
                <w:sz w:val="20"/>
              </w:rPr>
            </w:pPr>
          </w:p>
        </w:tc>
        <w:tc>
          <w:tcPr>
            <w:tcW w:w="512" w:type="pct"/>
            <w:vMerge/>
            <w:shd w:val="clear" w:color="auto" w:fill="auto"/>
          </w:tcPr>
          <w:p w14:paraId="5C502C51" w14:textId="77777777" w:rsidR="004755C6" w:rsidRPr="00546E37" w:rsidRDefault="004755C6" w:rsidP="00282070">
            <w:pPr>
              <w:widowControl w:val="0"/>
              <w:ind w:firstLine="0"/>
              <w:rPr>
                <w:sz w:val="20"/>
              </w:rPr>
            </w:pPr>
          </w:p>
        </w:tc>
        <w:tc>
          <w:tcPr>
            <w:tcW w:w="573" w:type="pct"/>
            <w:vMerge/>
            <w:shd w:val="clear" w:color="auto" w:fill="auto"/>
          </w:tcPr>
          <w:p w14:paraId="0AC10BA0" w14:textId="77777777" w:rsidR="004755C6" w:rsidRPr="00546E37" w:rsidRDefault="004755C6" w:rsidP="00282070">
            <w:pPr>
              <w:widowControl w:val="0"/>
              <w:ind w:firstLine="0"/>
              <w:rPr>
                <w:sz w:val="20"/>
              </w:rPr>
            </w:pPr>
          </w:p>
        </w:tc>
        <w:tc>
          <w:tcPr>
            <w:tcW w:w="484" w:type="pct"/>
            <w:vMerge/>
            <w:shd w:val="clear" w:color="auto" w:fill="auto"/>
          </w:tcPr>
          <w:p w14:paraId="2AE7B7B1" w14:textId="77777777" w:rsidR="004755C6" w:rsidRPr="00546E37" w:rsidRDefault="004755C6" w:rsidP="00282070">
            <w:pPr>
              <w:widowControl w:val="0"/>
              <w:ind w:firstLine="0"/>
              <w:rPr>
                <w:sz w:val="20"/>
              </w:rPr>
            </w:pPr>
          </w:p>
        </w:tc>
        <w:tc>
          <w:tcPr>
            <w:tcW w:w="985" w:type="pct"/>
          </w:tcPr>
          <w:p w14:paraId="167ECE7B" w14:textId="77777777" w:rsidR="004755C6" w:rsidRPr="00546E37" w:rsidRDefault="004755C6" w:rsidP="00282070">
            <w:pPr>
              <w:widowControl w:val="0"/>
              <w:ind w:firstLine="0"/>
              <w:rPr>
                <w:b/>
                <w:i/>
                <w:sz w:val="20"/>
              </w:rPr>
            </w:pPr>
          </w:p>
        </w:tc>
      </w:tr>
      <w:tr w:rsidR="00546E37" w:rsidRPr="00546E37" w14:paraId="00641AA5" w14:textId="335BDDA5" w:rsidTr="00D50DAA">
        <w:trPr>
          <w:trHeight w:val="20"/>
        </w:trPr>
        <w:tc>
          <w:tcPr>
            <w:tcW w:w="999" w:type="pct"/>
            <w:vMerge w:val="restart"/>
            <w:shd w:val="clear" w:color="auto" w:fill="auto"/>
          </w:tcPr>
          <w:p w14:paraId="094965CB" w14:textId="508A73DD" w:rsidR="004755C6" w:rsidRPr="00546E37" w:rsidRDefault="004755C6" w:rsidP="00282070">
            <w:pPr>
              <w:widowControl w:val="0"/>
              <w:ind w:firstLine="0"/>
              <w:rPr>
                <w:sz w:val="20"/>
              </w:rPr>
            </w:pPr>
            <w:r w:rsidRPr="00546E37">
              <w:rPr>
                <w:sz w:val="20"/>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622" w:type="pct"/>
            <w:shd w:val="clear" w:color="auto" w:fill="auto"/>
          </w:tcPr>
          <w:p w14:paraId="3506B254" w14:textId="059B3C3A" w:rsidR="004755C6" w:rsidRPr="00546E37" w:rsidRDefault="004755C6" w:rsidP="00282070">
            <w:pPr>
              <w:widowControl w:val="0"/>
              <w:ind w:firstLine="0"/>
              <w:jc w:val="center"/>
              <w:rPr>
                <w:sz w:val="20"/>
              </w:rPr>
            </w:pPr>
            <w:r w:rsidRPr="00546E37">
              <w:rPr>
                <w:sz w:val="20"/>
              </w:rPr>
              <w:t>хххх 0000000000 119</w:t>
            </w:r>
          </w:p>
        </w:tc>
        <w:tc>
          <w:tcPr>
            <w:tcW w:w="212" w:type="pct"/>
            <w:shd w:val="clear" w:color="auto" w:fill="auto"/>
          </w:tcPr>
          <w:p w14:paraId="5CF417A8" w14:textId="2B465E11"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1B3C6B64" w14:textId="77777777" w:rsidR="004755C6" w:rsidRPr="00546E37" w:rsidRDefault="004755C6" w:rsidP="00282070">
            <w:pPr>
              <w:widowControl w:val="0"/>
              <w:ind w:firstLine="0"/>
              <w:jc w:val="center"/>
              <w:rPr>
                <w:sz w:val="20"/>
              </w:rPr>
            </w:pPr>
            <w:r w:rsidRPr="00546E37">
              <w:rPr>
                <w:sz w:val="20"/>
              </w:rPr>
              <w:t>303.02</w:t>
            </w:r>
          </w:p>
        </w:tc>
        <w:tc>
          <w:tcPr>
            <w:tcW w:w="247" w:type="pct"/>
            <w:vMerge w:val="restart"/>
            <w:shd w:val="clear" w:color="auto" w:fill="auto"/>
          </w:tcPr>
          <w:p w14:paraId="77F08942" w14:textId="77777777" w:rsidR="004755C6" w:rsidRPr="00546E37" w:rsidRDefault="004755C6" w:rsidP="00282070">
            <w:pPr>
              <w:widowControl w:val="0"/>
              <w:ind w:firstLine="0"/>
              <w:jc w:val="center"/>
              <w:rPr>
                <w:sz w:val="20"/>
              </w:rPr>
            </w:pPr>
            <w:r w:rsidRPr="00546E37">
              <w:rPr>
                <w:sz w:val="20"/>
              </w:rPr>
              <w:t>731</w:t>
            </w:r>
          </w:p>
          <w:p w14:paraId="61CE9013" w14:textId="77777777" w:rsidR="004755C6" w:rsidRPr="00546E37" w:rsidRDefault="004755C6" w:rsidP="00282070">
            <w:pPr>
              <w:widowControl w:val="0"/>
              <w:ind w:firstLine="0"/>
              <w:jc w:val="center"/>
              <w:rPr>
                <w:sz w:val="20"/>
              </w:rPr>
            </w:pPr>
            <w:r w:rsidRPr="00546E37">
              <w:rPr>
                <w:sz w:val="20"/>
              </w:rPr>
              <w:t>831</w:t>
            </w:r>
          </w:p>
        </w:tc>
        <w:tc>
          <w:tcPr>
            <w:tcW w:w="512" w:type="pct"/>
            <w:vMerge/>
            <w:shd w:val="clear" w:color="auto" w:fill="auto"/>
          </w:tcPr>
          <w:p w14:paraId="4C7A26B5" w14:textId="1E9246DB" w:rsidR="004755C6" w:rsidRPr="00546E37" w:rsidRDefault="004755C6" w:rsidP="00282070">
            <w:pPr>
              <w:widowControl w:val="0"/>
              <w:ind w:firstLine="0"/>
              <w:rPr>
                <w:sz w:val="20"/>
              </w:rPr>
            </w:pPr>
          </w:p>
        </w:tc>
        <w:tc>
          <w:tcPr>
            <w:tcW w:w="573" w:type="pct"/>
            <w:vMerge/>
            <w:shd w:val="clear" w:color="auto" w:fill="auto"/>
          </w:tcPr>
          <w:p w14:paraId="052BC69F" w14:textId="77777777" w:rsidR="004755C6" w:rsidRPr="00546E37" w:rsidRDefault="004755C6" w:rsidP="00282070">
            <w:pPr>
              <w:widowControl w:val="0"/>
              <w:ind w:firstLine="0"/>
              <w:rPr>
                <w:sz w:val="20"/>
              </w:rPr>
            </w:pPr>
          </w:p>
        </w:tc>
        <w:tc>
          <w:tcPr>
            <w:tcW w:w="484" w:type="pct"/>
            <w:vMerge w:val="restart"/>
            <w:shd w:val="clear" w:color="auto" w:fill="auto"/>
          </w:tcPr>
          <w:p w14:paraId="7B6F8592" w14:textId="77777777" w:rsidR="004755C6" w:rsidRPr="00546E37" w:rsidRDefault="004755C6" w:rsidP="00282070">
            <w:pPr>
              <w:widowControl w:val="0"/>
              <w:ind w:firstLine="0"/>
              <w:rPr>
                <w:sz w:val="20"/>
              </w:rPr>
            </w:pPr>
            <w:r w:rsidRPr="00546E37">
              <w:rPr>
                <w:sz w:val="20"/>
              </w:rPr>
              <w:t> </w:t>
            </w:r>
          </w:p>
        </w:tc>
        <w:tc>
          <w:tcPr>
            <w:tcW w:w="985" w:type="pct"/>
            <w:vMerge w:val="restart"/>
          </w:tcPr>
          <w:p w14:paraId="6652C1E1" w14:textId="77777777" w:rsidR="004755C6" w:rsidRPr="00546E37" w:rsidRDefault="004755C6" w:rsidP="00282070">
            <w:pPr>
              <w:widowControl w:val="0"/>
              <w:ind w:firstLine="0"/>
              <w:rPr>
                <w:sz w:val="20"/>
              </w:rPr>
            </w:pPr>
          </w:p>
        </w:tc>
      </w:tr>
      <w:tr w:rsidR="00546E37" w:rsidRPr="00546E37" w14:paraId="322530DA" w14:textId="0FE4C4C2" w:rsidTr="00D50DAA">
        <w:trPr>
          <w:trHeight w:val="20"/>
        </w:trPr>
        <w:tc>
          <w:tcPr>
            <w:tcW w:w="999" w:type="pct"/>
            <w:vMerge/>
            <w:shd w:val="clear" w:color="auto" w:fill="auto"/>
          </w:tcPr>
          <w:p w14:paraId="1B5ECEEF" w14:textId="77777777" w:rsidR="004755C6" w:rsidRPr="00546E37" w:rsidRDefault="004755C6" w:rsidP="00282070">
            <w:pPr>
              <w:widowControl w:val="0"/>
              <w:ind w:firstLine="0"/>
              <w:rPr>
                <w:sz w:val="20"/>
              </w:rPr>
            </w:pPr>
          </w:p>
        </w:tc>
        <w:tc>
          <w:tcPr>
            <w:tcW w:w="622" w:type="pct"/>
            <w:shd w:val="clear" w:color="auto" w:fill="auto"/>
          </w:tcPr>
          <w:p w14:paraId="1F357A00" w14:textId="77777777" w:rsidR="004755C6" w:rsidRPr="00546E37" w:rsidRDefault="004755C6" w:rsidP="00282070">
            <w:pPr>
              <w:widowControl w:val="0"/>
              <w:ind w:firstLine="0"/>
              <w:jc w:val="center"/>
              <w:rPr>
                <w:sz w:val="20"/>
              </w:rPr>
            </w:pPr>
            <w:r w:rsidRPr="00546E37">
              <w:rPr>
                <w:sz w:val="20"/>
              </w:rPr>
              <w:t>хххх хххххххххх 119</w:t>
            </w:r>
          </w:p>
        </w:tc>
        <w:tc>
          <w:tcPr>
            <w:tcW w:w="212" w:type="pct"/>
            <w:shd w:val="clear" w:color="auto" w:fill="auto"/>
          </w:tcPr>
          <w:p w14:paraId="61960553" w14:textId="4472D509"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53572B40" w14:textId="77777777" w:rsidR="004755C6" w:rsidRPr="00546E37" w:rsidRDefault="004755C6" w:rsidP="00282070">
            <w:pPr>
              <w:widowControl w:val="0"/>
              <w:ind w:firstLine="0"/>
              <w:jc w:val="center"/>
              <w:rPr>
                <w:sz w:val="20"/>
              </w:rPr>
            </w:pPr>
          </w:p>
        </w:tc>
        <w:tc>
          <w:tcPr>
            <w:tcW w:w="247" w:type="pct"/>
            <w:vMerge/>
            <w:shd w:val="clear" w:color="auto" w:fill="auto"/>
          </w:tcPr>
          <w:p w14:paraId="522317E1" w14:textId="77777777" w:rsidR="004755C6" w:rsidRPr="00546E37" w:rsidRDefault="004755C6" w:rsidP="00282070">
            <w:pPr>
              <w:widowControl w:val="0"/>
              <w:ind w:firstLine="0"/>
              <w:jc w:val="center"/>
              <w:rPr>
                <w:sz w:val="20"/>
              </w:rPr>
            </w:pPr>
          </w:p>
        </w:tc>
        <w:tc>
          <w:tcPr>
            <w:tcW w:w="512" w:type="pct"/>
            <w:vMerge/>
            <w:shd w:val="clear" w:color="auto" w:fill="auto"/>
          </w:tcPr>
          <w:p w14:paraId="27580694" w14:textId="77777777" w:rsidR="004755C6" w:rsidRPr="00546E37" w:rsidRDefault="004755C6" w:rsidP="00282070">
            <w:pPr>
              <w:widowControl w:val="0"/>
              <w:ind w:firstLine="0"/>
              <w:rPr>
                <w:sz w:val="20"/>
              </w:rPr>
            </w:pPr>
          </w:p>
        </w:tc>
        <w:tc>
          <w:tcPr>
            <w:tcW w:w="573" w:type="pct"/>
            <w:vMerge/>
            <w:shd w:val="clear" w:color="auto" w:fill="auto"/>
          </w:tcPr>
          <w:p w14:paraId="77012E8F" w14:textId="77777777" w:rsidR="004755C6" w:rsidRPr="00546E37" w:rsidRDefault="004755C6" w:rsidP="00282070">
            <w:pPr>
              <w:widowControl w:val="0"/>
              <w:ind w:firstLine="0"/>
              <w:rPr>
                <w:sz w:val="20"/>
              </w:rPr>
            </w:pPr>
          </w:p>
        </w:tc>
        <w:tc>
          <w:tcPr>
            <w:tcW w:w="484" w:type="pct"/>
            <w:vMerge/>
            <w:shd w:val="clear" w:color="auto" w:fill="auto"/>
          </w:tcPr>
          <w:p w14:paraId="03641924" w14:textId="77777777" w:rsidR="004755C6" w:rsidRPr="00546E37" w:rsidRDefault="004755C6" w:rsidP="00282070">
            <w:pPr>
              <w:widowControl w:val="0"/>
              <w:ind w:firstLine="0"/>
              <w:rPr>
                <w:sz w:val="20"/>
              </w:rPr>
            </w:pPr>
          </w:p>
        </w:tc>
        <w:tc>
          <w:tcPr>
            <w:tcW w:w="985" w:type="pct"/>
            <w:vMerge/>
          </w:tcPr>
          <w:p w14:paraId="565D0F28" w14:textId="77777777" w:rsidR="004755C6" w:rsidRPr="00546E37" w:rsidRDefault="004755C6" w:rsidP="00282070">
            <w:pPr>
              <w:widowControl w:val="0"/>
              <w:ind w:firstLine="0"/>
              <w:rPr>
                <w:sz w:val="20"/>
              </w:rPr>
            </w:pPr>
          </w:p>
        </w:tc>
      </w:tr>
      <w:tr w:rsidR="00546E37" w:rsidRPr="00546E37" w14:paraId="760092A5" w14:textId="4B1B52B7" w:rsidTr="00D50DAA">
        <w:trPr>
          <w:trHeight w:val="20"/>
        </w:trPr>
        <w:tc>
          <w:tcPr>
            <w:tcW w:w="999" w:type="pct"/>
            <w:shd w:val="clear" w:color="auto" w:fill="auto"/>
          </w:tcPr>
          <w:p w14:paraId="57CFEC91" w14:textId="431D9B6E" w:rsidR="004755C6" w:rsidRPr="00546E37" w:rsidRDefault="004755C6" w:rsidP="00282070">
            <w:pPr>
              <w:widowControl w:val="0"/>
              <w:ind w:firstLine="0"/>
              <w:rPr>
                <w:sz w:val="20"/>
              </w:rPr>
            </w:pPr>
            <w:r w:rsidRPr="00546E37">
              <w:rPr>
                <w:sz w:val="20"/>
              </w:rPr>
              <w:t>Расчеты по налогу на прибыль организаций</w:t>
            </w:r>
          </w:p>
        </w:tc>
        <w:tc>
          <w:tcPr>
            <w:tcW w:w="622" w:type="pct"/>
            <w:shd w:val="clear" w:color="auto" w:fill="auto"/>
          </w:tcPr>
          <w:p w14:paraId="5EB35A8E" w14:textId="77777777" w:rsidR="004755C6" w:rsidRPr="00546E37" w:rsidRDefault="004755C6" w:rsidP="00282070">
            <w:pPr>
              <w:widowControl w:val="0"/>
              <w:ind w:firstLine="0"/>
              <w:jc w:val="center"/>
              <w:rPr>
                <w:sz w:val="20"/>
              </w:rPr>
            </w:pPr>
            <w:r w:rsidRPr="00546E37">
              <w:rPr>
                <w:sz w:val="20"/>
              </w:rPr>
              <w:t>хххх 0000000000 180</w:t>
            </w:r>
          </w:p>
          <w:p w14:paraId="21A5D84C" w14:textId="46E93CE8" w:rsidR="004755C6" w:rsidRPr="00546E37" w:rsidRDefault="004755C6" w:rsidP="00282070">
            <w:pPr>
              <w:widowControl w:val="0"/>
              <w:ind w:firstLine="0"/>
              <w:jc w:val="center"/>
              <w:rPr>
                <w:sz w:val="20"/>
              </w:rPr>
            </w:pPr>
            <w:r w:rsidRPr="00546E37">
              <w:rPr>
                <w:sz w:val="20"/>
              </w:rPr>
              <w:t xml:space="preserve">хххх хххххххххх </w:t>
            </w:r>
            <w:r w:rsidRPr="00546E37">
              <w:rPr>
                <w:sz w:val="20"/>
                <w:lang w:val="en-US"/>
              </w:rPr>
              <w:t>180</w:t>
            </w:r>
          </w:p>
        </w:tc>
        <w:tc>
          <w:tcPr>
            <w:tcW w:w="212" w:type="pct"/>
            <w:shd w:val="clear" w:color="auto" w:fill="auto"/>
          </w:tcPr>
          <w:p w14:paraId="7267A5DC" w14:textId="77777777"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0D52E95A" w14:textId="77777777" w:rsidR="004755C6" w:rsidRPr="00546E37" w:rsidRDefault="004755C6" w:rsidP="00282070">
            <w:pPr>
              <w:widowControl w:val="0"/>
              <w:ind w:firstLine="0"/>
              <w:jc w:val="center"/>
              <w:rPr>
                <w:sz w:val="20"/>
              </w:rPr>
            </w:pPr>
            <w:r w:rsidRPr="00546E37">
              <w:rPr>
                <w:sz w:val="20"/>
              </w:rPr>
              <w:t>303.03</w:t>
            </w:r>
          </w:p>
        </w:tc>
        <w:tc>
          <w:tcPr>
            <w:tcW w:w="247" w:type="pct"/>
            <w:shd w:val="clear" w:color="auto" w:fill="auto"/>
          </w:tcPr>
          <w:p w14:paraId="40CEE20F" w14:textId="77777777" w:rsidR="004755C6" w:rsidRPr="00546E37" w:rsidRDefault="004755C6" w:rsidP="00282070">
            <w:pPr>
              <w:widowControl w:val="0"/>
              <w:ind w:firstLine="0"/>
              <w:jc w:val="center"/>
              <w:rPr>
                <w:sz w:val="20"/>
              </w:rPr>
            </w:pPr>
            <w:r w:rsidRPr="00546E37">
              <w:rPr>
                <w:sz w:val="20"/>
              </w:rPr>
              <w:t>731</w:t>
            </w:r>
          </w:p>
          <w:p w14:paraId="5BC33469" w14:textId="77777777" w:rsidR="004755C6" w:rsidRPr="00546E37" w:rsidRDefault="004755C6" w:rsidP="00282070">
            <w:pPr>
              <w:widowControl w:val="0"/>
              <w:ind w:firstLine="0"/>
              <w:jc w:val="center"/>
              <w:rPr>
                <w:sz w:val="20"/>
              </w:rPr>
            </w:pPr>
            <w:r w:rsidRPr="00546E37">
              <w:rPr>
                <w:sz w:val="20"/>
              </w:rPr>
              <w:t>831</w:t>
            </w:r>
          </w:p>
        </w:tc>
        <w:tc>
          <w:tcPr>
            <w:tcW w:w="512" w:type="pct"/>
            <w:vMerge/>
            <w:shd w:val="clear" w:color="auto" w:fill="auto"/>
          </w:tcPr>
          <w:p w14:paraId="6ABE8D9D" w14:textId="792C4047" w:rsidR="004755C6" w:rsidRPr="00546E37" w:rsidRDefault="004755C6" w:rsidP="00282070">
            <w:pPr>
              <w:widowControl w:val="0"/>
              <w:ind w:firstLine="0"/>
              <w:rPr>
                <w:sz w:val="20"/>
              </w:rPr>
            </w:pPr>
          </w:p>
        </w:tc>
        <w:tc>
          <w:tcPr>
            <w:tcW w:w="573" w:type="pct"/>
            <w:vMerge/>
            <w:shd w:val="clear" w:color="auto" w:fill="auto"/>
          </w:tcPr>
          <w:p w14:paraId="2B4BA856" w14:textId="77777777" w:rsidR="004755C6" w:rsidRPr="00546E37" w:rsidRDefault="004755C6" w:rsidP="00282070">
            <w:pPr>
              <w:widowControl w:val="0"/>
              <w:ind w:firstLine="0"/>
              <w:rPr>
                <w:sz w:val="20"/>
              </w:rPr>
            </w:pPr>
          </w:p>
        </w:tc>
        <w:tc>
          <w:tcPr>
            <w:tcW w:w="484" w:type="pct"/>
            <w:shd w:val="clear" w:color="auto" w:fill="auto"/>
          </w:tcPr>
          <w:p w14:paraId="1085BF17" w14:textId="77777777" w:rsidR="004755C6" w:rsidRPr="00546E37" w:rsidRDefault="004755C6" w:rsidP="00282070">
            <w:pPr>
              <w:widowControl w:val="0"/>
              <w:ind w:firstLine="0"/>
              <w:rPr>
                <w:sz w:val="20"/>
              </w:rPr>
            </w:pPr>
            <w:r w:rsidRPr="00546E37">
              <w:rPr>
                <w:sz w:val="20"/>
              </w:rPr>
              <w:t> </w:t>
            </w:r>
          </w:p>
        </w:tc>
        <w:tc>
          <w:tcPr>
            <w:tcW w:w="985" w:type="pct"/>
          </w:tcPr>
          <w:p w14:paraId="72410082" w14:textId="77777777" w:rsidR="004755C6" w:rsidRPr="00546E37" w:rsidRDefault="004755C6" w:rsidP="00282070">
            <w:pPr>
              <w:widowControl w:val="0"/>
              <w:ind w:firstLine="0"/>
              <w:rPr>
                <w:sz w:val="20"/>
              </w:rPr>
            </w:pPr>
          </w:p>
        </w:tc>
      </w:tr>
      <w:tr w:rsidR="00546E37" w:rsidRPr="00546E37" w14:paraId="43CF2B3F" w14:textId="42BD66C0" w:rsidTr="00D50DAA">
        <w:trPr>
          <w:trHeight w:val="20"/>
        </w:trPr>
        <w:tc>
          <w:tcPr>
            <w:tcW w:w="999" w:type="pct"/>
            <w:shd w:val="clear" w:color="auto" w:fill="auto"/>
          </w:tcPr>
          <w:p w14:paraId="0F06B41D" w14:textId="455D4BF3" w:rsidR="004755C6" w:rsidRPr="00546E37" w:rsidRDefault="004755C6" w:rsidP="00282070">
            <w:pPr>
              <w:widowControl w:val="0"/>
              <w:ind w:firstLine="0"/>
              <w:rPr>
                <w:sz w:val="20"/>
              </w:rPr>
            </w:pPr>
            <w:r w:rsidRPr="00546E37">
              <w:rPr>
                <w:sz w:val="20"/>
              </w:rPr>
              <w:t>Расчеты по налогу на добавленную стоимость</w:t>
            </w:r>
          </w:p>
        </w:tc>
        <w:tc>
          <w:tcPr>
            <w:tcW w:w="622" w:type="pct"/>
            <w:shd w:val="clear" w:color="auto" w:fill="auto"/>
          </w:tcPr>
          <w:p w14:paraId="0F386CDE" w14:textId="77777777" w:rsidR="004755C6" w:rsidRPr="00546E37" w:rsidRDefault="004755C6" w:rsidP="00282070">
            <w:pPr>
              <w:widowControl w:val="0"/>
              <w:ind w:firstLine="0"/>
              <w:jc w:val="center"/>
              <w:rPr>
                <w:sz w:val="20"/>
              </w:rPr>
            </w:pPr>
            <w:r w:rsidRPr="00546E37">
              <w:rPr>
                <w:sz w:val="20"/>
              </w:rPr>
              <w:t>хххх 0000000000 180</w:t>
            </w:r>
          </w:p>
          <w:p w14:paraId="02B53A33" w14:textId="30F8A505" w:rsidR="004755C6" w:rsidRPr="00546E37" w:rsidRDefault="004755C6" w:rsidP="00282070">
            <w:pPr>
              <w:widowControl w:val="0"/>
              <w:ind w:firstLine="0"/>
              <w:jc w:val="center"/>
              <w:rPr>
                <w:sz w:val="20"/>
              </w:rPr>
            </w:pPr>
            <w:r w:rsidRPr="00546E37">
              <w:rPr>
                <w:sz w:val="20"/>
              </w:rPr>
              <w:t xml:space="preserve">хххх хххххххххх </w:t>
            </w:r>
            <w:r w:rsidRPr="00546E37">
              <w:rPr>
                <w:sz w:val="20"/>
                <w:lang w:val="en-US"/>
              </w:rPr>
              <w:t>180</w:t>
            </w:r>
          </w:p>
        </w:tc>
        <w:tc>
          <w:tcPr>
            <w:tcW w:w="212" w:type="pct"/>
            <w:shd w:val="clear" w:color="auto" w:fill="auto"/>
          </w:tcPr>
          <w:p w14:paraId="7D8656D1" w14:textId="77777777"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25BD9B26" w14:textId="77777777" w:rsidR="004755C6" w:rsidRPr="00546E37" w:rsidRDefault="004755C6" w:rsidP="00282070">
            <w:pPr>
              <w:widowControl w:val="0"/>
              <w:ind w:firstLine="0"/>
              <w:jc w:val="center"/>
              <w:rPr>
                <w:sz w:val="20"/>
              </w:rPr>
            </w:pPr>
            <w:r w:rsidRPr="00546E37">
              <w:rPr>
                <w:sz w:val="20"/>
              </w:rPr>
              <w:t>303.04</w:t>
            </w:r>
          </w:p>
        </w:tc>
        <w:tc>
          <w:tcPr>
            <w:tcW w:w="247" w:type="pct"/>
            <w:shd w:val="clear" w:color="auto" w:fill="auto"/>
          </w:tcPr>
          <w:p w14:paraId="75F5B7B9" w14:textId="77777777" w:rsidR="004755C6" w:rsidRPr="00546E37" w:rsidRDefault="004755C6" w:rsidP="00282070">
            <w:pPr>
              <w:widowControl w:val="0"/>
              <w:ind w:firstLine="0"/>
              <w:jc w:val="center"/>
              <w:rPr>
                <w:sz w:val="20"/>
              </w:rPr>
            </w:pPr>
            <w:r w:rsidRPr="00546E37">
              <w:rPr>
                <w:sz w:val="20"/>
              </w:rPr>
              <w:t>731</w:t>
            </w:r>
          </w:p>
          <w:p w14:paraId="6E9639E0" w14:textId="77777777" w:rsidR="004755C6" w:rsidRPr="00546E37" w:rsidRDefault="004755C6" w:rsidP="00282070">
            <w:pPr>
              <w:widowControl w:val="0"/>
              <w:ind w:firstLine="0"/>
              <w:jc w:val="center"/>
              <w:rPr>
                <w:sz w:val="20"/>
              </w:rPr>
            </w:pPr>
            <w:r w:rsidRPr="00546E37">
              <w:rPr>
                <w:sz w:val="20"/>
              </w:rPr>
              <w:t>831</w:t>
            </w:r>
          </w:p>
        </w:tc>
        <w:tc>
          <w:tcPr>
            <w:tcW w:w="512" w:type="pct"/>
            <w:vMerge/>
            <w:shd w:val="clear" w:color="auto" w:fill="auto"/>
          </w:tcPr>
          <w:p w14:paraId="14374861" w14:textId="31AAD9F5" w:rsidR="004755C6" w:rsidRPr="00546E37" w:rsidRDefault="004755C6" w:rsidP="00282070">
            <w:pPr>
              <w:widowControl w:val="0"/>
              <w:ind w:firstLine="0"/>
              <w:rPr>
                <w:sz w:val="20"/>
              </w:rPr>
            </w:pPr>
          </w:p>
        </w:tc>
        <w:tc>
          <w:tcPr>
            <w:tcW w:w="573" w:type="pct"/>
            <w:vMerge/>
            <w:shd w:val="clear" w:color="auto" w:fill="auto"/>
          </w:tcPr>
          <w:p w14:paraId="27E06A69" w14:textId="77777777" w:rsidR="004755C6" w:rsidRPr="00546E37" w:rsidRDefault="004755C6" w:rsidP="00282070">
            <w:pPr>
              <w:widowControl w:val="0"/>
              <w:ind w:firstLine="0"/>
              <w:rPr>
                <w:sz w:val="20"/>
              </w:rPr>
            </w:pPr>
          </w:p>
        </w:tc>
        <w:tc>
          <w:tcPr>
            <w:tcW w:w="484" w:type="pct"/>
            <w:shd w:val="clear" w:color="auto" w:fill="auto"/>
          </w:tcPr>
          <w:p w14:paraId="675F0852" w14:textId="77777777" w:rsidR="004755C6" w:rsidRPr="00546E37" w:rsidRDefault="004755C6" w:rsidP="00282070">
            <w:pPr>
              <w:widowControl w:val="0"/>
              <w:ind w:firstLine="0"/>
              <w:rPr>
                <w:sz w:val="20"/>
              </w:rPr>
            </w:pPr>
            <w:r w:rsidRPr="00546E37">
              <w:rPr>
                <w:sz w:val="20"/>
              </w:rPr>
              <w:t> </w:t>
            </w:r>
          </w:p>
        </w:tc>
        <w:tc>
          <w:tcPr>
            <w:tcW w:w="985" w:type="pct"/>
          </w:tcPr>
          <w:p w14:paraId="771BA066" w14:textId="77777777" w:rsidR="004755C6" w:rsidRPr="00546E37" w:rsidRDefault="004755C6" w:rsidP="00282070">
            <w:pPr>
              <w:widowControl w:val="0"/>
              <w:ind w:firstLine="0"/>
              <w:rPr>
                <w:sz w:val="20"/>
              </w:rPr>
            </w:pPr>
          </w:p>
        </w:tc>
      </w:tr>
      <w:tr w:rsidR="00546E37" w:rsidRPr="00546E37" w14:paraId="194056C4" w14:textId="79E56249" w:rsidTr="00D50DAA">
        <w:trPr>
          <w:trHeight w:val="20"/>
        </w:trPr>
        <w:tc>
          <w:tcPr>
            <w:tcW w:w="999" w:type="pct"/>
            <w:vMerge w:val="restart"/>
            <w:shd w:val="clear" w:color="auto" w:fill="auto"/>
          </w:tcPr>
          <w:p w14:paraId="7DBAFA95" w14:textId="152A048B" w:rsidR="004755C6" w:rsidRPr="00546E37" w:rsidRDefault="004755C6" w:rsidP="00282070">
            <w:pPr>
              <w:widowControl w:val="0"/>
              <w:ind w:firstLine="0"/>
              <w:rPr>
                <w:sz w:val="20"/>
              </w:rPr>
            </w:pPr>
            <w:r w:rsidRPr="00546E37">
              <w:rPr>
                <w:sz w:val="20"/>
              </w:rPr>
              <w:t>Расчеты по прочим платежам в бюджет</w:t>
            </w:r>
          </w:p>
        </w:tc>
        <w:tc>
          <w:tcPr>
            <w:tcW w:w="622" w:type="pct"/>
            <w:shd w:val="clear" w:color="auto" w:fill="auto"/>
          </w:tcPr>
          <w:p w14:paraId="092C1926" w14:textId="77777777" w:rsidR="004755C6" w:rsidRPr="00546E37" w:rsidRDefault="004755C6" w:rsidP="00282070">
            <w:pPr>
              <w:widowControl w:val="0"/>
              <w:ind w:firstLine="0"/>
              <w:jc w:val="center"/>
              <w:rPr>
                <w:sz w:val="20"/>
              </w:rPr>
            </w:pPr>
            <w:r w:rsidRPr="00546E37">
              <w:rPr>
                <w:sz w:val="20"/>
              </w:rPr>
              <w:t>хххх 0000000000 130</w:t>
            </w:r>
          </w:p>
          <w:p w14:paraId="7BCD7362" w14:textId="10A6C56F" w:rsidR="004755C6" w:rsidRPr="00546E37" w:rsidRDefault="004755C6" w:rsidP="00282070">
            <w:pPr>
              <w:widowControl w:val="0"/>
              <w:ind w:firstLine="0"/>
              <w:jc w:val="center"/>
              <w:rPr>
                <w:sz w:val="20"/>
              </w:rPr>
            </w:pPr>
            <w:r w:rsidRPr="00546E37">
              <w:rPr>
                <w:sz w:val="20"/>
              </w:rPr>
              <w:t xml:space="preserve">хххх хххххххххх </w:t>
            </w:r>
            <w:r w:rsidRPr="00546E37">
              <w:rPr>
                <w:sz w:val="20"/>
                <w:lang w:val="en-US"/>
              </w:rPr>
              <w:t>130</w:t>
            </w:r>
          </w:p>
        </w:tc>
        <w:tc>
          <w:tcPr>
            <w:tcW w:w="212" w:type="pct"/>
            <w:shd w:val="clear" w:color="auto" w:fill="auto"/>
          </w:tcPr>
          <w:p w14:paraId="13D079BB" w14:textId="194C7DE2"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3FDAA99D" w14:textId="77777777" w:rsidR="004755C6" w:rsidRPr="00546E37" w:rsidRDefault="004755C6" w:rsidP="00282070">
            <w:pPr>
              <w:widowControl w:val="0"/>
              <w:ind w:firstLine="0"/>
              <w:jc w:val="center"/>
              <w:rPr>
                <w:sz w:val="20"/>
              </w:rPr>
            </w:pPr>
            <w:r w:rsidRPr="00546E37">
              <w:rPr>
                <w:sz w:val="20"/>
              </w:rPr>
              <w:t>303.05</w:t>
            </w:r>
          </w:p>
        </w:tc>
        <w:tc>
          <w:tcPr>
            <w:tcW w:w="247" w:type="pct"/>
            <w:vMerge w:val="restart"/>
            <w:shd w:val="clear" w:color="auto" w:fill="auto"/>
          </w:tcPr>
          <w:p w14:paraId="42A9CC18" w14:textId="77777777" w:rsidR="004755C6" w:rsidRPr="00546E37" w:rsidRDefault="004755C6" w:rsidP="00282070">
            <w:pPr>
              <w:widowControl w:val="0"/>
              <w:ind w:firstLine="0"/>
              <w:jc w:val="center"/>
              <w:rPr>
                <w:sz w:val="20"/>
              </w:rPr>
            </w:pPr>
            <w:r w:rsidRPr="00546E37">
              <w:rPr>
                <w:sz w:val="20"/>
              </w:rPr>
              <w:t>731</w:t>
            </w:r>
          </w:p>
          <w:p w14:paraId="07078951" w14:textId="77777777" w:rsidR="004755C6" w:rsidRPr="00546E37" w:rsidRDefault="004755C6" w:rsidP="00282070">
            <w:pPr>
              <w:widowControl w:val="0"/>
              <w:ind w:firstLine="0"/>
              <w:jc w:val="center"/>
              <w:rPr>
                <w:sz w:val="20"/>
              </w:rPr>
            </w:pPr>
            <w:r w:rsidRPr="00546E37">
              <w:rPr>
                <w:sz w:val="20"/>
              </w:rPr>
              <w:t>831</w:t>
            </w:r>
          </w:p>
        </w:tc>
        <w:tc>
          <w:tcPr>
            <w:tcW w:w="512" w:type="pct"/>
            <w:vMerge/>
            <w:shd w:val="clear" w:color="auto" w:fill="auto"/>
          </w:tcPr>
          <w:p w14:paraId="472B9EAC" w14:textId="027850B8" w:rsidR="004755C6" w:rsidRPr="00546E37" w:rsidRDefault="004755C6" w:rsidP="00282070">
            <w:pPr>
              <w:widowControl w:val="0"/>
              <w:ind w:firstLine="0"/>
              <w:rPr>
                <w:sz w:val="20"/>
              </w:rPr>
            </w:pPr>
          </w:p>
        </w:tc>
        <w:tc>
          <w:tcPr>
            <w:tcW w:w="573" w:type="pct"/>
            <w:vMerge w:val="restart"/>
            <w:shd w:val="clear" w:color="auto" w:fill="auto"/>
          </w:tcPr>
          <w:p w14:paraId="6F7319CD" w14:textId="6C447E10" w:rsidR="004755C6" w:rsidRPr="00546E37" w:rsidRDefault="004755C6" w:rsidP="00282070">
            <w:pPr>
              <w:widowControl w:val="0"/>
              <w:ind w:firstLine="0"/>
              <w:rPr>
                <w:sz w:val="20"/>
              </w:rPr>
            </w:pPr>
            <w:r w:rsidRPr="00546E37">
              <w:rPr>
                <w:sz w:val="20"/>
              </w:rPr>
              <w:t>Контрагенты</w:t>
            </w:r>
          </w:p>
        </w:tc>
        <w:tc>
          <w:tcPr>
            <w:tcW w:w="484" w:type="pct"/>
            <w:shd w:val="clear" w:color="auto" w:fill="auto"/>
          </w:tcPr>
          <w:p w14:paraId="2DB1CE33" w14:textId="26E28B82" w:rsidR="004755C6" w:rsidRPr="00546E37" w:rsidRDefault="004755C6" w:rsidP="00282070">
            <w:pPr>
              <w:widowControl w:val="0"/>
              <w:ind w:firstLine="0"/>
              <w:rPr>
                <w:sz w:val="20"/>
              </w:rPr>
            </w:pPr>
            <w:r w:rsidRPr="00546E37">
              <w:rPr>
                <w:i/>
                <w:sz w:val="20"/>
              </w:rPr>
              <w:t>Виды целевых средств (при учете расчетов по целевым выплатам)</w:t>
            </w:r>
          </w:p>
        </w:tc>
        <w:tc>
          <w:tcPr>
            <w:tcW w:w="985" w:type="pct"/>
          </w:tcPr>
          <w:p w14:paraId="6FF886AC" w14:textId="77777777" w:rsidR="004755C6" w:rsidRPr="00546E37" w:rsidRDefault="004755C6" w:rsidP="00282070">
            <w:pPr>
              <w:widowControl w:val="0"/>
              <w:ind w:firstLine="0"/>
              <w:rPr>
                <w:sz w:val="20"/>
              </w:rPr>
            </w:pPr>
          </w:p>
        </w:tc>
      </w:tr>
      <w:tr w:rsidR="00546E37" w:rsidRPr="00546E37" w14:paraId="740F35A6" w14:textId="77777777" w:rsidTr="00D50DAA">
        <w:trPr>
          <w:trHeight w:val="20"/>
        </w:trPr>
        <w:tc>
          <w:tcPr>
            <w:tcW w:w="999" w:type="pct"/>
            <w:vMerge/>
            <w:shd w:val="clear" w:color="auto" w:fill="auto"/>
          </w:tcPr>
          <w:p w14:paraId="37E1B8A2" w14:textId="07FCFDEC" w:rsidR="004755C6" w:rsidRPr="00546E37" w:rsidRDefault="004755C6" w:rsidP="00282070">
            <w:pPr>
              <w:widowControl w:val="0"/>
              <w:ind w:firstLine="0"/>
              <w:rPr>
                <w:sz w:val="20"/>
              </w:rPr>
            </w:pPr>
          </w:p>
        </w:tc>
        <w:tc>
          <w:tcPr>
            <w:tcW w:w="622" w:type="pct"/>
            <w:shd w:val="clear" w:color="auto" w:fill="auto"/>
          </w:tcPr>
          <w:p w14:paraId="6974F863" w14:textId="77777777" w:rsidR="004755C6" w:rsidRPr="00546E37" w:rsidRDefault="004755C6" w:rsidP="00282070">
            <w:pPr>
              <w:widowControl w:val="0"/>
              <w:ind w:firstLine="0"/>
              <w:jc w:val="center"/>
              <w:rPr>
                <w:sz w:val="20"/>
              </w:rPr>
            </w:pPr>
            <w:r w:rsidRPr="00546E37">
              <w:rPr>
                <w:sz w:val="20"/>
              </w:rPr>
              <w:t>хххх 0000000000 119</w:t>
            </w:r>
          </w:p>
          <w:p w14:paraId="4769F07D" w14:textId="77777777" w:rsidR="004755C6" w:rsidRPr="00546E37" w:rsidRDefault="004755C6" w:rsidP="00282070">
            <w:pPr>
              <w:widowControl w:val="0"/>
              <w:ind w:firstLine="0"/>
              <w:jc w:val="center"/>
              <w:rPr>
                <w:sz w:val="20"/>
              </w:rPr>
            </w:pPr>
            <w:r w:rsidRPr="00546E37">
              <w:rPr>
                <w:sz w:val="20"/>
              </w:rPr>
              <w:t>хххх хххххххххх 119</w:t>
            </w:r>
          </w:p>
        </w:tc>
        <w:tc>
          <w:tcPr>
            <w:tcW w:w="212" w:type="pct"/>
            <w:shd w:val="clear" w:color="auto" w:fill="auto"/>
          </w:tcPr>
          <w:p w14:paraId="463BD549" w14:textId="7CD0F299"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00721E40" w14:textId="5FD7C6F6" w:rsidR="004755C6" w:rsidRPr="00546E37" w:rsidRDefault="004755C6" w:rsidP="00282070">
            <w:pPr>
              <w:widowControl w:val="0"/>
              <w:ind w:firstLine="0"/>
              <w:jc w:val="center"/>
              <w:rPr>
                <w:sz w:val="20"/>
              </w:rPr>
            </w:pPr>
          </w:p>
        </w:tc>
        <w:tc>
          <w:tcPr>
            <w:tcW w:w="247" w:type="pct"/>
            <w:vMerge/>
            <w:shd w:val="clear" w:color="auto" w:fill="auto"/>
          </w:tcPr>
          <w:p w14:paraId="3CFD213E" w14:textId="6F1D2503" w:rsidR="004755C6" w:rsidRPr="00546E37" w:rsidRDefault="004755C6" w:rsidP="00282070">
            <w:pPr>
              <w:widowControl w:val="0"/>
              <w:ind w:firstLine="0"/>
              <w:jc w:val="center"/>
              <w:rPr>
                <w:sz w:val="20"/>
              </w:rPr>
            </w:pPr>
          </w:p>
        </w:tc>
        <w:tc>
          <w:tcPr>
            <w:tcW w:w="512" w:type="pct"/>
            <w:vMerge/>
            <w:shd w:val="clear" w:color="auto" w:fill="auto"/>
          </w:tcPr>
          <w:p w14:paraId="55F12C6A" w14:textId="32B7AF73" w:rsidR="004755C6" w:rsidRPr="00546E37" w:rsidRDefault="004755C6" w:rsidP="00282070">
            <w:pPr>
              <w:widowControl w:val="0"/>
              <w:ind w:firstLine="0"/>
              <w:rPr>
                <w:sz w:val="20"/>
              </w:rPr>
            </w:pPr>
          </w:p>
        </w:tc>
        <w:tc>
          <w:tcPr>
            <w:tcW w:w="573" w:type="pct"/>
            <w:vMerge/>
            <w:shd w:val="clear" w:color="auto" w:fill="auto"/>
          </w:tcPr>
          <w:p w14:paraId="2041BB6C" w14:textId="10BC4018" w:rsidR="004755C6" w:rsidRPr="00546E37" w:rsidRDefault="004755C6" w:rsidP="00282070">
            <w:pPr>
              <w:widowControl w:val="0"/>
              <w:ind w:firstLine="0"/>
              <w:rPr>
                <w:sz w:val="20"/>
              </w:rPr>
            </w:pPr>
          </w:p>
        </w:tc>
        <w:tc>
          <w:tcPr>
            <w:tcW w:w="484" w:type="pct"/>
            <w:shd w:val="clear" w:color="auto" w:fill="auto"/>
          </w:tcPr>
          <w:p w14:paraId="14BFDAB4" w14:textId="77777777" w:rsidR="004755C6" w:rsidRPr="00546E37" w:rsidRDefault="004755C6" w:rsidP="00282070">
            <w:pPr>
              <w:widowControl w:val="0"/>
              <w:ind w:firstLine="0"/>
              <w:rPr>
                <w:sz w:val="20"/>
              </w:rPr>
            </w:pPr>
          </w:p>
        </w:tc>
        <w:tc>
          <w:tcPr>
            <w:tcW w:w="985" w:type="pct"/>
          </w:tcPr>
          <w:p w14:paraId="1F35F546" w14:textId="5C0ED26A" w:rsidR="004755C6" w:rsidRPr="00546E37" w:rsidRDefault="004755C6" w:rsidP="00282070">
            <w:pPr>
              <w:widowControl w:val="0"/>
              <w:ind w:firstLine="0"/>
              <w:rPr>
                <w:sz w:val="20"/>
              </w:rPr>
            </w:pPr>
            <w:r w:rsidRPr="00546E37">
              <w:rPr>
                <w:sz w:val="20"/>
              </w:rPr>
              <w:t>В части операций по учету расходов на выплату пособия на погребение и оплату выходных дней для ухода за детьми-инвалидами и их возмещения СФР</w:t>
            </w:r>
          </w:p>
        </w:tc>
      </w:tr>
      <w:tr w:rsidR="00546E37" w:rsidRPr="00546E37" w14:paraId="1492796C" w14:textId="77777777" w:rsidTr="00D50DAA">
        <w:trPr>
          <w:trHeight w:val="20"/>
        </w:trPr>
        <w:tc>
          <w:tcPr>
            <w:tcW w:w="999" w:type="pct"/>
            <w:vMerge/>
            <w:shd w:val="clear" w:color="auto" w:fill="auto"/>
          </w:tcPr>
          <w:p w14:paraId="0DDCBA54" w14:textId="0FA60DC5" w:rsidR="004755C6" w:rsidRPr="00546E37" w:rsidRDefault="004755C6" w:rsidP="00282070">
            <w:pPr>
              <w:widowControl w:val="0"/>
              <w:ind w:firstLine="0"/>
              <w:rPr>
                <w:sz w:val="20"/>
              </w:rPr>
            </w:pPr>
          </w:p>
        </w:tc>
        <w:tc>
          <w:tcPr>
            <w:tcW w:w="622" w:type="pct"/>
            <w:shd w:val="clear" w:color="auto" w:fill="auto"/>
          </w:tcPr>
          <w:p w14:paraId="0C6109BD" w14:textId="77777777" w:rsidR="004755C6" w:rsidRPr="00546E37" w:rsidRDefault="004755C6" w:rsidP="00282070">
            <w:pPr>
              <w:widowControl w:val="0"/>
              <w:ind w:firstLine="0"/>
              <w:jc w:val="center"/>
              <w:rPr>
                <w:sz w:val="20"/>
              </w:rPr>
            </w:pPr>
            <w:r w:rsidRPr="00546E37">
              <w:rPr>
                <w:sz w:val="20"/>
              </w:rPr>
              <w:t>хххх 0000000000 410</w:t>
            </w:r>
          </w:p>
          <w:p w14:paraId="67E4E116" w14:textId="01BF5DDF" w:rsidR="004755C6" w:rsidRPr="00546E37" w:rsidRDefault="004755C6" w:rsidP="00282070">
            <w:pPr>
              <w:widowControl w:val="0"/>
              <w:ind w:firstLine="0"/>
              <w:jc w:val="center"/>
              <w:rPr>
                <w:sz w:val="20"/>
              </w:rPr>
            </w:pPr>
            <w:r w:rsidRPr="00546E37">
              <w:rPr>
                <w:sz w:val="20"/>
              </w:rPr>
              <w:t>хххх хххххххххх 410</w:t>
            </w:r>
          </w:p>
        </w:tc>
        <w:tc>
          <w:tcPr>
            <w:tcW w:w="212" w:type="pct"/>
            <w:shd w:val="clear" w:color="auto" w:fill="auto"/>
          </w:tcPr>
          <w:p w14:paraId="529BE826" w14:textId="2580EF0F"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4225EDDE" w14:textId="73F8B3BD" w:rsidR="004755C6" w:rsidRPr="00546E37" w:rsidRDefault="004755C6" w:rsidP="00282070">
            <w:pPr>
              <w:widowControl w:val="0"/>
              <w:ind w:firstLine="0"/>
              <w:jc w:val="center"/>
              <w:rPr>
                <w:sz w:val="20"/>
              </w:rPr>
            </w:pPr>
          </w:p>
        </w:tc>
        <w:tc>
          <w:tcPr>
            <w:tcW w:w="247" w:type="pct"/>
            <w:vMerge/>
            <w:shd w:val="clear" w:color="auto" w:fill="auto"/>
          </w:tcPr>
          <w:p w14:paraId="44234559" w14:textId="4C21DEAC" w:rsidR="004755C6" w:rsidRPr="00546E37" w:rsidRDefault="004755C6" w:rsidP="00282070">
            <w:pPr>
              <w:widowControl w:val="0"/>
              <w:ind w:firstLine="0"/>
              <w:jc w:val="center"/>
              <w:rPr>
                <w:sz w:val="20"/>
              </w:rPr>
            </w:pPr>
          </w:p>
        </w:tc>
        <w:tc>
          <w:tcPr>
            <w:tcW w:w="512" w:type="pct"/>
            <w:vMerge/>
            <w:shd w:val="clear" w:color="auto" w:fill="auto"/>
          </w:tcPr>
          <w:p w14:paraId="18285029" w14:textId="4BD2A7CB" w:rsidR="004755C6" w:rsidRPr="00546E37" w:rsidRDefault="004755C6" w:rsidP="00282070">
            <w:pPr>
              <w:widowControl w:val="0"/>
              <w:ind w:firstLine="0"/>
              <w:rPr>
                <w:sz w:val="20"/>
              </w:rPr>
            </w:pPr>
          </w:p>
        </w:tc>
        <w:tc>
          <w:tcPr>
            <w:tcW w:w="573" w:type="pct"/>
            <w:vMerge/>
            <w:shd w:val="clear" w:color="auto" w:fill="auto"/>
          </w:tcPr>
          <w:p w14:paraId="5D97ECCA" w14:textId="20F3908B" w:rsidR="004755C6" w:rsidRPr="00546E37" w:rsidRDefault="004755C6" w:rsidP="00282070">
            <w:pPr>
              <w:widowControl w:val="0"/>
              <w:ind w:firstLine="0"/>
              <w:rPr>
                <w:sz w:val="20"/>
              </w:rPr>
            </w:pPr>
          </w:p>
        </w:tc>
        <w:tc>
          <w:tcPr>
            <w:tcW w:w="484" w:type="pct"/>
            <w:shd w:val="clear" w:color="auto" w:fill="auto"/>
          </w:tcPr>
          <w:p w14:paraId="2863EE8E" w14:textId="77777777" w:rsidR="004755C6" w:rsidRPr="00546E37" w:rsidRDefault="004755C6" w:rsidP="00282070">
            <w:pPr>
              <w:widowControl w:val="0"/>
              <w:ind w:firstLine="0"/>
              <w:rPr>
                <w:sz w:val="20"/>
              </w:rPr>
            </w:pPr>
          </w:p>
        </w:tc>
        <w:tc>
          <w:tcPr>
            <w:tcW w:w="985" w:type="pct"/>
          </w:tcPr>
          <w:p w14:paraId="1CC38A04" w14:textId="4090B2F0" w:rsidR="004755C6" w:rsidRPr="00546E37" w:rsidRDefault="004755C6" w:rsidP="00282070">
            <w:pPr>
              <w:widowControl w:val="0"/>
              <w:ind w:firstLine="0"/>
              <w:rPr>
                <w:sz w:val="20"/>
              </w:rPr>
            </w:pPr>
            <w:r w:rsidRPr="00546E37">
              <w:rPr>
                <w:sz w:val="20"/>
              </w:rPr>
              <w:t>В части операций по перечислению доходов от реализации машино-места в бюджет</w:t>
            </w:r>
          </w:p>
        </w:tc>
      </w:tr>
      <w:tr w:rsidR="00546E37" w:rsidRPr="00546E37" w14:paraId="475D59DD" w14:textId="2C5373F0" w:rsidTr="00D50DAA">
        <w:trPr>
          <w:trHeight w:val="20"/>
        </w:trPr>
        <w:tc>
          <w:tcPr>
            <w:tcW w:w="999" w:type="pct"/>
            <w:vMerge/>
            <w:shd w:val="clear" w:color="auto" w:fill="auto"/>
          </w:tcPr>
          <w:p w14:paraId="544D67AE" w14:textId="706AF988" w:rsidR="004755C6" w:rsidRPr="00546E37" w:rsidRDefault="004755C6" w:rsidP="00282070">
            <w:pPr>
              <w:widowControl w:val="0"/>
              <w:ind w:firstLine="0"/>
              <w:rPr>
                <w:sz w:val="20"/>
              </w:rPr>
            </w:pPr>
          </w:p>
        </w:tc>
        <w:tc>
          <w:tcPr>
            <w:tcW w:w="622" w:type="pct"/>
            <w:shd w:val="clear" w:color="auto" w:fill="auto"/>
          </w:tcPr>
          <w:p w14:paraId="54FE5B92" w14:textId="5C79E48C" w:rsidR="004755C6" w:rsidRPr="00546E37" w:rsidRDefault="004755C6" w:rsidP="00282070">
            <w:pPr>
              <w:widowControl w:val="0"/>
              <w:ind w:firstLine="0"/>
              <w:jc w:val="center"/>
              <w:rPr>
                <w:sz w:val="20"/>
              </w:rPr>
            </w:pPr>
            <w:r w:rsidRPr="00546E37">
              <w:rPr>
                <w:sz w:val="20"/>
              </w:rPr>
              <w:t>хххх 0000000000 610</w:t>
            </w:r>
          </w:p>
          <w:p w14:paraId="6FAD1B6A" w14:textId="77777777" w:rsidR="004755C6" w:rsidRPr="00546E37" w:rsidRDefault="004755C6" w:rsidP="00282070">
            <w:pPr>
              <w:widowControl w:val="0"/>
              <w:ind w:firstLine="0"/>
              <w:jc w:val="center"/>
              <w:rPr>
                <w:sz w:val="20"/>
              </w:rPr>
            </w:pPr>
            <w:r w:rsidRPr="00546E37">
              <w:rPr>
                <w:sz w:val="20"/>
              </w:rPr>
              <w:t>хххх хххххххххх 610</w:t>
            </w:r>
          </w:p>
          <w:p w14:paraId="37A0509C" w14:textId="3DC8BFBA" w:rsidR="004755C6" w:rsidRPr="00546E37" w:rsidRDefault="004755C6" w:rsidP="00282070">
            <w:pPr>
              <w:widowControl w:val="0"/>
              <w:ind w:firstLine="0"/>
              <w:jc w:val="center"/>
              <w:rPr>
                <w:sz w:val="20"/>
              </w:rPr>
            </w:pPr>
            <w:r w:rsidRPr="00546E37">
              <w:rPr>
                <w:sz w:val="20"/>
              </w:rPr>
              <w:t>хххх 0000000000 150</w:t>
            </w:r>
          </w:p>
          <w:p w14:paraId="388F6D2E" w14:textId="1C41402C" w:rsidR="004755C6" w:rsidRPr="00546E37" w:rsidRDefault="004755C6" w:rsidP="00282070">
            <w:pPr>
              <w:widowControl w:val="0"/>
              <w:ind w:firstLine="0"/>
              <w:jc w:val="center"/>
              <w:rPr>
                <w:sz w:val="20"/>
              </w:rPr>
            </w:pPr>
            <w:r w:rsidRPr="00546E37">
              <w:rPr>
                <w:sz w:val="20"/>
              </w:rPr>
              <w:t>хххх хххххххххх 150</w:t>
            </w:r>
          </w:p>
        </w:tc>
        <w:tc>
          <w:tcPr>
            <w:tcW w:w="212" w:type="pct"/>
            <w:shd w:val="clear" w:color="auto" w:fill="auto"/>
          </w:tcPr>
          <w:p w14:paraId="715C57EC" w14:textId="77777777" w:rsidR="004755C6" w:rsidRPr="00546E37" w:rsidRDefault="004755C6" w:rsidP="00282070">
            <w:pPr>
              <w:widowControl w:val="0"/>
              <w:ind w:firstLine="0"/>
              <w:jc w:val="center"/>
              <w:rPr>
                <w:sz w:val="20"/>
              </w:rPr>
            </w:pPr>
            <w:r w:rsidRPr="00546E37">
              <w:rPr>
                <w:sz w:val="20"/>
              </w:rPr>
              <w:t>5</w:t>
            </w:r>
          </w:p>
        </w:tc>
        <w:tc>
          <w:tcPr>
            <w:tcW w:w="366" w:type="pct"/>
            <w:vMerge/>
            <w:shd w:val="clear" w:color="auto" w:fill="auto"/>
          </w:tcPr>
          <w:p w14:paraId="7EA5ED3F" w14:textId="27145AD7" w:rsidR="004755C6" w:rsidRPr="00546E37" w:rsidRDefault="004755C6" w:rsidP="00282070">
            <w:pPr>
              <w:widowControl w:val="0"/>
              <w:ind w:firstLine="0"/>
              <w:jc w:val="center"/>
              <w:rPr>
                <w:sz w:val="20"/>
              </w:rPr>
            </w:pPr>
          </w:p>
        </w:tc>
        <w:tc>
          <w:tcPr>
            <w:tcW w:w="247" w:type="pct"/>
            <w:vMerge/>
            <w:shd w:val="clear" w:color="auto" w:fill="auto"/>
          </w:tcPr>
          <w:p w14:paraId="07188A51" w14:textId="4A684C9E" w:rsidR="004755C6" w:rsidRPr="00546E37" w:rsidRDefault="004755C6" w:rsidP="00282070">
            <w:pPr>
              <w:widowControl w:val="0"/>
              <w:ind w:firstLine="0"/>
              <w:jc w:val="center"/>
              <w:rPr>
                <w:sz w:val="20"/>
              </w:rPr>
            </w:pPr>
          </w:p>
        </w:tc>
        <w:tc>
          <w:tcPr>
            <w:tcW w:w="512" w:type="pct"/>
            <w:vMerge/>
            <w:shd w:val="clear" w:color="auto" w:fill="auto"/>
          </w:tcPr>
          <w:p w14:paraId="537F026B" w14:textId="6B7BE87E" w:rsidR="004755C6" w:rsidRPr="00546E37" w:rsidRDefault="004755C6" w:rsidP="00282070">
            <w:pPr>
              <w:widowControl w:val="0"/>
              <w:ind w:firstLine="0"/>
              <w:rPr>
                <w:sz w:val="20"/>
              </w:rPr>
            </w:pPr>
          </w:p>
        </w:tc>
        <w:tc>
          <w:tcPr>
            <w:tcW w:w="573" w:type="pct"/>
            <w:vMerge/>
            <w:shd w:val="clear" w:color="auto" w:fill="auto"/>
          </w:tcPr>
          <w:p w14:paraId="4A8C972A" w14:textId="3AFCE456" w:rsidR="004755C6" w:rsidRPr="00546E37" w:rsidRDefault="004755C6" w:rsidP="00282070">
            <w:pPr>
              <w:widowControl w:val="0"/>
              <w:ind w:firstLine="0"/>
              <w:rPr>
                <w:sz w:val="20"/>
              </w:rPr>
            </w:pPr>
          </w:p>
        </w:tc>
        <w:tc>
          <w:tcPr>
            <w:tcW w:w="484" w:type="pct"/>
            <w:shd w:val="clear" w:color="auto" w:fill="auto"/>
          </w:tcPr>
          <w:p w14:paraId="0E900D5D" w14:textId="1C2F6262" w:rsidR="004755C6" w:rsidRPr="00546E37" w:rsidRDefault="004755C6" w:rsidP="00282070">
            <w:pPr>
              <w:widowControl w:val="0"/>
              <w:ind w:firstLine="0"/>
              <w:rPr>
                <w:sz w:val="20"/>
              </w:rPr>
            </w:pPr>
            <w:r w:rsidRPr="00546E37">
              <w:rPr>
                <w:sz w:val="20"/>
              </w:rPr>
              <w:t>Виды целевых средств)</w:t>
            </w:r>
          </w:p>
        </w:tc>
        <w:tc>
          <w:tcPr>
            <w:tcW w:w="985" w:type="pct"/>
          </w:tcPr>
          <w:p w14:paraId="296DB6C7" w14:textId="62DC3F03" w:rsidR="004755C6" w:rsidRPr="00546E37" w:rsidRDefault="004755C6" w:rsidP="00282070">
            <w:pPr>
              <w:widowControl w:val="0"/>
              <w:ind w:firstLine="0"/>
              <w:rPr>
                <w:sz w:val="20"/>
              </w:rPr>
            </w:pPr>
            <w:r w:rsidRPr="00546E37">
              <w:rPr>
                <w:sz w:val="20"/>
              </w:rPr>
              <w:t>В части операций по возврату остатков субсидии прошлых лет (возврат в следующем финансовом году): АГВИФ 610</w:t>
            </w:r>
          </w:p>
          <w:p w14:paraId="189396FB" w14:textId="2AA24509" w:rsidR="004755C6" w:rsidRPr="00546E37" w:rsidRDefault="004755C6" w:rsidP="00282070">
            <w:pPr>
              <w:widowControl w:val="0"/>
              <w:ind w:firstLine="0"/>
              <w:rPr>
                <w:sz w:val="20"/>
              </w:rPr>
            </w:pPr>
            <w:r w:rsidRPr="00546E37">
              <w:rPr>
                <w:sz w:val="20"/>
              </w:rPr>
              <w:t>В части операций по отражению остатков субсидий, законтрактованных на использование в следующем финансовом году, не подлежащих возврату, по которым предполагается подтверждение для дальнейшего использования: АГПД 150</w:t>
            </w:r>
          </w:p>
        </w:tc>
      </w:tr>
      <w:tr w:rsidR="00546E37" w:rsidRPr="00546E37" w14:paraId="11994222" w14:textId="7113D806" w:rsidTr="00D50DAA">
        <w:trPr>
          <w:trHeight w:val="20"/>
        </w:trPr>
        <w:tc>
          <w:tcPr>
            <w:tcW w:w="999" w:type="pct"/>
            <w:vMerge/>
            <w:shd w:val="clear" w:color="auto" w:fill="auto"/>
          </w:tcPr>
          <w:p w14:paraId="634D4C26" w14:textId="52F3D4BC" w:rsidR="004755C6" w:rsidRPr="00546E37" w:rsidRDefault="004755C6" w:rsidP="00282070">
            <w:pPr>
              <w:widowControl w:val="0"/>
              <w:ind w:firstLine="0"/>
              <w:rPr>
                <w:sz w:val="20"/>
              </w:rPr>
            </w:pPr>
          </w:p>
        </w:tc>
        <w:tc>
          <w:tcPr>
            <w:tcW w:w="622" w:type="pct"/>
            <w:shd w:val="clear" w:color="auto" w:fill="auto"/>
          </w:tcPr>
          <w:p w14:paraId="276F37FB" w14:textId="77777777" w:rsidR="004755C6" w:rsidRPr="00546E37" w:rsidRDefault="004755C6" w:rsidP="00282070">
            <w:pPr>
              <w:widowControl w:val="0"/>
              <w:ind w:firstLine="0"/>
              <w:jc w:val="center"/>
              <w:rPr>
                <w:sz w:val="20"/>
              </w:rPr>
            </w:pPr>
            <w:r w:rsidRPr="00546E37">
              <w:rPr>
                <w:sz w:val="20"/>
              </w:rPr>
              <w:t>хххх 0000000000 610</w:t>
            </w:r>
          </w:p>
          <w:p w14:paraId="70C35A6B" w14:textId="77777777" w:rsidR="004755C6" w:rsidRPr="00546E37" w:rsidRDefault="004755C6" w:rsidP="00282070">
            <w:pPr>
              <w:widowControl w:val="0"/>
              <w:ind w:firstLine="0"/>
              <w:jc w:val="center"/>
              <w:rPr>
                <w:sz w:val="20"/>
              </w:rPr>
            </w:pPr>
            <w:r w:rsidRPr="00546E37">
              <w:rPr>
                <w:sz w:val="20"/>
              </w:rPr>
              <w:t>хххх хххххххххх 610</w:t>
            </w:r>
          </w:p>
        </w:tc>
        <w:tc>
          <w:tcPr>
            <w:tcW w:w="212" w:type="pct"/>
            <w:shd w:val="clear" w:color="auto" w:fill="auto"/>
          </w:tcPr>
          <w:p w14:paraId="1170AA98" w14:textId="095B6F49" w:rsidR="004755C6" w:rsidRPr="00546E37" w:rsidRDefault="004755C6" w:rsidP="00282070">
            <w:pPr>
              <w:widowControl w:val="0"/>
              <w:ind w:firstLine="0"/>
              <w:jc w:val="center"/>
              <w:rPr>
                <w:sz w:val="20"/>
              </w:rPr>
            </w:pPr>
            <w:r w:rsidRPr="00546E37">
              <w:rPr>
                <w:sz w:val="20"/>
              </w:rPr>
              <w:t>4</w:t>
            </w:r>
          </w:p>
        </w:tc>
        <w:tc>
          <w:tcPr>
            <w:tcW w:w="366" w:type="pct"/>
            <w:vMerge/>
            <w:shd w:val="clear" w:color="auto" w:fill="auto"/>
          </w:tcPr>
          <w:p w14:paraId="2A4D361A" w14:textId="52EDA346" w:rsidR="004755C6" w:rsidRPr="00546E37" w:rsidRDefault="004755C6" w:rsidP="00282070">
            <w:pPr>
              <w:widowControl w:val="0"/>
              <w:ind w:firstLine="0"/>
              <w:jc w:val="center"/>
              <w:rPr>
                <w:sz w:val="20"/>
              </w:rPr>
            </w:pPr>
          </w:p>
        </w:tc>
        <w:tc>
          <w:tcPr>
            <w:tcW w:w="247" w:type="pct"/>
            <w:vMerge/>
            <w:shd w:val="clear" w:color="auto" w:fill="auto"/>
          </w:tcPr>
          <w:p w14:paraId="6CE23840" w14:textId="1E5024F7" w:rsidR="004755C6" w:rsidRPr="00546E37" w:rsidRDefault="004755C6" w:rsidP="00282070">
            <w:pPr>
              <w:widowControl w:val="0"/>
              <w:ind w:firstLine="0"/>
              <w:jc w:val="center"/>
              <w:rPr>
                <w:sz w:val="20"/>
              </w:rPr>
            </w:pPr>
          </w:p>
        </w:tc>
        <w:tc>
          <w:tcPr>
            <w:tcW w:w="512" w:type="pct"/>
            <w:vMerge/>
            <w:shd w:val="clear" w:color="auto" w:fill="auto"/>
          </w:tcPr>
          <w:p w14:paraId="3D94E94F" w14:textId="0B930A22" w:rsidR="004755C6" w:rsidRPr="00546E37" w:rsidRDefault="004755C6" w:rsidP="00282070">
            <w:pPr>
              <w:widowControl w:val="0"/>
              <w:ind w:firstLine="0"/>
              <w:rPr>
                <w:sz w:val="20"/>
              </w:rPr>
            </w:pPr>
          </w:p>
        </w:tc>
        <w:tc>
          <w:tcPr>
            <w:tcW w:w="573" w:type="pct"/>
            <w:vMerge/>
            <w:shd w:val="clear" w:color="auto" w:fill="auto"/>
          </w:tcPr>
          <w:p w14:paraId="14C7517F" w14:textId="12D087CB" w:rsidR="004755C6" w:rsidRPr="00546E37" w:rsidRDefault="004755C6" w:rsidP="00282070">
            <w:pPr>
              <w:widowControl w:val="0"/>
              <w:ind w:firstLine="0"/>
              <w:rPr>
                <w:sz w:val="20"/>
              </w:rPr>
            </w:pPr>
          </w:p>
        </w:tc>
        <w:tc>
          <w:tcPr>
            <w:tcW w:w="484" w:type="pct"/>
            <w:shd w:val="clear" w:color="auto" w:fill="auto"/>
          </w:tcPr>
          <w:p w14:paraId="3D8E27CA" w14:textId="5D225380" w:rsidR="004755C6" w:rsidRPr="00546E37" w:rsidRDefault="004755C6" w:rsidP="00282070">
            <w:pPr>
              <w:widowControl w:val="0"/>
              <w:ind w:firstLine="0"/>
              <w:rPr>
                <w:sz w:val="20"/>
              </w:rPr>
            </w:pPr>
            <w:r w:rsidRPr="00546E37">
              <w:rPr>
                <w:sz w:val="20"/>
              </w:rPr>
              <w:t xml:space="preserve">Виды целевых средств </w:t>
            </w:r>
          </w:p>
        </w:tc>
        <w:tc>
          <w:tcPr>
            <w:tcW w:w="985" w:type="pct"/>
          </w:tcPr>
          <w:p w14:paraId="21534AE7" w14:textId="66FEA643" w:rsidR="004755C6" w:rsidRPr="00546E37" w:rsidRDefault="004755C6" w:rsidP="00282070">
            <w:pPr>
              <w:widowControl w:val="0"/>
              <w:ind w:firstLine="0"/>
              <w:rPr>
                <w:sz w:val="20"/>
              </w:rPr>
            </w:pPr>
            <w:r w:rsidRPr="00546E37">
              <w:rPr>
                <w:sz w:val="20"/>
              </w:rPr>
              <w:t>В части операций по возврату субсидий в доход бюджета в связи с невыполнением государственного задания (возврат в следующем финансовом году)</w:t>
            </w:r>
          </w:p>
        </w:tc>
      </w:tr>
      <w:tr w:rsidR="00546E37" w:rsidRPr="00546E37" w14:paraId="2A123938" w14:textId="77777777" w:rsidTr="00D50DAA">
        <w:trPr>
          <w:trHeight w:val="20"/>
        </w:trPr>
        <w:tc>
          <w:tcPr>
            <w:tcW w:w="999" w:type="pct"/>
            <w:vMerge/>
            <w:shd w:val="clear" w:color="auto" w:fill="auto"/>
          </w:tcPr>
          <w:p w14:paraId="5DE19C02" w14:textId="6F351393" w:rsidR="004755C6" w:rsidRPr="00546E37" w:rsidRDefault="004755C6" w:rsidP="00282070">
            <w:pPr>
              <w:widowControl w:val="0"/>
              <w:ind w:firstLine="0"/>
              <w:rPr>
                <w:sz w:val="20"/>
              </w:rPr>
            </w:pPr>
          </w:p>
        </w:tc>
        <w:tc>
          <w:tcPr>
            <w:tcW w:w="622" w:type="pct"/>
            <w:shd w:val="clear" w:color="auto" w:fill="auto"/>
          </w:tcPr>
          <w:p w14:paraId="38806229" w14:textId="77777777" w:rsidR="004755C6" w:rsidRPr="00546E37" w:rsidRDefault="004755C6" w:rsidP="00282070">
            <w:pPr>
              <w:widowControl w:val="0"/>
              <w:ind w:firstLine="0"/>
              <w:jc w:val="center"/>
              <w:rPr>
                <w:sz w:val="20"/>
              </w:rPr>
            </w:pPr>
            <w:r w:rsidRPr="00546E37">
              <w:rPr>
                <w:sz w:val="20"/>
              </w:rPr>
              <w:t>хххх 0000000000 610</w:t>
            </w:r>
          </w:p>
          <w:p w14:paraId="332AD963" w14:textId="30428448" w:rsidR="004755C6" w:rsidRPr="00546E37" w:rsidRDefault="004755C6" w:rsidP="00282070">
            <w:pPr>
              <w:widowControl w:val="0"/>
              <w:ind w:firstLine="0"/>
              <w:jc w:val="center"/>
              <w:rPr>
                <w:sz w:val="20"/>
              </w:rPr>
            </w:pPr>
            <w:r w:rsidRPr="00546E37">
              <w:rPr>
                <w:sz w:val="20"/>
              </w:rPr>
              <w:t>хххх хххххххххх 610</w:t>
            </w:r>
          </w:p>
        </w:tc>
        <w:tc>
          <w:tcPr>
            <w:tcW w:w="212" w:type="pct"/>
            <w:shd w:val="clear" w:color="auto" w:fill="auto"/>
          </w:tcPr>
          <w:p w14:paraId="0DE26A95" w14:textId="2D9BE8F6"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421F91C6" w14:textId="019DA4FA" w:rsidR="004755C6" w:rsidRPr="00546E37" w:rsidRDefault="004755C6" w:rsidP="00282070">
            <w:pPr>
              <w:widowControl w:val="0"/>
              <w:ind w:firstLine="0"/>
              <w:jc w:val="center"/>
              <w:rPr>
                <w:sz w:val="20"/>
              </w:rPr>
            </w:pPr>
          </w:p>
        </w:tc>
        <w:tc>
          <w:tcPr>
            <w:tcW w:w="247" w:type="pct"/>
            <w:vMerge/>
            <w:shd w:val="clear" w:color="auto" w:fill="auto"/>
          </w:tcPr>
          <w:p w14:paraId="502822E2" w14:textId="03A6C9DD" w:rsidR="004755C6" w:rsidRPr="00546E37" w:rsidRDefault="004755C6" w:rsidP="00282070">
            <w:pPr>
              <w:widowControl w:val="0"/>
              <w:ind w:firstLine="0"/>
              <w:jc w:val="center"/>
              <w:rPr>
                <w:sz w:val="20"/>
              </w:rPr>
            </w:pPr>
          </w:p>
        </w:tc>
        <w:tc>
          <w:tcPr>
            <w:tcW w:w="512" w:type="pct"/>
            <w:vMerge/>
            <w:shd w:val="clear" w:color="auto" w:fill="auto"/>
          </w:tcPr>
          <w:p w14:paraId="2ECF1CA8" w14:textId="134EA54E" w:rsidR="004755C6" w:rsidRPr="00546E37" w:rsidRDefault="004755C6" w:rsidP="00282070">
            <w:pPr>
              <w:widowControl w:val="0"/>
              <w:ind w:firstLine="0"/>
              <w:rPr>
                <w:sz w:val="20"/>
              </w:rPr>
            </w:pPr>
          </w:p>
        </w:tc>
        <w:tc>
          <w:tcPr>
            <w:tcW w:w="573" w:type="pct"/>
            <w:vMerge/>
            <w:shd w:val="clear" w:color="auto" w:fill="auto"/>
          </w:tcPr>
          <w:p w14:paraId="5A8B29BA" w14:textId="64F63456" w:rsidR="004755C6" w:rsidRPr="00546E37" w:rsidRDefault="004755C6" w:rsidP="00282070">
            <w:pPr>
              <w:widowControl w:val="0"/>
              <w:ind w:firstLine="0"/>
              <w:rPr>
                <w:sz w:val="20"/>
              </w:rPr>
            </w:pPr>
          </w:p>
        </w:tc>
        <w:tc>
          <w:tcPr>
            <w:tcW w:w="484" w:type="pct"/>
            <w:shd w:val="clear" w:color="auto" w:fill="auto"/>
          </w:tcPr>
          <w:p w14:paraId="27CCB677" w14:textId="7F9E604E" w:rsidR="004755C6" w:rsidRPr="00546E37" w:rsidRDefault="004755C6" w:rsidP="00282070">
            <w:pPr>
              <w:widowControl w:val="0"/>
              <w:ind w:firstLine="0"/>
              <w:rPr>
                <w:sz w:val="20"/>
              </w:rPr>
            </w:pPr>
            <w:r w:rsidRPr="00546E37">
              <w:rPr>
                <w:sz w:val="20"/>
              </w:rPr>
              <w:t xml:space="preserve">Виды целевых средств </w:t>
            </w:r>
          </w:p>
        </w:tc>
        <w:tc>
          <w:tcPr>
            <w:tcW w:w="985" w:type="pct"/>
          </w:tcPr>
          <w:p w14:paraId="7380AA4D" w14:textId="523D3E9E" w:rsidR="004755C6" w:rsidRPr="00546E37" w:rsidRDefault="004755C6" w:rsidP="00282070">
            <w:pPr>
              <w:widowControl w:val="0"/>
              <w:ind w:firstLine="0"/>
              <w:rPr>
                <w:sz w:val="20"/>
              </w:rPr>
            </w:pPr>
            <w:r w:rsidRPr="00546E37">
              <w:rPr>
                <w:sz w:val="20"/>
              </w:rPr>
              <w:t>В части операций возврата средств гранта - остатков прошлых лет, операций по перечислению в доход бюджета денежных взысканий (штрафов) за нарушение законодательства Российской Федерации о закупках</w:t>
            </w:r>
          </w:p>
        </w:tc>
      </w:tr>
      <w:tr w:rsidR="00546E37" w:rsidRPr="00546E37" w14:paraId="7AA9EA52" w14:textId="136D48FA" w:rsidTr="00D50DAA">
        <w:trPr>
          <w:trHeight w:val="20"/>
        </w:trPr>
        <w:tc>
          <w:tcPr>
            <w:tcW w:w="999" w:type="pct"/>
            <w:vMerge/>
            <w:shd w:val="clear" w:color="auto" w:fill="auto"/>
          </w:tcPr>
          <w:p w14:paraId="3F8ACC59" w14:textId="623CE217" w:rsidR="004755C6" w:rsidRPr="00546E37" w:rsidRDefault="004755C6" w:rsidP="00282070">
            <w:pPr>
              <w:widowControl w:val="0"/>
              <w:ind w:firstLine="0"/>
              <w:rPr>
                <w:sz w:val="20"/>
              </w:rPr>
            </w:pPr>
          </w:p>
        </w:tc>
        <w:tc>
          <w:tcPr>
            <w:tcW w:w="622" w:type="pct"/>
            <w:shd w:val="clear" w:color="auto" w:fill="auto"/>
          </w:tcPr>
          <w:p w14:paraId="4ACE3C70" w14:textId="77777777" w:rsidR="004755C6" w:rsidRPr="00546E37" w:rsidRDefault="004755C6" w:rsidP="00282070">
            <w:pPr>
              <w:widowControl w:val="0"/>
              <w:ind w:firstLine="0"/>
              <w:jc w:val="center"/>
              <w:rPr>
                <w:sz w:val="20"/>
              </w:rPr>
            </w:pPr>
            <w:r w:rsidRPr="00546E37">
              <w:rPr>
                <w:sz w:val="20"/>
              </w:rPr>
              <w:t>хххх 0000000000 852</w:t>
            </w:r>
          </w:p>
          <w:p w14:paraId="64F160D0" w14:textId="7FAD374B" w:rsidR="004755C6" w:rsidRPr="00546E37" w:rsidRDefault="004755C6" w:rsidP="00282070">
            <w:pPr>
              <w:widowControl w:val="0"/>
              <w:ind w:firstLine="0"/>
              <w:jc w:val="center"/>
              <w:rPr>
                <w:sz w:val="20"/>
              </w:rPr>
            </w:pPr>
            <w:r w:rsidRPr="00546E37">
              <w:rPr>
                <w:sz w:val="20"/>
              </w:rPr>
              <w:t xml:space="preserve">хххх хххххххххх </w:t>
            </w:r>
            <w:r w:rsidRPr="00546E37">
              <w:rPr>
                <w:sz w:val="20"/>
                <w:lang w:val="en-US"/>
              </w:rPr>
              <w:t>852</w:t>
            </w:r>
          </w:p>
        </w:tc>
        <w:tc>
          <w:tcPr>
            <w:tcW w:w="212" w:type="pct"/>
            <w:shd w:val="clear" w:color="auto" w:fill="auto"/>
          </w:tcPr>
          <w:p w14:paraId="1B1BFA62" w14:textId="1CDBEEAB" w:rsidR="004755C6" w:rsidRPr="00546E37" w:rsidRDefault="004755C6" w:rsidP="00282070">
            <w:pPr>
              <w:widowControl w:val="0"/>
              <w:ind w:firstLine="0"/>
              <w:jc w:val="center"/>
              <w:rPr>
                <w:sz w:val="20"/>
              </w:rPr>
            </w:pPr>
            <w:r w:rsidRPr="00546E37">
              <w:rPr>
                <w:sz w:val="20"/>
              </w:rPr>
              <w:t>4,2,5</w:t>
            </w:r>
          </w:p>
        </w:tc>
        <w:tc>
          <w:tcPr>
            <w:tcW w:w="366" w:type="pct"/>
            <w:vMerge/>
            <w:shd w:val="clear" w:color="auto" w:fill="auto"/>
          </w:tcPr>
          <w:p w14:paraId="1B614DE2" w14:textId="17CEB78E" w:rsidR="004755C6" w:rsidRPr="00546E37" w:rsidRDefault="004755C6" w:rsidP="00282070">
            <w:pPr>
              <w:widowControl w:val="0"/>
              <w:ind w:firstLine="0"/>
              <w:jc w:val="center"/>
              <w:rPr>
                <w:sz w:val="20"/>
              </w:rPr>
            </w:pPr>
          </w:p>
        </w:tc>
        <w:tc>
          <w:tcPr>
            <w:tcW w:w="247" w:type="pct"/>
            <w:vMerge/>
            <w:shd w:val="clear" w:color="auto" w:fill="auto"/>
          </w:tcPr>
          <w:p w14:paraId="2C4DE763" w14:textId="309AC441" w:rsidR="004755C6" w:rsidRPr="00546E37" w:rsidRDefault="004755C6" w:rsidP="00282070">
            <w:pPr>
              <w:widowControl w:val="0"/>
              <w:ind w:firstLine="0"/>
              <w:jc w:val="center"/>
              <w:rPr>
                <w:sz w:val="20"/>
              </w:rPr>
            </w:pPr>
          </w:p>
        </w:tc>
        <w:tc>
          <w:tcPr>
            <w:tcW w:w="512" w:type="pct"/>
            <w:vMerge/>
            <w:shd w:val="clear" w:color="auto" w:fill="auto"/>
          </w:tcPr>
          <w:p w14:paraId="43B2981B" w14:textId="4B286DFD" w:rsidR="004755C6" w:rsidRPr="00546E37" w:rsidRDefault="004755C6" w:rsidP="00282070">
            <w:pPr>
              <w:widowControl w:val="0"/>
              <w:ind w:firstLine="0"/>
              <w:rPr>
                <w:sz w:val="20"/>
              </w:rPr>
            </w:pPr>
          </w:p>
        </w:tc>
        <w:tc>
          <w:tcPr>
            <w:tcW w:w="573" w:type="pct"/>
            <w:vMerge/>
            <w:shd w:val="clear" w:color="auto" w:fill="auto"/>
          </w:tcPr>
          <w:p w14:paraId="3582272A" w14:textId="5442ACEB" w:rsidR="004755C6" w:rsidRPr="00546E37" w:rsidRDefault="004755C6" w:rsidP="00282070">
            <w:pPr>
              <w:widowControl w:val="0"/>
              <w:ind w:firstLine="0"/>
              <w:rPr>
                <w:sz w:val="20"/>
              </w:rPr>
            </w:pPr>
          </w:p>
        </w:tc>
        <w:tc>
          <w:tcPr>
            <w:tcW w:w="484" w:type="pct"/>
            <w:shd w:val="clear" w:color="auto" w:fill="auto"/>
          </w:tcPr>
          <w:p w14:paraId="5D254A8D" w14:textId="77777777" w:rsidR="004755C6" w:rsidRPr="00546E37" w:rsidRDefault="004755C6" w:rsidP="00282070">
            <w:pPr>
              <w:widowControl w:val="0"/>
              <w:ind w:firstLine="0"/>
              <w:rPr>
                <w:sz w:val="20"/>
              </w:rPr>
            </w:pPr>
          </w:p>
        </w:tc>
        <w:tc>
          <w:tcPr>
            <w:tcW w:w="985" w:type="pct"/>
          </w:tcPr>
          <w:p w14:paraId="6295561E" w14:textId="77777777" w:rsidR="004755C6" w:rsidRPr="00546E37" w:rsidRDefault="004755C6" w:rsidP="00282070">
            <w:pPr>
              <w:widowControl w:val="0"/>
              <w:ind w:firstLine="0"/>
              <w:rPr>
                <w:sz w:val="20"/>
              </w:rPr>
            </w:pPr>
          </w:p>
        </w:tc>
      </w:tr>
      <w:tr w:rsidR="00546E37" w:rsidRPr="00546E37" w14:paraId="25CC534D" w14:textId="161598B0" w:rsidTr="00D50DAA">
        <w:trPr>
          <w:trHeight w:val="20"/>
        </w:trPr>
        <w:tc>
          <w:tcPr>
            <w:tcW w:w="999" w:type="pct"/>
            <w:vMerge/>
            <w:shd w:val="clear" w:color="auto" w:fill="auto"/>
          </w:tcPr>
          <w:p w14:paraId="638F4998" w14:textId="54BA7794" w:rsidR="004755C6" w:rsidRPr="00546E37" w:rsidRDefault="004755C6" w:rsidP="00282070">
            <w:pPr>
              <w:widowControl w:val="0"/>
              <w:ind w:firstLine="0"/>
              <w:rPr>
                <w:sz w:val="20"/>
              </w:rPr>
            </w:pPr>
          </w:p>
        </w:tc>
        <w:tc>
          <w:tcPr>
            <w:tcW w:w="622" w:type="pct"/>
            <w:shd w:val="clear" w:color="auto" w:fill="auto"/>
          </w:tcPr>
          <w:p w14:paraId="0B07252A" w14:textId="77777777" w:rsidR="004755C6" w:rsidRPr="00546E37" w:rsidRDefault="004755C6" w:rsidP="00282070">
            <w:pPr>
              <w:widowControl w:val="0"/>
              <w:ind w:firstLine="0"/>
              <w:jc w:val="center"/>
              <w:rPr>
                <w:sz w:val="20"/>
              </w:rPr>
            </w:pPr>
            <w:r w:rsidRPr="00546E37">
              <w:rPr>
                <w:sz w:val="20"/>
              </w:rPr>
              <w:t>хххх 0000000000 853</w:t>
            </w:r>
          </w:p>
          <w:p w14:paraId="2C2960AD" w14:textId="33E0792F" w:rsidR="004755C6" w:rsidRPr="00546E37" w:rsidRDefault="004755C6" w:rsidP="00282070">
            <w:pPr>
              <w:widowControl w:val="0"/>
              <w:ind w:firstLine="0"/>
              <w:jc w:val="center"/>
              <w:rPr>
                <w:sz w:val="20"/>
              </w:rPr>
            </w:pPr>
            <w:r w:rsidRPr="00546E37">
              <w:rPr>
                <w:sz w:val="20"/>
              </w:rPr>
              <w:t xml:space="preserve">хххх хххххххххх </w:t>
            </w:r>
            <w:r w:rsidRPr="00546E37">
              <w:rPr>
                <w:sz w:val="20"/>
                <w:lang w:val="en-US"/>
              </w:rPr>
              <w:t>853</w:t>
            </w:r>
          </w:p>
        </w:tc>
        <w:tc>
          <w:tcPr>
            <w:tcW w:w="212" w:type="pct"/>
            <w:shd w:val="clear" w:color="auto" w:fill="auto"/>
          </w:tcPr>
          <w:p w14:paraId="4A6E8AF7" w14:textId="446C25BC" w:rsidR="004755C6" w:rsidRPr="00546E37" w:rsidRDefault="004755C6" w:rsidP="00282070">
            <w:pPr>
              <w:widowControl w:val="0"/>
              <w:ind w:firstLine="0"/>
              <w:jc w:val="center"/>
              <w:rPr>
                <w:sz w:val="20"/>
              </w:rPr>
            </w:pPr>
            <w:r w:rsidRPr="00546E37">
              <w:rPr>
                <w:sz w:val="20"/>
              </w:rPr>
              <w:t>4,2,5</w:t>
            </w:r>
          </w:p>
        </w:tc>
        <w:tc>
          <w:tcPr>
            <w:tcW w:w="366" w:type="pct"/>
            <w:vMerge/>
            <w:shd w:val="clear" w:color="auto" w:fill="auto"/>
          </w:tcPr>
          <w:p w14:paraId="0DD5EF77" w14:textId="706486EB" w:rsidR="004755C6" w:rsidRPr="00546E37" w:rsidRDefault="004755C6" w:rsidP="00282070">
            <w:pPr>
              <w:widowControl w:val="0"/>
              <w:ind w:firstLine="0"/>
              <w:jc w:val="center"/>
              <w:rPr>
                <w:sz w:val="20"/>
              </w:rPr>
            </w:pPr>
          </w:p>
        </w:tc>
        <w:tc>
          <w:tcPr>
            <w:tcW w:w="247" w:type="pct"/>
            <w:vMerge/>
            <w:shd w:val="clear" w:color="auto" w:fill="auto"/>
          </w:tcPr>
          <w:p w14:paraId="1B541204" w14:textId="3C67C875" w:rsidR="004755C6" w:rsidRPr="00546E37" w:rsidRDefault="004755C6" w:rsidP="00282070">
            <w:pPr>
              <w:widowControl w:val="0"/>
              <w:ind w:firstLine="0"/>
              <w:jc w:val="center"/>
              <w:rPr>
                <w:sz w:val="20"/>
              </w:rPr>
            </w:pPr>
          </w:p>
        </w:tc>
        <w:tc>
          <w:tcPr>
            <w:tcW w:w="512" w:type="pct"/>
            <w:vMerge/>
            <w:shd w:val="clear" w:color="auto" w:fill="auto"/>
          </w:tcPr>
          <w:p w14:paraId="0343EDDC" w14:textId="691055C7" w:rsidR="004755C6" w:rsidRPr="00546E37" w:rsidRDefault="004755C6" w:rsidP="00282070">
            <w:pPr>
              <w:widowControl w:val="0"/>
              <w:ind w:firstLine="0"/>
              <w:rPr>
                <w:sz w:val="20"/>
              </w:rPr>
            </w:pPr>
          </w:p>
        </w:tc>
        <w:tc>
          <w:tcPr>
            <w:tcW w:w="573" w:type="pct"/>
            <w:vMerge/>
            <w:shd w:val="clear" w:color="auto" w:fill="auto"/>
          </w:tcPr>
          <w:p w14:paraId="6008D28F" w14:textId="1CF09FDF" w:rsidR="004755C6" w:rsidRPr="00546E37" w:rsidRDefault="004755C6" w:rsidP="00282070">
            <w:pPr>
              <w:widowControl w:val="0"/>
              <w:ind w:firstLine="0"/>
              <w:rPr>
                <w:sz w:val="20"/>
              </w:rPr>
            </w:pPr>
          </w:p>
        </w:tc>
        <w:tc>
          <w:tcPr>
            <w:tcW w:w="484" w:type="pct"/>
            <w:shd w:val="clear" w:color="auto" w:fill="auto"/>
          </w:tcPr>
          <w:p w14:paraId="4D829649" w14:textId="77777777" w:rsidR="004755C6" w:rsidRPr="00546E37" w:rsidRDefault="004755C6" w:rsidP="00282070">
            <w:pPr>
              <w:widowControl w:val="0"/>
              <w:ind w:firstLine="0"/>
              <w:rPr>
                <w:sz w:val="20"/>
              </w:rPr>
            </w:pPr>
          </w:p>
        </w:tc>
        <w:tc>
          <w:tcPr>
            <w:tcW w:w="985" w:type="pct"/>
          </w:tcPr>
          <w:p w14:paraId="558F5EF8" w14:textId="77777777" w:rsidR="004755C6" w:rsidRPr="00546E37" w:rsidRDefault="004755C6" w:rsidP="00282070">
            <w:pPr>
              <w:widowControl w:val="0"/>
              <w:ind w:firstLine="0"/>
              <w:rPr>
                <w:sz w:val="20"/>
              </w:rPr>
            </w:pPr>
          </w:p>
        </w:tc>
      </w:tr>
      <w:tr w:rsidR="00546E37" w:rsidRPr="00546E37" w14:paraId="6B0369CC" w14:textId="783B316C" w:rsidTr="00D50DAA">
        <w:trPr>
          <w:trHeight w:val="20"/>
        </w:trPr>
        <w:tc>
          <w:tcPr>
            <w:tcW w:w="999" w:type="pct"/>
            <w:vMerge w:val="restart"/>
            <w:shd w:val="clear" w:color="auto" w:fill="auto"/>
          </w:tcPr>
          <w:p w14:paraId="2AA47037" w14:textId="6DD3E524" w:rsidR="004755C6" w:rsidRPr="00546E37" w:rsidRDefault="004755C6" w:rsidP="00282070">
            <w:pPr>
              <w:widowControl w:val="0"/>
              <w:ind w:firstLine="0"/>
              <w:rPr>
                <w:sz w:val="20"/>
              </w:rPr>
            </w:pPr>
            <w:r w:rsidRPr="00546E37">
              <w:rPr>
                <w:sz w:val="20"/>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622" w:type="pct"/>
            <w:shd w:val="clear" w:color="auto" w:fill="auto"/>
          </w:tcPr>
          <w:p w14:paraId="010C4301" w14:textId="640712C5" w:rsidR="004755C6" w:rsidRPr="00546E37" w:rsidRDefault="004755C6" w:rsidP="00282070">
            <w:pPr>
              <w:widowControl w:val="0"/>
              <w:ind w:firstLine="0"/>
              <w:jc w:val="center"/>
              <w:rPr>
                <w:sz w:val="20"/>
              </w:rPr>
            </w:pPr>
            <w:r w:rsidRPr="00546E37">
              <w:rPr>
                <w:sz w:val="20"/>
              </w:rPr>
              <w:t>хххх 0000000000 119</w:t>
            </w:r>
          </w:p>
        </w:tc>
        <w:tc>
          <w:tcPr>
            <w:tcW w:w="212" w:type="pct"/>
            <w:shd w:val="clear" w:color="auto" w:fill="auto"/>
          </w:tcPr>
          <w:p w14:paraId="4E7339AE" w14:textId="03F06934"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3578B604" w14:textId="77777777" w:rsidR="004755C6" w:rsidRPr="00546E37" w:rsidRDefault="004755C6" w:rsidP="00282070">
            <w:pPr>
              <w:widowControl w:val="0"/>
              <w:ind w:firstLine="0"/>
              <w:jc w:val="center"/>
              <w:rPr>
                <w:sz w:val="20"/>
              </w:rPr>
            </w:pPr>
            <w:r w:rsidRPr="00546E37">
              <w:rPr>
                <w:sz w:val="20"/>
              </w:rPr>
              <w:t>303.06</w:t>
            </w:r>
          </w:p>
        </w:tc>
        <w:tc>
          <w:tcPr>
            <w:tcW w:w="247" w:type="pct"/>
            <w:vMerge w:val="restart"/>
            <w:shd w:val="clear" w:color="auto" w:fill="auto"/>
          </w:tcPr>
          <w:p w14:paraId="72EB94F6" w14:textId="77777777" w:rsidR="004755C6" w:rsidRPr="00546E37" w:rsidRDefault="004755C6" w:rsidP="00282070">
            <w:pPr>
              <w:widowControl w:val="0"/>
              <w:ind w:firstLine="0"/>
              <w:jc w:val="center"/>
              <w:rPr>
                <w:sz w:val="20"/>
              </w:rPr>
            </w:pPr>
            <w:r w:rsidRPr="00546E37">
              <w:rPr>
                <w:sz w:val="20"/>
              </w:rPr>
              <w:t>731</w:t>
            </w:r>
          </w:p>
          <w:p w14:paraId="52BE9595" w14:textId="77777777" w:rsidR="004755C6" w:rsidRPr="00546E37" w:rsidRDefault="004755C6" w:rsidP="00282070">
            <w:pPr>
              <w:widowControl w:val="0"/>
              <w:ind w:firstLine="0"/>
              <w:jc w:val="center"/>
              <w:rPr>
                <w:sz w:val="20"/>
              </w:rPr>
            </w:pPr>
            <w:r w:rsidRPr="00546E37">
              <w:rPr>
                <w:sz w:val="20"/>
              </w:rPr>
              <w:t>831</w:t>
            </w:r>
          </w:p>
        </w:tc>
        <w:tc>
          <w:tcPr>
            <w:tcW w:w="512" w:type="pct"/>
            <w:vMerge/>
            <w:shd w:val="clear" w:color="auto" w:fill="auto"/>
          </w:tcPr>
          <w:p w14:paraId="747D447A" w14:textId="5CBD459C" w:rsidR="004755C6" w:rsidRPr="00546E37" w:rsidRDefault="004755C6" w:rsidP="00282070">
            <w:pPr>
              <w:widowControl w:val="0"/>
              <w:ind w:firstLine="0"/>
              <w:rPr>
                <w:sz w:val="20"/>
              </w:rPr>
            </w:pPr>
          </w:p>
        </w:tc>
        <w:tc>
          <w:tcPr>
            <w:tcW w:w="573" w:type="pct"/>
            <w:vMerge w:val="restart"/>
            <w:shd w:val="clear" w:color="auto" w:fill="auto"/>
          </w:tcPr>
          <w:p w14:paraId="04B8E3E0" w14:textId="5130A208" w:rsidR="004755C6" w:rsidRPr="00546E37" w:rsidRDefault="004755C6" w:rsidP="00282070">
            <w:pPr>
              <w:widowControl w:val="0"/>
              <w:ind w:firstLine="0"/>
              <w:rPr>
                <w:sz w:val="20"/>
              </w:rPr>
            </w:pPr>
            <w:r w:rsidRPr="00546E37">
              <w:rPr>
                <w:sz w:val="20"/>
              </w:rPr>
              <w:t>Налоги и платежи организации</w:t>
            </w:r>
          </w:p>
        </w:tc>
        <w:tc>
          <w:tcPr>
            <w:tcW w:w="484" w:type="pct"/>
            <w:vMerge w:val="restart"/>
            <w:shd w:val="clear" w:color="auto" w:fill="auto"/>
          </w:tcPr>
          <w:p w14:paraId="440ABD0D" w14:textId="77777777" w:rsidR="004755C6" w:rsidRPr="00546E37" w:rsidRDefault="004755C6" w:rsidP="00282070">
            <w:pPr>
              <w:widowControl w:val="0"/>
              <w:ind w:firstLine="0"/>
              <w:rPr>
                <w:sz w:val="20"/>
              </w:rPr>
            </w:pPr>
            <w:r w:rsidRPr="00546E37">
              <w:rPr>
                <w:sz w:val="20"/>
              </w:rPr>
              <w:t> </w:t>
            </w:r>
          </w:p>
        </w:tc>
        <w:tc>
          <w:tcPr>
            <w:tcW w:w="985" w:type="pct"/>
            <w:vMerge w:val="restart"/>
          </w:tcPr>
          <w:p w14:paraId="11E3FA91" w14:textId="77777777" w:rsidR="004755C6" w:rsidRPr="00546E37" w:rsidRDefault="004755C6" w:rsidP="00282070">
            <w:pPr>
              <w:widowControl w:val="0"/>
              <w:ind w:firstLine="0"/>
              <w:rPr>
                <w:sz w:val="20"/>
              </w:rPr>
            </w:pPr>
          </w:p>
        </w:tc>
      </w:tr>
      <w:tr w:rsidR="00546E37" w:rsidRPr="00546E37" w14:paraId="6AB11635" w14:textId="72104997" w:rsidTr="00D50DAA">
        <w:trPr>
          <w:trHeight w:val="20"/>
        </w:trPr>
        <w:tc>
          <w:tcPr>
            <w:tcW w:w="999" w:type="pct"/>
            <w:vMerge/>
            <w:shd w:val="clear" w:color="auto" w:fill="auto"/>
          </w:tcPr>
          <w:p w14:paraId="7CFE9B49" w14:textId="77777777" w:rsidR="004755C6" w:rsidRPr="00546E37" w:rsidRDefault="004755C6" w:rsidP="00282070">
            <w:pPr>
              <w:widowControl w:val="0"/>
              <w:ind w:firstLine="0"/>
              <w:rPr>
                <w:sz w:val="20"/>
              </w:rPr>
            </w:pPr>
          </w:p>
        </w:tc>
        <w:tc>
          <w:tcPr>
            <w:tcW w:w="622" w:type="pct"/>
            <w:shd w:val="clear" w:color="auto" w:fill="auto"/>
          </w:tcPr>
          <w:p w14:paraId="4E983A2D" w14:textId="77777777" w:rsidR="004755C6" w:rsidRPr="00546E37" w:rsidRDefault="004755C6" w:rsidP="00282070">
            <w:pPr>
              <w:widowControl w:val="0"/>
              <w:ind w:firstLine="0"/>
              <w:jc w:val="center"/>
              <w:rPr>
                <w:sz w:val="20"/>
              </w:rPr>
            </w:pPr>
            <w:r w:rsidRPr="00546E37">
              <w:rPr>
                <w:sz w:val="20"/>
              </w:rPr>
              <w:t>хххх хххххххххх 119</w:t>
            </w:r>
          </w:p>
        </w:tc>
        <w:tc>
          <w:tcPr>
            <w:tcW w:w="212" w:type="pct"/>
            <w:shd w:val="clear" w:color="auto" w:fill="auto"/>
          </w:tcPr>
          <w:p w14:paraId="40FCB786" w14:textId="688AFEB0"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3A196E17" w14:textId="77777777" w:rsidR="004755C6" w:rsidRPr="00546E37" w:rsidRDefault="004755C6" w:rsidP="00282070">
            <w:pPr>
              <w:widowControl w:val="0"/>
              <w:ind w:firstLine="0"/>
              <w:jc w:val="center"/>
              <w:rPr>
                <w:sz w:val="20"/>
              </w:rPr>
            </w:pPr>
          </w:p>
        </w:tc>
        <w:tc>
          <w:tcPr>
            <w:tcW w:w="247" w:type="pct"/>
            <w:vMerge/>
            <w:shd w:val="clear" w:color="auto" w:fill="auto"/>
          </w:tcPr>
          <w:p w14:paraId="7CA13D19" w14:textId="77777777" w:rsidR="004755C6" w:rsidRPr="00546E37" w:rsidRDefault="004755C6" w:rsidP="00282070">
            <w:pPr>
              <w:widowControl w:val="0"/>
              <w:ind w:firstLine="0"/>
              <w:jc w:val="center"/>
              <w:rPr>
                <w:sz w:val="20"/>
              </w:rPr>
            </w:pPr>
          </w:p>
        </w:tc>
        <w:tc>
          <w:tcPr>
            <w:tcW w:w="512" w:type="pct"/>
            <w:vMerge/>
            <w:shd w:val="clear" w:color="auto" w:fill="auto"/>
          </w:tcPr>
          <w:p w14:paraId="50B1D2A1" w14:textId="77777777" w:rsidR="004755C6" w:rsidRPr="00546E37" w:rsidRDefault="004755C6" w:rsidP="00282070">
            <w:pPr>
              <w:widowControl w:val="0"/>
              <w:ind w:firstLine="0"/>
              <w:rPr>
                <w:sz w:val="20"/>
              </w:rPr>
            </w:pPr>
          </w:p>
        </w:tc>
        <w:tc>
          <w:tcPr>
            <w:tcW w:w="573" w:type="pct"/>
            <w:vMerge/>
            <w:shd w:val="clear" w:color="auto" w:fill="auto"/>
          </w:tcPr>
          <w:p w14:paraId="50EA4FB7" w14:textId="77777777" w:rsidR="004755C6" w:rsidRPr="00546E37" w:rsidRDefault="004755C6" w:rsidP="00282070">
            <w:pPr>
              <w:widowControl w:val="0"/>
              <w:ind w:firstLine="0"/>
              <w:rPr>
                <w:sz w:val="20"/>
              </w:rPr>
            </w:pPr>
          </w:p>
        </w:tc>
        <w:tc>
          <w:tcPr>
            <w:tcW w:w="484" w:type="pct"/>
            <w:vMerge/>
            <w:shd w:val="clear" w:color="auto" w:fill="auto"/>
          </w:tcPr>
          <w:p w14:paraId="48010888" w14:textId="77777777" w:rsidR="004755C6" w:rsidRPr="00546E37" w:rsidRDefault="004755C6" w:rsidP="00282070">
            <w:pPr>
              <w:widowControl w:val="0"/>
              <w:ind w:firstLine="0"/>
              <w:rPr>
                <w:sz w:val="20"/>
              </w:rPr>
            </w:pPr>
          </w:p>
        </w:tc>
        <w:tc>
          <w:tcPr>
            <w:tcW w:w="985" w:type="pct"/>
            <w:vMerge/>
          </w:tcPr>
          <w:p w14:paraId="75E4198B" w14:textId="77777777" w:rsidR="004755C6" w:rsidRPr="00546E37" w:rsidRDefault="004755C6" w:rsidP="00282070">
            <w:pPr>
              <w:widowControl w:val="0"/>
              <w:ind w:firstLine="0"/>
              <w:rPr>
                <w:sz w:val="20"/>
              </w:rPr>
            </w:pPr>
          </w:p>
        </w:tc>
      </w:tr>
      <w:tr w:rsidR="00546E37" w:rsidRPr="00546E37" w14:paraId="05CD6E11" w14:textId="4AB4D4B8" w:rsidTr="00D50DAA">
        <w:trPr>
          <w:trHeight w:val="20"/>
        </w:trPr>
        <w:tc>
          <w:tcPr>
            <w:tcW w:w="999" w:type="pct"/>
            <w:vMerge/>
            <w:shd w:val="clear" w:color="auto" w:fill="auto"/>
          </w:tcPr>
          <w:p w14:paraId="26ADD010" w14:textId="79445CF8" w:rsidR="004755C6" w:rsidRPr="00546E37" w:rsidRDefault="004755C6" w:rsidP="00282070">
            <w:pPr>
              <w:widowControl w:val="0"/>
              <w:ind w:firstLine="0"/>
              <w:rPr>
                <w:sz w:val="20"/>
              </w:rPr>
            </w:pPr>
          </w:p>
        </w:tc>
        <w:tc>
          <w:tcPr>
            <w:tcW w:w="622" w:type="pct"/>
            <w:shd w:val="clear" w:color="auto" w:fill="auto"/>
          </w:tcPr>
          <w:p w14:paraId="123AA08D" w14:textId="6A8869B1" w:rsidR="004755C6" w:rsidRPr="00546E37" w:rsidRDefault="004755C6" w:rsidP="00282070">
            <w:pPr>
              <w:widowControl w:val="0"/>
              <w:ind w:firstLine="0"/>
              <w:jc w:val="center"/>
              <w:rPr>
                <w:sz w:val="20"/>
              </w:rPr>
            </w:pPr>
            <w:r w:rsidRPr="00546E37">
              <w:rPr>
                <w:sz w:val="20"/>
              </w:rPr>
              <w:t>хххх 0000000000 244</w:t>
            </w:r>
          </w:p>
        </w:tc>
        <w:tc>
          <w:tcPr>
            <w:tcW w:w="212" w:type="pct"/>
            <w:shd w:val="clear" w:color="auto" w:fill="auto"/>
          </w:tcPr>
          <w:p w14:paraId="6E2E0C13" w14:textId="04982CA5"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77922059" w14:textId="7058E484" w:rsidR="004755C6" w:rsidRPr="00546E37" w:rsidRDefault="004755C6" w:rsidP="00282070">
            <w:pPr>
              <w:widowControl w:val="0"/>
              <w:ind w:firstLine="0"/>
              <w:jc w:val="center"/>
              <w:rPr>
                <w:sz w:val="20"/>
              </w:rPr>
            </w:pPr>
          </w:p>
        </w:tc>
        <w:tc>
          <w:tcPr>
            <w:tcW w:w="247" w:type="pct"/>
            <w:vMerge/>
            <w:shd w:val="clear" w:color="auto" w:fill="auto"/>
          </w:tcPr>
          <w:p w14:paraId="7CCF5A2C" w14:textId="2AA65B5C" w:rsidR="004755C6" w:rsidRPr="00546E37" w:rsidRDefault="004755C6" w:rsidP="00282070">
            <w:pPr>
              <w:widowControl w:val="0"/>
              <w:ind w:firstLine="0"/>
              <w:jc w:val="center"/>
              <w:rPr>
                <w:sz w:val="20"/>
              </w:rPr>
            </w:pPr>
          </w:p>
        </w:tc>
        <w:tc>
          <w:tcPr>
            <w:tcW w:w="512" w:type="pct"/>
            <w:vMerge/>
            <w:shd w:val="clear" w:color="auto" w:fill="auto"/>
          </w:tcPr>
          <w:p w14:paraId="39C3489D" w14:textId="3C3C3CA9" w:rsidR="004755C6" w:rsidRPr="00546E37" w:rsidRDefault="004755C6" w:rsidP="00282070">
            <w:pPr>
              <w:widowControl w:val="0"/>
              <w:ind w:firstLine="0"/>
              <w:rPr>
                <w:sz w:val="20"/>
              </w:rPr>
            </w:pPr>
          </w:p>
        </w:tc>
        <w:tc>
          <w:tcPr>
            <w:tcW w:w="573" w:type="pct"/>
            <w:vMerge/>
            <w:shd w:val="clear" w:color="auto" w:fill="auto"/>
          </w:tcPr>
          <w:p w14:paraId="13C587FA" w14:textId="77777777" w:rsidR="004755C6" w:rsidRPr="00546E37" w:rsidRDefault="004755C6" w:rsidP="00282070">
            <w:pPr>
              <w:widowControl w:val="0"/>
              <w:ind w:firstLine="0"/>
              <w:rPr>
                <w:sz w:val="20"/>
              </w:rPr>
            </w:pPr>
          </w:p>
        </w:tc>
        <w:tc>
          <w:tcPr>
            <w:tcW w:w="484" w:type="pct"/>
            <w:vMerge/>
            <w:shd w:val="clear" w:color="auto" w:fill="auto"/>
          </w:tcPr>
          <w:p w14:paraId="1BFE4C9A" w14:textId="77777777" w:rsidR="004755C6" w:rsidRPr="00546E37" w:rsidRDefault="004755C6" w:rsidP="00282070">
            <w:pPr>
              <w:widowControl w:val="0"/>
              <w:ind w:firstLine="0"/>
              <w:rPr>
                <w:sz w:val="20"/>
              </w:rPr>
            </w:pPr>
          </w:p>
        </w:tc>
        <w:tc>
          <w:tcPr>
            <w:tcW w:w="985" w:type="pct"/>
            <w:vMerge/>
          </w:tcPr>
          <w:p w14:paraId="16516DFD" w14:textId="77777777" w:rsidR="004755C6" w:rsidRPr="00546E37" w:rsidRDefault="004755C6" w:rsidP="00282070">
            <w:pPr>
              <w:widowControl w:val="0"/>
              <w:ind w:firstLine="0"/>
              <w:rPr>
                <w:sz w:val="20"/>
              </w:rPr>
            </w:pPr>
          </w:p>
        </w:tc>
      </w:tr>
      <w:tr w:rsidR="00546E37" w:rsidRPr="00546E37" w14:paraId="546A51E1" w14:textId="4CF53FE7" w:rsidTr="00D50DAA">
        <w:trPr>
          <w:trHeight w:val="20"/>
        </w:trPr>
        <w:tc>
          <w:tcPr>
            <w:tcW w:w="999" w:type="pct"/>
            <w:vMerge/>
            <w:shd w:val="clear" w:color="auto" w:fill="auto"/>
          </w:tcPr>
          <w:p w14:paraId="3504258B" w14:textId="77777777" w:rsidR="004755C6" w:rsidRPr="00546E37" w:rsidRDefault="004755C6" w:rsidP="00282070">
            <w:pPr>
              <w:widowControl w:val="0"/>
              <w:ind w:firstLine="0"/>
              <w:rPr>
                <w:sz w:val="20"/>
              </w:rPr>
            </w:pPr>
          </w:p>
        </w:tc>
        <w:tc>
          <w:tcPr>
            <w:tcW w:w="622" w:type="pct"/>
            <w:shd w:val="clear" w:color="auto" w:fill="auto"/>
          </w:tcPr>
          <w:p w14:paraId="7B211524" w14:textId="77777777" w:rsidR="004755C6" w:rsidRPr="00546E37" w:rsidRDefault="004755C6" w:rsidP="00282070">
            <w:pPr>
              <w:widowControl w:val="0"/>
              <w:ind w:firstLine="0"/>
              <w:jc w:val="center"/>
              <w:rPr>
                <w:sz w:val="20"/>
              </w:rPr>
            </w:pPr>
            <w:r w:rsidRPr="00546E37">
              <w:rPr>
                <w:sz w:val="20"/>
              </w:rPr>
              <w:t>хххх хххххххххх 244</w:t>
            </w:r>
          </w:p>
        </w:tc>
        <w:tc>
          <w:tcPr>
            <w:tcW w:w="212" w:type="pct"/>
            <w:shd w:val="clear" w:color="auto" w:fill="auto"/>
          </w:tcPr>
          <w:p w14:paraId="3F350981" w14:textId="4177430A"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70BA646A" w14:textId="77777777" w:rsidR="004755C6" w:rsidRPr="00546E37" w:rsidRDefault="004755C6" w:rsidP="00282070">
            <w:pPr>
              <w:widowControl w:val="0"/>
              <w:ind w:firstLine="0"/>
              <w:jc w:val="center"/>
              <w:rPr>
                <w:sz w:val="20"/>
              </w:rPr>
            </w:pPr>
          </w:p>
        </w:tc>
        <w:tc>
          <w:tcPr>
            <w:tcW w:w="247" w:type="pct"/>
            <w:vMerge/>
            <w:shd w:val="clear" w:color="auto" w:fill="auto"/>
          </w:tcPr>
          <w:p w14:paraId="39AB2C72" w14:textId="77777777" w:rsidR="004755C6" w:rsidRPr="00546E37" w:rsidRDefault="004755C6" w:rsidP="00282070">
            <w:pPr>
              <w:widowControl w:val="0"/>
              <w:ind w:firstLine="0"/>
              <w:jc w:val="center"/>
              <w:rPr>
                <w:sz w:val="20"/>
              </w:rPr>
            </w:pPr>
          </w:p>
        </w:tc>
        <w:tc>
          <w:tcPr>
            <w:tcW w:w="512" w:type="pct"/>
            <w:vMerge/>
            <w:shd w:val="clear" w:color="auto" w:fill="auto"/>
          </w:tcPr>
          <w:p w14:paraId="76D4E7A7" w14:textId="77777777" w:rsidR="004755C6" w:rsidRPr="00546E37" w:rsidRDefault="004755C6" w:rsidP="00282070">
            <w:pPr>
              <w:widowControl w:val="0"/>
              <w:ind w:firstLine="0"/>
              <w:rPr>
                <w:sz w:val="20"/>
              </w:rPr>
            </w:pPr>
          </w:p>
        </w:tc>
        <w:tc>
          <w:tcPr>
            <w:tcW w:w="573" w:type="pct"/>
            <w:vMerge/>
            <w:shd w:val="clear" w:color="auto" w:fill="auto"/>
          </w:tcPr>
          <w:p w14:paraId="60C7F47E" w14:textId="77777777" w:rsidR="004755C6" w:rsidRPr="00546E37" w:rsidRDefault="004755C6" w:rsidP="00282070">
            <w:pPr>
              <w:widowControl w:val="0"/>
              <w:ind w:firstLine="0"/>
              <w:rPr>
                <w:sz w:val="20"/>
              </w:rPr>
            </w:pPr>
          </w:p>
        </w:tc>
        <w:tc>
          <w:tcPr>
            <w:tcW w:w="484" w:type="pct"/>
            <w:vMerge/>
            <w:shd w:val="clear" w:color="auto" w:fill="auto"/>
          </w:tcPr>
          <w:p w14:paraId="71FB654E" w14:textId="77777777" w:rsidR="004755C6" w:rsidRPr="00546E37" w:rsidRDefault="004755C6" w:rsidP="00282070">
            <w:pPr>
              <w:widowControl w:val="0"/>
              <w:ind w:firstLine="0"/>
              <w:rPr>
                <w:sz w:val="20"/>
              </w:rPr>
            </w:pPr>
          </w:p>
        </w:tc>
        <w:tc>
          <w:tcPr>
            <w:tcW w:w="985" w:type="pct"/>
            <w:vMerge/>
          </w:tcPr>
          <w:p w14:paraId="77A15536" w14:textId="77777777" w:rsidR="004755C6" w:rsidRPr="00546E37" w:rsidRDefault="004755C6" w:rsidP="00282070">
            <w:pPr>
              <w:widowControl w:val="0"/>
              <w:ind w:firstLine="0"/>
              <w:rPr>
                <w:sz w:val="20"/>
              </w:rPr>
            </w:pPr>
          </w:p>
        </w:tc>
      </w:tr>
      <w:tr w:rsidR="00546E37" w:rsidRPr="00546E37" w14:paraId="786FFE69" w14:textId="77777777" w:rsidTr="00D50DAA">
        <w:trPr>
          <w:trHeight w:val="20"/>
        </w:trPr>
        <w:tc>
          <w:tcPr>
            <w:tcW w:w="999" w:type="pct"/>
            <w:vMerge/>
            <w:shd w:val="clear" w:color="auto" w:fill="auto"/>
          </w:tcPr>
          <w:p w14:paraId="2A05E78D" w14:textId="77777777" w:rsidR="004755C6" w:rsidRPr="00546E37" w:rsidRDefault="004755C6" w:rsidP="00282070">
            <w:pPr>
              <w:widowControl w:val="0"/>
              <w:ind w:firstLine="0"/>
              <w:rPr>
                <w:i/>
                <w:sz w:val="20"/>
              </w:rPr>
            </w:pPr>
          </w:p>
        </w:tc>
        <w:tc>
          <w:tcPr>
            <w:tcW w:w="622" w:type="pct"/>
            <w:shd w:val="clear" w:color="auto" w:fill="auto"/>
          </w:tcPr>
          <w:p w14:paraId="5EC5C2AE" w14:textId="77777777" w:rsidR="004755C6" w:rsidRPr="00546E37" w:rsidRDefault="004755C6" w:rsidP="00282070">
            <w:pPr>
              <w:widowControl w:val="0"/>
              <w:ind w:firstLine="0"/>
              <w:jc w:val="center"/>
              <w:rPr>
                <w:i/>
                <w:sz w:val="20"/>
              </w:rPr>
            </w:pPr>
            <w:r w:rsidRPr="00546E37">
              <w:rPr>
                <w:i/>
                <w:sz w:val="20"/>
              </w:rPr>
              <w:t>хххх 0000000000 853</w:t>
            </w:r>
          </w:p>
          <w:p w14:paraId="3F90E1A4" w14:textId="4C1E6E24" w:rsidR="004755C6" w:rsidRPr="00546E37" w:rsidRDefault="004755C6" w:rsidP="00282070">
            <w:pPr>
              <w:widowControl w:val="0"/>
              <w:ind w:firstLine="0"/>
              <w:jc w:val="center"/>
              <w:rPr>
                <w:i/>
                <w:sz w:val="20"/>
              </w:rPr>
            </w:pPr>
            <w:r w:rsidRPr="00546E37">
              <w:rPr>
                <w:i/>
                <w:sz w:val="20"/>
              </w:rPr>
              <w:t>хххх хххххххххх 853</w:t>
            </w:r>
          </w:p>
        </w:tc>
        <w:tc>
          <w:tcPr>
            <w:tcW w:w="212" w:type="pct"/>
            <w:shd w:val="clear" w:color="auto" w:fill="auto"/>
          </w:tcPr>
          <w:p w14:paraId="342D2D1E" w14:textId="33407D3B" w:rsidR="004755C6" w:rsidRPr="00546E37" w:rsidRDefault="004755C6" w:rsidP="00282070">
            <w:pPr>
              <w:widowControl w:val="0"/>
              <w:ind w:firstLine="0"/>
              <w:jc w:val="center"/>
              <w:rPr>
                <w:i/>
                <w:sz w:val="20"/>
              </w:rPr>
            </w:pPr>
            <w:r w:rsidRPr="00546E37">
              <w:rPr>
                <w:i/>
                <w:sz w:val="20"/>
              </w:rPr>
              <w:t>4,2,</w:t>
            </w:r>
          </w:p>
        </w:tc>
        <w:tc>
          <w:tcPr>
            <w:tcW w:w="366" w:type="pct"/>
            <w:vMerge/>
            <w:shd w:val="clear" w:color="auto" w:fill="auto"/>
          </w:tcPr>
          <w:p w14:paraId="442897E3" w14:textId="77777777" w:rsidR="004755C6" w:rsidRPr="00546E37" w:rsidRDefault="004755C6" w:rsidP="00282070">
            <w:pPr>
              <w:widowControl w:val="0"/>
              <w:ind w:firstLine="0"/>
              <w:jc w:val="center"/>
              <w:rPr>
                <w:i/>
                <w:sz w:val="20"/>
              </w:rPr>
            </w:pPr>
          </w:p>
        </w:tc>
        <w:tc>
          <w:tcPr>
            <w:tcW w:w="247" w:type="pct"/>
            <w:vMerge/>
            <w:shd w:val="clear" w:color="auto" w:fill="auto"/>
          </w:tcPr>
          <w:p w14:paraId="6457BDF3" w14:textId="77777777" w:rsidR="004755C6" w:rsidRPr="00546E37" w:rsidRDefault="004755C6" w:rsidP="00282070">
            <w:pPr>
              <w:widowControl w:val="0"/>
              <w:ind w:firstLine="0"/>
              <w:jc w:val="center"/>
              <w:rPr>
                <w:i/>
                <w:sz w:val="20"/>
              </w:rPr>
            </w:pPr>
          </w:p>
        </w:tc>
        <w:tc>
          <w:tcPr>
            <w:tcW w:w="512" w:type="pct"/>
            <w:vMerge/>
            <w:shd w:val="clear" w:color="auto" w:fill="auto"/>
          </w:tcPr>
          <w:p w14:paraId="151EEEFE" w14:textId="77777777" w:rsidR="004755C6" w:rsidRPr="00546E37" w:rsidRDefault="004755C6" w:rsidP="00282070">
            <w:pPr>
              <w:widowControl w:val="0"/>
              <w:ind w:firstLine="0"/>
              <w:rPr>
                <w:i/>
                <w:sz w:val="20"/>
              </w:rPr>
            </w:pPr>
          </w:p>
        </w:tc>
        <w:tc>
          <w:tcPr>
            <w:tcW w:w="573" w:type="pct"/>
            <w:vMerge/>
            <w:shd w:val="clear" w:color="auto" w:fill="auto"/>
          </w:tcPr>
          <w:p w14:paraId="5EC34656" w14:textId="77777777" w:rsidR="004755C6" w:rsidRPr="00546E37" w:rsidRDefault="004755C6" w:rsidP="00282070">
            <w:pPr>
              <w:widowControl w:val="0"/>
              <w:ind w:firstLine="0"/>
              <w:rPr>
                <w:i/>
                <w:sz w:val="20"/>
              </w:rPr>
            </w:pPr>
          </w:p>
        </w:tc>
        <w:tc>
          <w:tcPr>
            <w:tcW w:w="484" w:type="pct"/>
            <w:vMerge/>
            <w:shd w:val="clear" w:color="auto" w:fill="auto"/>
          </w:tcPr>
          <w:p w14:paraId="046E36B3" w14:textId="77777777" w:rsidR="004755C6" w:rsidRPr="00546E37" w:rsidRDefault="004755C6" w:rsidP="00282070">
            <w:pPr>
              <w:widowControl w:val="0"/>
              <w:ind w:firstLine="0"/>
              <w:rPr>
                <w:i/>
                <w:sz w:val="20"/>
              </w:rPr>
            </w:pPr>
          </w:p>
        </w:tc>
        <w:tc>
          <w:tcPr>
            <w:tcW w:w="985" w:type="pct"/>
          </w:tcPr>
          <w:p w14:paraId="13352242" w14:textId="77777777" w:rsidR="004755C6" w:rsidRPr="00546E37" w:rsidRDefault="004755C6" w:rsidP="00282070">
            <w:pPr>
              <w:widowControl w:val="0"/>
              <w:ind w:firstLine="0"/>
              <w:rPr>
                <w:i/>
                <w:sz w:val="20"/>
              </w:rPr>
            </w:pPr>
          </w:p>
        </w:tc>
      </w:tr>
      <w:tr w:rsidR="00546E37" w:rsidRPr="00546E37" w14:paraId="1AA4ECA3" w14:textId="034EDFB9" w:rsidTr="00D50DAA">
        <w:trPr>
          <w:trHeight w:val="20"/>
        </w:trPr>
        <w:tc>
          <w:tcPr>
            <w:tcW w:w="999" w:type="pct"/>
            <w:vMerge w:val="restart"/>
            <w:shd w:val="clear" w:color="auto" w:fill="auto"/>
          </w:tcPr>
          <w:p w14:paraId="0DD3F7FD" w14:textId="63CA7DD4" w:rsidR="004755C6" w:rsidRPr="00546E37" w:rsidRDefault="004755C6" w:rsidP="00282070">
            <w:pPr>
              <w:widowControl w:val="0"/>
              <w:ind w:firstLine="0"/>
              <w:rPr>
                <w:sz w:val="20"/>
              </w:rPr>
            </w:pPr>
            <w:r w:rsidRPr="00546E37">
              <w:rPr>
                <w:sz w:val="20"/>
              </w:rPr>
              <w:t>Расчеты по страховым взносам на обязательное медицинское страхование в ФФОМС</w:t>
            </w:r>
          </w:p>
        </w:tc>
        <w:tc>
          <w:tcPr>
            <w:tcW w:w="622" w:type="pct"/>
            <w:shd w:val="clear" w:color="auto" w:fill="auto"/>
          </w:tcPr>
          <w:p w14:paraId="1477F2E0" w14:textId="77777777" w:rsidR="004755C6" w:rsidRPr="00546E37" w:rsidRDefault="004755C6" w:rsidP="00282070">
            <w:pPr>
              <w:widowControl w:val="0"/>
              <w:ind w:firstLine="0"/>
              <w:jc w:val="center"/>
              <w:rPr>
                <w:sz w:val="20"/>
              </w:rPr>
            </w:pPr>
            <w:r w:rsidRPr="00546E37">
              <w:rPr>
                <w:sz w:val="20"/>
              </w:rPr>
              <w:t>хххх 0000000000 119</w:t>
            </w:r>
          </w:p>
          <w:p w14:paraId="5BF542A5" w14:textId="58AD2F00" w:rsidR="004755C6" w:rsidRPr="00546E37" w:rsidRDefault="004755C6" w:rsidP="00282070">
            <w:pPr>
              <w:widowControl w:val="0"/>
              <w:ind w:firstLine="0"/>
              <w:jc w:val="center"/>
              <w:rPr>
                <w:sz w:val="20"/>
              </w:rPr>
            </w:pPr>
            <w:r w:rsidRPr="00546E37">
              <w:rPr>
                <w:sz w:val="20"/>
              </w:rPr>
              <w:t>хххх 0000000000 244</w:t>
            </w:r>
          </w:p>
        </w:tc>
        <w:tc>
          <w:tcPr>
            <w:tcW w:w="212" w:type="pct"/>
            <w:shd w:val="clear" w:color="auto" w:fill="auto"/>
          </w:tcPr>
          <w:p w14:paraId="6B0AA90D" w14:textId="473260B7"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13045442" w14:textId="77777777" w:rsidR="004755C6" w:rsidRPr="00546E37" w:rsidRDefault="004755C6" w:rsidP="00282070">
            <w:pPr>
              <w:widowControl w:val="0"/>
              <w:ind w:firstLine="0"/>
              <w:jc w:val="center"/>
              <w:rPr>
                <w:sz w:val="20"/>
              </w:rPr>
            </w:pPr>
            <w:r w:rsidRPr="00546E37">
              <w:rPr>
                <w:sz w:val="20"/>
              </w:rPr>
              <w:t>303.07</w:t>
            </w:r>
          </w:p>
        </w:tc>
        <w:tc>
          <w:tcPr>
            <w:tcW w:w="247" w:type="pct"/>
            <w:vMerge w:val="restart"/>
            <w:shd w:val="clear" w:color="auto" w:fill="auto"/>
          </w:tcPr>
          <w:p w14:paraId="28211742" w14:textId="77777777" w:rsidR="004755C6" w:rsidRPr="00546E37" w:rsidRDefault="004755C6" w:rsidP="00282070">
            <w:pPr>
              <w:widowControl w:val="0"/>
              <w:ind w:firstLine="0"/>
              <w:jc w:val="center"/>
              <w:rPr>
                <w:sz w:val="20"/>
              </w:rPr>
            </w:pPr>
            <w:r w:rsidRPr="00546E37">
              <w:rPr>
                <w:sz w:val="20"/>
              </w:rPr>
              <w:t>731</w:t>
            </w:r>
          </w:p>
          <w:p w14:paraId="18860A0F" w14:textId="77777777" w:rsidR="004755C6" w:rsidRPr="00546E37" w:rsidRDefault="004755C6" w:rsidP="00282070">
            <w:pPr>
              <w:widowControl w:val="0"/>
              <w:ind w:firstLine="0"/>
              <w:jc w:val="center"/>
              <w:rPr>
                <w:sz w:val="20"/>
              </w:rPr>
            </w:pPr>
            <w:r w:rsidRPr="00546E37">
              <w:rPr>
                <w:sz w:val="20"/>
              </w:rPr>
              <w:t>831</w:t>
            </w:r>
          </w:p>
        </w:tc>
        <w:tc>
          <w:tcPr>
            <w:tcW w:w="512" w:type="pct"/>
            <w:vMerge/>
            <w:shd w:val="clear" w:color="auto" w:fill="auto"/>
          </w:tcPr>
          <w:p w14:paraId="693C9513" w14:textId="6424564D" w:rsidR="004755C6" w:rsidRPr="00546E37" w:rsidRDefault="004755C6" w:rsidP="00282070">
            <w:pPr>
              <w:widowControl w:val="0"/>
              <w:ind w:firstLine="0"/>
              <w:rPr>
                <w:sz w:val="20"/>
              </w:rPr>
            </w:pPr>
          </w:p>
        </w:tc>
        <w:tc>
          <w:tcPr>
            <w:tcW w:w="573" w:type="pct"/>
            <w:vMerge/>
            <w:shd w:val="clear" w:color="auto" w:fill="auto"/>
          </w:tcPr>
          <w:p w14:paraId="542FD983" w14:textId="5F9A3C45" w:rsidR="004755C6" w:rsidRPr="00546E37" w:rsidRDefault="004755C6" w:rsidP="00282070">
            <w:pPr>
              <w:widowControl w:val="0"/>
              <w:ind w:firstLine="0"/>
              <w:rPr>
                <w:sz w:val="20"/>
              </w:rPr>
            </w:pPr>
          </w:p>
        </w:tc>
        <w:tc>
          <w:tcPr>
            <w:tcW w:w="484" w:type="pct"/>
            <w:vMerge w:val="restart"/>
            <w:shd w:val="clear" w:color="auto" w:fill="auto"/>
          </w:tcPr>
          <w:p w14:paraId="4AB847BD" w14:textId="77777777" w:rsidR="004755C6" w:rsidRPr="00546E37" w:rsidRDefault="004755C6" w:rsidP="00282070">
            <w:pPr>
              <w:widowControl w:val="0"/>
              <w:ind w:firstLine="0"/>
              <w:rPr>
                <w:sz w:val="20"/>
              </w:rPr>
            </w:pPr>
          </w:p>
        </w:tc>
        <w:tc>
          <w:tcPr>
            <w:tcW w:w="985" w:type="pct"/>
            <w:vMerge w:val="restart"/>
          </w:tcPr>
          <w:p w14:paraId="03E96D4A" w14:textId="77777777" w:rsidR="004755C6" w:rsidRPr="00546E37" w:rsidRDefault="004755C6" w:rsidP="00282070">
            <w:pPr>
              <w:widowControl w:val="0"/>
              <w:ind w:firstLine="0"/>
              <w:rPr>
                <w:sz w:val="20"/>
              </w:rPr>
            </w:pPr>
          </w:p>
        </w:tc>
      </w:tr>
      <w:tr w:rsidR="00546E37" w:rsidRPr="00546E37" w14:paraId="2125E473" w14:textId="2D126263" w:rsidTr="00D50DAA">
        <w:trPr>
          <w:trHeight w:val="20"/>
        </w:trPr>
        <w:tc>
          <w:tcPr>
            <w:tcW w:w="999" w:type="pct"/>
            <w:vMerge/>
            <w:shd w:val="clear" w:color="auto" w:fill="auto"/>
          </w:tcPr>
          <w:p w14:paraId="4416EDED" w14:textId="77777777" w:rsidR="004755C6" w:rsidRPr="00546E37" w:rsidRDefault="004755C6" w:rsidP="00282070">
            <w:pPr>
              <w:widowControl w:val="0"/>
              <w:ind w:firstLine="0"/>
              <w:rPr>
                <w:sz w:val="20"/>
              </w:rPr>
            </w:pPr>
          </w:p>
        </w:tc>
        <w:tc>
          <w:tcPr>
            <w:tcW w:w="622" w:type="pct"/>
            <w:shd w:val="clear" w:color="auto" w:fill="auto"/>
          </w:tcPr>
          <w:p w14:paraId="7912F369" w14:textId="77777777" w:rsidR="004755C6" w:rsidRPr="00546E37" w:rsidRDefault="004755C6" w:rsidP="00282070">
            <w:pPr>
              <w:widowControl w:val="0"/>
              <w:ind w:firstLine="0"/>
              <w:jc w:val="center"/>
              <w:rPr>
                <w:sz w:val="20"/>
              </w:rPr>
            </w:pPr>
            <w:r w:rsidRPr="00546E37">
              <w:rPr>
                <w:sz w:val="20"/>
              </w:rPr>
              <w:t>хххх хххххххххх 119</w:t>
            </w:r>
          </w:p>
          <w:p w14:paraId="5D08A3B3" w14:textId="6710F2A3" w:rsidR="004755C6" w:rsidRPr="00546E37" w:rsidRDefault="004755C6" w:rsidP="00282070">
            <w:pPr>
              <w:widowControl w:val="0"/>
              <w:ind w:firstLine="0"/>
              <w:jc w:val="center"/>
              <w:rPr>
                <w:sz w:val="20"/>
              </w:rPr>
            </w:pPr>
            <w:r w:rsidRPr="00546E37">
              <w:rPr>
                <w:sz w:val="20"/>
              </w:rPr>
              <w:t>хххх хххххххххх 244</w:t>
            </w:r>
          </w:p>
        </w:tc>
        <w:tc>
          <w:tcPr>
            <w:tcW w:w="212" w:type="pct"/>
            <w:shd w:val="clear" w:color="auto" w:fill="auto"/>
          </w:tcPr>
          <w:p w14:paraId="2F7CE1B2" w14:textId="28A05F94"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64EB3112" w14:textId="77777777" w:rsidR="004755C6" w:rsidRPr="00546E37" w:rsidRDefault="004755C6" w:rsidP="00282070">
            <w:pPr>
              <w:widowControl w:val="0"/>
              <w:ind w:firstLine="0"/>
              <w:jc w:val="center"/>
              <w:rPr>
                <w:sz w:val="20"/>
              </w:rPr>
            </w:pPr>
          </w:p>
        </w:tc>
        <w:tc>
          <w:tcPr>
            <w:tcW w:w="247" w:type="pct"/>
            <w:vMerge/>
            <w:shd w:val="clear" w:color="auto" w:fill="auto"/>
          </w:tcPr>
          <w:p w14:paraId="2DC65D5A" w14:textId="77777777" w:rsidR="004755C6" w:rsidRPr="00546E37" w:rsidRDefault="004755C6" w:rsidP="00282070">
            <w:pPr>
              <w:widowControl w:val="0"/>
              <w:ind w:firstLine="0"/>
              <w:jc w:val="center"/>
              <w:rPr>
                <w:sz w:val="20"/>
              </w:rPr>
            </w:pPr>
          </w:p>
        </w:tc>
        <w:tc>
          <w:tcPr>
            <w:tcW w:w="512" w:type="pct"/>
            <w:vMerge/>
            <w:shd w:val="clear" w:color="auto" w:fill="auto"/>
          </w:tcPr>
          <w:p w14:paraId="2DF8090F" w14:textId="77777777" w:rsidR="004755C6" w:rsidRPr="00546E37" w:rsidRDefault="004755C6" w:rsidP="00282070">
            <w:pPr>
              <w:widowControl w:val="0"/>
              <w:ind w:firstLine="0"/>
              <w:rPr>
                <w:sz w:val="20"/>
              </w:rPr>
            </w:pPr>
          </w:p>
        </w:tc>
        <w:tc>
          <w:tcPr>
            <w:tcW w:w="573" w:type="pct"/>
            <w:vMerge/>
            <w:shd w:val="clear" w:color="auto" w:fill="auto"/>
          </w:tcPr>
          <w:p w14:paraId="1F80433E" w14:textId="77777777" w:rsidR="004755C6" w:rsidRPr="00546E37" w:rsidRDefault="004755C6" w:rsidP="00282070">
            <w:pPr>
              <w:widowControl w:val="0"/>
              <w:ind w:firstLine="0"/>
              <w:rPr>
                <w:sz w:val="20"/>
              </w:rPr>
            </w:pPr>
          </w:p>
        </w:tc>
        <w:tc>
          <w:tcPr>
            <w:tcW w:w="484" w:type="pct"/>
            <w:vMerge/>
            <w:shd w:val="clear" w:color="auto" w:fill="auto"/>
          </w:tcPr>
          <w:p w14:paraId="16A05D3E" w14:textId="77777777" w:rsidR="004755C6" w:rsidRPr="00546E37" w:rsidRDefault="004755C6" w:rsidP="00282070">
            <w:pPr>
              <w:widowControl w:val="0"/>
              <w:ind w:firstLine="0"/>
              <w:rPr>
                <w:sz w:val="20"/>
              </w:rPr>
            </w:pPr>
          </w:p>
        </w:tc>
        <w:tc>
          <w:tcPr>
            <w:tcW w:w="985" w:type="pct"/>
            <w:vMerge/>
          </w:tcPr>
          <w:p w14:paraId="35554AC6" w14:textId="77777777" w:rsidR="004755C6" w:rsidRPr="00546E37" w:rsidRDefault="004755C6" w:rsidP="00282070">
            <w:pPr>
              <w:widowControl w:val="0"/>
              <w:ind w:firstLine="0"/>
              <w:rPr>
                <w:sz w:val="20"/>
              </w:rPr>
            </w:pPr>
          </w:p>
        </w:tc>
      </w:tr>
      <w:tr w:rsidR="00546E37" w:rsidRPr="00546E37" w14:paraId="1241634B" w14:textId="1EF569F0" w:rsidTr="00D50DAA">
        <w:trPr>
          <w:trHeight w:val="20"/>
        </w:trPr>
        <w:tc>
          <w:tcPr>
            <w:tcW w:w="999" w:type="pct"/>
            <w:shd w:val="clear" w:color="auto" w:fill="auto"/>
          </w:tcPr>
          <w:p w14:paraId="0716BC81" w14:textId="3B6B513A" w:rsidR="004755C6" w:rsidRPr="00546E37" w:rsidRDefault="004755C6" w:rsidP="00282070">
            <w:pPr>
              <w:widowControl w:val="0"/>
              <w:ind w:firstLine="0"/>
              <w:rPr>
                <w:sz w:val="20"/>
              </w:rPr>
            </w:pPr>
            <w:r w:rsidRPr="00546E37">
              <w:rPr>
                <w:sz w:val="20"/>
              </w:rPr>
              <w:t>Расчеты по дополнительным страховым взносам на пенсионное страхование</w:t>
            </w:r>
          </w:p>
        </w:tc>
        <w:tc>
          <w:tcPr>
            <w:tcW w:w="622" w:type="pct"/>
            <w:shd w:val="clear" w:color="auto" w:fill="auto"/>
          </w:tcPr>
          <w:p w14:paraId="0E4A5F0F" w14:textId="24E4AAB9" w:rsidR="004755C6" w:rsidRPr="00546E37" w:rsidRDefault="004755C6" w:rsidP="00282070">
            <w:pPr>
              <w:widowControl w:val="0"/>
              <w:ind w:firstLine="0"/>
              <w:jc w:val="center"/>
              <w:rPr>
                <w:sz w:val="20"/>
              </w:rPr>
            </w:pPr>
            <w:r w:rsidRPr="00546E37">
              <w:rPr>
                <w:sz w:val="20"/>
              </w:rPr>
              <w:t>хххх 0000000000 111</w:t>
            </w:r>
          </w:p>
          <w:p w14:paraId="562D6CC8" w14:textId="737638CC" w:rsidR="004755C6" w:rsidRPr="00546E37" w:rsidRDefault="004755C6" w:rsidP="00282070">
            <w:pPr>
              <w:widowControl w:val="0"/>
              <w:ind w:firstLine="0"/>
              <w:jc w:val="center"/>
              <w:rPr>
                <w:sz w:val="20"/>
              </w:rPr>
            </w:pPr>
            <w:r w:rsidRPr="00546E37">
              <w:rPr>
                <w:sz w:val="20"/>
              </w:rPr>
              <w:t xml:space="preserve">хххх хххххххххх </w:t>
            </w:r>
            <w:r w:rsidRPr="00546E37">
              <w:rPr>
                <w:sz w:val="20"/>
                <w:lang w:val="en-US"/>
              </w:rPr>
              <w:t>111</w:t>
            </w:r>
          </w:p>
        </w:tc>
        <w:tc>
          <w:tcPr>
            <w:tcW w:w="212" w:type="pct"/>
            <w:shd w:val="clear" w:color="auto" w:fill="auto"/>
          </w:tcPr>
          <w:p w14:paraId="27B3268D" w14:textId="77777777"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1EDAA64C" w14:textId="77777777" w:rsidR="004755C6" w:rsidRPr="00546E37" w:rsidRDefault="004755C6" w:rsidP="00282070">
            <w:pPr>
              <w:widowControl w:val="0"/>
              <w:ind w:firstLine="0"/>
              <w:jc w:val="center"/>
              <w:rPr>
                <w:sz w:val="20"/>
              </w:rPr>
            </w:pPr>
            <w:r w:rsidRPr="00546E37">
              <w:rPr>
                <w:sz w:val="20"/>
              </w:rPr>
              <w:t>303.09</w:t>
            </w:r>
          </w:p>
        </w:tc>
        <w:tc>
          <w:tcPr>
            <w:tcW w:w="247" w:type="pct"/>
            <w:shd w:val="clear" w:color="auto" w:fill="auto"/>
          </w:tcPr>
          <w:p w14:paraId="452A787E" w14:textId="77777777" w:rsidR="004755C6" w:rsidRPr="00546E37" w:rsidRDefault="004755C6" w:rsidP="00282070">
            <w:pPr>
              <w:widowControl w:val="0"/>
              <w:ind w:firstLine="0"/>
              <w:jc w:val="center"/>
              <w:rPr>
                <w:sz w:val="20"/>
              </w:rPr>
            </w:pPr>
            <w:r w:rsidRPr="00546E37">
              <w:rPr>
                <w:sz w:val="20"/>
              </w:rPr>
              <w:t>731</w:t>
            </w:r>
          </w:p>
          <w:p w14:paraId="095D4D2C" w14:textId="77777777" w:rsidR="004755C6" w:rsidRPr="00546E37" w:rsidRDefault="004755C6" w:rsidP="00282070">
            <w:pPr>
              <w:widowControl w:val="0"/>
              <w:ind w:firstLine="0"/>
              <w:jc w:val="center"/>
              <w:rPr>
                <w:sz w:val="20"/>
              </w:rPr>
            </w:pPr>
            <w:r w:rsidRPr="00546E37">
              <w:rPr>
                <w:sz w:val="20"/>
              </w:rPr>
              <w:t>831</w:t>
            </w:r>
          </w:p>
        </w:tc>
        <w:tc>
          <w:tcPr>
            <w:tcW w:w="512" w:type="pct"/>
            <w:vMerge/>
            <w:shd w:val="clear" w:color="auto" w:fill="auto"/>
          </w:tcPr>
          <w:p w14:paraId="5B664AD4" w14:textId="610FB6A4" w:rsidR="004755C6" w:rsidRPr="00546E37" w:rsidRDefault="004755C6" w:rsidP="00282070">
            <w:pPr>
              <w:widowControl w:val="0"/>
              <w:ind w:firstLine="0"/>
              <w:rPr>
                <w:sz w:val="20"/>
              </w:rPr>
            </w:pPr>
          </w:p>
        </w:tc>
        <w:tc>
          <w:tcPr>
            <w:tcW w:w="573" w:type="pct"/>
            <w:vMerge/>
            <w:shd w:val="clear" w:color="auto" w:fill="auto"/>
          </w:tcPr>
          <w:p w14:paraId="7E51898B" w14:textId="3B071183" w:rsidR="004755C6" w:rsidRPr="00546E37" w:rsidRDefault="004755C6" w:rsidP="00282070">
            <w:pPr>
              <w:widowControl w:val="0"/>
              <w:ind w:firstLine="0"/>
              <w:rPr>
                <w:sz w:val="20"/>
              </w:rPr>
            </w:pPr>
          </w:p>
        </w:tc>
        <w:tc>
          <w:tcPr>
            <w:tcW w:w="484" w:type="pct"/>
            <w:shd w:val="clear" w:color="auto" w:fill="auto"/>
          </w:tcPr>
          <w:p w14:paraId="1916943B" w14:textId="77777777" w:rsidR="004755C6" w:rsidRPr="00546E37" w:rsidRDefault="004755C6" w:rsidP="00282070">
            <w:pPr>
              <w:widowControl w:val="0"/>
              <w:ind w:firstLine="0"/>
              <w:rPr>
                <w:sz w:val="20"/>
              </w:rPr>
            </w:pPr>
          </w:p>
        </w:tc>
        <w:tc>
          <w:tcPr>
            <w:tcW w:w="985" w:type="pct"/>
          </w:tcPr>
          <w:p w14:paraId="47EDE6D1" w14:textId="77777777" w:rsidR="004755C6" w:rsidRPr="00546E37" w:rsidRDefault="004755C6" w:rsidP="00282070">
            <w:pPr>
              <w:widowControl w:val="0"/>
              <w:ind w:firstLine="0"/>
              <w:rPr>
                <w:sz w:val="20"/>
              </w:rPr>
            </w:pPr>
          </w:p>
        </w:tc>
      </w:tr>
      <w:tr w:rsidR="00546E37" w:rsidRPr="00546E37" w14:paraId="1C93357A" w14:textId="0CBCB679" w:rsidTr="00D50DAA">
        <w:trPr>
          <w:trHeight w:val="20"/>
        </w:trPr>
        <w:tc>
          <w:tcPr>
            <w:tcW w:w="999" w:type="pct"/>
            <w:vMerge w:val="restart"/>
            <w:shd w:val="clear" w:color="auto" w:fill="auto"/>
          </w:tcPr>
          <w:p w14:paraId="718AEF23" w14:textId="72135F68" w:rsidR="004755C6" w:rsidRPr="00546E37" w:rsidRDefault="004755C6" w:rsidP="00282070">
            <w:pPr>
              <w:widowControl w:val="0"/>
              <w:ind w:firstLine="0"/>
              <w:rPr>
                <w:sz w:val="20"/>
              </w:rPr>
            </w:pPr>
            <w:r w:rsidRPr="00546E37">
              <w:rPr>
                <w:sz w:val="20"/>
              </w:rPr>
              <w:t>Расчеты по страховым взносам на обязательное пенсионное страхование на выплату страховой части трудовой пенсии</w:t>
            </w:r>
          </w:p>
        </w:tc>
        <w:tc>
          <w:tcPr>
            <w:tcW w:w="622" w:type="pct"/>
            <w:shd w:val="clear" w:color="auto" w:fill="auto"/>
          </w:tcPr>
          <w:p w14:paraId="46B5F59C" w14:textId="562FADE7" w:rsidR="004755C6" w:rsidRPr="00546E37" w:rsidRDefault="004755C6" w:rsidP="00282070">
            <w:pPr>
              <w:widowControl w:val="0"/>
              <w:ind w:firstLine="0"/>
              <w:jc w:val="center"/>
              <w:rPr>
                <w:sz w:val="20"/>
              </w:rPr>
            </w:pPr>
            <w:r w:rsidRPr="00546E37">
              <w:rPr>
                <w:sz w:val="20"/>
              </w:rPr>
              <w:t>хххх 0000000000 119</w:t>
            </w:r>
          </w:p>
          <w:p w14:paraId="2E3A0561" w14:textId="4D9C42B4" w:rsidR="004755C6" w:rsidRPr="00546E37" w:rsidRDefault="004755C6" w:rsidP="00282070">
            <w:pPr>
              <w:widowControl w:val="0"/>
              <w:ind w:firstLine="0"/>
              <w:jc w:val="center"/>
              <w:rPr>
                <w:sz w:val="20"/>
              </w:rPr>
            </w:pPr>
            <w:r w:rsidRPr="00546E37">
              <w:rPr>
                <w:sz w:val="20"/>
              </w:rPr>
              <w:t>хххх 0000000000 244</w:t>
            </w:r>
          </w:p>
        </w:tc>
        <w:tc>
          <w:tcPr>
            <w:tcW w:w="212" w:type="pct"/>
            <w:shd w:val="clear" w:color="auto" w:fill="auto"/>
          </w:tcPr>
          <w:p w14:paraId="02ED2E3D" w14:textId="198D6131"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60137F06" w14:textId="77777777" w:rsidR="004755C6" w:rsidRPr="00546E37" w:rsidRDefault="004755C6" w:rsidP="00282070">
            <w:pPr>
              <w:widowControl w:val="0"/>
              <w:ind w:firstLine="0"/>
              <w:jc w:val="center"/>
              <w:rPr>
                <w:sz w:val="20"/>
              </w:rPr>
            </w:pPr>
            <w:r w:rsidRPr="00546E37">
              <w:rPr>
                <w:sz w:val="20"/>
              </w:rPr>
              <w:t>303.10</w:t>
            </w:r>
          </w:p>
        </w:tc>
        <w:tc>
          <w:tcPr>
            <w:tcW w:w="247" w:type="pct"/>
            <w:vMerge w:val="restart"/>
            <w:shd w:val="clear" w:color="auto" w:fill="auto"/>
          </w:tcPr>
          <w:p w14:paraId="66FCF11B" w14:textId="77777777" w:rsidR="004755C6" w:rsidRPr="00546E37" w:rsidRDefault="004755C6" w:rsidP="00282070">
            <w:pPr>
              <w:widowControl w:val="0"/>
              <w:ind w:firstLine="0"/>
              <w:jc w:val="center"/>
              <w:rPr>
                <w:sz w:val="20"/>
              </w:rPr>
            </w:pPr>
            <w:r w:rsidRPr="00546E37">
              <w:rPr>
                <w:sz w:val="20"/>
              </w:rPr>
              <w:t>731</w:t>
            </w:r>
          </w:p>
          <w:p w14:paraId="10BA872E" w14:textId="77777777" w:rsidR="004755C6" w:rsidRPr="00546E37" w:rsidRDefault="004755C6" w:rsidP="00282070">
            <w:pPr>
              <w:widowControl w:val="0"/>
              <w:ind w:firstLine="0"/>
              <w:jc w:val="center"/>
              <w:rPr>
                <w:sz w:val="20"/>
              </w:rPr>
            </w:pPr>
            <w:r w:rsidRPr="00546E37">
              <w:rPr>
                <w:sz w:val="20"/>
              </w:rPr>
              <w:t>831</w:t>
            </w:r>
          </w:p>
        </w:tc>
        <w:tc>
          <w:tcPr>
            <w:tcW w:w="512" w:type="pct"/>
            <w:vMerge/>
            <w:shd w:val="clear" w:color="auto" w:fill="auto"/>
          </w:tcPr>
          <w:p w14:paraId="5EE0B88A" w14:textId="32DE9648" w:rsidR="004755C6" w:rsidRPr="00546E37" w:rsidRDefault="004755C6" w:rsidP="00282070">
            <w:pPr>
              <w:widowControl w:val="0"/>
              <w:ind w:firstLine="0"/>
              <w:rPr>
                <w:sz w:val="20"/>
              </w:rPr>
            </w:pPr>
          </w:p>
        </w:tc>
        <w:tc>
          <w:tcPr>
            <w:tcW w:w="573" w:type="pct"/>
            <w:vMerge/>
            <w:shd w:val="clear" w:color="auto" w:fill="auto"/>
          </w:tcPr>
          <w:p w14:paraId="6E147540" w14:textId="19379E64" w:rsidR="004755C6" w:rsidRPr="00546E37" w:rsidRDefault="004755C6" w:rsidP="00282070">
            <w:pPr>
              <w:widowControl w:val="0"/>
              <w:ind w:firstLine="0"/>
              <w:rPr>
                <w:sz w:val="20"/>
              </w:rPr>
            </w:pPr>
          </w:p>
        </w:tc>
        <w:tc>
          <w:tcPr>
            <w:tcW w:w="484" w:type="pct"/>
            <w:vMerge w:val="restart"/>
            <w:shd w:val="clear" w:color="auto" w:fill="auto"/>
          </w:tcPr>
          <w:p w14:paraId="21E30067" w14:textId="77777777" w:rsidR="004755C6" w:rsidRPr="00546E37" w:rsidRDefault="004755C6" w:rsidP="00282070">
            <w:pPr>
              <w:widowControl w:val="0"/>
              <w:ind w:firstLine="0"/>
              <w:rPr>
                <w:sz w:val="20"/>
              </w:rPr>
            </w:pPr>
          </w:p>
        </w:tc>
        <w:tc>
          <w:tcPr>
            <w:tcW w:w="985" w:type="pct"/>
            <w:vMerge w:val="restart"/>
          </w:tcPr>
          <w:p w14:paraId="3EB0EB91" w14:textId="77777777" w:rsidR="004755C6" w:rsidRPr="00546E37" w:rsidRDefault="004755C6" w:rsidP="00282070">
            <w:pPr>
              <w:widowControl w:val="0"/>
              <w:ind w:firstLine="0"/>
              <w:rPr>
                <w:sz w:val="20"/>
              </w:rPr>
            </w:pPr>
          </w:p>
        </w:tc>
      </w:tr>
      <w:tr w:rsidR="00546E37" w:rsidRPr="00546E37" w14:paraId="64336C78" w14:textId="2449E894" w:rsidTr="00D50DAA">
        <w:trPr>
          <w:trHeight w:val="20"/>
        </w:trPr>
        <w:tc>
          <w:tcPr>
            <w:tcW w:w="999" w:type="pct"/>
            <w:vMerge/>
            <w:shd w:val="clear" w:color="auto" w:fill="auto"/>
          </w:tcPr>
          <w:p w14:paraId="56775CCA" w14:textId="77777777" w:rsidR="004755C6" w:rsidRPr="00546E37" w:rsidRDefault="004755C6" w:rsidP="00282070">
            <w:pPr>
              <w:widowControl w:val="0"/>
              <w:ind w:firstLine="0"/>
              <w:rPr>
                <w:sz w:val="20"/>
              </w:rPr>
            </w:pPr>
          </w:p>
        </w:tc>
        <w:tc>
          <w:tcPr>
            <w:tcW w:w="622" w:type="pct"/>
            <w:shd w:val="clear" w:color="auto" w:fill="auto"/>
          </w:tcPr>
          <w:p w14:paraId="79EEE07D" w14:textId="77777777" w:rsidR="004755C6" w:rsidRPr="00546E37" w:rsidRDefault="004755C6" w:rsidP="00282070">
            <w:pPr>
              <w:widowControl w:val="0"/>
              <w:ind w:firstLine="0"/>
              <w:jc w:val="center"/>
              <w:rPr>
                <w:sz w:val="20"/>
              </w:rPr>
            </w:pPr>
            <w:r w:rsidRPr="00546E37">
              <w:rPr>
                <w:sz w:val="20"/>
              </w:rPr>
              <w:t>хххх хххххххххх 119</w:t>
            </w:r>
          </w:p>
          <w:p w14:paraId="3C2F988F" w14:textId="5C270E93" w:rsidR="004755C6" w:rsidRPr="00546E37" w:rsidRDefault="004755C6" w:rsidP="00282070">
            <w:pPr>
              <w:widowControl w:val="0"/>
              <w:ind w:firstLine="0"/>
              <w:jc w:val="center"/>
              <w:rPr>
                <w:sz w:val="20"/>
              </w:rPr>
            </w:pPr>
            <w:r w:rsidRPr="00546E37">
              <w:rPr>
                <w:sz w:val="20"/>
              </w:rPr>
              <w:t>хххх хххххххххх 244</w:t>
            </w:r>
          </w:p>
        </w:tc>
        <w:tc>
          <w:tcPr>
            <w:tcW w:w="212" w:type="pct"/>
            <w:shd w:val="clear" w:color="auto" w:fill="auto"/>
          </w:tcPr>
          <w:p w14:paraId="08FC845D" w14:textId="3B96D258"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5A6E922A" w14:textId="77777777" w:rsidR="004755C6" w:rsidRPr="00546E37" w:rsidRDefault="004755C6" w:rsidP="00282070">
            <w:pPr>
              <w:widowControl w:val="0"/>
              <w:ind w:firstLine="0"/>
              <w:jc w:val="center"/>
              <w:rPr>
                <w:sz w:val="20"/>
              </w:rPr>
            </w:pPr>
          </w:p>
        </w:tc>
        <w:tc>
          <w:tcPr>
            <w:tcW w:w="247" w:type="pct"/>
            <w:vMerge/>
            <w:shd w:val="clear" w:color="auto" w:fill="auto"/>
          </w:tcPr>
          <w:p w14:paraId="5EEA3FCE" w14:textId="77777777" w:rsidR="004755C6" w:rsidRPr="00546E37" w:rsidRDefault="004755C6" w:rsidP="00282070">
            <w:pPr>
              <w:widowControl w:val="0"/>
              <w:ind w:firstLine="0"/>
              <w:jc w:val="center"/>
              <w:rPr>
                <w:sz w:val="20"/>
              </w:rPr>
            </w:pPr>
          </w:p>
        </w:tc>
        <w:tc>
          <w:tcPr>
            <w:tcW w:w="512" w:type="pct"/>
            <w:vMerge/>
            <w:shd w:val="clear" w:color="auto" w:fill="auto"/>
          </w:tcPr>
          <w:p w14:paraId="5B9EA6EA" w14:textId="77777777" w:rsidR="004755C6" w:rsidRPr="00546E37" w:rsidRDefault="004755C6" w:rsidP="00282070">
            <w:pPr>
              <w:widowControl w:val="0"/>
              <w:ind w:firstLine="0"/>
              <w:rPr>
                <w:sz w:val="20"/>
              </w:rPr>
            </w:pPr>
          </w:p>
        </w:tc>
        <w:tc>
          <w:tcPr>
            <w:tcW w:w="573" w:type="pct"/>
            <w:vMerge/>
            <w:shd w:val="clear" w:color="auto" w:fill="auto"/>
          </w:tcPr>
          <w:p w14:paraId="70763A1E" w14:textId="77777777" w:rsidR="004755C6" w:rsidRPr="00546E37" w:rsidRDefault="004755C6" w:rsidP="00282070">
            <w:pPr>
              <w:widowControl w:val="0"/>
              <w:ind w:firstLine="0"/>
              <w:rPr>
                <w:sz w:val="20"/>
              </w:rPr>
            </w:pPr>
          </w:p>
        </w:tc>
        <w:tc>
          <w:tcPr>
            <w:tcW w:w="484" w:type="pct"/>
            <w:vMerge/>
            <w:shd w:val="clear" w:color="auto" w:fill="auto"/>
          </w:tcPr>
          <w:p w14:paraId="02A08C4F" w14:textId="77777777" w:rsidR="004755C6" w:rsidRPr="00546E37" w:rsidRDefault="004755C6" w:rsidP="00282070">
            <w:pPr>
              <w:widowControl w:val="0"/>
              <w:ind w:firstLine="0"/>
              <w:rPr>
                <w:sz w:val="20"/>
              </w:rPr>
            </w:pPr>
          </w:p>
        </w:tc>
        <w:tc>
          <w:tcPr>
            <w:tcW w:w="985" w:type="pct"/>
            <w:vMerge/>
          </w:tcPr>
          <w:p w14:paraId="426C3382" w14:textId="77777777" w:rsidR="004755C6" w:rsidRPr="00546E37" w:rsidRDefault="004755C6" w:rsidP="00282070">
            <w:pPr>
              <w:widowControl w:val="0"/>
              <w:ind w:firstLine="0"/>
              <w:rPr>
                <w:sz w:val="20"/>
              </w:rPr>
            </w:pPr>
          </w:p>
        </w:tc>
      </w:tr>
      <w:tr w:rsidR="00546E37" w:rsidRPr="00546E37" w14:paraId="20D8A894" w14:textId="4EA57996" w:rsidTr="00D50DAA">
        <w:trPr>
          <w:trHeight w:val="20"/>
        </w:trPr>
        <w:tc>
          <w:tcPr>
            <w:tcW w:w="999" w:type="pct"/>
            <w:shd w:val="clear" w:color="auto" w:fill="auto"/>
          </w:tcPr>
          <w:p w14:paraId="5FE6E94F" w14:textId="7EB9A522" w:rsidR="004755C6" w:rsidRPr="00546E37" w:rsidRDefault="004755C6" w:rsidP="00282070">
            <w:pPr>
              <w:widowControl w:val="0"/>
              <w:ind w:firstLine="0"/>
              <w:rPr>
                <w:sz w:val="20"/>
              </w:rPr>
            </w:pPr>
            <w:r w:rsidRPr="00546E37">
              <w:rPr>
                <w:sz w:val="20"/>
              </w:rPr>
              <w:t>Расчеты по страховым взносам на обязательное пенсионное страхование на выплату накопительной части трудовой пенсии</w:t>
            </w:r>
          </w:p>
        </w:tc>
        <w:tc>
          <w:tcPr>
            <w:tcW w:w="622" w:type="pct"/>
            <w:shd w:val="clear" w:color="auto" w:fill="auto"/>
          </w:tcPr>
          <w:p w14:paraId="38915431" w14:textId="77777777" w:rsidR="004755C6" w:rsidRPr="00546E37" w:rsidRDefault="004755C6" w:rsidP="00282070">
            <w:pPr>
              <w:widowControl w:val="0"/>
              <w:ind w:firstLine="0"/>
              <w:jc w:val="center"/>
              <w:rPr>
                <w:sz w:val="20"/>
              </w:rPr>
            </w:pPr>
            <w:r w:rsidRPr="00546E37">
              <w:rPr>
                <w:sz w:val="20"/>
              </w:rPr>
              <w:t>хххх 0000000000 119</w:t>
            </w:r>
          </w:p>
          <w:p w14:paraId="3A57A322" w14:textId="6DF66D88" w:rsidR="004755C6" w:rsidRPr="00546E37" w:rsidRDefault="004755C6" w:rsidP="00282070">
            <w:pPr>
              <w:widowControl w:val="0"/>
              <w:ind w:firstLine="0"/>
              <w:jc w:val="center"/>
              <w:rPr>
                <w:sz w:val="20"/>
              </w:rPr>
            </w:pPr>
            <w:r w:rsidRPr="00546E37">
              <w:rPr>
                <w:sz w:val="20"/>
              </w:rPr>
              <w:t xml:space="preserve">хххх хххххххххх </w:t>
            </w:r>
            <w:r w:rsidRPr="00546E37">
              <w:rPr>
                <w:sz w:val="20"/>
                <w:lang w:val="en-US"/>
              </w:rPr>
              <w:t>119</w:t>
            </w:r>
          </w:p>
        </w:tc>
        <w:tc>
          <w:tcPr>
            <w:tcW w:w="212" w:type="pct"/>
            <w:shd w:val="clear" w:color="auto" w:fill="auto"/>
          </w:tcPr>
          <w:p w14:paraId="4F1A2631" w14:textId="10961BB2"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393813A5" w14:textId="77777777" w:rsidR="004755C6" w:rsidRPr="00546E37" w:rsidRDefault="004755C6" w:rsidP="00282070">
            <w:pPr>
              <w:widowControl w:val="0"/>
              <w:ind w:firstLine="0"/>
              <w:jc w:val="center"/>
              <w:rPr>
                <w:sz w:val="20"/>
              </w:rPr>
            </w:pPr>
            <w:r w:rsidRPr="00546E37">
              <w:rPr>
                <w:sz w:val="20"/>
              </w:rPr>
              <w:t>303.11</w:t>
            </w:r>
          </w:p>
        </w:tc>
        <w:tc>
          <w:tcPr>
            <w:tcW w:w="247" w:type="pct"/>
            <w:shd w:val="clear" w:color="auto" w:fill="auto"/>
          </w:tcPr>
          <w:p w14:paraId="375685B9" w14:textId="77777777" w:rsidR="004755C6" w:rsidRPr="00546E37" w:rsidRDefault="004755C6" w:rsidP="00282070">
            <w:pPr>
              <w:widowControl w:val="0"/>
              <w:ind w:firstLine="0"/>
              <w:jc w:val="center"/>
              <w:rPr>
                <w:sz w:val="20"/>
              </w:rPr>
            </w:pPr>
            <w:r w:rsidRPr="00546E37">
              <w:rPr>
                <w:sz w:val="20"/>
              </w:rPr>
              <w:t>731</w:t>
            </w:r>
          </w:p>
          <w:p w14:paraId="0D54C973" w14:textId="7068231A" w:rsidR="004755C6" w:rsidRPr="00546E37" w:rsidRDefault="004755C6" w:rsidP="00282070">
            <w:pPr>
              <w:widowControl w:val="0"/>
              <w:ind w:firstLine="0"/>
              <w:jc w:val="center"/>
              <w:rPr>
                <w:sz w:val="20"/>
              </w:rPr>
            </w:pPr>
            <w:r w:rsidRPr="00546E37">
              <w:rPr>
                <w:sz w:val="20"/>
              </w:rPr>
              <w:t>831</w:t>
            </w:r>
          </w:p>
        </w:tc>
        <w:tc>
          <w:tcPr>
            <w:tcW w:w="512" w:type="pct"/>
            <w:vMerge/>
            <w:shd w:val="clear" w:color="auto" w:fill="auto"/>
          </w:tcPr>
          <w:p w14:paraId="08C0FFF2" w14:textId="203826CB" w:rsidR="004755C6" w:rsidRPr="00546E37" w:rsidRDefault="004755C6" w:rsidP="00282070">
            <w:pPr>
              <w:widowControl w:val="0"/>
              <w:ind w:firstLine="0"/>
              <w:rPr>
                <w:sz w:val="20"/>
              </w:rPr>
            </w:pPr>
          </w:p>
        </w:tc>
        <w:tc>
          <w:tcPr>
            <w:tcW w:w="573" w:type="pct"/>
            <w:vMerge/>
            <w:shd w:val="clear" w:color="auto" w:fill="auto"/>
          </w:tcPr>
          <w:p w14:paraId="6F279F1C" w14:textId="05C426F7" w:rsidR="004755C6" w:rsidRPr="00546E37" w:rsidRDefault="004755C6" w:rsidP="00282070">
            <w:pPr>
              <w:widowControl w:val="0"/>
              <w:ind w:firstLine="0"/>
              <w:rPr>
                <w:sz w:val="20"/>
              </w:rPr>
            </w:pPr>
          </w:p>
        </w:tc>
        <w:tc>
          <w:tcPr>
            <w:tcW w:w="484" w:type="pct"/>
            <w:shd w:val="clear" w:color="auto" w:fill="auto"/>
          </w:tcPr>
          <w:p w14:paraId="5E0FD7DA" w14:textId="77777777" w:rsidR="004755C6" w:rsidRPr="00546E37" w:rsidRDefault="004755C6" w:rsidP="00282070">
            <w:pPr>
              <w:widowControl w:val="0"/>
              <w:ind w:firstLine="0"/>
              <w:rPr>
                <w:sz w:val="20"/>
              </w:rPr>
            </w:pPr>
          </w:p>
        </w:tc>
        <w:tc>
          <w:tcPr>
            <w:tcW w:w="985" w:type="pct"/>
          </w:tcPr>
          <w:p w14:paraId="3D364477" w14:textId="77777777" w:rsidR="004755C6" w:rsidRPr="00546E37" w:rsidRDefault="004755C6" w:rsidP="00282070">
            <w:pPr>
              <w:widowControl w:val="0"/>
              <w:ind w:firstLine="0"/>
              <w:rPr>
                <w:sz w:val="20"/>
              </w:rPr>
            </w:pPr>
          </w:p>
        </w:tc>
      </w:tr>
      <w:tr w:rsidR="00546E37" w:rsidRPr="00546E37" w14:paraId="59104170" w14:textId="65ED52F5" w:rsidTr="00D50DAA">
        <w:trPr>
          <w:trHeight w:val="20"/>
        </w:trPr>
        <w:tc>
          <w:tcPr>
            <w:tcW w:w="999" w:type="pct"/>
            <w:vMerge w:val="restart"/>
            <w:shd w:val="clear" w:color="auto" w:fill="auto"/>
          </w:tcPr>
          <w:p w14:paraId="32C7FC33" w14:textId="47153E26" w:rsidR="004755C6" w:rsidRPr="00546E37" w:rsidRDefault="004755C6" w:rsidP="00282070">
            <w:pPr>
              <w:autoSpaceDE w:val="0"/>
              <w:autoSpaceDN w:val="0"/>
              <w:adjustRightInd w:val="0"/>
              <w:ind w:firstLine="0"/>
              <w:rPr>
                <w:sz w:val="20"/>
              </w:rPr>
            </w:pPr>
            <w:r w:rsidRPr="00546E37">
              <w:rPr>
                <w:sz w:val="20"/>
              </w:rPr>
              <w:t>Расчеты по налогу на имущество организаций</w:t>
            </w:r>
          </w:p>
        </w:tc>
        <w:tc>
          <w:tcPr>
            <w:tcW w:w="622" w:type="pct"/>
            <w:shd w:val="clear" w:color="auto" w:fill="auto"/>
          </w:tcPr>
          <w:p w14:paraId="02D61AE5" w14:textId="55719E72" w:rsidR="004755C6" w:rsidRPr="00546E37" w:rsidRDefault="004755C6" w:rsidP="00282070">
            <w:pPr>
              <w:widowControl w:val="0"/>
              <w:ind w:firstLine="0"/>
              <w:jc w:val="center"/>
              <w:rPr>
                <w:sz w:val="20"/>
              </w:rPr>
            </w:pPr>
            <w:r w:rsidRPr="00546E37">
              <w:rPr>
                <w:sz w:val="20"/>
              </w:rPr>
              <w:t>хххх 0000000000 851</w:t>
            </w:r>
          </w:p>
        </w:tc>
        <w:tc>
          <w:tcPr>
            <w:tcW w:w="212" w:type="pct"/>
            <w:shd w:val="clear" w:color="auto" w:fill="auto"/>
          </w:tcPr>
          <w:p w14:paraId="6AD27D1C" w14:textId="4E13E21F"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281684AD" w14:textId="77777777" w:rsidR="004755C6" w:rsidRPr="00546E37" w:rsidRDefault="004755C6" w:rsidP="00282070">
            <w:pPr>
              <w:widowControl w:val="0"/>
              <w:ind w:firstLine="0"/>
              <w:jc w:val="center"/>
              <w:rPr>
                <w:sz w:val="20"/>
              </w:rPr>
            </w:pPr>
            <w:r w:rsidRPr="00546E37">
              <w:rPr>
                <w:sz w:val="20"/>
              </w:rPr>
              <w:t>303.12</w:t>
            </w:r>
          </w:p>
        </w:tc>
        <w:tc>
          <w:tcPr>
            <w:tcW w:w="247" w:type="pct"/>
            <w:vMerge w:val="restart"/>
            <w:shd w:val="clear" w:color="auto" w:fill="auto"/>
          </w:tcPr>
          <w:p w14:paraId="02ECA1D1" w14:textId="77777777" w:rsidR="004755C6" w:rsidRPr="00546E37" w:rsidRDefault="004755C6" w:rsidP="00282070">
            <w:pPr>
              <w:widowControl w:val="0"/>
              <w:ind w:firstLine="0"/>
              <w:jc w:val="center"/>
              <w:rPr>
                <w:sz w:val="20"/>
              </w:rPr>
            </w:pPr>
            <w:r w:rsidRPr="00546E37">
              <w:rPr>
                <w:sz w:val="20"/>
              </w:rPr>
              <w:t>731</w:t>
            </w:r>
          </w:p>
          <w:p w14:paraId="4B086E8C" w14:textId="77777777" w:rsidR="004755C6" w:rsidRPr="00546E37" w:rsidRDefault="004755C6" w:rsidP="00282070">
            <w:pPr>
              <w:widowControl w:val="0"/>
              <w:ind w:firstLine="0"/>
              <w:jc w:val="center"/>
              <w:rPr>
                <w:sz w:val="20"/>
              </w:rPr>
            </w:pPr>
            <w:r w:rsidRPr="00546E37">
              <w:rPr>
                <w:sz w:val="20"/>
              </w:rPr>
              <w:t>831</w:t>
            </w:r>
          </w:p>
        </w:tc>
        <w:tc>
          <w:tcPr>
            <w:tcW w:w="512" w:type="pct"/>
            <w:vMerge/>
            <w:shd w:val="clear" w:color="auto" w:fill="auto"/>
          </w:tcPr>
          <w:p w14:paraId="1D85BD5E" w14:textId="2534FD09" w:rsidR="004755C6" w:rsidRPr="00546E37" w:rsidRDefault="004755C6" w:rsidP="00282070">
            <w:pPr>
              <w:widowControl w:val="0"/>
              <w:ind w:firstLine="0"/>
              <w:rPr>
                <w:sz w:val="20"/>
              </w:rPr>
            </w:pPr>
          </w:p>
        </w:tc>
        <w:tc>
          <w:tcPr>
            <w:tcW w:w="573" w:type="pct"/>
            <w:vMerge/>
            <w:shd w:val="clear" w:color="auto" w:fill="auto"/>
          </w:tcPr>
          <w:p w14:paraId="2EBE74B9" w14:textId="511793E4" w:rsidR="004755C6" w:rsidRPr="00546E37" w:rsidRDefault="004755C6" w:rsidP="00282070">
            <w:pPr>
              <w:widowControl w:val="0"/>
              <w:ind w:firstLine="0"/>
              <w:rPr>
                <w:sz w:val="20"/>
              </w:rPr>
            </w:pPr>
          </w:p>
        </w:tc>
        <w:tc>
          <w:tcPr>
            <w:tcW w:w="484" w:type="pct"/>
            <w:vMerge w:val="restart"/>
            <w:shd w:val="clear" w:color="auto" w:fill="auto"/>
          </w:tcPr>
          <w:p w14:paraId="5B90B22D" w14:textId="77777777" w:rsidR="004755C6" w:rsidRPr="00546E37" w:rsidRDefault="004755C6" w:rsidP="00282070">
            <w:pPr>
              <w:widowControl w:val="0"/>
              <w:ind w:firstLine="0"/>
              <w:rPr>
                <w:sz w:val="20"/>
              </w:rPr>
            </w:pPr>
            <w:r w:rsidRPr="00546E37">
              <w:rPr>
                <w:sz w:val="20"/>
              </w:rPr>
              <w:t> </w:t>
            </w:r>
          </w:p>
        </w:tc>
        <w:tc>
          <w:tcPr>
            <w:tcW w:w="985" w:type="pct"/>
          </w:tcPr>
          <w:p w14:paraId="5C947704" w14:textId="77777777" w:rsidR="004755C6" w:rsidRPr="00546E37" w:rsidRDefault="004755C6" w:rsidP="00282070">
            <w:pPr>
              <w:widowControl w:val="0"/>
              <w:ind w:firstLine="0"/>
              <w:rPr>
                <w:sz w:val="20"/>
              </w:rPr>
            </w:pPr>
          </w:p>
        </w:tc>
      </w:tr>
      <w:tr w:rsidR="00546E37" w:rsidRPr="00546E37" w14:paraId="21C25102" w14:textId="46A6B184" w:rsidTr="00D50DAA">
        <w:trPr>
          <w:trHeight w:val="20"/>
        </w:trPr>
        <w:tc>
          <w:tcPr>
            <w:tcW w:w="999" w:type="pct"/>
            <w:vMerge/>
            <w:shd w:val="clear" w:color="auto" w:fill="auto"/>
          </w:tcPr>
          <w:p w14:paraId="5FAB3E67" w14:textId="77777777" w:rsidR="004755C6" w:rsidRPr="00546E37" w:rsidRDefault="004755C6" w:rsidP="00282070">
            <w:pPr>
              <w:widowControl w:val="0"/>
              <w:ind w:firstLine="0"/>
              <w:rPr>
                <w:sz w:val="20"/>
              </w:rPr>
            </w:pPr>
          </w:p>
        </w:tc>
        <w:tc>
          <w:tcPr>
            <w:tcW w:w="622" w:type="pct"/>
            <w:shd w:val="clear" w:color="auto" w:fill="auto"/>
          </w:tcPr>
          <w:p w14:paraId="4785D1A8" w14:textId="77777777" w:rsidR="004755C6" w:rsidRPr="00546E37" w:rsidRDefault="004755C6" w:rsidP="00282070">
            <w:pPr>
              <w:widowControl w:val="0"/>
              <w:ind w:firstLine="0"/>
              <w:jc w:val="center"/>
              <w:rPr>
                <w:sz w:val="20"/>
              </w:rPr>
            </w:pPr>
            <w:r w:rsidRPr="00546E37">
              <w:rPr>
                <w:sz w:val="20"/>
              </w:rPr>
              <w:t>хххх хххххххххх 851</w:t>
            </w:r>
          </w:p>
        </w:tc>
        <w:tc>
          <w:tcPr>
            <w:tcW w:w="212" w:type="pct"/>
            <w:shd w:val="clear" w:color="auto" w:fill="auto"/>
          </w:tcPr>
          <w:p w14:paraId="73C8E482" w14:textId="20B9C345"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7CF33E31" w14:textId="77777777" w:rsidR="004755C6" w:rsidRPr="00546E37" w:rsidRDefault="004755C6" w:rsidP="00282070">
            <w:pPr>
              <w:widowControl w:val="0"/>
              <w:ind w:firstLine="0"/>
              <w:jc w:val="center"/>
              <w:rPr>
                <w:sz w:val="20"/>
              </w:rPr>
            </w:pPr>
          </w:p>
        </w:tc>
        <w:tc>
          <w:tcPr>
            <w:tcW w:w="247" w:type="pct"/>
            <w:vMerge/>
            <w:shd w:val="clear" w:color="auto" w:fill="auto"/>
          </w:tcPr>
          <w:p w14:paraId="1AA5DE75" w14:textId="77777777" w:rsidR="004755C6" w:rsidRPr="00546E37" w:rsidRDefault="004755C6" w:rsidP="00282070">
            <w:pPr>
              <w:widowControl w:val="0"/>
              <w:ind w:firstLine="0"/>
              <w:jc w:val="center"/>
              <w:rPr>
                <w:sz w:val="20"/>
              </w:rPr>
            </w:pPr>
          </w:p>
        </w:tc>
        <w:tc>
          <w:tcPr>
            <w:tcW w:w="512" w:type="pct"/>
            <w:vMerge/>
            <w:shd w:val="clear" w:color="auto" w:fill="auto"/>
          </w:tcPr>
          <w:p w14:paraId="6853DD55" w14:textId="77777777" w:rsidR="004755C6" w:rsidRPr="00546E37" w:rsidRDefault="004755C6" w:rsidP="00282070">
            <w:pPr>
              <w:widowControl w:val="0"/>
              <w:ind w:firstLine="0"/>
              <w:rPr>
                <w:sz w:val="20"/>
              </w:rPr>
            </w:pPr>
          </w:p>
        </w:tc>
        <w:tc>
          <w:tcPr>
            <w:tcW w:w="573" w:type="pct"/>
            <w:vMerge/>
            <w:shd w:val="clear" w:color="auto" w:fill="auto"/>
          </w:tcPr>
          <w:p w14:paraId="745EF3DF" w14:textId="77777777" w:rsidR="004755C6" w:rsidRPr="00546E37" w:rsidRDefault="004755C6" w:rsidP="00282070">
            <w:pPr>
              <w:widowControl w:val="0"/>
              <w:ind w:firstLine="0"/>
              <w:rPr>
                <w:sz w:val="20"/>
              </w:rPr>
            </w:pPr>
          </w:p>
        </w:tc>
        <w:tc>
          <w:tcPr>
            <w:tcW w:w="484" w:type="pct"/>
            <w:vMerge/>
            <w:shd w:val="clear" w:color="auto" w:fill="auto"/>
          </w:tcPr>
          <w:p w14:paraId="79BEA4B9" w14:textId="77777777" w:rsidR="004755C6" w:rsidRPr="00546E37" w:rsidRDefault="004755C6" w:rsidP="00282070">
            <w:pPr>
              <w:widowControl w:val="0"/>
              <w:ind w:firstLine="0"/>
              <w:rPr>
                <w:sz w:val="20"/>
              </w:rPr>
            </w:pPr>
          </w:p>
        </w:tc>
        <w:tc>
          <w:tcPr>
            <w:tcW w:w="985" w:type="pct"/>
          </w:tcPr>
          <w:p w14:paraId="03F4DF5C" w14:textId="77777777" w:rsidR="004755C6" w:rsidRPr="00546E37" w:rsidRDefault="004755C6" w:rsidP="00282070">
            <w:pPr>
              <w:widowControl w:val="0"/>
              <w:ind w:firstLine="0"/>
              <w:rPr>
                <w:sz w:val="20"/>
              </w:rPr>
            </w:pPr>
          </w:p>
        </w:tc>
      </w:tr>
      <w:tr w:rsidR="00546E37" w:rsidRPr="00546E37" w14:paraId="6138D6C3" w14:textId="64298E0F" w:rsidTr="00D50DAA">
        <w:trPr>
          <w:trHeight w:val="20"/>
        </w:trPr>
        <w:tc>
          <w:tcPr>
            <w:tcW w:w="999" w:type="pct"/>
            <w:vMerge w:val="restart"/>
            <w:shd w:val="clear" w:color="auto" w:fill="auto"/>
          </w:tcPr>
          <w:p w14:paraId="36AA80AF" w14:textId="2859FFCD" w:rsidR="004755C6" w:rsidRPr="00546E37" w:rsidRDefault="004755C6" w:rsidP="00282070">
            <w:pPr>
              <w:autoSpaceDE w:val="0"/>
              <w:autoSpaceDN w:val="0"/>
              <w:adjustRightInd w:val="0"/>
              <w:ind w:firstLine="0"/>
              <w:rPr>
                <w:sz w:val="20"/>
              </w:rPr>
            </w:pPr>
            <w:r w:rsidRPr="00546E37">
              <w:rPr>
                <w:sz w:val="20"/>
              </w:rPr>
              <w:t>Расчеты по земельному налогу</w:t>
            </w:r>
          </w:p>
        </w:tc>
        <w:tc>
          <w:tcPr>
            <w:tcW w:w="622" w:type="pct"/>
            <w:shd w:val="clear" w:color="auto" w:fill="auto"/>
          </w:tcPr>
          <w:p w14:paraId="11933A47" w14:textId="62DFC76A" w:rsidR="004755C6" w:rsidRPr="00546E37" w:rsidRDefault="004755C6" w:rsidP="00282070">
            <w:pPr>
              <w:widowControl w:val="0"/>
              <w:ind w:firstLine="0"/>
              <w:jc w:val="center"/>
              <w:rPr>
                <w:sz w:val="20"/>
              </w:rPr>
            </w:pPr>
            <w:r w:rsidRPr="00546E37">
              <w:rPr>
                <w:sz w:val="20"/>
              </w:rPr>
              <w:t>хххх 0000000000 851</w:t>
            </w:r>
          </w:p>
        </w:tc>
        <w:tc>
          <w:tcPr>
            <w:tcW w:w="212" w:type="pct"/>
            <w:shd w:val="clear" w:color="auto" w:fill="auto"/>
          </w:tcPr>
          <w:p w14:paraId="582F7255" w14:textId="330F54AF"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2F421E17" w14:textId="77777777" w:rsidR="004755C6" w:rsidRPr="00546E37" w:rsidRDefault="004755C6" w:rsidP="00282070">
            <w:pPr>
              <w:widowControl w:val="0"/>
              <w:ind w:firstLine="0"/>
              <w:jc w:val="center"/>
              <w:rPr>
                <w:sz w:val="20"/>
              </w:rPr>
            </w:pPr>
            <w:r w:rsidRPr="00546E37">
              <w:rPr>
                <w:sz w:val="20"/>
              </w:rPr>
              <w:t>303.13</w:t>
            </w:r>
          </w:p>
        </w:tc>
        <w:tc>
          <w:tcPr>
            <w:tcW w:w="247" w:type="pct"/>
            <w:vMerge w:val="restart"/>
            <w:shd w:val="clear" w:color="auto" w:fill="auto"/>
          </w:tcPr>
          <w:p w14:paraId="168931D3" w14:textId="77777777" w:rsidR="004755C6" w:rsidRPr="00546E37" w:rsidRDefault="004755C6" w:rsidP="00282070">
            <w:pPr>
              <w:widowControl w:val="0"/>
              <w:ind w:firstLine="0"/>
              <w:jc w:val="center"/>
              <w:rPr>
                <w:sz w:val="20"/>
              </w:rPr>
            </w:pPr>
            <w:r w:rsidRPr="00546E37">
              <w:rPr>
                <w:sz w:val="20"/>
              </w:rPr>
              <w:t>731</w:t>
            </w:r>
          </w:p>
          <w:p w14:paraId="28491A7C" w14:textId="77777777" w:rsidR="004755C6" w:rsidRPr="00546E37" w:rsidRDefault="004755C6" w:rsidP="00282070">
            <w:pPr>
              <w:widowControl w:val="0"/>
              <w:ind w:firstLine="0"/>
              <w:jc w:val="center"/>
              <w:rPr>
                <w:sz w:val="20"/>
              </w:rPr>
            </w:pPr>
            <w:r w:rsidRPr="00546E37">
              <w:rPr>
                <w:sz w:val="20"/>
              </w:rPr>
              <w:t>831</w:t>
            </w:r>
          </w:p>
        </w:tc>
        <w:tc>
          <w:tcPr>
            <w:tcW w:w="512" w:type="pct"/>
            <w:vMerge/>
            <w:shd w:val="clear" w:color="auto" w:fill="auto"/>
          </w:tcPr>
          <w:p w14:paraId="1789CEAE" w14:textId="7CDBFA16" w:rsidR="004755C6" w:rsidRPr="00546E37" w:rsidRDefault="004755C6" w:rsidP="00282070">
            <w:pPr>
              <w:widowControl w:val="0"/>
              <w:ind w:firstLine="0"/>
              <w:rPr>
                <w:sz w:val="20"/>
              </w:rPr>
            </w:pPr>
          </w:p>
        </w:tc>
        <w:tc>
          <w:tcPr>
            <w:tcW w:w="573" w:type="pct"/>
            <w:vMerge/>
            <w:shd w:val="clear" w:color="auto" w:fill="auto"/>
          </w:tcPr>
          <w:p w14:paraId="1CCAB591" w14:textId="10917A95" w:rsidR="004755C6" w:rsidRPr="00546E37" w:rsidRDefault="004755C6" w:rsidP="00282070">
            <w:pPr>
              <w:widowControl w:val="0"/>
              <w:ind w:firstLine="0"/>
              <w:rPr>
                <w:sz w:val="20"/>
              </w:rPr>
            </w:pPr>
          </w:p>
        </w:tc>
        <w:tc>
          <w:tcPr>
            <w:tcW w:w="484" w:type="pct"/>
            <w:vMerge w:val="restart"/>
            <w:shd w:val="clear" w:color="auto" w:fill="auto"/>
          </w:tcPr>
          <w:p w14:paraId="27A432AD" w14:textId="77777777" w:rsidR="004755C6" w:rsidRPr="00546E37" w:rsidRDefault="004755C6" w:rsidP="00282070">
            <w:pPr>
              <w:widowControl w:val="0"/>
              <w:ind w:firstLine="0"/>
              <w:rPr>
                <w:sz w:val="20"/>
              </w:rPr>
            </w:pPr>
          </w:p>
        </w:tc>
        <w:tc>
          <w:tcPr>
            <w:tcW w:w="985" w:type="pct"/>
          </w:tcPr>
          <w:p w14:paraId="293BB3C9" w14:textId="77777777" w:rsidR="004755C6" w:rsidRPr="00546E37" w:rsidRDefault="004755C6" w:rsidP="00282070">
            <w:pPr>
              <w:widowControl w:val="0"/>
              <w:ind w:firstLine="0"/>
              <w:rPr>
                <w:sz w:val="20"/>
              </w:rPr>
            </w:pPr>
          </w:p>
        </w:tc>
      </w:tr>
      <w:tr w:rsidR="00546E37" w:rsidRPr="00546E37" w14:paraId="0A51FE33" w14:textId="726CF3CB" w:rsidTr="00D50DAA">
        <w:trPr>
          <w:trHeight w:val="20"/>
        </w:trPr>
        <w:tc>
          <w:tcPr>
            <w:tcW w:w="999" w:type="pct"/>
            <w:vMerge/>
            <w:shd w:val="clear" w:color="auto" w:fill="auto"/>
          </w:tcPr>
          <w:p w14:paraId="5C93CE5B" w14:textId="77777777" w:rsidR="004755C6" w:rsidRPr="00546E37" w:rsidRDefault="004755C6" w:rsidP="00282070">
            <w:pPr>
              <w:widowControl w:val="0"/>
              <w:ind w:firstLine="0"/>
              <w:rPr>
                <w:sz w:val="20"/>
              </w:rPr>
            </w:pPr>
          </w:p>
        </w:tc>
        <w:tc>
          <w:tcPr>
            <w:tcW w:w="622" w:type="pct"/>
            <w:shd w:val="clear" w:color="auto" w:fill="auto"/>
          </w:tcPr>
          <w:p w14:paraId="2D6058E5" w14:textId="77777777" w:rsidR="004755C6" w:rsidRPr="00546E37" w:rsidRDefault="004755C6" w:rsidP="00282070">
            <w:pPr>
              <w:widowControl w:val="0"/>
              <w:ind w:firstLine="0"/>
              <w:jc w:val="center"/>
              <w:rPr>
                <w:sz w:val="20"/>
              </w:rPr>
            </w:pPr>
            <w:r w:rsidRPr="00546E37">
              <w:rPr>
                <w:sz w:val="20"/>
              </w:rPr>
              <w:t>хххх хххххххххх 851</w:t>
            </w:r>
          </w:p>
        </w:tc>
        <w:tc>
          <w:tcPr>
            <w:tcW w:w="212" w:type="pct"/>
            <w:shd w:val="clear" w:color="auto" w:fill="auto"/>
          </w:tcPr>
          <w:p w14:paraId="643F08E1" w14:textId="58EE5206"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614488B6" w14:textId="77777777" w:rsidR="004755C6" w:rsidRPr="00546E37" w:rsidRDefault="004755C6" w:rsidP="00282070">
            <w:pPr>
              <w:widowControl w:val="0"/>
              <w:ind w:firstLine="0"/>
              <w:jc w:val="center"/>
              <w:rPr>
                <w:sz w:val="20"/>
              </w:rPr>
            </w:pPr>
          </w:p>
        </w:tc>
        <w:tc>
          <w:tcPr>
            <w:tcW w:w="247" w:type="pct"/>
            <w:vMerge/>
            <w:shd w:val="clear" w:color="auto" w:fill="auto"/>
          </w:tcPr>
          <w:p w14:paraId="1D3D9A51" w14:textId="77777777" w:rsidR="004755C6" w:rsidRPr="00546E37" w:rsidRDefault="004755C6" w:rsidP="00282070">
            <w:pPr>
              <w:widowControl w:val="0"/>
              <w:ind w:firstLine="0"/>
              <w:jc w:val="center"/>
              <w:rPr>
                <w:sz w:val="20"/>
              </w:rPr>
            </w:pPr>
          </w:p>
        </w:tc>
        <w:tc>
          <w:tcPr>
            <w:tcW w:w="512" w:type="pct"/>
            <w:vMerge/>
            <w:shd w:val="clear" w:color="auto" w:fill="auto"/>
          </w:tcPr>
          <w:p w14:paraId="5F55D3FD" w14:textId="77777777" w:rsidR="004755C6" w:rsidRPr="00546E37" w:rsidRDefault="004755C6" w:rsidP="00282070">
            <w:pPr>
              <w:widowControl w:val="0"/>
              <w:ind w:firstLine="0"/>
              <w:rPr>
                <w:sz w:val="20"/>
              </w:rPr>
            </w:pPr>
          </w:p>
        </w:tc>
        <w:tc>
          <w:tcPr>
            <w:tcW w:w="573" w:type="pct"/>
            <w:vMerge/>
            <w:shd w:val="clear" w:color="auto" w:fill="auto"/>
          </w:tcPr>
          <w:p w14:paraId="7AB28472" w14:textId="77777777" w:rsidR="004755C6" w:rsidRPr="00546E37" w:rsidRDefault="004755C6" w:rsidP="00282070">
            <w:pPr>
              <w:widowControl w:val="0"/>
              <w:ind w:firstLine="0"/>
              <w:rPr>
                <w:sz w:val="20"/>
              </w:rPr>
            </w:pPr>
          </w:p>
        </w:tc>
        <w:tc>
          <w:tcPr>
            <w:tcW w:w="484" w:type="pct"/>
            <w:vMerge/>
            <w:shd w:val="clear" w:color="auto" w:fill="auto"/>
          </w:tcPr>
          <w:p w14:paraId="2D900D11" w14:textId="77777777" w:rsidR="004755C6" w:rsidRPr="00546E37" w:rsidRDefault="004755C6" w:rsidP="00282070">
            <w:pPr>
              <w:widowControl w:val="0"/>
              <w:ind w:firstLine="0"/>
              <w:rPr>
                <w:sz w:val="20"/>
              </w:rPr>
            </w:pPr>
          </w:p>
        </w:tc>
        <w:tc>
          <w:tcPr>
            <w:tcW w:w="985" w:type="pct"/>
          </w:tcPr>
          <w:p w14:paraId="58D1A16A" w14:textId="77777777" w:rsidR="004755C6" w:rsidRPr="00546E37" w:rsidRDefault="004755C6" w:rsidP="00282070">
            <w:pPr>
              <w:widowControl w:val="0"/>
              <w:ind w:firstLine="0"/>
              <w:rPr>
                <w:sz w:val="20"/>
              </w:rPr>
            </w:pPr>
          </w:p>
        </w:tc>
      </w:tr>
      <w:tr w:rsidR="00546E37" w:rsidRPr="00546E37" w14:paraId="798B19F4" w14:textId="77777777" w:rsidTr="00D50DAA">
        <w:trPr>
          <w:trHeight w:val="20"/>
        </w:trPr>
        <w:tc>
          <w:tcPr>
            <w:tcW w:w="999" w:type="pct"/>
            <w:vMerge w:val="restart"/>
            <w:shd w:val="clear" w:color="auto" w:fill="auto"/>
          </w:tcPr>
          <w:p w14:paraId="354CD559" w14:textId="6DA2EBE0" w:rsidR="004755C6" w:rsidRPr="00546E37" w:rsidRDefault="004755C6" w:rsidP="00282070">
            <w:pPr>
              <w:autoSpaceDE w:val="0"/>
              <w:autoSpaceDN w:val="0"/>
              <w:adjustRightInd w:val="0"/>
              <w:ind w:firstLine="0"/>
              <w:rPr>
                <w:sz w:val="20"/>
              </w:rPr>
            </w:pPr>
            <w:r w:rsidRPr="00546E37">
              <w:rPr>
                <w:sz w:val="20"/>
              </w:rPr>
              <w:t>Расчеты по единому налоговому платежу</w:t>
            </w:r>
          </w:p>
        </w:tc>
        <w:tc>
          <w:tcPr>
            <w:tcW w:w="622" w:type="pct"/>
            <w:shd w:val="clear" w:color="auto" w:fill="auto"/>
          </w:tcPr>
          <w:p w14:paraId="6714494E" w14:textId="77777777" w:rsidR="004755C6" w:rsidRPr="00546E37" w:rsidRDefault="004755C6" w:rsidP="00282070">
            <w:pPr>
              <w:widowControl w:val="0"/>
              <w:ind w:firstLine="0"/>
              <w:jc w:val="center"/>
              <w:rPr>
                <w:sz w:val="20"/>
              </w:rPr>
            </w:pPr>
            <w:r w:rsidRPr="00546E37">
              <w:rPr>
                <w:sz w:val="20"/>
              </w:rPr>
              <w:t>хххх 0000000000 111</w:t>
            </w:r>
          </w:p>
          <w:p w14:paraId="104D18EB" w14:textId="77777777" w:rsidR="004755C6" w:rsidRPr="00546E37" w:rsidRDefault="004755C6" w:rsidP="00282070">
            <w:pPr>
              <w:widowControl w:val="0"/>
              <w:ind w:firstLine="0"/>
              <w:jc w:val="center"/>
              <w:rPr>
                <w:sz w:val="20"/>
              </w:rPr>
            </w:pPr>
            <w:r w:rsidRPr="00546E37">
              <w:rPr>
                <w:sz w:val="20"/>
              </w:rPr>
              <w:t>хххх 0000000000 112</w:t>
            </w:r>
          </w:p>
          <w:p w14:paraId="78C1B234" w14:textId="77777777" w:rsidR="004755C6" w:rsidRPr="00546E37" w:rsidRDefault="004755C6" w:rsidP="00282070">
            <w:pPr>
              <w:widowControl w:val="0"/>
              <w:ind w:firstLine="0"/>
              <w:jc w:val="center"/>
              <w:rPr>
                <w:sz w:val="20"/>
              </w:rPr>
            </w:pPr>
            <w:r w:rsidRPr="00546E37">
              <w:rPr>
                <w:sz w:val="20"/>
              </w:rPr>
              <w:t>хххх хххххххххх 112</w:t>
            </w:r>
          </w:p>
          <w:p w14:paraId="39DE75FE" w14:textId="77777777" w:rsidR="004755C6" w:rsidRPr="00546E37" w:rsidRDefault="004755C6" w:rsidP="00282070">
            <w:pPr>
              <w:widowControl w:val="0"/>
              <w:ind w:firstLine="0"/>
              <w:jc w:val="center"/>
              <w:rPr>
                <w:sz w:val="20"/>
              </w:rPr>
            </w:pPr>
            <w:r w:rsidRPr="00546E37">
              <w:rPr>
                <w:sz w:val="20"/>
              </w:rPr>
              <w:t>хххх 0000000000 119</w:t>
            </w:r>
          </w:p>
          <w:p w14:paraId="266169EA" w14:textId="77777777" w:rsidR="004755C6" w:rsidRPr="00546E37" w:rsidRDefault="004755C6" w:rsidP="00282070">
            <w:pPr>
              <w:widowControl w:val="0"/>
              <w:ind w:firstLine="0"/>
              <w:jc w:val="center"/>
              <w:rPr>
                <w:sz w:val="20"/>
              </w:rPr>
            </w:pPr>
            <w:r w:rsidRPr="00546E37">
              <w:rPr>
                <w:sz w:val="20"/>
              </w:rPr>
              <w:t>хххх 0000000000 244</w:t>
            </w:r>
          </w:p>
          <w:p w14:paraId="52990A2F" w14:textId="02290B48" w:rsidR="004755C6" w:rsidRPr="00546E37" w:rsidRDefault="004755C6" w:rsidP="00282070">
            <w:pPr>
              <w:widowControl w:val="0"/>
              <w:ind w:firstLine="0"/>
              <w:jc w:val="center"/>
              <w:rPr>
                <w:sz w:val="20"/>
              </w:rPr>
            </w:pPr>
            <w:r w:rsidRPr="00546E37">
              <w:rPr>
                <w:sz w:val="20"/>
              </w:rPr>
              <w:t>хххх 0000000000 851</w:t>
            </w:r>
          </w:p>
        </w:tc>
        <w:tc>
          <w:tcPr>
            <w:tcW w:w="212" w:type="pct"/>
            <w:shd w:val="clear" w:color="auto" w:fill="auto"/>
          </w:tcPr>
          <w:p w14:paraId="54288EEE" w14:textId="6F3A1C35"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330022D8" w14:textId="3726D7A1" w:rsidR="004755C6" w:rsidRPr="00546E37" w:rsidRDefault="004755C6" w:rsidP="00282070">
            <w:pPr>
              <w:widowControl w:val="0"/>
              <w:ind w:firstLine="0"/>
              <w:jc w:val="center"/>
              <w:rPr>
                <w:sz w:val="20"/>
              </w:rPr>
            </w:pPr>
            <w:r w:rsidRPr="00546E37">
              <w:rPr>
                <w:sz w:val="20"/>
              </w:rPr>
              <w:t>303.14</w:t>
            </w:r>
            <w:r w:rsidRPr="00546E37">
              <w:rPr>
                <w:rStyle w:val="ae"/>
                <w:sz w:val="20"/>
              </w:rPr>
              <w:footnoteReference w:id="8"/>
            </w:r>
          </w:p>
        </w:tc>
        <w:tc>
          <w:tcPr>
            <w:tcW w:w="247" w:type="pct"/>
            <w:vMerge w:val="restart"/>
            <w:shd w:val="clear" w:color="auto" w:fill="auto"/>
          </w:tcPr>
          <w:p w14:paraId="1EAD8D1B" w14:textId="77777777" w:rsidR="004755C6" w:rsidRPr="00546E37" w:rsidRDefault="004755C6" w:rsidP="00282070">
            <w:pPr>
              <w:widowControl w:val="0"/>
              <w:ind w:firstLine="0"/>
              <w:jc w:val="center"/>
              <w:rPr>
                <w:sz w:val="20"/>
              </w:rPr>
            </w:pPr>
            <w:r w:rsidRPr="00546E37">
              <w:rPr>
                <w:sz w:val="20"/>
              </w:rPr>
              <w:t>731</w:t>
            </w:r>
          </w:p>
          <w:p w14:paraId="302233DE" w14:textId="030B122B" w:rsidR="004755C6" w:rsidRPr="00546E37" w:rsidRDefault="004755C6" w:rsidP="00282070">
            <w:pPr>
              <w:widowControl w:val="0"/>
              <w:ind w:firstLine="0"/>
              <w:jc w:val="center"/>
              <w:rPr>
                <w:sz w:val="20"/>
              </w:rPr>
            </w:pPr>
            <w:r w:rsidRPr="00546E37">
              <w:rPr>
                <w:sz w:val="20"/>
              </w:rPr>
              <w:t>831</w:t>
            </w:r>
          </w:p>
        </w:tc>
        <w:tc>
          <w:tcPr>
            <w:tcW w:w="512" w:type="pct"/>
            <w:vMerge/>
            <w:shd w:val="clear" w:color="auto" w:fill="auto"/>
          </w:tcPr>
          <w:p w14:paraId="2B2C9E39" w14:textId="555E79FA" w:rsidR="004755C6" w:rsidRPr="00546E37" w:rsidRDefault="004755C6" w:rsidP="00282070">
            <w:pPr>
              <w:widowControl w:val="0"/>
              <w:ind w:firstLine="0"/>
              <w:rPr>
                <w:sz w:val="20"/>
              </w:rPr>
            </w:pPr>
          </w:p>
        </w:tc>
        <w:tc>
          <w:tcPr>
            <w:tcW w:w="573" w:type="pct"/>
            <w:vMerge/>
            <w:shd w:val="clear" w:color="auto" w:fill="auto"/>
          </w:tcPr>
          <w:p w14:paraId="69BEAAA0" w14:textId="3818570F" w:rsidR="004755C6" w:rsidRPr="00546E37" w:rsidRDefault="004755C6" w:rsidP="00DA1E13">
            <w:pPr>
              <w:widowControl w:val="0"/>
              <w:ind w:firstLine="0"/>
              <w:rPr>
                <w:sz w:val="20"/>
              </w:rPr>
            </w:pPr>
          </w:p>
        </w:tc>
        <w:tc>
          <w:tcPr>
            <w:tcW w:w="484" w:type="pct"/>
            <w:vMerge w:val="restart"/>
            <w:shd w:val="clear" w:color="auto" w:fill="auto"/>
          </w:tcPr>
          <w:p w14:paraId="52A4A5A0" w14:textId="33B307E7" w:rsidR="004755C6" w:rsidRPr="00546E37" w:rsidRDefault="004755C6" w:rsidP="00282070">
            <w:pPr>
              <w:widowControl w:val="0"/>
              <w:ind w:firstLine="0"/>
              <w:rPr>
                <w:sz w:val="20"/>
              </w:rPr>
            </w:pPr>
          </w:p>
        </w:tc>
        <w:tc>
          <w:tcPr>
            <w:tcW w:w="985" w:type="pct"/>
            <w:vMerge w:val="restart"/>
          </w:tcPr>
          <w:p w14:paraId="1172BB60" w14:textId="77777777" w:rsidR="004755C6" w:rsidRPr="00546E37" w:rsidRDefault="004755C6" w:rsidP="00282070">
            <w:pPr>
              <w:widowControl w:val="0"/>
              <w:ind w:firstLine="0"/>
              <w:rPr>
                <w:sz w:val="20"/>
              </w:rPr>
            </w:pPr>
          </w:p>
        </w:tc>
      </w:tr>
      <w:tr w:rsidR="00546E37" w:rsidRPr="00546E37" w14:paraId="2D18B025" w14:textId="77777777" w:rsidTr="00D50DAA">
        <w:trPr>
          <w:trHeight w:val="20"/>
        </w:trPr>
        <w:tc>
          <w:tcPr>
            <w:tcW w:w="999" w:type="pct"/>
            <w:vMerge/>
            <w:shd w:val="clear" w:color="auto" w:fill="auto"/>
          </w:tcPr>
          <w:p w14:paraId="686F9BCD" w14:textId="77777777" w:rsidR="004755C6" w:rsidRPr="00546E37" w:rsidRDefault="004755C6" w:rsidP="00282070">
            <w:pPr>
              <w:widowControl w:val="0"/>
              <w:ind w:firstLine="0"/>
              <w:rPr>
                <w:b/>
                <w:sz w:val="20"/>
              </w:rPr>
            </w:pPr>
          </w:p>
        </w:tc>
        <w:tc>
          <w:tcPr>
            <w:tcW w:w="622" w:type="pct"/>
            <w:shd w:val="clear" w:color="auto" w:fill="auto"/>
          </w:tcPr>
          <w:p w14:paraId="03B8F911" w14:textId="77777777" w:rsidR="004755C6" w:rsidRPr="00546E37" w:rsidRDefault="004755C6" w:rsidP="00282070">
            <w:pPr>
              <w:widowControl w:val="0"/>
              <w:ind w:firstLine="0"/>
              <w:jc w:val="center"/>
              <w:rPr>
                <w:sz w:val="20"/>
              </w:rPr>
            </w:pPr>
            <w:r w:rsidRPr="00546E37">
              <w:rPr>
                <w:sz w:val="20"/>
              </w:rPr>
              <w:t>хххх хххххххххх 111</w:t>
            </w:r>
          </w:p>
          <w:p w14:paraId="6A37ABCF" w14:textId="77777777" w:rsidR="004755C6" w:rsidRPr="00546E37" w:rsidRDefault="004755C6" w:rsidP="00282070">
            <w:pPr>
              <w:widowControl w:val="0"/>
              <w:ind w:firstLine="0"/>
              <w:jc w:val="center"/>
              <w:rPr>
                <w:sz w:val="20"/>
              </w:rPr>
            </w:pPr>
            <w:r w:rsidRPr="00546E37">
              <w:rPr>
                <w:sz w:val="20"/>
              </w:rPr>
              <w:t>хххх хххххххххх 119</w:t>
            </w:r>
          </w:p>
          <w:p w14:paraId="74C70B99" w14:textId="77777777" w:rsidR="004755C6" w:rsidRPr="00546E37" w:rsidRDefault="004755C6" w:rsidP="00282070">
            <w:pPr>
              <w:widowControl w:val="0"/>
              <w:ind w:firstLine="0"/>
              <w:jc w:val="center"/>
              <w:rPr>
                <w:sz w:val="20"/>
              </w:rPr>
            </w:pPr>
            <w:r w:rsidRPr="00546E37">
              <w:rPr>
                <w:sz w:val="20"/>
              </w:rPr>
              <w:t>хххх хххххххххх 244</w:t>
            </w:r>
          </w:p>
          <w:p w14:paraId="1CB8F28C" w14:textId="1314DFE6" w:rsidR="004755C6" w:rsidRPr="00546E37" w:rsidRDefault="004755C6" w:rsidP="00282070">
            <w:pPr>
              <w:widowControl w:val="0"/>
              <w:ind w:firstLine="0"/>
              <w:jc w:val="center"/>
              <w:rPr>
                <w:sz w:val="20"/>
              </w:rPr>
            </w:pPr>
            <w:r w:rsidRPr="00546E37">
              <w:rPr>
                <w:sz w:val="20"/>
              </w:rPr>
              <w:t>хххх хххххххххх 851</w:t>
            </w:r>
          </w:p>
        </w:tc>
        <w:tc>
          <w:tcPr>
            <w:tcW w:w="212" w:type="pct"/>
            <w:shd w:val="clear" w:color="auto" w:fill="auto"/>
          </w:tcPr>
          <w:p w14:paraId="7E3DADFC" w14:textId="2ACC3A46"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1F48A78B" w14:textId="77777777" w:rsidR="004755C6" w:rsidRPr="00546E37" w:rsidRDefault="004755C6" w:rsidP="00282070">
            <w:pPr>
              <w:widowControl w:val="0"/>
              <w:ind w:firstLine="0"/>
              <w:jc w:val="center"/>
              <w:rPr>
                <w:b/>
                <w:sz w:val="20"/>
              </w:rPr>
            </w:pPr>
          </w:p>
        </w:tc>
        <w:tc>
          <w:tcPr>
            <w:tcW w:w="247" w:type="pct"/>
            <w:vMerge/>
            <w:shd w:val="clear" w:color="auto" w:fill="auto"/>
          </w:tcPr>
          <w:p w14:paraId="415030E0" w14:textId="77777777" w:rsidR="004755C6" w:rsidRPr="00546E37" w:rsidRDefault="004755C6" w:rsidP="00282070">
            <w:pPr>
              <w:widowControl w:val="0"/>
              <w:ind w:firstLine="0"/>
              <w:jc w:val="center"/>
              <w:rPr>
                <w:b/>
                <w:sz w:val="20"/>
              </w:rPr>
            </w:pPr>
          </w:p>
        </w:tc>
        <w:tc>
          <w:tcPr>
            <w:tcW w:w="512" w:type="pct"/>
            <w:vMerge/>
            <w:shd w:val="clear" w:color="auto" w:fill="auto"/>
          </w:tcPr>
          <w:p w14:paraId="3C6FCFC0" w14:textId="77777777" w:rsidR="004755C6" w:rsidRPr="00546E37" w:rsidRDefault="004755C6" w:rsidP="00282070">
            <w:pPr>
              <w:widowControl w:val="0"/>
              <w:ind w:firstLine="0"/>
              <w:rPr>
                <w:b/>
                <w:sz w:val="20"/>
              </w:rPr>
            </w:pPr>
          </w:p>
        </w:tc>
        <w:tc>
          <w:tcPr>
            <w:tcW w:w="573" w:type="pct"/>
            <w:vMerge/>
            <w:shd w:val="clear" w:color="auto" w:fill="auto"/>
          </w:tcPr>
          <w:p w14:paraId="2881D271" w14:textId="77777777" w:rsidR="004755C6" w:rsidRPr="00546E37" w:rsidRDefault="004755C6" w:rsidP="00282070">
            <w:pPr>
              <w:widowControl w:val="0"/>
              <w:ind w:firstLine="0"/>
              <w:rPr>
                <w:b/>
                <w:sz w:val="20"/>
              </w:rPr>
            </w:pPr>
          </w:p>
        </w:tc>
        <w:tc>
          <w:tcPr>
            <w:tcW w:w="484" w:type="pct"/>
            <w:vMerge/>
            <w:shd w:val="clear" w:color="auto" w:fill="auto"/>
          </w:tcPr>
          <w:p w14:paraId="1772FCCA" w14:textId="77777777" w:rsidR="004755C6" w:rsidRPr="00546E37" w:rsidRDefault="004755C6" w:rsidP="00282070">
            <w:pPr>
              <w:widowControl w:val="0"/>
              <w:ind w:firstLine="0"/>
              <w:rPr>
                <w:b/>
                <w:sz w:val="20"/>
              </w:rPr>
            </w:pPr>
          </w:p>
        </w:tc>
        <w:tc>
          <w:tcPr>
            <w:tcW w:w="985" w:type="pct"/>
            <w:vMerge/>
          </w:tcPr>
          <w:p w14:paraId="31588CA7" w14:textId="77777777" w:rsidR="004755C6" w:rsidRPr="00546E37" w:rsidRDefault="004755C6" w:rsidP="00282070">
            <w:pPr>
              <w:widowControl w:val="0"/>
              <w:ind w:firstLine="0"/>
              <w:rPr>
                <w:b/>
                <w:sz w:val="20"/>
              </w:rPr>
            </w:pPr>
          </w:p>
        </w:tc>
      </w:tr>
      <w:tr w:rsidR="00546E37" w:rsidRPr="00546E37" w14:paraId="6939C6DF" w14:textId="77777777" w:rsidTr="00D50DAA">
        <w:trPr>
          <w:trHeight w:val="20"/>
        </w:trPr>
        <w:tc>
          <w:tcPr>
            <w:tcW w:w="999" w:type="pct"/>
            <w:vMerge/>
            <w:shd w:val="clear" w:color="auto" w:fill="auto"/>
          </w:tcPr>
          <w:p w14:paraId="3F50A1F5" w14:textId="77777777" w:rsidR="004755C6" w:rsidRPr="00546E37" w:rsidRDefault="004755C6" w:rsidP="00282070">
            <w:pPr>
              <w:autoSpaceDE w:val="0"/>
              <w:autoSpaceDN w:val="0"/>
              <w:adjustRightInd w:val="0"/>
              <w:ind w:firstLine="0"/>
              <w:rPr>
                <w:sz w:val="20"/>
              </w:rPr>
            </w:pPr>
          </w:p>
        </w:tc>
        <w:tc>
          <w:tcPr>
            <w:tcW w:w="622" w:type="pct"/>
            <w:shd w:val="clear" w:color="auto" w:fill="auto"/>
          </w:tcPr>
          <w:p w14:paraId="24123EFD" w14:textId="77777777" w:rsidR="004755C6" w:rsidRPr="00546E37" w:rsidRDefault="004755C6" w:rsidP="00282070">
            <w:pPr>
              <w:widowControl w:val="0"/>
              <w:ind w:firstLine="0"/>
              <w:jc w:val="center"/>
              <w:rPr>
                <w:i/>
                <w:sz w:val="20"/>
              </w:rPr>
            </w:pPr>
            <w:r w:rsidRPr="00546E37">
              <w:rPr>
                <w:i/>
                <w:sz w:val="20"/>
              </w:rPr>
              <w:t>хххх 0000000000 853</w:t>
            </w:r>
          </w:p>
          <w:p w14:paraId="1361FB6A" w14:textId="6B074028" w:rsidR="004755C6" w:rsidRPr="00546E37" w:rsidRDefault="004755C6" w:rsidP="00282070">
            <w:pPr>
              <w:widowControl w:val="0"/>
              <w:ind w:firstLine="0"/>
              <w:jc w:val="center"/>
              <w:rPr>
                <w:i/>
                <w:sz w:val="20"/>
              </w:rPr>
            </w:pPr>
            <w:r w:rsidRPr="00546E37">
              <w:rPr>
                <w:i/>
                <w:sz w:val="20"/>
              </w:rPr>
              <w:t>хххх хххххххххх 853</w:t>
            </w:r>
          </w:p>
        </w:tc>
        <w:tc>
          <w:tcPr>
            <w:tcW w:w="212" w:type="pct"/>
            <w:shd w:val="clear" w:color="auto" w:fill="auto"/>
          </w:tcPr>
          <w:p w14:paraId="30F6C8F5" w14:textId="05518721" w:rsidR="004755C6" w:rsidRPr="00546E37" w:rsidRDefault="004755C6" w:rsidP="00282070">
            <w:pPr>
              <w:widowControl w:val="0"/>
              <w:ind w:firstLine="0"/>
              <w:jc w:val="center"/>
              <w:rPr>
                <w:i/>
                <w:sz w:val="20"/>
              </w:rPr>
            </w:pPr>
            <w:r w:rsidRPr="00546E37">
              <w:rPr>
                <w:i/>
                <w:sz w:val="20"/>
              </w:rPr>
              <w:t>4,2</w:t>
            </w:r>
          </w:p>
        </w:tc>
        <w:tc>
          <w:tcPr>
            <w:tcW w:w="366" w:type="pct"/>
            <w:vMerge/>
            <w:shd w:val="clear" w:color="auto" w:fill="auto"/>
          </w:tcPr>
          <w:p w14:paraId="0688225E" w14:textId="77777777" w:rsidR="004755C6" w:rsidRPr="00546E37" w:rsidRDefault="004755C6" w:rsidP="00282070">
            <w:pPr>
              <w:widowControl w:val="0"/>
              <w:ind w:firstLine="0"/>
              <w:jc w:val="center"/>
              <w:rPr>
                <w:sz w:val="20"/>
              </w:rPr>
            </w:pPr>
          </w:p>
        </w:tc>
        <w:tc>
          <w:tcPr>
            <w:tcW w:w="247" w:type="pct"/>
            <w:vMerge/>
            <w:shd w:val="clear" w:color="auto" w:fill="auto"/>
          </w:tcPr>
          <w:p w14:paraId="2F9B2EF1" w14:textId="77777777" w:rsidR="004755C6" w:rsidRPr="00546E37" w:rsidRDefault="004755C6" w:rsidP="00282070">
            <w:pPr>
              <w:widowControl w:val="0"/>
              <w:ind w:firstLine="0"/>
              <w:jc w:val="center"/>
              <w:rPr>
                <w:sz w:val="20"/>
              </w:rPr>
            </w:pPr>
          </w:p>
        </w:tc>
        <w:tc>
          <w:tcPr>
            <w:tcW w:w="512" w:type="pct"/>
            <w:vMerge/>
            <w:shd w:val="clear" w:color="auto" w:fill="auto"/>
          </w:tcPr>
          <w:p w14:paraId="6F648F44" w14:textId="77777777" w:rsidR="004755C6" w:rsidRPr="00546E37" w:rsidRDefault="004755C6" w:rsidP="00282070">
            <w:pPr>
              <w:widowControl w:val="0"/>
              <w:ind w:firstLine="0"/>
              <w:rPr>
                <w:sz w:val="20"/>
              </w:rPr>
            </w:pPr>
          </w:p>
        </w:tc>
        <w:tc>
          <w:tcPr>
            <w:tcW w:w="573" w:type="pct"/>
            <w:vMerge/>
            <w:shd w:val="clear" w:color="auto" w:fill="auto"/>
          </w:tcPr>
          <w:p w14:paraId="7FD91AFC" w14:textId="77777777" w:rsidR="004755C6" w:rsidRPr="00546E37" w:rsidRDefault="004755C6" w:rsidP="00282070">
            <w:pPr>
              <w:widowControl w:val="0"/>
              <w:ind w:firstLine="0"/>
              <w:rPr>
                <w:sz w:val="20"/>
              </w:rPr>
            </w:pPr>
          </w:p>
        </w:tc>
        <w:tc>
          <w:tcPr>
            <w:tcW w:w="484" w:type="pct"/>
            <w:vMerge/>
            <w:shd w:val="clear" w:color="auto" w:fill="auto"/>
          </w:tcPr>
          <w:p w14:paraId="46ED3C58" w14:textId="77777777" w:rsidR="004755C6" w:rsidRPr="00546E37" w:rsidRDefault="004755C6" w:rsidP="00282070">
            <w:pPr>
              <w:widowControl w:val="0"/>
              <w:ind w:firstLine="0"/>
              <w:rPr>
                <w:sz w:val="20"/>
              </w:rPr>
            </w:pPr>
          </w:p>
        </w:tc>
        <w:tc>
          <w:tcPr>
            <w:tcW w:w="985" w:type="pct"/>
          </w:tcPr>
          <w:p w14:paraId="1630CD1E" w14:textId="77777777" w:rsidR="004755C6" w:rsidRPr="00546E37" w:rsidRDefault="004755C6" w:rsidP="00282070">
            <w:pPr>
              <w:widowControl w:val="0"/>
              <w:ind w:firstLine="0"/>
              <w:rPr>
                <w:b/>
                <w:i/>
                <w:sz w:val="20"/>
              </w:rPr>
            </w:pPr>
          </w:p>
        </w:tc>
      </w:tr>
      <w:tr w:rsidR="00546E37" w:rsidRPr="00546E37" w14:paraId="7E86804C" w14:textId="77777777" w:rsidTr="00D50DAA">
        <w:trPr>
          <w:trHeight w:val="20"/>
        </w:trPr>
        <w:tc>
          <w:tcPr>
            <w:tcW w:w="999" w:type="pct"/>
            <w:vMerge/>
            <w:shd w:val="clear" w:color="auto" w:fill="auto"/>
          </w:tcPr>
          <w:p w14:paraId="18B16D41" w14:textId="22353AE9" w:rsidR="004755C6" w:rsidRPr="00546E37" w:rsidRDefault="004755C6" w:rsidP="00282070">
            <w:pPr>
              <w:autoSpaceDE w:val="0"/>
              <w:autoSpaceDN w:val="0"/>
              <w:adjustRightInd w:val="0"/>
              <w:ind w:firstLine="0"/>
              <w:rPr>
                <w:sz w:val="20"/>
              </w:rPr>
            </w:pPr>
          </w:p>
        </w:tc>
        <w:tc>
          <w:tcPr>
            <w:tcW w:w="622" w:type="pct"/>
            <w:shd w:val="clear" w:color="auto" w:fill="auto"/>
          </w:tcPr>
          <w:p w14:paraId="369CD4A3" w14:textId="77777777" w:rsidR="004755C6" w:rsidRPr="00546E37" w:rsidRDefault="004755C6" w:rsidP="00282070">
            <w:pPr>
              <w:widowControl w:val="0"/>
              <w:ind w:firstLine="0"/>
              <w:jc w:val="center"/>
              <w:rPr>
                <w:sz w:val="20"/>
              </w:rPr>
            </w:pPr>
            <w:r w:rsidRPr="00546E37">
              <w:rPr>
                <w:sz w:val="20"/>
              </w:rPr>
              <w:t>хххх 0000000000 180</w:t>
            </w:r>
          </w:p>
          <w:p w14:paraId="7C1DD681" w14:textId="39964210" w:rsidR="004755C6" w:rsidRPr="00546E37" w:rsidRDefault="004755C6" w:rsidP="00282070">
            <w:pPr>
              <w:widowControl w:val="0"/>
              <w:ind w:firstLine="0"/>
              <w:jc w:val="center"/>
              <w:rPr>
                <w:sz w:val="20"/>
              </w:rPr>
            </w:pPr>
            <w:r w:rsidRPr="00546E37">
              <w:rPr>
                <w:sz w:val="20"/>
              </w:rPr>
              <w:t xml:space="preserve">хххх хххххххххх </w:t>
            </w:r>
            <w:r w:rsidRPr="00546E37">
              <w:rPr>
                <w:sz w:val="20"/>
                <w:lang w:val="en-US"/>
              </w:rPr>
              <w:t>180</w:t>
            </w:r>
          </w:p>
        </w:tc>
        <w:tc>
          <w:tcPr>
            <w:tcW w:w="212" w:type="pct"/>
            <w:shd w:val="clear" w:color="auto" w:fill="auto"/>
          </w:tcPr>
          <w:p w14:paraId="1FBB16D0" w14:textId="16AF2DFD"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6766FE74" w14:textId="50378581" w:rsidR="004755C6" w:rsidRPr="00546E37" w:rsidRDefault="004755C6" w:rsidP="00282070">
            <w:pPr>
              <w:widowControl w:val="0"/>
              <w:ind w:firstLine="0"/>
              <w:jc w:val="center"/>
              <w:rPr>
                <w:sz w:val="20"/>
              </w:rPr>
            </w:pPr>
          </w:p>
        </w:tc>
        <w:tc>
          <w:tcPr>
            <w:tcW w:w="247" w:type="pct"/>
            <w:vMerge/>
            <w:shd w:val="clear" w:color="auto" w:fill="auto"/>
          </w:tcPr>
          <w:p w14:paraId="31EAF6F6" w14:textId="08981C6D" w:rsidR="004755C6" w:rsidRPr="00546E37" w:rsidRDefault="004755C6" w:rsidP="00282070">
            <w:pPr>
              <w:widowControl w:val="0"/>
              <w:ind w:firstLine="0"/>
              <w:jc w:val="center"/>
              <w:rPr>
                <w:sz w:val="20"/>
              </w:rPr>
            </w:pPr>
          </w:p>
        </w:tc>
        <w:tc>
          <w:tcPr>
            <w:tcW w:w="512" w:type="pct"/>
            <w:vMerge/>
            <w:shd w:val="clear" w:color="auto" w:fill="auto"/>
          </w:tcPr>
          <w:p w14:paraId="1E11174E" w14:textId="69C368CB" w:rsidR="004755C6" w:rsidRPr="00546E37" w:rsidRDefault="004755C6" w:rsidP="00282070">
            <w:pPr>
              <w:widowControl w:val="0"/>
              <w:ind w:firstLine="0"/>
              <w:rPr>
                <w:sz w:val="20"/>
              </w:rPr>
            </w:pPr>
          </w:p>
        </w:tc>
        <w:tc>
          <w:tcPr>
            <w:tcW w:w="573" w:type="pct"/>
            <w:vMerge/>
            <w:shd w:val="clear" w:color="auto" w:fill="auto"/>
          </w:tcPr>
          <w:p w14:paraId="10B7E04F" w14:textId="77777777" w:rsidR="004755C6" w:rsidRPr="00546E37" w:rsidRDefault="004755C6" w:rsidP="00282070">
            <w:pPr>
              <w:widowControl w:val="0"/>
              <w:ind w:firstLine="0"/>
              <w:rPr>
                <w:sz w:val="20"/>
              </w:rPr>
            </w:pPr>
          </w:p>
        </w:tc>
        <w:tc>
          <w:tcPr>
            <w:tcW w:w="484" w:type="pct"/>
            <w:vMerge/>
            <w:shd w:val="clear" w:color="auto" w:fill="auto"/>
          </w:tcPr>
          <w:p w14:paraId="7924E96C" w14:textId="77777777" w:rsidR="004755C6" w:rsidRPr="00546E37" w:rsidRDefault="004755C6" w:rsidP="00282070">
            <w:pPr>
              <w:widowControl w:val="0"/>
              <w:ind w:firstLine="0"/>
              <w:rPr>
                <w:sz w:val="20"/>
              </w:rPr>
            </w:pPr>
          </w:p>
        </w:tc>
        <w:tc>
          <w:tcPr>
            <w:tcW w:w="985" w:type="pct"/>
          </w:tcPr>
          <w:p w14:paraId="181BD351" w14:textId="77777777" w:rsidR="004755C6" w:rsidRPr="00546E37" w:rsidRDefault="004755C6" w:rsidP="00282070">
            <w:pPr>
              <w:widowControl w:val="0"/>
              <w:ind w:firstLine="0"/>
              <w:rPr>
                <w:sz w:val="20"/>
              </w:rPr>
            </w:pPr>
          </w:p>
        </w:tc>
      </w:tr>
      <w:tr w:rsidR="00546E37" w:rsidRPr="00546E37" w14:paraId="7E993E70" w14:textId="77777777" w:rsidTr="00D50DAA">
        <w:trPr>
          <w:trHeight w:val="20"/>
        </w:trPr>
        <w:tc>
          <w:tcPr>
            <w:tcW w:w="999" w:type="pct"/>
            <w:vMerge w:val="restart"/>
            <w:shd w:val="clear" w:color="auto" w:fill="auto"/>
          </w:tcPr>
          <w:p w14:paraId="1D48CA16" w14:textId="44958F29" w:rsidR="004755C6" w:rsidRPr="00546E37" w:rsidRDefault="004755C6" w:rsidP="00282070">
            <w:pPr>
              <w:autoSpaceDE w:val="0"/>
              <w:autoSpaceDN w:val="0"/>
              <w:adjustRightInd w:val="0"/>
              <w:ind w:firstLine="0"/>
              <w:rPr>
                <w:sz w:val="20"/>
              </w:rPr>
            </w:pPr>
            <w:r w:rsidRPr="00546E37">
              <w:rPr>
                <w:sz w:val="20"/>
              </w:rPr>
              <w:t>Расчеты по единому страховому тарифу</w:t>
            </w:r>
          </w:p>
        </w:tc>
        <w:tc>
          <w:tcPr>
            <w:tcW w:w="622" w:type="pct"/>
            <w:shd w:val="clear" w:color="auto" w:fill="auto"/>
          </w:tcPr>
          <w:p w14:paraId="7F9DC33B" w14:textId="77777777" w:rsidR="004755C6" w:rsidRPr="00546E37" w:rsidRDefault="004755C6" w:rsidP="00282070">
            <w:pPr>
              <w:widowControl w:val="0"/>
              <w:ind w:firstLine="0"/>
              <w:jc w:val="center"/>
              <w:rPr>
                <w:sz w:val="20"/>
              </w:rPr>
            </w:pPr>
            <w:r w:rsidRPr="00546E37">
              <w:rPr>
                <w:sz w:val="20"/>
              </w:rPr>
              <w:t>хххх 0000000000 119</w:t>
            </w:r>
          </w:p>
          <w:p w14:paraId="4084309A" w14:textId="4CBCAF72" w:rsidR="004755C6" w:rsidRPr="00546E37" w:rsidRDefault="004755C6" w:rsidP="00282070">
            <w:pPr>
              <w:widowControl w:val="0"/>
              <w:ind w:firstLine="0"/>
              <w:jc w:val="center"/>
              <w:rPr>
                <w:sz w:val="20"/>
              </w:rPr>
            </w:pPr>
            <w:r w:rsidRPr="00546E37">
              <w:rPr>
                <w:sz w:val="20"/>
              </w:rPr>
              <w:t>хххх 0000000000 244</w:t>
            </w:r>
          </w:p>
        </w:tc>
        <w:tc>
          <w:tcPr>
            <w:tcW w:w="212" w:type="pct"/>
            <w:shd w:val="clear" w:color="auto" w:fill="auto"/>
          </w:tcPr>
          <w:p w14:paraId="2A496774" w14:textId="231B94C7"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5D128902" w14:textId="32A24C3C" w:rsidR="004755C6" w:rsidRPr="00546E37" w:rsidRDefault="004755C6" w:rsidP="00282070">
            <w:pPr>
              <w:widowControl w:val="0"/>
              <w:ind w:firstLine="0"/>
              <w:jc w:val="center"/>
              <w:rPr>
                <w:sz w:val="20"/>
              </w:rPr>
            </w:pPr>
            <w:r w:rsidRPr="00546E37">
              <w:rPr>
                <w:sz w:val="20"/>
              </w:rPr>
              <w:t>303.15</w:t>
            </w:r>
            <w:r w:rsidRPr="00546E37">
              <w:rPr>
                <w:rStyle w:val="ae"/>
                <w:sz w:val="20"/>
              </w:rPr>
              <w:footnoteReference w:id="9"/>
            </w:r>
          </w:p>
        </w:tc>
        <w:tc>
          <w:tcPr>
            <w:tcW w:w="247" w:type="pct"/>
            <w:vMerge w:val="restart"/>
            <w:shd w:val="clear" w:color="auto" w:fill="auto"/>
          </w:tcPr>
          <w:p w14:paraId="3C91C991" w14:textId="77777777" w:rsidR="004755C6" w:rsidRPr="00546E37" w:rsidRDefault="004755C6" w:rsidP="00282070">
            <w:pPr>
              <w:widowControl w:val="0"/>
              <w:ind w:firstLine="0"/>
              <w:jc w:val="center"/>
              <w:rPr>
                <w:sz w:val="20"/>
              </w:rPr>
            </w:pPr>
            <w:r w:rsidRPr="00546E37">
              <w:rPr>
                <w:sz w:val="20"/>
              </w:rPr>
              <w:t>731</w:t>
            </w:r>
          </w:p>
          <w:p w14:paraId="5D0082AE" w14:textId="3FEE96D1" w:rsidR="004755C6" w:rsidRPr="00546E37" w:rsidRDefault="004755C6" w:rsidP="00282070">
            <w:pPr>
              <w:widowControl w:val="0"/>
              <w:ind w:firstLine="0"/>
              <w:jc w:val="center"/>
              <w:rPr>
                <w:sz w:val="20"/>
              </w:rPr>
            </w:pPr>
            <w:r w:rsidRPr="00546E37">
              <w:rPr>
                <w:sz w:val="20"/>
              </w:rPr>
              <w:t>831</w:t>
            </w:r>
          </w:p>
        </w:tc>
        <w:tc>
          <w:tcPr>
            <w:tcW w:w="512" w:type="pct"/>
            <w:vMerge/>
            <w:shd w:val="clear" w:color="auto" w:fill="auto"/>
          </w:tcPr>
          <w:p w14:paraId="77A24565" w14:textId="247A5506" w:rsidR="004755C6" w:rsidRPr="00546E37" w:rsidRDefault="004755C6" w:rsidP="00282070">
            <w:pPr>
              <w:widowControl w:val="0"/>
              <w:ind w:firstLine="0"/>
              <w:rPr>
                <w:sz w:val="20"/>
              </w:rPr>
            </w:pPr>
          </w:p>
        </w:tc>
        <w:tc>
          <w:tcPr>
            <w:tcW w:w="573" w:type="pct"/>
            <w:vMerge/>
            <w:shd w:val="clear" w:color="auto" w:fill="auto"/>
          </w:tcPr>
          <w:p w14:paraId="541254E0" w14:textId="18D0A561" w:rsidR="004755C6" w:rsidRPr="00546E37" w:rsidRDefault="004755C6" w:rsidP="00DA1E13">
            <w:pPr>
              <w:widowControl w:val="0"/>
              <w:ind w:firstLine="0"/>
              <w:rPr>
                <w:sz w:val="20"/>
              </w:rPr>
            </w:pPr>
          </w:p>
        </w:tc>
        <w:tc>
          <w:tcPr>
            <w:tcW w:w="484" w:type="pct"/>
            <w:vMerge w:val="restart"/>
            <w:shd w:val="clear" w:color="auto" w:fill="auto"/>
          </w:tcPr>
          <w:p w14:paraId="14478DA6" w14:textId="13CF52E8" w:rsidR="004755C6" w:rsidRPr="00546E37" w:rsidRDefault="004755C6" w:rsidP="00282070">
            <w:pPr>
              <w:widowControl w:val="0"/>
              <w:rPr>
                <w:sz w:val="20"/>
              </w:rPr>
            </w:pPr>
          </w:p>
        </w:tc>
        <w:tc>
          <w:tcPr>
            <w:tcW w:w="985" w:type="pct"/>
            <w:vMerge w:val="restart"/>
          </w:tcPr>
          <w:p w14:paraId="1811D15B" w14:textId="77777777" w:rsidR="004755C6" w:rsidRPr="00546E37" w:rsidRDefault="004755C6" w:rsidP="00282070">
            <w:pPr>
              <w:widowControl w:val="0"/>
              <w:ind w:firstLine="0"/>
              <w:rPr>
                <w:sz w:val="20"/>
              </w:rPr>
            </w:pPr>
          </w:p>
        </w:tc>
      </w:tr>
      <w:tr w:rsidR="00546E37" w:rsidRPr="00546E37" w14:paraId="14093035" w14:textId="77777777" w:rsidTr="00D50DAA">
        <w:trPr>
          <w:trHeight w:val="20"/>
        </w:trPr>
        <w:tc>
          <w:tcPr>
            <w:tcW w:w="999" w:type="pct"/>
            <w:vMerge/>
            <w:shd w:val="clear" w:color="auto" w:fill="auto"/>
          </w:tcPr>
          <w:p w14:paraId="57FD393C" w14:textId="77777777" w:rsidR="004755C6" w:rsidRPr="00546E37" w:rsidRDefault="004755C6" w:rsidP="00282070">
            <w:pPr>
              <w:widowControl w:val="0"/>
              <w:rPr>
                <w:sz w:val="20"/>
              </w:rPr>
            </w:pPr>
          </w:p>
        </w:tc>
        <w:tc>
          <w:tcPr>
            <w:tcW w:w="622" w:type="pct"/>
            <w:shd w:val="clear" w:color="auto" w:fill="auto"/>
          </w:tcPr>
          <w:p w14:paraId="092363B2" w14:textId="77777777" w:rsidR="004755C6" w:rsidRPr="00546E37" w:rsidRDefault="004755C6" w:rsidP="00282070">
            <w:pPr>
              <w:widowControl w:val="0"/>
              <w:ind w:firstLine="0"/>
              <w:jc w:val="center"/>
              <w:rPr>
                <w:sz w:val="20"/>
              </w:rPr>
            </w:pPr>
            <w:r w:rsidRPr="00546E37">
              <w:rPr>
                <w:sz w:val="20"/>
              </w:rPr>
              <w:t>хххх хххххххххх 119</w:t>
            </w:r>
          </w:p>
          <w:p w14:paraId="28899807" w14:textId="2DB46BD2" w:rsidR="004755C6" w:rsidRPr="00546E37" w:rsidRDefault="004755C6" w:rsidP="00282070">
            <w:pPr>
              <w:widowControl w:val="0"/>
              <w:ind w:firstLine="0"/>
              <w:jc w:val="center"/>
              <w:rPr>
                <w:sz w:val="20"/>
              </w:rPr>
            </w:pPr>
            <w:r w:rsidRPr="00546E37">
              <w:rPr>
                <w:sz w:val="20"/>
              </w:rPr>
              <w:t xml:space="preserve">хххх хххххххххх </w:t>
            </w:r>
            <w:r w:rsidRPr="00546E37">
              <w:rPr>
                <w:sz w:val="20"/>
                <w:lang w:val="en-US"/>
              </w:rPr>
              <w:t>244</w:t>
            </w:r>
          </w:p>
        </w:tc>
        <w:tc>
          <w:tcPr>
            <w:tcW w:w="212" w:type="pct"/>
            <w:shd w:val="clear" w:color="auto" w:fill="auto"/>
          </w:tcPr>
          <w:p w14:paraId="419A073B" w14:textId="26E34716"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4D142F3C" w14:textId="77777777" w:rsidR="004755C6" w:rsidRPr="00546E37" w:rsidRDefault="004755C6" w:rsidP="00282070">
            <w:pPr>
              <w:widowControl w:val="0"/>
              <w:ind w:firstLine="0"/>
              <w:jc w:val="center"/>
              <w:rPr>
                <w:sz w:val="20"/>
              </w:rPr>
            </w:pPr>
          </w:p>
        </w:tc>
        <w:tc>
          <w:tcPr>
            <w:tcW w:w="247" w:type="pct"/>
            <w:vMerge/>
            <w:shd w:val="clear" w:color="auto" w:fill="auto"/>
          </w:tcPr>
          <w:p w14:paraId="1A64F19B" w14:textId="77777777" w:rsidR="004755C6" w:rsidRPr="00546E37" w:rsidRDefault="004755C6" w:rsidP="00282070">
            <w:pPr>
              <w:widowControl w:val="0"/>
              <w:ind w:firstLine="0"/>
              <w:jc w:val="center"/>
              <w:rPr>
                <w:sz w:val="20"/>
              </w:rPr>
            </w:pPr>
          </w:p>
        </w:tc>
        <w:tc>
          <w:tcPr>
            <w:tcW w:w="512" w:type="pct"/>
            <w:vMerge/>
            <w:shd w:val="clear" w:color="auto" w:fill="auto"/>
          </w:tcPr>
          <w:p w14:paraId="2D9594DC" w14:textId="77777777" w:rsidR="004755C6" w:rsidRPr="00546E37" w:rsidRDefault="004755C6" w:rsidP="00282070">
            <w:pPr>
              <w:widowControl w:val="0"/>
              <w:ind w:firstLine="0"/>
              <w:rPr>
                <w:sz w:val="20"/>
              </w:rPr>
            </w:pPr>
          </w:p>
        </w:tc>
        <w:tc>
          <w:tcPr>
            <w:tcW w:w="573" w:type="pct"/>
            <w:vMerge/>
            <w:shd w:val="clear" w:color="auto" w:fill="auto"/>
          </w:tcPr>
          <w:p w14:paraId="5E7C95AF" w14:textId="77777777" w:rsidR="004755C6" w:rsidRPr="00546E37" w:rsidRDefault="004755C6" w:rsidP="00282070">
            <w:pPr>
              <w:widowControl w:val="0"/>
              <w:rPr>
                <w:sz w:val="20"/>
              </w:rPr>
            </w:pPr>
          </w:p>
        </w:tc>
        <w:tc>
          <w:tcPr>
            <w:tcW w:w="484" w:type="pct"/>
            <w:vMerge/>
            <w:shd w:val="clear" w:color="auto" w:fill="auto"/>
          </w:tcPr>
          <w:p w14:paraId="6C874BA3" w14:textId="77777777" w:rsidR="004755C6" w:rsidRPr="00546E37" w:rsidRDefault="004755C6" w:rsidP="00282070">
            <w:pPr>
              <w:widowControl w:val="0"/>
              <w:rPr>
                <w:sz w:val="20"/>
              </w:rPr>
            </w:pPr>
          </w:p>
        </w:tc>
        <w:tc>
          <w:tcPr>
            <w:tcW w:w="985" w:type="pct"/>
            <w:vMerge/>
          </w:tcPr>
          <w:p w14:paraId="1D6DB017" w14:textId="77777777" w:rsidR="004755C6" w:rsidRPr="00546E37" w:rsidRDefault="004755C6" w:rsidP="00282070">
            <w:pPr>
              <w:widowControl w:val="0"/>
              <w:ind w:firstLine="0"/>
              <w:rPr>
                <w:sz w:val="20"/>
              </w:rPr>
            </w:pPr>
          </w:p>
        </w:tc>
      </w:tr>
      <w:tr w:rsidR="00546E37" w:rsidRPr="00546E37" w14:paraId="54A733E8" w14:textId="77777777" w:rsidTr="00D50DAA">
        <w:trPr>
          <w:trHeight w:val="20"/>
        </w:trPr>
        <w:tc>
          <w:tcPr>
            <w:tcW w:w="999" w:type="pct"/>
            <w:vMerge/>
            <w:shd w:val="clear" w:color="auto" w:fill="auto"/>
          </w:tcPr>
          <w:p w14:paraId="4EB06665" w14:textId="77777777" w:rsidR="004755C6" w:rsidRPr="00546E37" w:rsidRDefault="004755C6" w:rsidP="00282070">
            <w:pPr>
              <w:widowControl w:val="0"/>
              <w:ind w:firstLine="0"/>
              <w:rPr>
                <w:i/>
                <w:sz w:val="20"/>
              </w:rPr>
            </w:pPr>
          </w:p>
        </w:tc>
        <w:tc>
          <w:tcPr>
            <w:tcW w:w="622" w:type="pct"/>
            <w:shd w:val="clear" w:color="auto" w:fill="auto"/>
          </w:tcPr>
          <w:p w14:paraId="787DE553" w14:textId="77777777" w:rsidR="004755C6" w:rsidRPr="00546E37" w:rsidRDefault="004755C6" w:rsidP="00282070">
            <w:pPr>
              <w:widowControl w:val="0"/>
              <w:ind w:firstLine="0"/>
              <w:jc w:val="center"/>
              <w:rPr>
                <w:i/>
                <w:sz w:val="20"/>
              </w:rPr>
            </w:pPr>
            <w:r w:rsidRPr="00546E37">
              <w:rPr>
                <w:i/>
                <w:sz w:val="20"/>
              </w:rPr>
              <w:t>хххх 0000000000 853</w:t>
            </w:r>
          </w:p>
          <w:p w14:paraId="6055055C" w14:textId="10D3924C" w:rsidR="004755C6" w:rsidRPr="00546E37" w:rsidRDefault="004755C6" w:rsidP="00282070">
            <w:pPr>
              <w:widowControl w:val="0"/>
              <w:ind w:firstLine="0"/>
              <w:jc w:val="center"/>
              <w:rPr>
                <w:i/>
                <w:sz w:val="20"/>
              </w:rPr>
            </w:pPr>
            <w:r w:rsidRPr="00546E37">
              <w:rPr>
                <w:i/>
                <w:sz w:val="20"/>
              </w:rPr>
              <w:t>хххх хххххххххх 853</w:t>
            </w:r>
          </w:p>
        </w:tc>
        <w:tc>
          <w:tcPr>
            <w:tcW w:w="212" w:type="pct"/>
            <w:shd w:val="clear" w:color="auto" w:fill="auto"/>
          </w:tcPr>
          <w:p w14:paraId="38BB7E01" w14:textId="5FE3A355" w:rsidR="004755C6" w:rsidRPr="00546E37" w:rsidRDefault="004755C6" w:rsidP="00282070">
            <w:pPr>
              <w:widowControl w:val="0"/>
              <w:ind w:firstLine="0"/>
              <w:jc w:val="center"/>
              <w:rPr>
                <w:i/>
                <w:sz w:val="20"/>
              </w:rPr>
            </w:pPr>
            <w:r w:rsidRPr="00546E37">
              <w:rPr>
                <w:i/>
                <w:sz w:val="20"/>
              </w:rPr>
              <w:t>4,2,</w:t>
            </w:r>
          </w:p>
        </w:tc>
        <w:tc>
          <w:tcPr>
            <w:tcW w:w="366" w:type="pct"/>
            <w:vMerge/>
            <w:shd w:val="clear" w:color="auto" w:fill="auto"/>
          </w:tcPr>
          <w:p w14:paraId="0BDDAF34" w14:textId="77777777" w:rsidR="004755C6" w:rsidRPr="00546E37" w:rsidRDefault="004755C6" w:rsidP="00282070">
            <w:pPr>
              <w:widowControl w:val="0"/>
              <w:ind w:firstLine="0"/>
              <w:jc w:val="center"/>
              <w:rPr>
                <w:sz w:val="20"/>
              </w:rPr>
            </w:pPr>
          </w:p>
        </w:tc>
        <w:tc>
          <w:tcPr>
            <w:tcW w:w="247" w:type="pct"/>
            <w:vMerge/>
            <w:shd w:val="clear" w:color="auto" w:fill="auto"/>
          </w:tcPr>
          <w:p w14:paraId="52971244" w14:textId="77777777" w:rsidR="004755C6" w:rsidRPr="00546E37" w:rsidRDefault="004755C6" w:rsidP="00282070">
            <w:pPr>
              <w:widowControl w:val="0"/>
              <w:ind w:firstLine="0"/>
              <w:jc w:val="center"/>
              <w:rPr>
                <w:sz w:val="20"/>
              </w:rPr>
            </w:pPr>
          </w:p>
        </w:tc>
        <w:tc>
          <w:tcPr>
            <w:tcW w:w="512" w:type="pct"/>
            <w:vMerge/>
            <w:shd w:val="clear" w:color="auto" w:fill="auto"/>
          </w:tcPr>
          <w:p w14:paraId="08A49346" w14:textId="77777777" w:rsidR="004755C6" w:rsidRPr="00546E37" w:rsidRDefault="004755C6" w:rsidP="00282070">
            <w:pPr>
              <w:widowControl w:val="0"/>
              <w:ind w:firstLine="0"/>
              <w:rPr>
                <w:sz w:val="20"/>
              </w:rPr>
            </w:pPr>
          </w:p>
        </w:tc>
        <w:tc>
          <w:tcPr>
            <w:tcW w:w="573" w:type="pct"/>
            <w:vMerge/>
            <w:shd w:val="clear" w:color="auto" w:fill="auto"/>
          </w:tcPr>
          <w:p w14:paraId="2CB28C5E" w14:textId="77777777" w:rsidR="004755C6" w:rsidRPr="00546E37" w:rsidRDefault="004755C6" w:rsidP="00282070">
            <w:pPr>
              <w:widowControl w:val="0"/>
              <w:ind w:firstLine="0"/>
              <w:rPr>
                <w:sz w:val="20"/>
              </w:rPr>
            </w:pPr>
          </w:p>
        </w:tc>
        <w:tc>
          <w:tcPr>
            <w:tcW w:w="484" w:type="pct"/>
            <w:vMerge/>
            <w:shd w:val="clear" w:color="auto" w:fill="auto"/>
          </w:tcPr>
          <w:p w14:paraId="58BFC4DE" w14:textId="77777777" w:rsidR="004755C6" w:rsidRPr="00546E37" w:rsidRDefault="004755C6" w:rsidP="00282070">
            <w:pPr>
              <w:widowControl w:val="0"/>
              <w:ind w:firstLine="0"/>
              <w:rPr>
                <w:sz w:val="20"/>
              </w:rPr>
            </w:pPr>
          </w:p>
        </w:tc>
        <w:tc>
          <w:tcPr>
            <w:tcW w:w="985" w:type="pct"/>
          </w:tcPr>
          <w:p w14:paraId="4FF066DE" w14:textId="77777777" w:rsidR="004755C6" w:rsidRPr="00546E37" w:rsidRDefault="004755C6" w:rsidP="00282070">
            <w:pPr>
              <w:widowControl w:val="0"/>
              <w:ind w:firstLine="0"/>
              <w:rPr>
                <w:sz w:val="20"/>
              </w:rPr>
            </w:pPr>
          </w:p>
        </w:tc>
      </w:tr>
      <w:tr w:rsidR="00546E37" w:rsidRPr="00546E37" w14:paraId="1CB7AEE8" w14:textId="7D2A4448" w:rsidTr="00D50DAA">
        <w:trPr>
          <w:trHeight w:val="20"/>
        </w:trPr>
        <w:tc>
          <w:tcPr>
            <w:tcW w:w="4015" w:type="pct"/>
            <w:gridSpan w:val="8"/>
            <w:shd w:val="clear" w:color="auto" w:fill="auto"/>
          </w:tcPr>
          <w:p w14:paraId="0691A6C6" w14:textId="2405E7F6" w:rsidR="004755C6" w:rsidRPr="00546E37" w:rsidRDefault="004755C6" w:rsidP="00282070">
            <w:pPr>
              <w:widowControl w:val="0"/>
              <w:spacing w:before="60" w:after="60"/>
              <w:ind w:firstLine="0"/>
              <w:jc w:val="left"/>
              <w:rPr>
                <w:b/>
                <w:sz w:val="20"/>
              </w:rPr>
            </w:pPr>
            <w:r w:rsidRPr="00546E37">
              <w:rPr>
                <w:b/>
                <w:sz w:val="20"/>
              </w:rPr>
              <w:t>Счет 0.304.00.000 «Прочие расчеты с кредиторами»</w:t>
            </w:r>
          </w:p>
        </w:tc>
        <w:tc>
          <w:tcPr>
            <w:tcW w:w="985" w:type="pct"/>
          </w:tcPr>
          <w:p w14:paraId="598A8A1F" w14:textId="77777777" w:rsidR="004755C6" w:rsidRPr="00546E37" w:rsidRDefault="004755C6" w:rsidP="00282070">
            <w:pPr>
              <w:widowControl w:val="0"/>
              <w:spacing w:before="60" w:after="60"/>
              <w:ind w:firstLine="0"/>
              <w:jc w:val="left"/>
              <w:rPr>
                <w:b/>
                <w:sz w:val="20"/>
              </w:rPr>
            </w:pPr>
          </w:p>
        </w:tc>
      </w:tr>
      <w:tr w:rsidR="00546E37" w:rsidRPr="00546E37" w14:paraId="2C4A0040" w14:textId="32E1ACCA" w:rsidTr="00D50DAA">
        <w:trPr>
          <w:trHeight w:val="20"/>
        </w:trPr>
        <w:tc>
          <w:tcPr>
            <w:tcW w:w="999" w:type="pct"/>
            <w:shd w:val="clear" w:color="auto" w:fill="auto"/>
          </w:tcPr>
          <w:p w14:paraId="4DBDBDDE" w14:textId="77777777" w:rsidR="004755C6" w:rsidRPr="00546E37" w:rsidRDefault="004755C6" w:rsidP="00282070">
            <w:pPr>
              <w:widowControl w:val="0"/>
              <w:ind w:firstLine="0"/>
              <w:rPr>
                <w:sz w:val="20"/>
              </w:rPr>
            </w:pPr>
            <w:r w:rsidRPr="00546E37">
              <w:rPr>
                <w:sz w:val="20"/>
              </w:rPr>
              <w:t>Прочие расчеты с кредиторами</w:t>
            </w:r>
          </w:p>
        </w:tc>
        <w:tc>
          <w:tcPr>
            <w:tcW w:w="622" w:type="pct"/>
            <w:shd w:val="clear" w:color="auto" w:fill="auto"/>
          </w:tcPr>
          <w:p w14:paraId="0329C159"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73EB22AF" w14:textId="39B51062" w:rsidR="004755C6" w:rsidRPr="00546E37" w:rsidRDefault="004755C6" w:rsidP="00282070">
            <w:pPr>
              <w:widowControl w:val="0"/>
              <w:ind w:firstLine="0"/>
              <w:jc w:val="center"/>
              <w:rPr>
                <w:sz w:val="20"/>
              </w:rPr>
            </w:pPr>
            <w:r w:rsidRPr="00546E37">
              <w:rPr>
                <w:sz w:val="20"/>
              </w:rPr>
              <w:t>4,2,5,3</w:t>
            </w:r>
          </w:p>
        </w:tc>
        <w:tc>
          <w:tcPr>
            <w:tcW w:w="366" w:type="pct"/>
            <w:shd w:val="clear" w:color="auto" w:fill="auto"/>
          </w:tcPr>
          <w:p w14:paraId="1E9E8BFD" w14:textId="77777777" w:rsidR="004755C6" w:rsidRPr="00546E37" w:rsidRDefault="004755C6" w:rsidP="00282070">
            <w:pPr>
              <w:widowControl w:val="0"/>
              <w:ind w:firstLine="0"/>
              <w:jc w:val="center"/>
              <w:rPr>
                <w:sz w:val="20"/>
              </w:rPr>
            </w:pPr>
            <w:r w:rsidRPr="00546E37">
              <w:rPr>
                <w:sz w:val="20"/>
              </w:rPr>
              <w:t>304.00</w:t>
            </w:r>
          </w:p>
        </w:tc>
        <w:tc>
          <w:tcPr>
            <w:tcW w:w="247" w:type="pct"/>
            <w:shd w:val="clear" w:color="auto" w:fill="auto"/>
          </w:tcPr>
          <w:p w14:paraId="436D2F6B"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4EC0F2CA" w14:textId="77777777" w:rsidR="004755C6" w:rsidRPr="00546E37" w:rsidRDefault="004755C6" w:rsidP="00282070">
            <w:pPr>
              <w:widowControl w:val="0"/>
              <w:ind w:firstLine="0"/>
              <w:rPr>
                <w:sz w:val="20"/>
              </w:rPr>
            </w:pPr>
            <w:r w:rsidRPr="00546E37">
              <w:rPr>
                <w:sz w:val="20"/>
              </w:rPr>
              <w:t> </w:t>
            </w:r>
          </w:p>
        </w:tc>
        <w:tc>
          <w:tcPr>
            <w:tcW w:w="573" w:type="pct"/>
            <w:shd w:val="clear" w:color="auto" w:fill="auto"/>
          </w:tcPr>
          <w:p w14:paraId="5B2EFDD5" w14:textId="77777777" w:rsidR="004755C6" w:rsidRPr="00546E37" w:rsidRDefault="004755C6" w:rsidP="00282070">
            <w:pPr>
              <w:widowControl w:val="0"/>
              <w:ind w:firstLine="0"/>
              <w:rPr>
                <w:sz w:val="20"/>
              </w:rPr>
            </w:pPr>
            <w:r w:rsidRPr="00546E37">
              <w:rPr>
                <w:sz w:val="20"/>
              </w:rPr>
              <w:t> </w:t>
            </w:r>
          </w:p>
        </w:tc>
        <w:tc>
          <w:tcPr>
            <w:tcW w:w="484" w:type="pct"/>
            <w:shd w:val="clear" w:color="auto" w:fill="auto"/>
          </w:tcPr>
          <w:p w14:paraId="34CCB50A" w14:textId="77777777" w:rsidR="004755C6" w:rsidRPr="00546E37" w:rsidRDefault="004755C6" w:rsidP="00282070">
            <w:pPr>
              <w:widowControl w:val="0"/>
              <w:ind w:firstLine="0"/>
              <w:rPr>
                <w:sz w:val="20"/>
              </w:rPr>
            </w:pPr>
            <w:r w:rsidRPr="00546E37">
              <w:rPr>
                <w:sz w:val="20"/>
              </w:rPr>
              <w:t> </w:t>
            </w:r>
          </w:p>
        </w:tc>
        <w:tc>
          <w:tcPr>
            <w:tcW w:w="985" w:type="pct"/>
          </w:tcPr>
          <w:p w14:paraId="16AE9FF2" w14:textId="77777777" w:rsidR="004755C6" w:rsidRPr="00546E37" w:rsidRDefault="004755C6" w:rsidP="00282070">
            <w:pPr>
              <w:widowControl w:val="0"/>
              <w:ind w:firstLine="0"/>
              <w:rPr>
                <w:sz w:val="20"/>
              </w:rPr>
            </w:pPr>
          </w:p>
        </w:tc>
      </w:tr>
      <w:tr w:rsidR="00546E37" w:rsidRPr="00546E37" w14:paraId="7CCD5150" w14:textId="443AC33B" w:rsidTr="00D50DAA">
        <w:trPr>
          <w:trHeight w:val="20"/>
        </w:trPr>
        <w:tc>
          <w:tcPr>
            <w:tcW w:w="999" w:type="pct"/>
            <w:shd w:val="clear" w:color="auto" w:fill="auto"/>
          </w:tcPr>
          <w:p w14:paraId="2DF852E5" w14:textId="3BB17FB3" w:rsidR="004755C6" w:rsidRPr="00546E37" w:rsidRDefault="004755C6" w:rsidP="00282070">
            <w:pPr>
              <w:widowControl w:val="0"/>
              <w:ind w:firstLine="0"/>
              <w:rPr>
                <w:sz w:val="20"/>
              </w:rPr>
            </w:pPr>
            <w:r w:rsidRPr="00546E37">
              <w:rPr>
                <w:sz w:val="20"/>
              </w:rPr>
              <w:t>Расчеты по средствам, полученным во временное распоряжение</w:t>
            </w:r>
          </w:p>
        </w:tc>
        <w:tc>
          <w:tcPr>
            <w:tcW w:w="622" w:type="pct"/>
            <w:shd w:val="clear" w:color="auto" w:fill="auto"/>
          </w:tcPr>
          <w:p w14:paraId="2A90E526"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13B3A100" w14:textId="77777777" w:rsidR="004755C6" w:rsidRPr="00546E37" w:rsidRDefault="004755C6" w:rsidP="00282070">
            <w:pPr>
              <w:widowControl w:val="0"/>
              <w:ind w:firstLine="0"/>
              <w:jc w:val="center"/>
              <w:rPr>
                <w:sz w:val="20"/>
              </w:rPr>
            </w:pPr>
            <w:r w:rsidRPr="00546E37">
              <w:rPr>
                <w:sz w:val="20"/>
              </w:rPr>
              <w:t>3</w:t>
            </w:r>
          </w:p>
        </w:tc>
        <w:tc>
          <w:tcPr>
            <w:tcW w:w="366" w:type="pct"/>
            <w:shd w:val="clear" w:color="auto" w:fill="auto"/>
          </w:tcPr>
          <w:p w14:paraId="6D342755" w14:textId="77777777" w:rsidR="004755C6" w:rsidRPr="00546E37" w:rsidRDefault="004755C6" w:rsidP="00282070">
            <w:pPr>
              <w:widowControl w:val="0"/>
              <w:ind w:firstLine="0"/>
              <w:jc w:val="center"/>
              <w:rPr>
                <w:sz w:val="20"/>
              </w:rPr>
            </w:pPr>
            <w:r w:rsidRPr="00546E37">
              <w:rPr>
                <w:sz w:val="20"/>
              </w:rPr>
              <w:t>304.01</w:t>
            </w:r>
          </w:p>
        </w:tc>
        <w:tc>
          <w:tcPr>
            <w:tcW w:w="247" w:type="pct"/>
            <w:shd w:val="clear" w:color="auto" w:fill="auto"/>
          </w:tcPr>
          <w:p w14:paraId="04C029AD" w14:textId="77777777" w:rsidR="004755C6" w:rsidRPr="00546E37" w:rsidRDefault="004755C6" w:rsidP="00282070">
            <w:pPr>
              <w:widowControl w:val="0"/>
              <w:ind w:firstLine="0"/>
              <w:jc w:val="center"/>
              <w:rPr>
                <w:sz w:val="20"/>
              </w:rPr>
            </w:pPr>
            <w:r w:rsidRPr="00546E37">
              <w:rPr>
                <w:sz w:val="20"/>
              </w:rPr>
              <w:t>731</w:t>
            </w:r>
          </w:p>
          <w:p w14:paraId="573DB08C" w14:textId="77777777" w:rsidR="004755C6" w:rsidRPr="00546E37" w:rsidRDefault="004755C6" w:rsidP="00282070">
            <w:pPr>
              <w:widowControl w:val="0"/>
              <w:ind w:firstLine="0"/>
              <w:jc w:val="center"/>
              <w:rPr>
                <w:sz w:val="20"/>
              </w:rPr>
            </w:pPr>
            <w:r w:rsidRPr="00546E37">
              <w:rPr>
                <w:sz w:val="20"/>
              </w:rPr>
              <w:t>732</w:t>
            </w:r>
          </w:p>
          <w:p w14:paraId="0E4327F4" w14:textId="77777777" w:rsidR="004755C6" w:rsidRPr="00546E37" w:rsidRDefault="004755C6" w:rsidP="00282070">
            <w:pPr>
              <w:widowControl w:val="0"/>
              <w:ind w:firstLine="0"/>
              <w:jc w:val="center"/>
              <w:rPr>
                <w:sz w:val="20"/>
              </w:rPr>
            </w:pPr>
            <w:r w:rsidRPr="00546E37">
              <w:rPr>
                <w:sz w:val="20"/>
              </w:rPr>
              <w:t>733</w:t>
            </w:r>
          </w:p>
          <w:p w14:paraId="0CFE957B" w14:textId="77777777" w:rsidR="004755C6" w:rsidRPr="00546E37" w:rsidRDefault="004755C6" w:rsidP="00282070">
            <w:pPr>
              <w:widowControl w:val="0"/>
              <w:ind w:firstLine="0"/>
              <w:jc w:val="center"/>
              <w:rPr>
                <w:sz w:val="20"/>
              </w:rPr>
            </w:pPr>
            <w:r w:rsidRPr="00546E37">
              <w:rPr>
                <w:sz w:val="20"/>
              </w:rPr>
              <w:t>734</w:t>
            </w:r>
          </w:p>
          <w:p w14:paraId="15FAA444" w14:textId="77777777" w:rsidR="004755C6" w:rsidRPr="00546E37" w:rsidRDefault="004755C6" w:rsidP="00282070">
            <w:pPr>
              <w:widowControl w:val="0"/>
              <w:ind w:firstLine="0"/>
              <w:jc w:val="center"/>
              <w:rPr>
                <w:sz w:val="20"/>
              </w:rPr>
            </w:pPr>
            <w:r w:rsidRPr="00546E37">
              <w:rPr>
                <w:sz w:val="20"/>
              </w:rPr>
              <w:t>735</w:t>
            </w:r>
          </w:p>
          <w:p w14:paraId="55E5A5E5" w14:textId="77777777" w:rsidR="004755C6" w:rsidRPr="00546E37" w:rsidRDefault="004755C6" w:rsidP="00282070">
            <w:pPr>
              <w:widowControl w:val="0"/>
              <w:ind w:firstLine="0"/>
              <w:jc w:val="center"/>
              <w:rPr>
                <w:sz w:val="20"/>
              </w:rPr>
            </w:pPr>
            <w:r w:rsidRPr="00546E37">
              <w:rPr>
                <w:sz w:val="20"/>
              </w:rPr>
              <w:t>736</w:t>
            </w:r>
          </w:p>
          <w:p w14:paraId="04D5D9C6" w14:textId="661A1596" w:rsidR="004755C6" w:rsidRPr="00546E37" w:rsidRDefault="004755C6" w:rsidP="00282070">
            <w:pPr>
              <w:widowControl w:val="0"/>
              <w:ind w:firstLine="0"/>
              <w:jc w:val="center"/>
              <w:rPr>
                <w:sz w:val="20"/>
              </w:rPr>
            </w:pPr>
            <w:r w:rsidRPr="00546E37">
              <w:rPr>
                <w:sz w:val="20"/>
              </w:rPr>
              <w:t>737</w:t>
            </w:r>
          </w:p>
          <w:p w14:paraId="4D56E48F" w14:textId="77777777" w:rsidR="004755C6" w:rsidRPr="00546E37" w:rsidRDefault="004755C6" w:rsidP="00282070">
            <w:pPr>
              <w:widowControl w:val="0"/>
              <w:ind w:firstLine="0"/>
              <w:jc w:val="center"/>
              <w:rPr>
                <w:sz w:val="20"/>
              </w:rPr>
            </w:pPr>
            <w:r w:rsidRPr="00546E37">
              <w:rPr>
                <w:sz w:val="20"/>
              </w:rPr>
              <w:t>831</w:t>
            </w:r>
          </w:p>
          <w:p w14:paraId="53334E75" w14:textId="77777777" w:rsidR="004755C6" w:rsidRPr="00546E37" w:rsidRDefault="004755C6" w:rsidP="00282070">
            <w:pPr>
              <w:widowControl w:val="0"/>
              <w:ind w:firstLine="0"/>
              <w:jc w:val="center"/>
              <w:rPr>
                <w:sz w:val="20"/>
              </w:rPr>
            </w:pPr>
            <w:r w:rsidRPr="00546E37">
              <w:rPr>
                <w:sz w:val="20"/>
              </w:rPr>
              <w:t>832</w:t>
            </w:r>
          </w:p>
          <w:p w14:paraId="33AFF2D8" w14:textId="77777777" w:rsidR="004755C6" w:rsidRPr="00546E37" w:rsidRDefault="004755C6" w:rsidP="00282070">
            <w:pPr>
              <w:widowControl w:val="0"/>
              <w:ind w:firstLine="0"/>
              <w:jc w:val="center"/>
              <w:rPr>
                <w:sz w:val="20"/>
              </w:rPr>
            </w:pPr>
            <w:r w:rsidRPr="00546E37">
              <w:rPr>
                <w:sz w:val="20"/>
              </w:rPr>
              <w:t>833</w:t>
            </w:r>
          </w:p>
          <w:p w14:paraId="0AB6273A" w14:textId="77777777" w:rsidR="004755C6" w:rsidRPr="00546E37" w:rsidRDefault="004755C6" w:rsidP="00282070">
            <w:pPr>
              <w:widowControl w:val="0"/>
              <w:ind w:firstLine="0"/>
              <w:jc w:val="center"/>
              <w:rPr>
                <w:sz w:val="20"/>
              </w:rPr>
            </w:pPr>
            <w:r w:rsidRPr="00546E37">
              <w:rPr>
                <w:sz w:val="20"/>
              </w:rPr>
              <w:t>834</w:t>
            </w:r>
          </w:p>
          <w:p w14:paraId="56114B28" w14:textId="77777777" w:rsidR="004755C6" w:rsidRPr="00546E37" w:rsidRDefault="004755C6" w:rsidP="00282070">
            <w:pPr>
              <w:widowControl w:val="0"/>
              <w:ind w:firstLine="0"/>
              <w:jc w:val="center"/>
              <w:rPr>
                <w:sz w:val="20"/>
              </w:rPr>
            </w:pPr>
            <w:r w:rsidRPr="00546E37">
              <w:rPr>
                <w:sz w:val="20"/>
              </w:rPr>
              <w:t>835</w:t>
            </w:r>
          </w:p>
          <w:p w14:paraId="2F314F39" w14:textId="77777777" w:rsidR="004755C6" w:rsidRPr="00546E37" w:rsidRDefault="004755C6" w:rsidP="00282070">
            <w:pPr>
              <w:widowControl w:val="0"/>
              <w:ind w:firstLine="0"/>
              <w:jc w:val="center"/>
              <w:rPr>
                <w:sz w:val="20"/>
              </w:rPr>
            </w:pPr>
            <w:r w:rsidRPr="00546E37">
              <w:rPr>
                <w:sz w:val="20"/>
              </w:rPr>
              <w:t>836</w:t>
            </w:r>
          </w:p>
          <w:p w14:paraId="1B103801" w14:textId="11B9191F" w:rsidR="004755C6" w:rsidRPr="00546E37" w:rsidRDefault="004755C6" w:rsidP="00282070">
            <w:pPr>
              <w:widowControl w:val="0"/>
              <w:ind w:firstLine="0"/>
              <w:jc w:val="center"/>
              <w:rPr>
                <w:sz w:val="20"/>
              </w:rPr>
            </w:pPr>
            <w:r w:rsidRPr="00546E37">
              <w:rPr>
                <w:sz w:val="20"/>
              </w:rPr>
              <w:t>837</w:t>
            </w:r>
          </w:p>
        </w:tc>
        <w:tc>
          <w:tcPr>
            <w:tcW w:w="512" w:type="pct"/>
            <w:shd w:val="clear" w:color="auto" w:fill="auto"/>
          </w:tcPr>
          <w:p w14:paraId="5841453F" w14:textId="7777777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5B0A5548" w14:textId="5D7BB7FE" w:rsidR="004755C6" w:rsidRPr="00546E37" w:rsidRDefault="004755C6" w:rsidP="00282070">
            <w:pPr>
              <w:widowControl w:val="0"/>
              <w:ind w:firstLine="0"/>
              <w:rPr>
                <w:sz w:val="20"/>
              </w:rPr>
            </w:pPr>
            <w:r w:rsidRPr="00546E37">
              <w:rPr>
                <w:sz w:val="20"/>
              </w:rPr>
              <w:t>Договоры</w:t>
            </w:r>
          </w:p>
        </w:tc>
        <w:tc>
          <w:tcPr>
            <w:tcW w:w="484" w:type="pct"/>
            <w:shd w:val="clear" w:color="auto" w:fill="auto"/>
          </w:tcPr>
          <w:p w14:paraId="36768B5D" w14:textId="4F85F050" w:rsidR="004755C6" w:rsidRPr="00546E37" w:rsidRDefault="004755C6" w:rsidP="00282070">
            <w:pPr>
              <w:widowControl w:val="0"/>
              <w:ind w:firstLine="0"/>
              <w:rPr>
                <w:sz w:val="20"/>
              </w:rPr>
            </w:pPr>
            <w:r w:rsidRPr="00546E37">
              <w:rPr>
                <w:sz w:val="20"/>
              </w:rPr>
              <w:t>Виды обязательств</w:t>
            </w:r>
          </w:p>
        </w:tc>
        <w:tc>
          <w:tcPr>
            <w:tcW w:w="985" w:type="pct"/>
          </w:tcPr>
          <w:p w14:paraId="1D6090BE" w14:textId="77777777" w:rsidR="004755C6" w:rsidRPr="00546E37" w:rsidRDefault="004755C6" w:rsidP="00282070">
            <w:pPr>
              <w:widowControl w:val="0"/>
              <w:ind w:firstLine="0"/>
              <w:rPr>
                <w:sz w:val="20"/>
              </w:rPr>
            </w:pPr>
          </w:p>
        </w:tc>
      </w:tr>
      <w:tr w:rsidR="00546E37" w:rsidRPr="00546E37" w14:paraId="5821D07A" w14:textId="1C9D887D" w:rsidTr="00D50DAA">
        <w:trPr>
          <w:trHeight w:val="20"/>
        </w:trPr>
        <w:tc>
          <w:tcPr>
            <w:tcW w:w="999" w:type="pct"/>
            <w:vMerge w:val="restart"/>
            <w:shd w:val="clear" w:color="auto" w:fill="auto"/>
          </w:tcPr>
          <w:p w14:paraId="6BB564CB" w14:textId="4D1C9F23" w:rsidR="004755C6" w:rsidRPr="00546E37" w:rsidRDefault="004755C6" w:rsidP="00282070">
            <w:pPr>
              <w:widowControl w:val="0"/>
              <w:ind w:firstLine="0"/>
              <w:rPr>
                <w:sz w:val="20"/>
              </w:rPr>
            </w:pPr>
            <w:r w:rsidRPr="00546E37">
              <w:rPr>
                <w:sz w:val="20"/>
              </w:rPr>
              <w:t>Расчеты с депонентами</w:t>
            </w:r>
          </w:p>
        </w:tc>
        <w:tc>
          <w:tcPr>
            <w:tcW w:w="622" w:type="pct"/>
            <w:shd w:val="clear" w:color="auto" w:fill="auto"/>
          </w:tcPr>
          <w:p w14:paraId="15E45ECD" w14:textId="77777777" w:rsidR="004755C6" w:rsidRPr="00546E37" w:rsidRDefault="004755C6" w:rsidP="00282070">
            <w:pPr>
              <w:widowControl w:val="0"/>
              <w:ind w:firstLine="0"/>
              <w:jc w:val="center"/>
              <w:rPr>
                <w:sz w:val="20"/>
              </w:rPr>
            </w:pPr>
            <w:r w:rsidRPr="00546E37">
              <w:rPr>
                <w:sz w:val="20"/>
              </w:rPr>
              <w:t>хххх 0000000000 111</w:t>
            </w:r>
          </w:p>
          <w:p w14:paraId="7515A13B" w14:textId="77777777" w:rsidR="004755C6" w:rsidRPr="00546E37" w:rsidRDefault="004755C6" w:rsidP="00282070">
            <w:pPr>
              <w:widowControl w:val="0"/>
              <w:ind w:firstLine="0"/>
              <w:jc w:val="center"/>
              <w:rPr>
                <w:sz w:val="20"/>
              </w:rPr>
            </w:pPr>
            <w:r w:rsidRPr="00546E37">
              <w:rPr>
                <w:sz w:val="20"/>
              </w:rPr>
              <w:t>хххх 0000000000 112</w:t>
            </w:r>
          </w:p>
          <w:p w14:paraId="29CBDCA3" w14:textId="77777777" w:rsidR="004755C6" w:rsidRPr="00546E37" w:rsidRDefault="004755C6" w:rsidP="00282070">
            <w:pPr>
              <w:widowControl w:val="0"/>
              <w:ind w:firstLine="0"/>
              <w:jc w:val="center"/>
              <w:rPr>
                <w:sz w:val="20"/>
              </w:rPr>
            </w:pPr>
            <w:r w:rsidRPr="00546E37">
              <w:rPr>
                <w:sz w:val="20"/>
              </w:rPr>
              <w:t>хххх хххххххххх 112</w:t>
            </w:r>
          </w:p>
          <w:p w14:paraId="0166BE11" w14:textId="0CDC2485" w:rsidR="004755C6" w:rsidRPr="00546E37" w:rsidRDefault="004755C6" w:rsidP="00282070">
            <w:pPr>
              <w:widowControl w:val="0"/>
              <w:ind w:firstLine="0"/>
              <w:jc w:val="center"/>
              <w:rPr>
                <w:sz w:val="20"/>
              </w:rPr>
            </w:pPr>
            <w:r w:rsidRPr="00546E37">
              <w:rPr>
                <w:sz w:val="20"/>
              </w:rPr>
              <w:t>хххх 0000000000 119</w:t>
            </w:r>
          </w:p>
        </w:tc>
        <w:tc>
          <w:tcPr>
            <w:tcW w:w="212" w:type="pct"/>
            <w:shd w:val="clear" w:color="auto" w:fill="auto"/>
          </w:tcPr>
          <w:p w14:paraId="5D9643C7" w14:textId="7242462E"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68B30C92" w14:textId="77777777" w:rsidR="004755C6" w:rsidRPr="00546E37" w:rsidRDefault="004755C6" w:rsidP="00282070">
            <w:pPr>
              <w:widowControl w:val="0"/>
              <w:ind w:firstLine="0"/>
              <w:jc w:val="center"/>
              <w:rPr>
                <w:sz w:val="20"/>
              </w:rPr>
            </w:pPr>
            <w:r w:rsidRPr="00546E37">
              <w:rPr>
                <w:sz w:val="20"/>
              </w:rPr>
              <w:t>304.02</w:t>
            </w:r>
          </w:p>
        </w:tc>
        <w:tc>
          <w:tcPr>
            <w:tcW w:w="247" w:type="pct"/>
            <w:vMerge w:val="restart"/>
            <w:shd w:val="clear" w:color="auto" w:fill="auto"/>
          </w:tcPr>
          <w:p w14:paraId="37F63C31" w14:textId="77777777" w:rsidR="004755C6" w:rsidRPr="00546E37" w:rsidRDefault="004755C6" w:rsidP="00282070">
            <w:pPr>
              <w:widowControl w:val="0"/>
              <w:ind w:firstLine="0"/>
              <w:jc w:val="center"/>
              <w:rPr>
                <w:sz w:val="20"/>
              </w:rPr>
            </w:pPr>
            <w:r w:rsidRPr="00546E37">
              <w:rPr>
                <w:sz w:val="20"/>
              </w:rPr>
              <w:t>737</w:t>
            </w:r>
          </w:p>
          <w:p w14:paraId="7C700701" w14:textId="77777777" w:rsidR="004755C6" w:rsidRPr="00546E37" w:rsidRDefault="004755C6" w:rsidP="00282070">
            <w:pPr>
              <w:widowControl w:val="0"/>
              <w:ind w:firstLine="0"/>
              <w:jc w:val="center"/>
              <w:rPr>
                <w:sz w:val="20"/>
              </w:rPr>
            </w:pPr>
            <w:r w:rsidRPr="00546E37">
              <w:rPr>
                <w:sz w:val="20"/>
              </w:rPr>
              <w:t>837</w:t>
            </w:r>
          </w:p>
        </w:tc>
        <w:tc>
          <w:tcPr>
            <w:tcW w:w="512" w:type="pct"/>
            <w:vMerge w:val="restart"/>
            <w:shd w:val="clear" w:color="auto" w:fill="auto"/>
          </w:tcPr>
          <w:p w14:paraId="70C99E15" w14:textId="77777777" w:rsidR="004755C6" w:rsidRPr="00546E37" w:rsidRDefault="004755C6" w:rsidP="00282070">
            <w:pPr>
              <w:widowControl w:val="0"/>
              <w:ind w:firstLine="0"/>
              <w:rPr>
                <w:sz w:val="20"/>
              </w:rPr>
            </w:pPr>
            <w:r w:rsidRPr="00546E37">
              <w:rPr>
                <w:sz w:val="20"/>
              </w:rPr>
              <w:t>Контрагенты</w:t>
            </w:r>
          </w:p>
        </w:tc>
        <w:tc>
          <w:tcPr>
            <w:tcW w:w="573" w:type="pct"/>
            <w:vMerge w:val="restart"/>
            <w:shd w:val="clear" w:color="auto" w:fill="auto"/>
          </w:tcPr>
          <w:p w14:paraId="01C27B0D" w14:textId="77777777" w:rsidR="004755C6" w:rsidRPr="00546E37" w:rsidRDefault="004755C6" w:rsidP="00282070">
            <w:pPr>
              <w:widowControl w:val="0"/>
              <w:ind w:firstLine="0"/>
              <w:rPr>
                <w:sz w:val="20"/>
              </w:rPr>
            </w:pPr>
          </w:p>
        </w:tc>
        <w:tc>
          <w:tcPr>
            <w:tcW w:w="484" w:type="pct"/>
            <w:vMerge w:val="restart"/>
            <w:shd w:val="clear" w:color="auto" w:fill="auto"/>
          </w:tcPr>
          <w:p w14:paraId="1CF75919" w14:textId="77777777" w:rsidR="004755C6" w:rsidRPr="00546E37" w:rsidRDefault="004755C6" w:rsidP="00282070">
            <w:pPr>
              <w:widowControl w:val="0"/>
              <w:ind w:firstLine="0"/>
              <w:rPr>
                <w:sz w:val="20"/>
              </w:rPr>
            </w:pPr>
          </w:p>
        </w:tc>
        <w:tc>
          <w:tcPr>
            <w:tcW w:w="985" w:type="pct"/>
            <w:vMerge w:val="restart"/>
          </w:tcPr>
          <w:p w14:paraId="6289F77A" w14:textId="77777777" w:rsidR="004755C6" w:rsidRPr="00546E37" w:rsidRDefault="004755C6" w:rsidP="00282070">
            <w:pPr>
              <w:widowControl w:val="0"/>
              <w:ind w:firstLine="0"/>
              <w:rPr>
                <w:sz w:val="20"/>
              </w:rPr>
            </w:pPr>
          </w:p>
        </w:tc>
      </w:tr>
      <w:tr w:rsidR="00546E37" w:rsidRPr="00546E37" w14:paraId="4DDED3D2" w14:textId="61E7FBE1" w:rsidTr="00D50DAA">
        <w:trPr>
          <w:trHeight w:val="20"/>
        </w:trPr>
        <w:tc>
          <w:tcPr>
            <w:tcW w:w="999" w:type="pct"/>
            <w:vMerge/>
            <w:shd w:val="clear" w:color="auto" w:fill="auto"/>
          </w:tcPr>
          <w:p w14:paraId="2447B23C" w14:textId="77777777" w:rsidR="004755C6" w:rsidRPr="00546E37" w:rsidRDefault="004755C6" w:rsidP="00282070">
            <w:pPr>
              <w:widowControl w:val="0"/>
              <w:ind w:firstLine="0"/>
              <w:rPr>
                <w:sz w:val="20"/>
              </w:rPr>
            </w:pPr>
          </w:p>
        </w:tc>
        <w:tc>
          <w:tcPr>
            <w:tcW w:w="622" w:type="pct"/>
            <w:shd w:val="clear" w:color="auto" w:fill="auto"/>
          </w:tcPr>
          <w:p w14:paraId="6B844969" w14:textId="77777777" w:rsidR="004755C6" w:rsidRPr="00546E37" w:rsidRDefault="004755C6" w:rsidP="00282070">
            <w:pPr>
              <w:widowControl w:val="0"/>
              <w:ind w:firstLine="0"/>
              <w:jc w:val="center"/>
              <w:rPr>
                <w:sz w:val="20"/>
                <w:lang w:val="en-US"/>
              </w:rPr>
            </w:pPr>
            <w:r w:rsidRPr="00546E37">
              <w:rPr>
                <w:sz w:val="20"/>
              </w:rPr>
              <w:t>хххх хххххххххх 111</w:t>
            </w:r>
          </w:p>
          <w:p w14:paraId="6D8D806F" w14:textId="4D013702" w:rsidR="004755C6" w:rsidRPr="00546E37" w:rsidRDefault="004755C6" w:rsidP="00282070">
            <w:pPr>
              <w:widowControl w:val="0"/>
              <w:ind w:firstLine="0"/>
              <w:jc w:val="center"/>
              <w:rPr>
                <w:sz w:val="20"/>
                <w:lang w:val="en-US"/>
              </w:rPr>
            </w:pPr>
            <w:r w:rsidRPr="00546E37">
              <w:rPr>
                <w:sz w:val="20"/>
              </w:rPr>
              <w:t>хххх хххххххххх 119</w:t>
            </w:r>
          </w:p>
        </w:tc>
        <w:tc>
          <w:tcPr>
            <w:tcW w:w="212" w:type="pct"/>
            <w:shd w:val="clear" w:color="auto" w:fill="auto"/>
          </w:tcPr>
          <w:p w14:paraId="68851DF4" w14:textId="5DF4508B"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55DB0EC1" w14:textId="77777777" w:rsidR="004755C6" w:rsidRPr="00546E37" w:rsidRDefault="004755C6" w:rsidP="00282070">
            <w:pPr>
              <w:widowControl w:val="0"/>
              <w:ind w:firstLine="0"/>
              <w:jc w:val="center"/>
              <w:rPr>
                <w:sz w:val="20"/>
              </w:rPr>
            </w:pPr>
          </w:p>
        </w:tc>
        <w:tc>
          <w:tcPr>
            <w:tcW w:w="247" w:type="pct"/>
            <w:vMerge/>
            <w:shd w:val="clear" w:color="auto" w:fill="auto"/>
          </w:tcPr>
          <w:p w14:paraId="4FD1D848" w14:textId="77777777" w:rsidR="004755C6" w:rsidRPr="00546E37" w:rsidRDefault="004755C6" w:rsidP="00282070">
            <w:pPr>
              <w:widowControl w:val="0"/>
              <w:ind w:firstLine="0"/>
              <w:jc w:val="center"/>
              <w:rPr>
                <w:sz w:val="20"/>
              </w:rPr>
            </w:pPr>
          </w:p>
        </w:tc>
        <w:tc>
          <w:tcPr>
            <w:tcW w:w="512" w:type="pct"/>
            <w:vMerge/>
            <w:shd w:val="clear" w:color="auto" w:fill="auto"/>
          </w:tcPr>
          <w:p w14:paraId="406317A6" w14:textId="77777777" w:rsidR="004755C6" w:rsidRPr="00546E37" w:rsidRDefault="004755C6" w:rsidP="00282070">
            <w:pPr>
              <w:widowControl w:val="0"/>
              <w:ind w:firstLine="0"/>
              <w:rPr>
                <w:sz w:val="20"/>
              </w:rPr>
            </w:pPr>
          </w:p>
        </w:tc>
        <w:tc>
          <w:tcPr>
            <w:tcW w:w="573" w:type="pct"/>
            <w:vMerge/>
            <w:shd w:val="clear" w:color="auto" w:fill="auto"/>
          </w:tcPr>
          <w:p w14:paraId="348F1ECF" w14:textId="77777777" w:rsidR="004755C6" w:rsidRPr="00546E37" w:rsidRDefault="004755C6" w:rsidP="00282070">
            <w:pPr>
              <w:widowControl w:val="0"/>
              <w:ind w:firstLine="0"/>
              <w:rPr>
                <w:sz w:val="20"/>
              </w:rPr>
            </w:pPr>
          </w:p>
        </w:tc>
        <w:tc>
          <w:tcPr>
            <w:tcW w:w="484" w:type="pct"/>
            <w:vMerge/>
            <w:shd w:val="clear" w:color="auto" w:fill="auto"/>
          </w:tcPr>
          <w:p w14:paraId="719DCD6D" w14:textId="77777777" w:rsidR="004755C6" w:rsidRPr="00546E37" w:rsidRDefault="004755C6" w:rsidP="00282070">
            <w:pPr>
              <w:widowControl w:val="0"/>
              <w:ind w:firstLine="0"/>
              <w:rPr>
                <w:sz w:val="20"/>
              </w:rPr>
            </w:pPr>
          </w:p>
        </w:tc>
        <w:tc>
          <w:tcPr>
            <w:tcW w:w="985" w:type="pct"/>
            <w:vMerge/>
          </w:tcPr>
          <w:p w14:paraId="1BB6CA8C" w14:textId="77777777" w:rsidR="004755C6" w:rsidRPr="00546E37" w:rsidRDefault="004755C6" w:rsidP="00282070">
            <w:pPr>
              <w:widowControl w:val="0"/>
              <w:ind w:firstLine="0"/>
              <w:rPr>
                <w:sz w:val="20"/>
              </w:rPr>
            </w:pPr>
          </w:p>
        </w:tc>
      </w:tr>
      <w:tr w:rsidR="00546E37" w:rsidRPr="00546E37" w14:paraId="70BF9B88" w14:textId="02835C32" w:rsidTr="00D50DAA">
        <w:trPr>
          <w:trHeight w:val="20"/>
        </w:trPr>
        <w:tc>
          <w:tcPr>
            <w:tcW w:w="999" w:type="pct"/>
            <w:vMerge w:val="restart"/>
            <w:shd w:val="clear" w:color="auto" w:fill="auto"/>
          </w:tcPr>
          <w:p w14:paraId="55DFC21E" w14:textId="45845BB6" w:rsidR="004755C6" w:rsidRPr="00546E37" w:rsidRDefault="004755C6" w:rsidP="00282070">
            <w:pPr>
              <w:widowControl w:val="0"/>
              <w:ind w:firstLine="0"/>
              <w:rPr>
                <w:sz w:val="20"/>
              </w:rPr>
            </w:pPr>
            <w:r w:rsidRPr="00546E37">
              <w:rPr>
                <w:sz w:val="20"/>
              </w:rPr>
              <w:t>Расчеты по удержаниям из выплат по оплате труда</w:t>
            </w:r>
          </w:p>
        </w:tc>
        <w:tc>
          <w:tcPr>
            <w:tcW w:w="622" w:type="pct"/>
            <w:shd w:val="clear" w:color="auto" w:fill="auto"/>
          </w:tcPr>
          <w:p w14:paraId="2E7644AB" w14:textId="77777777" w:rsidR="004755C6" w:rsidRPr="00546E37" w:rsidRDefault="004755C6" w:rsidP="00282070">
            <w:pPr>
              <w:widowControl w:val="0"/>
              <w:ind w:firstLine="0"/>
              <w:jc w:val="center"/>
              <w:rPr>
                <w:sz w:val="20"/>
              </w:rPr>
            </w:pPr>
            <w:r w:rsidRPr="00546E37">
              <w:rPr>
                <w:sz w:val="20"/>
              </w:rPr>
              <w:t>хххх 0000000000 111</w:t>
            </w:r>
          </w:p>
          <w:p w14:paraId="0A3527F8" w14:textId="77777777" w:rsidR="004755C6" w:rsidRPr="00546E37" w:rsidRDefault="004755C6" w:rsidP="00282070">
            <w:pPr>
              <w:widowControl w:val="0"/>
              <w:ind w:firstLine="0"/>
              <w:jc w:val="center"/>
              <w:rPr>
                <w:sz w:val="20"/>
              </w:rPr>
            </w:pPr>
            <w:r w:rsidRPr="00546E37">
              <w:rPr>
                <w:sz w:val="20"/>
              </w:rPr>
              <w:t>хххх 0000000000 112</w:t>
            </w:r>
          </w:p>
          <w:p w14:paraId="12B98104" w14:textId="77777777" w:rsidR="004755C6" w:rsidRPr="00546E37" w:rsidRDefault="004755C6" w:rsidP="00282070">
            <w:pPr>
              <w:widowControl w:val="0"/>
              <w:ind w:firstLine="0"/>
              <w:jc w:val="center"/>
              <w:rPr>
                <w:sz w:val="20"/>
              </w:rPr>
            </w:pPr>
            <w:r w:rsidRPr="00546E37">
              <w:rPr>
                <w:sz w:val="20"/>
              </w:rPr>
              <w:t>хххх хххххххххх 112</w:t>
            </w:r>
          </w:p>
          <w:p w14:paraId="7197414E" w14:textId="77777777" w:rsidR="004755C6" w:rsidRPr="00546E37" w:rsidRDefault="004755C6" w:rsidP="00282070">
            <w:pPr>
              <w:widowControl w:val="0"/>
              <w:ind w:firstLine="0"/>
              <w:jc w:val="center"/>
              <w:rPr>
                <w:sz w:val="20"/>
              </w:rPr>
            </w:pPr>
            <w:r w:rsidRPr="00546E37">
              <w:rPr>
                <w:sz w:val="20"/>
              </w:rPr>
              <w:t>хххх 0000000000 119</w:t>
            </w:r>
          </w:p>
          <w:p w14:paraId="576E5237" w14:textId="77777777" w:rsidR="004755C6" w:rsidRPr="00546E37" w:rsidRDefault="004755C6" w:rsidP="00282070">
            <w:pPr>
              <w:widowControl w:val="0"/>
              <w:ind w:firstLine="0"/>
              <w:jc w:val="center"/>
              <w:rPr>
                <w:sz w:val="20"/>
              </w:rPr>
            </w:pPr>
            <w:r w:rsidRPr="00546E37">
              <w:rPr>
                <w:sz w:val="20"/>
              </w:rPr>
              <w:t>хххх 0000000000 244</w:t>
            </w:r>
          </w:p>
          <w:p w14:paraId="5F081E7F" w14:textId="3E54E15F" w:rsidR="004755C6" w:rsidRPr="00546E37" w:rsidRDefault="004755C6" w:rsidP="00282070">
            <w:pPr>
              <w:widowControl w:val="0"/>
              <w:ind w:firstLine="0"/>
              <w:jc w:val="center"/>
              <w:rPr>
                <w:sz w:val="20"/>
              </w:rPr>
            </w:pPr>
            <w:r w:rsidRPr="00546E37">
              <w:rPr>
                <w:sz w:val="20"/>
              </w:rPr>
              <w:t>хххх хххххххххх 244</w:t>
            </w:r>
          </w:p>
        </w:tc>
        <w:tc>
          <w:tcPr>
            <w:tcW w:w="212" w:type="pct"/>
            <w:shd w:val="clear" w:color="auto" w:fill="auto"/>
          </w:tcPr>
          <w:p w14:paraId="5586D7EF" w14:textId="3C329544"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3116D7F2" w14:textId="77777777" w:rsidR="004755C6" w:rsidRPr="00546E37" w:rsidRDefault="004755C6" w:rsidP="00282070">
            <w:pPr>
              <w:widowControl w:val="0"/>
              <w:ind w:firstLine="0"/>
              <w:jc w:val="center"/>
              <w:rPr>
                <w:sz w:val="20"/>
              </w:rPr>
            </w:pPr>
            <w:r w:rsidRPr="00546E37">
              <w:rPr>
                <w:sz w:val="20"/>
              </w:rPr>
              <w:t>304.03</w:t>
            </w:r>
          </w:p>
        </w:tc>
        <w:tc>
          <w:tcPr>
            <w:tcW w:w="247" w:type="pct"/>
            <w:vMerge w:val="restart"/>
            <w:shd w:val="clear" w:color="auto" w:fill="auto"/>
          </w:tcPr>
          <w:p w14:paraId="54673CE0" w14:textId="77777777" w:rsidR="004755C6" w:rsidRPr="00546E37" w:rsidRDefault="004755C6" w:rsidP="00282070">
            <w:pPr>
              <w:widowControl w:val="0"/>
              <w:ind w:firstLine="0"/>
              <w:jc w:val="center"/>
              <w:rPr>
                <w:sz w:val="20"/>
              </w:rPr>
            </w:pPr>
            <w:r w:rsidRPr="00546E37">
              <w:rPr>
                <w:sz w:val="20"/>
              </w:rPr>
              <w:t>737</w:t>
            </w:r>
          </w:p>
          <w:p w14:paraId="17972EAD" w14:textId="77777777" w:rsidR="004755C6" w:rsidRPr="00546E37" w:rsidRDefault="004755C6" w:rsidP="00282070">
            <w:pPr>
              <w:widowControl w:val="0"/>
              <w:ind w:firstLine="0"/>
              <w:jc w:val="center"/>
              <w:rPr>
                <w:sz w:val="20"/>
              </w:rPr>
            </w:pPr>
            <w:r w:rsidRPr="00546E37">
              <w:rPr>
                <w:sz w:val="20"/>
              </w:rPr>
              <w:t>837</w:t>
            </w:r>
          </w:p>
        </w:tc>
        <w:tc>
          <w:tcPr>
            <w:tcW w:w="512" w:type="pct"/>
            <w:vMerge w:val="restart"/>
            <w:shd w:val="clear" w:color="auto" w:fill="auto"/>
          </w:tcPr>
          <w:p w14:paraId="1DE65966" w14:textId="77777777" w:rsidR="004755C6" w:rsidRPr="00546E37" w:rsidRDefault="004755C6" w:rsidP="00282070">
            <w:pPr>
              <w:widowControl w:val="0"/>
              <w:ind w:firstLine="0"/>
              <w:rPr>
                <w:sz w:val="20"/>
              </w:rPr>
            </w:pPr>
            <w:r w:rsidRPr="00546E37">
              <w:rPr>
                <w:sz w:val="20"/>
              </w:rPr>
              <w:t>Контрагенты</w:t>
            </w:r>
          </w:p>
        </w:tc>
        <w:tc>
          <w:tcPr>
            <w:tcW w:w="573" w:type="pct"/>
            <w:vMerge w:val="restart"/>
            <w:shd w:val="clear" w:color="auto" w:fill="auto"/>
          </w:tcPr>
          <w:p w14:paraId="29005A86" w14:textId="12AD9193" w:rsidR="004755C6" w:rsidRPr="00546E37" w:rsidRDefault="004755C6" w:rsidP="00282070">
            <w:pPr>
              <w:widowControl w:val="0"/>
              <w:ind w:firstLine="0"/>
              <w:rPr>
                <w:sz w:val="20"/>
              </w:rPr>
            </w:pPr>
            <w:r w:rsidRPr="00546E37">
              <w:rPr>
                <w:sz w:val="20"/>
              </w:rPr>
              <w:t>Виды удержаний</w:t>
            </w:r>
          </w:p>
        </w:tc>
        <w:tc>
          <w:tcPr>
            <w:tcW w:w="484" w:type="pct"/>
            <w:vMerge w:val="restart"/>
            <w:shd w:val="clear" w:color="auto" w:fill="auto"/>
          </w:tcPr>
          <w:p w14:paraId="0D9D9090" w14:textId="77777777" w:rsidR="004755C6" w:rsidRPr="00546E37" w:rsidRDefault="004755C6" w:rsidP="00282070">
            <w:pPr>
              <w:widowControl w:val="0"/>
              <w:ind w:firstLine="0"/>
              <w:rPr>
                <w:sz w:val="20"/>
              </w:rPr>
            </w:pPr>
          </w:p>
        </w:tc>
        <w:tc>
          <w:tcPr>
            <w:tcW w:w="985" w:type="pct"/>
            <w:vMerge w:val="restart"/>
          </w:tcPr>
          <w:p w14:paraId="04748E82" w14:textId="77777777" w:rsidR="004755C6" w:rsidRPr="00546E37" w:rsidRDefault="004755C6" w:rsidP="00282070">
            <w:pPr>
              <w:widowControl w:val="0"/>
              <w:ind w:firstLine="0"/>
              <w:rPr>
                <w:sz w:val="20"/>
              </w:rPr>
            </w:pPr>
          </w:p>
        </w:tc>
      </w:tr>
      <w:tr w:rsidR="00546E37" w:rsidRPr="00546E37" w14:paraId="6A42241E" w14:textId="068BC861" w:rsidTr="00D50DAA">
        <w:trPr>
          <w:trHeight w:val="20"/>
        </w:trPr>
        <w:tc>
          <w:tcPr>
            <w:tcW w:w="999" w:type="pct"/>
            <w:vMerge/>
            <w:shd w:val="clear" w:color="auto" w:fill="auto"/>
          </w:tcPr>
          <w:p w14:paraId="01BEAB98" w14:textId="77777777" w:rsidR="004755C6" w:rsidRPr="00546E37" w:rsidRDefault="004755C6" w:rsidP="00282070">
            <w:pPr>
              <w:widowControl w:val="0"/>
              <w:ind w:firstLine="0"/>
              <w:rPr>
                <w:sz w:val="20"/>
              </w:rPr>
            </w:pPr>
          </w:p>
        </w:tc>
        <w:tc>
          <w:tcPr>
            <w:tcW w:w="622" w:type="pct"/>
            <w:shd w:val="clear" w:color="auto" w:fill="auto"/>
          </w:tcPr>
          <w:p w14:paraId="630EBC83" w14:textId="77777777" w:rsidR="004755C6" w:rsidRPr="00546E37" w:rsidRDefault="004755C6" w:rsidP="00282070">
            <w:pPr>
              <w:widowControl w:val="0"/>
              <w:ind w:firstLine="0"/>
              <w:jc w:val="center"/>
              <w:rPr>
                <w:sz w:val="20"/>
              </w:rPr>
            </w:pPr>
            <w:r w:rsidRPr="00546E37">
              <w:rPr>
                <w:sz w:val="20"/>
              </w:rPr>
              <w:t>хххх хххххххххх 111</w:t>
            </w:r>
          </w:p>
          <w:p w14:paraId="0AC98B03" w14:textId="4762C721" w:rsidR="004755C6" w:rsidRPr="00546E37" w:rsidRDefault="004755C6" w:rsidP="00282070">
            <w:pPr>
              <w:widowControl w:val="0"/>
              <w:ind w:firstLine="0"/>
              <w:jc w:val="center"/>
              <w:rPr>
                <w:sz w:val="20"/>
              </w:rPr>
            </w:pPr>
            <w:r w:rsidRPr="00546E37">
              <w:rPr>
                <w:sz w:val="20"/>
              </w:rPr>
              <w:t>хххх хххххххххх 119</w:t>
            </w:r>
          </w:p>
        </w:tc>
        <w:tc>
          <w:tcPr>
            <w:tcW w:w="212" w:type="pct"/>
            <w:shd w:val="clear" w:color="auto" w:fill="auto"/>
          </w:tcPr>
          <w:p w14:paraId="70E6ACAF" w14:textId="2283BE63"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5C7BA80E" w14:textId="77777777" w:rsidR="004755C6" w:rsidRPr="00546E37" w:rsidRDefault="004755C6" w:rsidP="00282070">
            <w:pPr>
              <w:widowControl w:val="0"/>
              <w:ind w:firstLine="0"/>
              <w:jc w:val="center"/>
              <w:rPr>
                <w:sz w:val="20"/>
              </w:rPr>
            </w:pPr>
          </w:p>
        </w:tc>
        <w:tc>
          <w:tcPr>
            <w:tcW w:w="247" w:type="pct"/>
            <w:vMerge/>
            <w:shd w:val="clear" w:color="auto" w:fill="auto"/>
          </w:tcPr>
          <w:p w14:paraId="0EEB00C6" w14:textId="77777777" w:rsidR="004755C6" w:rsidRPr="00546E37" w:rsidRDefault="004755C6" w:rsidP="00282070">
            <w:pPr>
              <w:widowControl w:val="0"/>
              <w:ind w:firstLine="0"/>
              <w:jc w:val="center"/>
              <w:rPr>
                <w:sz w:val="20"/>
              </w:rPr>
            </w:pPr>
          </w:p>
        </w:tc>
        <w:tc>
          <w:tcPr>
            <w:tcW w:w="512" w:type="pct"/>
            <w:vMerge/>
            <w:shd w:val="clear" w:color="auto" w:fill="auto"/>
          </w:tcPr>
          <w:p w14:paraId="68895DAE" w14:textId="77777777" w:rsidR="004755C6" w:rsidRPr="00546E37" w:rsidRDefault="004755C6" w:rsidP="00282070">
            <w:pPr>
              <w:widowControl w:val="0"/>
              <w:ind w:firstLine="0"/>
              <w:rPr>
                <w:sz w:val="20"/>
              </w:rPr>
            </w:pPr>
          </w:p>
        </w:tc>
        <w:tc>
          <w:tcPr>
            <w:tcW w:w="573" w:type="pct"/>
            <w:vMerge/>
            <w:shd w:val="clear" w:color="auto" w:fill="auto"/>
          </w:tcPr>
          <w:p w14:paraId="78DBCD6D" w14:textId="77777777" w:rsidR="004755C6" w:rsidRPr="00546E37" w:rsidRDefault="004755C6" w:rsidP="00282070">
            <w:pPr>
              <w:widowControl w:val="0"/>
              <w:ind w:firstLine="0"/>
              <w:rPr>
                <w:sz w:val="20"/>
              </w:rPr>
            </w:pPr>
          </w:p>
        </w:tc>
        <w:tc>
          <w:tcPr>
            <w:tcW w:w="484" w:type="pct"/>
            <w:vMerge/>
            <w:shd w:val="clear" w:color="auto" w:fill="auto"/>
          </w:tcPr>
          <w:p w14:paraId="2364BA0C" w14:textId="77777777" w:rsidR="004755C6" w:rsidRPr="00546E37" w:rsidRDefault="004755C6" w:rsidP="00282070">
            <w:pPr>
              <w:widowControl w:val="0"/>
              <w:ind w:firstLine="0"/>
              <w:rPr>
                <w:sz w:val="20"/>
              </w:rPr>
            </w:pPr>
          </w:p>
        </w:tc>
        <w:tc>
          <w:tcPr>
            <w:tcW w:w="985" w:type="pct"/>
            <w:vMerge/>
          </w:tcPr>
          <w:p w14:paraId="3B92EFB9" w14:textId="77777777" w:rsidR="004755C6" w:rsidRPr="00546E37" w:rsidRDefault="004755C6" w:rsidP="00282070">
            <w:pPr>
              <w:widowControl w:val="0"/>
              <w:ind w:firstLine="0"/>
              <w:rPr>
                <w:sz w:val="20"/>
              </w:rPr>
            </w:pPr>
          </w:p>
        </w:tc>
      </w:tr>
      <w:tr w:rsidR="00546E37" w:rsidRPr="00546E37" w14:paraId="44E5A0F7" w14:textId="77777777" w:rsidTr="00D50DAA">
        <w:trPr>
          <w:trHeight w:val="20"/>
        </w:trPr>
        <w:tc>
          <w:tcPr>
            <w:tcW w:w="999" w:type="pct"/>
            <w:vMerge w:val="restart"/>
            <w:shd w:val="clear" w:color="auto" w:fill="auto"/>
          </w:tcPr>
          <w:p w14:paraId="40FCBAE3" w14:textId="6788609F" w:rsidR="004755C6" w:rsidRPr="00546E37" w:rsidRDefault="004755C6" w:rsidP="00282070">
            <w:pPr>
              <w:ind w:firstLine="0"/>
              <w:jc w:val="left"/>
              <w:rPr>
                <w:sz w:val="20"/>
              </w:rPr>
            </w:pPr>
            <w:r w:rsidRPr="00546E37">
              <w:rPr>
                <w:sz w:val="20"/>
              </w:rPr>
              <w:t>Внутриведомственные расчеты</w:t>
            </w:r>
          </w:p>
        </w:tc>
        <w:tc>
          <w:tcPr>
            <w:tcW w:w="622" w:type="pct"/>
            <w:shd w:val="clear" w:color="auto" w:fill="auto"/>
          </w:tcPr>
          <w:p w14:paraId="5EC2A35B" w14:textId="12980AEB" w:rsidR="004755C6" w:rsidRPr="00546E37" w:rsidRDefault="004755C6" w:rsidP="00282070">
            <w:pPr>
              <w:widowControl w:val="0"/>
              <w:ind w:firstLine="0"/>
              <w:jc w:val="center"/>
              <w:rPr>
                <w:sz w:val="20"/>
              </w:rPr>
            </w:pPr>
            <w:r w:rsidRPr="00546E37">
              <w:rPr>
                <w:sz w:val="20"/>
              </w:rPr>
              <w:t>0000 0000000000 510</w:t>
            </w:r>
          </w:p>
          <w:p w14:paraId="3A9A5ACD" w14:textId="28A79CB2" w:rsidR="004755C6" w:rsidRPr="00546E37" w:rsidRDefault="004755C6" w:rsidP="00282070">
            <w:pPr>
              <w:widowControl w:val="0"/>
              <w:ind w:firstLine="0"/>
              <w:jc w:val="center"/>
              <w:rPr>
                <w:sz w:val="20"/>
              </w:rPr>
            </w:pPr>
            <w:r w:rsidRPr="00546E37">
              <w:rPr>
                <w:sz w:val="20"/>
              </w:rPr>
              <w:t>0000 0000000000 610</w:t>
            </w:r>
          </w:p>
        </w:tc>
        <w:tc>
          <w:tcPr>
            <w:tcW w:w="212" w:type="pct"/>
            <w:vMerge w:val="restart"/>
            <w:shd w:val="clear" w:color="auto" w:fill="auto"/>
          </w:tcPr>
          <w:p w14:paraId="4E9A3720" w14:textId="4393E5C5" w:rsidR="004755C6" w:rsidRPr="00546E37" w:rsidRDefault="004755C6" w:rsidP="00282070">
            <w:pPr>
              <w:widowControl w:val="0"/>
              <w:ind w:firstLine="0"/>
              <w:jc w:val="center"/>
              <w:rPr>
                <w:i/>
                <w:sz w:val="20"/>
              </w:rPr>
            </w:pPr>
            <w:r w:rsidRPr="00546E37">
              <w:rPr>
                <w:i/>
                <w:sz w:val="20"/>
              </w:rPr>
              <w:t>4,2,5</w:t>
            </w:r>
          </w:p>
        </w:tc>
        <w:tc>
          <w:tcPr>
            <w:tcW w:w="366" w:type="pct"/>
            <w:vMerge w:val="restart"/>
            <w:shd w:val="clear" w:color="auto" w:fill="auto"/>
          </w:tcPr>
          <w:p w14:paraId="0D419980" w14:textId="2D3B3F0B" w:rsidR="004755C6" w:rsidRPr="00546E37" w:rsidRDefault="004755C6" w:rsidP="00282070">
            <w:pPr>
              <w:widowControl w:val="0"/>
              <w:ind w:firstLine="0"/>
              <w:jc w:val="center"/>
              <w:rPr>
                <w:sz w:val="20"/>
              </w:rPr>
            </w:pPr>
            <w:r w:rsidRPr="00546E37">
              <w:rPr>
                <w:sz w:val="20"/>
              </w:rPr>
              <w:t>304.04</w:t>
            </w:r>
          </w:p>
        </w:tc>
        <w:tc>
          <w:tcPr>
            <w:tcW w:w="247" w:type="pct"/>
            <w:shd w:val="clear" w:color="auto" w:fill="auto"/>
          </w:tcPr>
          <w:p w14:paraId="2A06FD11" w14:textId="77777777" w:rsidR="004755C6" w:rsidRPr="00546E37" w:rsidRDefault="004755C6" w:rsidP="00282070">
            <w:pPr>
              <w:widowControl w:val="0"/>
              <w:ind w:firstLine="0"/>
              <w:jc w:val="center"/>
              <w:rPr>
                <w:sz w:val="20"/>
              </w:rPr>
            </w:pPr>
            <w:r w:rsidRPr="00546E37">
              <w:rPr>
                <w:sz w:val="20"/>
              </w:rPr>
              <w:t>510</w:t>
            </w:r>
          </w:p>
          <w:p w14:paraId="28AA72EE" w14:textId="6DE792D7" w:rsidR="004755C6" w:rsidRPr="00546E37" w:rsidRDefault="004755C6" w:rsidP="00282070">
            <w:pPr>
              <w:widowControl w:val="0"/>
              <w:ind w:firstLine="0"/>
              <w:jc w:val="center"/>
              <w:rPr>
                <w:sz w:val="20"/>
              </w:rPr>
            </w:pPr>
            <w:r w:rsidRPr="00546E37">
              <w:rPr>
                <w:sz w:val="20"/>
              </w:rPr>
              <w:t>610</w:t>
            </w:r>
          </w:p>
        </w:tc>
        <w:tc>
          <w:tcPr>
            <w:tcW w:w="512" w:type="pct"/>
            <w:shd w:val="clear" w:color="auto" w:fill="auto"/>
          </w:tcPr>
          <w:p w14:paraId="2E07ED7A" w14:textId="195A3530"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012E3312" w14:textId="77777777" w:rsidR="004755C6" w:rsidRPr="00546E37" w:rsidRDefault="004755C6" w:rsidP="00282070">
            <w:pPr>
              <w:widowControl w:val="0"/>
              <w:ind w:firstLine="0"/>
              <w:rPr>
                <w:sz w:val="20"/>
              </w:rPr>
            </w:pPr>
          </w:p>
        </w:tc>
        <w:tc>
          <w:tcPr>
            <w:tcW w:w="484" w:type="pct"/>
            <w:shd w:val="clear" w:color="auto" w:fill="auto"/>
          </w:tcPr>
          <w:p w14:paraId="6469F388" w14:textId="77777777" w:rsidR="004755C6" w:rsidRPr="00546E37" w:rsidRDefault="004755C6" w:rsidP="00282070">
            <w:pPr>
              <w:widowControl w:val="0"/>
              <w:ind w:firstLine="0"/>
              <w:rPr>
                <w:sz w:val="20"/>
              </w:rPr>
            </w:pPr>
          </w:p>
        </w:tc>
        <w:tc>
          <w:tcPr>
            <w:tcW w:w="985" w:type="pct"/>
          </w:tcPr>
          <w:p w14:paraId="4FB098E0" w14:textId="270FF915" w:rsidR="004755C6" w:rsidRPr="00546E37" w:rsidRDefault="004755C6" w:rsidP="00282070">
            <w:pPr>
              <w:widowControl w:val="0"/>
              <w:ind w:firstLine="0"/>
              <w:rPr>
                <w:sz w:val="20"/>
              </w:rPr>
            </w:pPr>
            <w:r w:rsidRPr="00546E37">
              <w:rPr>
                <w:sz w:val="20"/>
              </w:rPr>
              <w:t>в части отражения денежных поступлений</w:t>
            </w:r>
          </w:p>
        </w:tc>
      </w:tr>
      <w:tr w:rsidR="00546E37" w:rsidRPr="00546E37" w14:paraId="3216CD7A" w14:textId="77777777" w:rsidTr="00D50DAA">
        <w:trPr>
          <w:trHeight w:val="20"/>
        </w:trPr>
        <w:tc>
          <w:tcPr>
            <w:tcW w:w="999" w:type="pct"/>
            <w:vMerge/>
            <w:shd w:val="clear" w:color="auto" w:fill="auto"/>
          </w:tcPr>
          <w:p w14:paraId="050D446A" w14:textId="77777777" w:rsidR="004755C6" w:rsidRPr="00546E37" w:rsidRDefault="004755C6" w:rsidP="00282070">
            <w:pPr>
              <w:ind w:firstLine="0"/>
              <w:jc w:val="left"/>
              <w:rPr>
                <w:sz w:val="20"/>
              </w:rPr>
            </w:pPr>
          </w:p>
        </w:tc>
        <w:tc>
          <w:tcPr>
            <w:tcW w:w="622" w:type="pct"/>
            <w:shd w:val="clear" w:color="auto" w:fill="auto"/>
          </w:tcPr>
          <w:p w14:paraId="69064436" w14:textId="771AA777" w:rsidR="004755C6" w:rsidRPr="00546E37" w:rsidRDefault="004755C6" w:rsidP="00282070">
            <w:pPr>
              <w:widowControl w:val="0"/>
              <w:ind w:firstLine="0"/>
              <w:jc w:val="center"/>
              <w:rPr>
                <w:sz w:val="20"/>
              </w:rPr>
            </w:pPr>
            <w:r w:rsidRPr="00546E37">
              <w:rPr>
                <w:sz w:val="20"/>
              </w:rPr>
              <w:t>0000 0000000000 191</w:t>
            </w:r>
          </w:p>
        </w:tc>
        <w:tc>
          <w:tcPr>
            <w:tcW w:w="212" w:type="pct"/>
            <w:vMerge/>
            <w:shd w:val="clear" w:color="auto" w:fill="auto"/>
          </w:tcPr>
          <w:p w14:paraId="3073C42E" w14:textId="77777777" w:rsidR="004755C6" w:rsidRPr="00546E37" w:rsidRDefault="004755C6" w:rsidP="00282070">
            <w:pPr>
              <w:widowControl w:val="0"/>
              <w:ind w:firstLine="0"/>
              <w:jc w:val="center"/>
              <w:rPr>
                <w:i/>
                <w:sz w:val="20"/>
              </w:rPr>
            </w:pPr>
          </w:p>
        </w:tc>
        <w:tc>
          <w:tcPr>
            <w:tcW w:w="366" w:type="pct"/>
            <w:vMerge/>
            <w:shd w:val="clear" w:color="auto" w:fill="auto"/>
          </w:tcPr>
          <w:p w14:paraId="6439D626" w14:textId="77777777" w:rsidR="004755C6" w:rsidRPr="00546E37" w:rsidRDefault="004755C6" w:rsidP="00282070">
            <w:pPr>
              <w:widowControl w:val="0"/>
              <w:ind w:firstLine="0"/>
              <w:jc w:val="center"/>
              <w:rPr>
                <w:sz w:val="20"/>
              </w:rPr>
            </w:pPr>
          </w:p>
        </w:tc>
        <w:tc>
          <w:tcPr>
            <w:tcW w:w="247" w:type="pct"/>
            <w:vMerge w:val="restart"/>
            <w:shd w:val="clear" w:color="auto" w:fill="auto"/>
          </w:tcPr>
          <w:p w14:paraId="7338D37D" w14:textId="77777777" w:rsidR="004755C6" w:rsidRPr="00546E37" w:rsidRDefault="004755C6" w:rsidP="00282070">
            <w:pPr>
              <w:widowControl w:val="0"/>
              <w:ind w:firstLine="0"/>
              <w:jc w:val="center"/>
              <w:rPr>
                <w:sz w:val="20"/>
              </w:rPr>
            </w:pPr>
            <w:r w:rsidRPr="00546E37">
              <w:rPr>
                <w:sz w:val="20"/>
              </w:rPr>
              <w:t>1хх</w:t>
            </w:r>
          </w:p>
          <w:p w14:paraId="6616592B" w14:textId="77777777" w:rsidR="004755C6" w:rsidRPr="00546E37" w:rsidRDefault="004755C6" w:rsidP="00282070">
            <w:pPr>
              <w:widowControl w:val="0"/>
              <w:ind w:firstLine="0"/>
              <w:jc w:val="center"/>
              <w:rPr>
                <w:sz w:val="20"/>
              </w:rPr>
            </w:pPr>
            <w:r w:rsidRPr="00546E37">
              <w:rPr>
                <w:sz w:val="20"/>
              </w:rPr>
              <w:t>2хх</w:t>
            </w:r>
          </w:p>
          <w:p w14:paraId="0267C315" w14:textId="77777777" w:rsidR="004755C6" w:rsidRPr="00546E37" w:rsidRDefault="004755C6" w:rsidP="00282070">
            <w:pPr>
              <w:widowControl w:val="0"/>
              <w:ind w:firstLine="0"/>
              <w:jc w:val="center"/>
              <w:rPr>
                <w:sz w:val="20"/>
              </w:rPr>
            </w:pPr>
            <w:r w:rsidRPr="00546E37">
              <w:rPr>
                <w:sz w:val="20"/>
              </w:rPr>
              <w:t>3хх</w:t>
            </w:r>
          </w:p>
          <w:p w14:paraId="61B3A4CA" w14:textId="77777777" w:rsidR="004755C6" w:rsidRPr="00546E37" w:rsidRDefault="004755C6" w:rsidP="00282070">
            <w:pPr>
              <w:widowControl w:val="0"/>
              <w:ind w:firstLine="0"/>
              <w:jc w:val="center"/>
              <w:rPr>
                <w:sz w:val="20"/>
              </w:rPr>
            </w:pPr>
            <w:r w:rsidRPr="00546E37">
              <w:rPr>
                <w:sz w:val="20"/>
              </w:rPr>
              <w:t>4хх</w:t>
            </w:r>
          </w:p>
          <w:p w14:paraId="19D96DE9" w14:textId="148A6297" w:rsidR="004755C6" w:rsidRPr="00546E37" w:rsidRDefault="004755C6" w:rsidP="00282070">
            <w:pPr>
              <w:widowControl w:val="0"/>
              <w:ind w:firstLine="0"/>
              <w:jc w:val="center"/>
              <w:rPr>
                <w:sz w:val="20"/>
              </w:rPr>
            </w:pPr>
            <w:r w:rsidRPr="00546E37">
              <w:rPr>
                <w:sz w:val="20"/>
              </w:rPr>
              <w:t>5хх</w:t>
            </w:r>
          </w:p>
        </w:tc>
        <w:tc>
          <w:tcPr>
            <w:tcW w:w="512" w:type="pct"/>
            <w:shd w:val="clear" w:color="auto" w:fill="auto"/>
          </w:tcPr>
          <w:p w14:paraId="455A5205" w14:textId="2618EACC"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35096382" w14:textId="77777777" w:rsidR="004755C6" w:rsidRPr="00546E37" w:rsidRDefault="004755C6" w:rsidP="00282070">
            <w:pPr>
              <w:widowControl w:val="0"/>
              <w:ind w:firstLine="0"/>
              <w:rPr>
                <w:sz w:val="20"/>
              </w:rPr>
            </w:pPr>
          </w:p>
        </w:tc>
        <w:tc>
          <w:tcPr>
            <w:tcW w:w="484" w:type="pct"/>
            <w:shd w:val="clear" w:color="auto" w:fill="auto"/>
          </w:tcPr>
          <w:p w14:paraId="443B35F6" w14:textId="77777777" w:rsidR="004755C6" w:rsidRPr="00546E37" w:rsidRDefault="004755C6" w:rsidP="00282070">
            <w:pPr>
              <w:widowControl w:val="0"/>
              <w:ind w:firstLine="0"/>
              <w:rPr>
                <w:sz w:val="20"/>
              </w:rPr>
            </w:pPr>
          </w:p>
        </w:tc>
        <w:tc>
          <w:tcPr>
            <w:tcW w:w="985" w:type="pct"/>
          </w:tcPr>
          <w:p w14:paraId="2E920000" w14:textId="76ED24AA" w:rsidR="004755C6" w:rsidRPr="00546E37" w:rsidRDefault="004755C6" w:rsidP="00282070">
            <w:pPr>
              <w:widowControl w:val="0"/>
              <w:ind w:firstLine="0"/>
              <w:rPr>
                <w:sz w:val="20"/>
              </w:rPr>
            </w:pPr>
            <w:r w:rsidRPr="00546E37">
              <w:rPr>
                <w:sz w:val="20"/>
              </w:rPr>
              <w:t xml:space="preserve">в части отражения безвозмездных неденежных поступлений </w:t>
            </w:r>
          </w:p>
        </w:tc>
      </w:tr>
      <w:tr w:rsidR="00546E37" w:rsidRPr="00546E37" w14:paraId="55069F3E" w14:textId="77777777" w:rsidTr="00D50DAA">
        <w:trPr>
          <w:trHeight w:val="20"/>
        </w:trPr>
        <w:tc>
          <w:tcPr>
            <w:tcW w:w="999" w:type="pct"/>
            <w:vMerge/>
            <w:shd w:val="clear" w:color="auto" w:fill="auto"/>
          </w:tcPr>
          <w:p w14:paraId="18D2E3DF" w14:textId="07BD9281" w:rsidR="004755C6" w:rsidRPr="00546E37" w:rsidRDefault="004755C6" w:rsidP="00282070">
            <w:pPr>
              <w:ind w:firstLine="0"/>
              <w:jc w:val="left"/>
              <w:rPr>
                <w:sz w:val="20"/>
              </w:rPr>
            </w:pPr>
          </w:p>
        </w:tc>
        <w:tc>
          <w:tcPr>
            <w:tcW w:w="622" w:type="pct"/>
            <w:shd w:val="clear" w:color="auto" w:fill="auto"/>
          </w:tcPr>
          <w:p w14:paraId="6D7CA31F" w14:textId="549784B4" w:rsidR="004755C6" w:rsidRPr="00546E37" w:rsidRDefault="004755C6" w:rsidP="00282070">
            <w:pPr>
              <w:widowControl w:val="0"/>
              <w:ind w:firstLine="0"/>
              <w:jc w:val="center"/>
              <w:rPr>
                <w:sz w:val="20"/>
                <w:lang w:val="en-US"/>
              </w:rPr>
            </w:pPr>
            <w:r w:rsidRPr="00546E37">
              <w:rPr>
                <w:sz w:val="20"/>
              </w:rPr>
              <w:t>0000 0000000000 801</w:t>
            </w:r>
          </w:p>
        </w:tc>
        <w:tc>
          <w:tcPr>
            <w:tcW w:w="212" w:type="pct"/>
            <w:vMerge/>
            <w:shd w:val="clear" w:color="auto" w:fill="auto"/>
          </w:tcPr>
          <w:p w14:paraId="618AD68B" w14:textId="09207FE3" w:rsidR="004755C6" w:rsidRPr="00546E37" w:rsidRDefault="004755C6" w:rsidP="00282070">
            <w:pPr>
              <w:widowControl w:val="0"/>
              <w:ind w:firstLine="0"/>
              <w:jc w:val="center"/>
              <w:rPr>
                <w:i/>
                <w:sz w:val="20"/>
              </w:rPr>
            </w:pPr>
          </w:p>
        </w:tc>
        <w:tc>
          <w:tcPr>
            <w:tcW w:w="366" w:type="pct"/>
            <w:vMerge/>
            <w:shd w:val="clear" w:color="auto" w:fill="auto"/>
          </w:tcPr>
          <w:p w14:paraId="26557D1F" w14:textId="146E5F4B" w:rsidR="004755C6" w:rsidRPr="00546E37" w:rsidRDefault="004755C6" w:rsidP="00282070">
            <w:pPr>
              <w:widowControl w:val="0"/>
              <w:ind w:firstLine="0"/>
              <w:jc w:val="center"/>
              <w:rPr>
                <w:sz w:val="20"/>
              </w:rPr>
            </w:pPr>
          </w:p>
        </w:tc>
        <w:tc>
          <w:tcPr>
            <w:tcW w:w="247" w:type="pct"/>
            <w:vMerge/>
            <w:shd w:val="clear" w:color="auto" w:fill="auto"/>
          </w:tcPr>
          <w:p w14:paraId="38ADD3F2" w14:textId="18FB1D78" w:rsidR="004755C6" w:rsidRPr="00546E37" w:rsidRDefault="004755C6" w:rsidP="00282070">
            <w:pPr>
              <w:widowControl w:val="0"/>
              <w:ind w:firstLine="0"/>
              <w:jc w:val="center"/>
              <w:rPr>
                <w:sz w:val="20"/>
              </w:rPr>
            </w:pPr>
          </w:p>
        </w:tc>
        <w:tc>
          <w:tcPr>
            <w:tcW w:w="512" w:type="pct"/>
            <w:shd w:val="clear" w:color="auto" w:fill="auto"/>
          </w:tcPr>
          <w:p w14:paraId="7FA8C1E7" w14:textId="114C5AB5"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0823B6B4" w14:textId="77777777" w:rsidR="004755C6" w:rsidRPr="00546E37" w:rsidRDefault="004755C6" w:rsidP="00282070">
            <w:pPr>
              <w:widowControl w:val="0"/>
              <w:ind w:firstLine="0"/>
              <w:rPr>
                <w:sz w:val="20"/>
              </w:rPr>
            </w:pPr>
          </w:p>
        </w:tc>
        <w:tc>
          <w:tcPr>
            <w:tcW w:w="484" w:type="pct"/>
            <w:shd w:val="clear" w:color="auto" w:fill="auto"/>
          </w:tcPr>
          <w:p w14:paraId="5D24CD90" w14:textId="77777777" w:rsidR="004755C6" w:rsidRPr="00546E37" w:rsidRDefault="004755C6" w:rsidP="00282070">
            <w:pPr>
              <w:widowControl w:val="0"/>
              <w:ind w:firstLine="0"/>
              <w:rPr>
                <w:sz w:val="20"/>
              </w:rPr>
            </w:pPr>
          </w:p>
        </w:tc>
        <w:tc>
          <w:tcPr>
            <w:tcW w:w="985" w:type="pct"/>
          </w:tcPr>
          <w:p w14:paraId="67EEF3AA" w14:textId="24F45154" w:rsidR="004755C6" w:rsidRPr="00546E37" w:rsidRDefault="004755C6" w:rsidP="00282070">
            <w:pPr>
              <w:widowControl w:val="0"/>
              <w:ind w:firstLine="0"/>
              <w:rPr>
                <w:sz w:val="20"/>
              </w:rPr>
            </w:pPr>
            <w:r w:rsidRPr="00546E37">
              <w:rPr>
                <w:sz w:val="20"/>
              </w:rPr>
              <w:t xml:space="preserve">в части отражения безвозмездных неденежных передач </w:t>
            </w:r>
          </w:p>
        </w:tc>
      </w:tr>
      <w:tr w:rsidR="00546E37" w:rsidRPr="00546E37" w14:paraId="4B8152E4" w14:textId="0CE37B7D" w:rsidTr="00D50DAA">
        <w:trPr>
          <w:trHeight w:val="20"/>
        </w:trPr>
        <w:tc>
          <w:tcPr>
            <w:tcW w:w="999" w:type="pct"/>
            <w:shd w:val="clear" w:color="auto" w:fill="auto"/>
          </w:tcPr>
          <w:p w14:paraId="4F0E1B17" w14:textId="3A6CA16A" w:rsidR="004755C6" w:rsidRPr="00546E37" w:rsidRDefault="004755C6" w:rsidP="00282070">
            <w:pPr>
              <w:widowControl w:val="0"/>
              <w:ind w:firstLine="0"/>
              <w:rPr>
                <w:sz w:val="20"/>
              </w:rPr>
            </w:pPr>
            <w:r w:rsidRPr="00546E37">
              <w:rPr>
                <w:sz w:val="20"/>
              </w:rPr>
              <w:t>Расчеты с прочими кредиторами</w:t>
            </w:r>
          </w:p>
        </w:tc>
        <w:tc>
          <w:tcPr>
            <w:tcW w:w="622" w:type="pct"/>
            <w:shd w:val="clear" w:color="auto" w:fill="auto"/>
          </w:tcPr>
          <w:p w14:paraId="61DA7C39" w14:textId="77777777" w:rsidR="004755C6" w:rsidRPr="00546E37" w:rsidRDefault="004755C6" w:rsidP="00282070">
            <w:pPr>
              <w:widowControl w:val="0"/>
              <w:ind w:firstLine="0"/>
              <w:jc w:val="center"/>
              <w:rPr>
                <w:sz w:val="20"/>
              </w:rPr>
            </w:pPr>
            <w:r w:rsidRPr="00546E37">
              <w:rPr>
                <w:sz w:val="20"/>
              </w:rPr>
              <w:t>0000 0000000000 000</w:t>
            </w:r>
          </w:p>
          <w:p w14:paraId="5F35C2E7" w14:textId="26618F27" w:rsidR="004755C6" w:rsidRPr="00546E37" w:rsidRDefault="004755C6" w:rsidP="00282070">
            <w:pPr>
              <w:widowControl w:val="0"/>
              <w:ind w:firstLine="0"/>
              <w:jc w:val="center"/>
              <w:rPr>
                <w:sz w:val="20"/>
              </w:rPr>
            </w:pPr>
            <w:r w:rsidRPr="00546E37">
              <w:rPr>
                <w:sz w:val="20"/>
              </w:rPr>
              <w:t>хххх 0000000000 ххх</w:t>
            </w:r>
          </w:p>
          <w:p w14:paraId="6B322169" w14:textId="2C82F175" w:rsidR="004755C6" w:rsidRPr="00546E37" w:rsidRDefault="004755C6" w:rsidP="00282070">
            <w:pPr>
              <w:widowControl w:val="0"/>
              <w:ind w:firstLine="0"/>
              <w:jc w:val="center"/>
              <w:rPr>
                <w:sz w:val="20"/>
              </w:rPr>
            </w:pPr>
            <w:r w:rsidRPr="00546E37">
              <w:rPr>
                <w:sz w:val="20"/>
              </w:rPr>
              <w:t>хххх хххххххххх ххх</w:t>
            </w:r>
          </w:p>
        </w:tc>
        <w:tc>
          <w:tcPr>
            <w:tcW w:w="212" w:type="pct"/>
            <w:shd w:val="clear" w:color="auto" w:fill="auto"/>
          </w:tcPr>
          <w:p w14:paraId="7D38B419" w14:textId="1BE29EA5" w:rsidR="004755C6" w:rsidRPr="00546E37" w:rsidRDefault="004755C6" w:rsidP="00282070">
            <w:pPr>
              <w:widowControl w:val="0"/>
              <w:ind w:firstLine="0"/>
              <w:jc w:val="center"/>
              <w:rPr>
                <w:sz w:val="20"/>
              </w:rPr>
            </w:pPr>
            <w:r w:rsidRPr="00546E37">
              <w:rPr>
                <w:sz w:val="20"/>
              </w:rPr>
              <w:t>4,2,,5,3</w:t>
            </w:r>
          </w:p>
        </w:tc>
        <w:tc>
          <w:tcPr>
            <w:tcW w:w="366" w:type="pct"/>
            <w:shd w:val="clear" w:color="auto" w:fill="auto"/>
          </w:tcPr>
          <w:p w14:paraId="03622623" w14:textId="77777777" w:rsidR="004755C6" w:rsidRPr="00546E37" w:rsidRDefault="004755C6" w:rsidP="00282070">
            <w:pPr>
              <w:widowControl w:val="0"/>
              <w:ind w:firstLine="0"/>
              <w:jc w:val="center"/>
              <w:rPr>
                <w:sz w:val="20"/>
              </w:rPr>
            </w:pPr>
            <w:r w:rsidRPr="00546E37">
              <w:rPr>
                <w:sz w:val="20"/>
              </w:rPr>
              <w:t>304.06</w:t>
            </w:r>
          </w:p>
        </w:tc>
        <w:tc>
          <w:tcPr>
            <w:tcW w:w="247" w:type="pct"/>
            <w:shd w:val="clear" w:color="auto" w:fill="auto"/>
          </w:tcPr>
          <w:p w14:paraId="675DB45A" w14:textId="63EFB954" w:rsidR="004755C6" w:rsidRPr="00546E37" w:rsidRDefault="004755C6" w:rsidP="00282070">
            <w:pPr>
              <w:widowControl w:val="0"/>
              <w:ind w:firstLine="0"/>
              <w:jc w:val="center"/>
              <w:rPr>
                <w:sz w:val="20"/>
              </w:rPr>
            </w:pPr>
            <w:r w:rsidRPr="00546E37">
              <w:rPr>
                <w:sz w:val="20"/>
              </w:rPr>
              <w:t>731</w:t>
            </w:r>
          </w:p>
          <w:p w14:paraId="75267551" w14:textId="5F6F9B1C" w:rsidR="004755C6" w:rsidRPr="00546E37" w:rsidRDefault="004755C6" w:rsidP="00282070">
            <w:pPr>
              <w:widowControl w:val="0"/>
              <w:ind w:firstLine="0"/>
              <w:jc w:val="center"/>
              <w:rPr>
                <w:sz w:val="20"/>
              </w:rPr>
            </w:pPr>
            <w:r w:rsidRPr="00546E37">
              <w:rPr>
                <w:sz w:val="20"/>
              </w:rPr>
              <w:t>732</w:t>
            </w:r>
          </w:p>
          <w:p w14:paraId="22EFA711" w14:textId="5EE8F930" w:rsidR="004755C6" w:rsidRPr="00546E37" w:rsidRDefault="004755C6" w:rsidP="00282070">
            <w:pPr>
              <w:widowControl w:val="0"/>
              <w:ind w:firstLine="0"/>
              <w:jc w:val="center"/>
              <w:rPr>
                <w:sz w:val="20"/>
              </w:rPr>
            </w:pPr>
            <w:r w:rsidRPr="00546E37">
              <w:rPr>
                <w:sz w:val="20"/>
              </w:rPr>
              <w:t>734</w:t>
            </w:r>
          </w:p>
          <w:p w14:paraId="2F084B67" w14:textId="6C417752" w:rsidR="004755C6" w:rsidRPr="00546E37" w:rsidRDefault="004755C6" w:rsidP="00282070">
            <w:pPr>
              <w:widowControl w:val="0"/>
              <w:ind w:firstLine="0"/>
              <w:jc w:val="center"/>
              <w:rPr>
                <w:sz w:val="20"/>
              </w:rPr>
            </w:pPr>
            <w:r w:rsidRPr="00546E37">
              <w:rPr>
                <w:sz w:val="20"/>
              </w:rPr>
              <w:t>735</w:t>
            </w:r>
          </w:p>
          <w:p w14:paraId="2AAC8141" w14:textId="77777777" w:rsidR="004755C6" w:rsidRPr="00546E37" w:rsidRDefault="004755C6" w:rsidP="00282070">
            <w:pPr>
              <w:widowControl w:val="0"/>
              <w:ind w:firstLine="0"/>
              <w:jc w:val="center"/>
              <w:rPr>
                <w:sz w:val="20"/>
              </w:rPr>
            </w:pPr>
            <w:r w:rsidRPr="00546E37">
              <w:rPr>
                <w:sz w:val="20"/>
              </w:rPr>
              <w:t>736</w:t>
            </w:r>
          </w:p>
          <w:p w14:paraId="36E753C9" w14:textId="292847A0" w:rsidR="004755C6" w:rsidRPr="00546E37" w:rsidRDefault="004755C6" w:rsidP="00282070">
            <w:pPr>
              <w:widowControl w:val="0"/>
              <w:ind w:firstLine="0"/>
              <w:jc w:val="center"/>
              <w:rPr>
                <w:sz w:val="20"/>
              </w:rPr>
            </w:pPr>
            <w:r w:rsidRPr="00546E37">
              <w:rPr>
                <w:sz w:val="20"/>
              </w:rPr>
              <w:t>737</w:t>
            </w:r>
          </w:p>
          <w:p w14:paraId="59E6533F" w14:textId="7EA5B888" w:rsidR="004755C6" w:rsidRPr="00546E37" w:rsidRDefault="004755C6" w:rsidP="00282070">
            <w:pPr>
              <w:widowControl w:val="0"/>
              <w:ind w:firstLine="0"/>
              <w:jc w:val="center"/>
              <w:rPr>
                <w:sz w:val="20"/>
              </w:rPr>
            </w:pPr>
            <w:r w:rsidRPr="00546E37">
              <w:rPr>
                <w:sz w:val="20"/>
              </w:rPr>
              <w:t>831</w:t>
            </w:r>
          </w:p>
          <w:p w14:paraId="268B7AE1" w14:textId="77777777" w:rsidR="004755C6" w:rsidRPr="00546E37" w:rsidRDefault="004755C6" w:rsidP="00282070">
            <w:pPr>
              <w:widowControl w:val="0"/>
              <w:ind w:firstLine="0"/>
              <w:jc w:val="center"/>
              <w:rPr>
                <w:sz w:val="20"/>
              </w:rPr>
            </w:pPr>
            <w:r w:rsidRPr="00546E37">
              <w:rPr>
                <w:sz w:val="20"/>
              </w:rPr>
              <w:t>832</w:t>
            </w:r>
          </w:p>
          <w:p w14:paraId="09508977" w14:textId="71B64084" w:rsidR="004755C6" w:rsidRPr="00546E37" w:rsidRDefault="004755C6" w:rsidP="00282070">
            <w:pPr>
              <w:widowControl w:val="0"/>
              <w:ind w:firstLine="0"/>
              <w:jc w:val="center"/>
              <w:rPr>
                <w:sz w:val="20"/>
              </w:rPr>
            </w:pPr>
            <w:r w:rsidRPr="00546E37">
              <w:rPr>
                <w:sz w:val="20"/>
              </w:rPr>
              <w:t>834</w:t>
            </w:r>
          </w:p>
          <w:p w14:paraId="77D6012F" w14:textId="77777777" w:rsidR="004755C6" w:rsidRPr="00546E37" w:rsidRDefault="004755C6" w:rsidP="00282070">
            <w:pPr>
              <w:widowControl w:val="0"/>
              <w:ind w:firstLine="0"/>
              <w:jc w:val="center"/>
              <w:rPr>
                <w:sz w:val="20"/>
              </w:rPr>
            </w:pPr>
            <w:r w:rsidRPr="00546E37">
              <w:rPr>
                <w:sz w:val="20"/>
              </w:rPr>
              <w:t>835</w:t>
            </w:r>
          </w:p>
          <w:p w14:paraId="67F86461" w14:textId="77777777" w:rsidR="004755C6" w:rsidRPr="00546E37" w:rsidRDefault="004755C6" w:rsidP="00282070">
            <w:pPr>
              <w:widowControl w:val="0"/>
              <w:ind w:firstLine="0"/>
              <w:jc w:val="center"/>
              <w:rPr>
                <w:sz w:val="20"/>
              </w:rPr>
            </w:pPr>
            <w:r w:rsidRPr="00546E37">
              <w:rPr>
                <w:sz w:val="20"/>
              </w:rPr>
              <w:t>836</w:t>
            </w:r>
          </w:p>
          <w:p w14:paraId="10DCBDE9" w14:textId="2689352E" w:rsidR="004755C6" w:rsidRPr="00546E37" w:rsidRDefault="004755C6" w:rsidP="00282070">
            <w:pPr>
              <w:widowControl w:val="0"/>
              <w:ind w:firstLine="0"/>
              <w:jc w:val="center"/>
              <w:rPr>
                <w:sz w:val="20"/>
              </w:rPr>
            </w:pPr>
            <w:r w:rsidRPr="00546E37">
              <w:rPr>
                <w:sz w:val="20"/>
              </w:rPr>
              <w:t>837</w:t>
            </w:r>
          </w:p>
        </w:tc>
        <w:tc>
          <w:tcPr>
            <w:tcW w:w="512" w:type="pct"/>
            <w:shd w:val="clear" w:color="auto" w:fill="auto"/>
          </w:tcPr>
          <w:p w14:paraId="7F6E459E" w14:textId="48E9854B"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4471C485" w14:textId="77777777" w:rsidR="004755C6" w:rsidRPr="00546E37" w:rsidRDefault="004755C6" w:rsidP="00282070">
            <w:pPr>
              <w:widowControl w:val="0"/>
              <w:ind w:firstLine="0"/>
              <w:rPr>
                <w:sz w:val="20"/>
              </w:rPr>
            </w:pPr>
          </w:p>
        </w:tc>
        <w:tc>
          <w:tcPr>
            <w:tcW w:w="484" w:type="pct"/>
            <w:shd w:val="clear" w:color="auto" w:fill="auto"/>
          </w:tcPr>
          <w:p w14:paraId="5B8D018D" w14:textId="77777777" w:rsidR="004755C6" w:rsidRPr="00546E37" w:rsidRDefault="004755C6" w:rsidP="00282070">
            <w:pPr>
              <w:widowControl w:val="0"/>
              <w:ind w:firstLine="0"/>
              <w:rPr>
                <w:sz w:val="20"/>
              </w:rPr>
            </w:pPr>
          </w:p>
        </w:tc>
        <w:tc>
          <w:tcPr>
            <w:tcW w:w="985" w:type="pct"/>
          </w:tcPr>
          <w:p w14:paraId="0E0510B4" w14:textId="77777777" w:rsidR="004755C6" w:rsidRPr="00546E37" w:rsidRDefault="004755C6" w:rsidP="00282070">
            <w:pPr>
              <w:widowControl w:val="0"/>
              <w:ind w:firstLine="0"/>
              <w:rPr>
                <w:sz w:val="20"/>
              </w:rPr>
            </w:pPr>
          </w:p>
        </w:tc>
      </w:tr>
      <w:tr w:rsidR="00546E37" w:rsidRPr="00546E37" w14:paraId="15719294" w14:textId="354DBE84" w:rsidTr="00D50DAA">
        <w:trPr>
          <w:trHeight w:val="20"/>
        </w:trPr>
        <w:tc>
          <w:tcPr>
            <w:tcW w:w="999" w:type="pct"/>
            <w:shd w:val="clear" w:color="auto" w:fill="auto"/>
          </w:tcPr>
          <w:p w14:paraId="6E75F1CC" w14:textId="3F2FC444" w:rsidR="004755C6" w:rsidRPr="00546E37" w:rsidRDefault="004755C6" w:rsidP="00282070">
            <w:pPr>
              <w:widowControl w:val="0"/>
              <w:ind w:firstLine="0"/>
              <w:rPr>
                <w:sz w:val="20"/>
              </w:rPr>
            </w:pPr>
            <w:r w:rsidRPr="00546E37">
              <w:rPr>
                <w:sz w:val="20"/>
              </w:rPr>
              <w:t>Иные расчеты года, предшествующего отчетному, выявленные по контрольным мероприятиям</w:t>
            </w:r>
          </w:p>
        </w:tc>
        <w:tc>
          <w:tcPr>
            <w:tcW w:w="622" w:type="pct"/>
            <w:shd w:val="clear" w:color="auto" w:fill="auto"/>
          </w:tcPr>
          <w:p w14:paraId="3675F1AB" w14:textId="77777777" w:rsidR="004755C6" w:rsidRPr="00546E37" w:rsidRDefault="004755C6" w:rsidP="00282070">
            <w:pPr>
              <w:widowControl w:val="0"/>
              <w:ind w:firstLine="0"/>
              <w:jc w:val="center"/>
              <w:rPr>
                <w:sz w:val="20"/>
              </w:rPr>
            </w:pPr>
            <w:r w:rsidRPr="00546E37">
              <w:rPr>
                <w:sz w:val="20"/>
              </w:rPr>
              <w:t>0000 0000000000 000</w:t>
            </w:r>
          </w:p>
          <w:p w14:paraId="68AAC51F" w14:textId="4CCADBAC" w:rsidR="004755C6" w:rsidRPr="00546E37" w:rsidRDefault="004755C6" w:rsidP="00282070">
            <w:pPr>
              <w:widowControl w:val="0"/>
              <w:ind w:firstLine="0"/>
              <w:jc w:val="center"/>
              <w:rPr>
                <w:sz w:val="20"/>
              </w:rPr>
            </w:pPr>
            <w:r w:rsidRPr="00546E37">
              <w:rPr>
                <w:sz w:val="20"/>
              </w:rPr>
              <w:t>хххх 0000000000 ххх</w:t>
            </w:r>
          </w:p>
          <w:p w14:paraId="3DCA1951" w14:textId="7A591767" w:rsidR="004755C6" w:rsidRPr="00546E37" w:rsidRDefault="004755C6" w:rsidP="00282070">
            <w:pPr>
              <w:widowControl w:val="0"/>
              <w:ind w:firstLine="0"/>
              <w:jc w:val="center"/>
              <w:rPr>
                <w:sz w:val="20"/>
              </w:rPr>
            </w:pPr>
            <w:r w:rsidRPr="00546E37">
              <w:rPr>
                <w:sz w:val="20"/>
              </w:rPr>
              <w:t>хххх хххххххххх ххх</w:t>
            </w:r>
          </w:p>
        </w:tc>
        <w:tc>
          <w:tcPr>
            <w:tcW w:w="212" w:type="pct"/>
            <w:shd w:val="clear" w:color="auto" w:fill="auto"/>
          </w:tcPr>
          <w:p w14:paraId="0D3A1C29" w14:textId="5FECDEE1" w:rsidR="004755C6" w:rsidRPr="00546E37" w:rsidRDefault="004755C6" w:rsidP="00282070">
            <w:pPr>
              <w:widowControl w:val="0"/>
              <w:ind w:firstLine="0"/>
              <w:jc w:val="center"/>
              <w:rPr>
                <w:sz w:val="20"/>
              </w:rPr>
            </w:pPr>
            <w:r w:rsidRPr="00546E37">
              <w:rPr>
                <w:sz w:val="20"/>
              </w:rPr>
              <w:t>4,2,,5,3</w:t>
            </w:r>
          </w:p>
        </w:tc>
        <w:tc>
          <w:tcPr>
            <w:tcW w:w="366" w:type="pct"/>
            <w:shd w:val="clear" w:color="auto" w:fill="auto"/>
          </w:tcPr>
          <w:p w14:paraId="0956FB4F" w14:textId="77777777" w:rsidR="004755C6" w:rsidRPr="00546E37" w:rsidRDefault="004755C6" w:rsidP="00282070">
            <w:pPr>
              <w:widowControl w:val="0"/>
              <w:ind w:firstLine="0"/>
              <w:jc w:val="center"/>
              <w:rPr>
                <w:sz w:val="20"/>
              </w:rPr>
            </w:pPr>
            <w:r w:rsidRPr="00546E37">
              <w:rPr>
                <w:sz w:val="20"/>
              </w:rPr>
              <w:t>304.66</w:t>
            </w:r>
          </w:p>
        </w:tc>
        <w:tc>
          <w:tcPr>
            <w:tcW w:w="247" w:type="pct"/>
            <w:shd w:val="clear" w:color="auto" w:fill="auto"/>
          </w:tcPr>
          <w:p w14:paraId="68F3B1D4" w14:textId="77777777" w:rsidR="004755C6" w:rsidRPr="00546E37" w:rsidRDefault="004755C6" w:rsidP="00282070">
            <w:pPr>
              <w:widowControl w:val="0"/>
              <w:ind w:firstLine="0"/>
              <w:jc w:val="center"/>
              <w:rPr>
                <w:sz w:val="20"/>
              </w:rPr>
            </w:pPr>
            <w:r w:rsidRPr="00546E37">
              <w:rPr>
                <w:sz w:val="20"/>
              </w:rPr>
              <w:t>732</w:t>
            </w:r>
          </w:p>
          <w:p w14:paraId="67FA11B1" w14:textId="77777777" w:rsidR="004755C6" w:rsidRPr="00546E37" w:rsidRDefault="004755C6" w:rsidP="00282070">
            <w:pPr>
              <w:widowControl w:val="0"/>
              <w:ind w:firstLine="0"/>
              <w:jc w:val="center"/>
              <w:rPr>
                <w:sz w:val="20"/>
              </w:rPr>
            </w:pPr>
            <w:r w:rsidRPr="00546E37">
              <w:rPr>
                <w:sz w:val="20"/>
              </w:rPr>
              <w:t>832</w:t>
            </w:r>
          </w:p>
        </w:tc>
        <w:tc>
          <w:tcPr>
            <w:tcW w:w="512" w:type="pct"/>
            <w:shd w:val="clear" w:color="auto" w:fill="auto"/>
          </w:tcPr>
          <w:p w14:paraId="7F85A0EB" w14:textId="6D4360AB" w:rsidR="004755C6" w:rsidRPr="00546E37" w:rsidRDefault="004755C6" w:rsidP="00282070">
            <w:pPr>
              <w:widowControl w:val="0"/>
              <w:ind w:firstLine="0"/>
              <w:rPr>
                <w:sz w:val="20"/>
              </w:rPr>
            </w:pPr>
            <w:r w:rsidRPr="00546E37">
              <w:rPr>
                <w:sz w:val="20"/>
              </w:rPr>
              <w:t>Причины ошибок прошлых лет</w:t>
            </w:r>
          </w:p>
        </w:tc>
        <w:tc>
          <w:tcPr>
            <w:tcW w:w="573" w:type="pct"/>
            <w:shd w:val="clear" w:color="auto" w:fill="auto"/>
          </w:tcPr>
          <w:p w14:paraId="447B4D9C" w14:textId="77777777" w:rsidR="004755C6" w:rsidRPr="00546E37" w:rsidRDefault="004755C6" w:rsidP="00282070">
            <w:pPr>
              <w:widowControl w:val="0"/>
              <w:ind w:firstLine="0"/>
              <w:rPr>
                <w:sz w:val="20"/>
              </w:rPr>
            </w:pPr>
          </w:p>
        </w:tc>
        <w:tc>
          <w:tcPr>
            <w:tcW w:w="484" w:type="pct"/>
            <w:shd w:val="clear" w:color="auto" w:fill="auto"/>
          </w:tcPr>
          <w:p w14:paraId="495D256D" w14:textId="77777777" w:rsidR="004755C6" w:rsidRPr="00546E37" w:rsidRDefault="004755C6" w:rsidP="00282070">
            <w:pPr>
              <w:widowControl w:val="0"/>
              <w:ind w:firstLine="0"/>
              <w:rPr>
                <w:sz w:val="20"/>
              </w:rPr>
            </w:pPr>
          </w:p>
        </w:tc>
        <w:tc>
          <w:tcPr>
            <w:tcW w:w="985" w:type="pct"/>
          </w:tcPr>
          <w:p w14:paraId="02929870" w14:textId="3689B6EE" w:rsidR="004755C6" w:rsidRPr="00546E37" w:rsidRDefault="004755C6" w:rsidP="00282070">
            <w:pPr>
              <w:widowControl w:val="0"/>
              <w:ind w:firstLine="0"/>
              <w:rPr>
                <w:sz w:val="20"/>
              </w:rPr>
            </w:pPr>
          </w:p>
        </w:tc>
      </w:tr>
      <w:tr w:rsidR="00546E37" w:rsidRPr="00546E37" w14:paraId="218052F5" w14:textId="4DE1C88D" w:rsidTr="00D50DAA">
        <w:trPr>
          <w:trHeight w:val="20"/>
        </w:trPr>
        <w:tc>
          <w:tcPr>
            <w:tcW w:w="999" w:type="pct"/>
            <w:shd w:val="clear" w:color="auto" w:fill="auto"/>
          </w:tcPr>
          <w:p w14:paraId="13C0B799" w14:textId="77777777" w:rsidR="004755C6" w:rsidRPr="00546E37" w:rsidRDefault="004755C6" w:rsidP="00282070">
            <w:pPr>
              <w:widowControl w:val="0"/>
              <w:ind w:firstLine="0"/>
              <w:rPr>
                <w:sz w:val="20"/>
              </w:rPr>
            </w:pPr>
            <w:r w:rsidRPr="00546E37">
              <w:rPr>
                <w:sz w:val="20"/>
              </w:rPr>
              <w:t>Иные расчеты прошлых лет, выявленные по контрольным мероприятиям</w:t>
            </w:r>
          </w:p>
        </w:tc>
        <w:tc>
          <w:tcPr>
            <w:tcW w:w="622" w:type="pct"/>
            <w:shd w:val="clear" w:color="auto" w:fill="auto"/>
          </w:tcPr>
          <w:p w14:paraId="46E3CA8C" w14:textId="77777777" w:rsidR="004755C6" w:rsidRPr="00546E37" w:rsidRDefault="004755C6" w:rsidP="00282070">
            <w:pPr>
              <w:widowControl w:val="0"/>
              <w:ind w:firstLine="0"/>
              <w:jc w:val="center"/>
              <w:rPr>
                <w:sz w:val="20"/>
              </w:rPr>
            </w:pPr>
            <w:r w:rsidRPr="00546E37">
              <w:rPr>
                <w:sz w:val="20"/>
              </w:rPr>
              <w:t>0000 0000000000 000</w:t>
            </w:r>
          </w:p>
          <w:p w14:paraId="04DE2A36" w14:textId="239E8F08" w:rsidR="004755C6" w:rsidRPr="00546E37" w:rsidRDefault="004755C6" w:rsidP="00282070">
            <w:pPr>
              <w:widowControl w:val="0"/>
              <w:ind w:firstLine="0"/>
              <w:jc w:val="center"/>
              <w:rPr>
                <w:sz w:val="20"/>
              </w:rPr>
            </w:pPr>
            <w:r w:rsidRPr="00546E37">
              <w:rPr>
                <w:sz w:val="20"/>
              </w:rPr>
              <w:t>хххх 0000000000 ххх</w:t>
            </w:r>
          </w:p>
          <w:p w14:paraId="63502D70" w14:textId="5A061B67" w:rsidR="004755C6" w:rsidRPr="00546E37" w:rsidRDefault="004755C6" w:rsidP="00282070">
            <w:pPr>
              <w:widowControl w:val="0"/>
              <w:ind w:firstLine="0"/>
              <w:jc w:val="center"/>
              <w:rPr>
                <w:sz w:val="20"/>
              </w:rPr>
            </w:pPr>
            <w:r w:rsidRPr="00546E37">
              <w:rPr>
                <w:sz w:val="20"/>
              </w:rPr>
              <w:t>хххх хххххххххх ххх</w:t>
            </w:r>
          </w:p>
        </w:tc>
        <w:tc>
          <w:tcPr>
            <w:tcW w:w="212" w:type="pct"/>
            <w:shd w:val="clear" w:color="auto" w:fill="auto"/>
          </w:tcPr>
          <w:p w14:paraId="15EC1F1F" w14:textId="3AC6D428" w:rsidR="004755C6" w:rsidRPr="00546E37" w:rsidRDefault="004755C6" w:rsidP="00282070">
            <w:pPr>
              <w:widowControl w:val="0"/>
              <w:ind w:firstLine="0"/>
              <w:jc w:val="center"/>
              <w:rPr>
                <w:sz w:val="20"/>
              </w:rPr>
            </w:pPr>
            <w:r w:rsidRPr="00546E37">
              <w:rPr>
                <w:sz w:val="20"/>
              </w:rPr>
              <w:t>4,2,5,3</w:t>
            </w:r>
          </w:p>
        </w:tc>
        <w:tc>
          <w:tcPr>
            <w:tcW w:w="366" w:type="pct"/>
            <w:shd w:val="clear" w:color="auto" w:fill="auto"/>
          </w:tcPr>
          <w:p w14:paraId="1E729E4A" w14:textId="77777777" w:rsidR="004755C6" w:rsidRPr="00546E37" w:rsidRDefault="004755C6" w:rsidP="00282070">
            <w:pPr>
              <w:widowControl w:val="0"/>
              <w:ind w:firstLine="0"/>
              <w:jc w:val="center"/>
              <w:rPr>
                <w:sz w:val="20"/>
              </w:rPr>
            </w:pPr>
            <w:r w:rsidRPr="00546E37">
              <w:rPr>
                <w:sz w:val="20"/>
              </w:rPr>
              <w:t>304.76</w:t>
            </w:r>
          </w:p>
        </w:tc>
        <w:tc>
          <w:tcPr>
            <w:tcW w:w="247" w:type="pct"/>
            <w:shd w:val="clear" w:color="auto" w:fill="auto"/>
          </w:tcPr>
          <w:p w14:paraId="2E2F2EF0" w14:textId="77777777" w:rsidR="004755C6" w:rsidRPr="00546E37" w:rsidRDefault="004755C6" w:rsidP="00282070">
            <w:pPr>
              <w:widowControl w:val="0"/>
              <w:ind w:firstLine="0"/>
              <w:jc w:val="center"/>
              <w:rPr>
                <w:sz w:val="20"/>
              </w:rPr>
            </w:pPr>
            <w:r w:rsidRPr="00546E37">
              <w:rPr>
                <w:sz w:val="20"/>
              </w:rPr>
              <w:t>732</w:t>
            </w:r>
          </w:p>
          <w:p w14:paraId="63286D8D" w14:textId="77777777" w:rsidR="004755C6" w:rsidRPr="00546E37" w:rsidRDefault="004755C6" w:rsidP="00282070">
            <w:pPr>
              <w:widowControl w:val="0"/>
              <w:ind w:firstLine="0"/>
              <w:jc w:val="center"/>
              <w:rPr>
                <w:sz w:val="20"/>
              </w:rPr>
            </w:pPr>
            <w:r w:rsidRPr="00546E37">
              <w:rPr>
                <w:sz w:val="20"/>
              </w:rPr>
              <w:t>832</w:t>
            </w:r>
          </w:p>
        </w:tc>
        <w:tc>
          <w:tcPr>
            <w:tcW w:w="512" w:type="pct"/>
            <w:shd w:val="clear" w:color="auto" w:fill="auto"/>
          </w:tcPr>
          <w:p w14:paraId="20FF9530" w14:textId="4CE0747C" w:rsidR="004755C6" w:rsidRPr="00546E37" w:rsidRDefault="004755C6" w:rsidP="00282070">
            <w:pPr>
              <w:widowControl w:val="0"/>
              <w:ind w:firstLine="0"/>
              <w:rPr>
                <w:sz w:val="20"/>
              </w:rPr>
            </w:pPr>
            <w:r w:rsidRPr="00546E37">
              <w:rPr>
                <w:sz w:val="20"/>
              </w:rPr>
              <w:t>Причины ошибок прошлых лет</w:t>
            </w:r>
          </w:p>
        </w:tc>
        <w:tc>
          <w:tcPr>
            <w:tcW w:w="573" w:type="pct"/>
            <w:shd w:val="clear" w:color="auto" w:fill="auto"/>
          </w:tcPr>
          <w:p w14:paraId="080B198C" w14:textId="77777777" w:rsidR="004755C6" w:rsidRPr="00546E37" w:rsidRDefault="004755C6" w:rsidP="00282070">
            <w:pPr>
              <w:widowControl w:val="0"/>
              <w:ind w:firstLine="0"/>
              <w:rPr>
                <w:sz w:val="20"/>
              </w:rPr>
            </w:pPr>
          </w:p>
        </w:tc>
        <w:tc>
          <w:tcPr>
            <w:tcW w:w="484" w:type="pct"/>
            <w:shd w:val="clear" w:color="auto" w:fill="auto"/>
          </w:tcPr>
          <w:p w14:paraId="2CDFD1CC" w14:textId="77777777" w:rsidR="004755C6" w:rsidRPr="00546E37" w:rsidRDefault="004755C6" w:rsidP="00282070">
            <w:pPr>
              <w:widowControl w:val="0"/>
              <w:ind w:firstLine="0"/>
              <w:rPr>
                <w:sz w:val="20"/>
              </w:rPr>
            </w:pPr>
          </w:p>
        </w:tc>
        <w:tc>
          <w:tcPr>
            <w:tcW w:w="985" w:type="pct"/>
          </w:tcPr>
          <w:p w14:paraId="69D7A9A7" w14:textId="5C3B92B7" w:rsidR="004755C6" w:rsidRPr="00546E37" w:rsidRDefault="004755C6" w:rsidP="00282070">
            <w:pPr>
              <w:widowControl w:val="0"/>
              <w:ind w:firstLine="0"/>
              <w:rPr>
                <w:sz w:val="20"/>
              </w:rPr>
            </w:pPr>
          </w:p>
        </w:tc>
      </w:tr>
      <w:tr w:rsidR="00546E37" w:rsidRPr="00546E37" w14:paraId="5A066E59" w14:textId="7DC4AA95" w:rsidTr="00D50DAA">
        <w:trPr>
          <w:trHeight w:val="20"/>
        </w:trPr>
        <w:tc>
          <w:tcPr>
            <w:tcW w:w="999" w:type="pct"/>
            <w:shd w:val="clear" w:color="auto" w:fill="auto"/>
          </w:tcPr>
          <w:p w14:paraId="7B0D4385" w14:textId="77777777" w:rsidR="004755C6" w:rsidRPr="00546E37" w:rsidRDefault="004755C6" w:rsidP="00282070">
            <w:pPr>
              <w:widowControl w:val="0"/>
              <w:ind w:firstLine="0"/>
              <w:rPr>
                <w:sz w:val="20"/>
              </w:rPr>
            </w:pPr>
            <w:r w:rsidRPr="00546E37">
              <w:rPr>
                <w:sz w:val="20"/>
              </w:rPr>
              <w:t>Иные расчеты года, предшествующего отчетному, выявленные в отчетном году</w:t>
            </w:r>
          </w:p>
        </w:tc>
        <w:tc>
          <w:tcPr>
            <w:tcW w:w="622" w:type="pct"/>
            <w:shd w:val="clear" w:color="auto" w:fill="auto"/>
          </w:tcPr>
          <w:p w14:paraId="37562AB1" w14:textId="77777777" w:rsidR="004755C6" w:rsidRPr="00546E37" w:rsidRDefault="004755C6" w:rsidP="00282070">
            <w:pPr>
              <w:widowControl w:val="0"/>
              <w:ind w:firstLine="0"/>
              <w:jc w:val="center"/>
              <w:rPr>
                <w:sz w:val="20"/>
              </w:rPr>
            </w:pPr>
            <w:r w:rsidRPr="00546E37">
              <w:rPr>
                <w:sz w:val="20"/>
              </w:rPr>
              <w:t>0000 0000000000 000</w:t>
            </w:r>
          </w:p>
          <w:p w14:paraId="570390A3" w14:textId="3A0C575D" w:rsidR="004755C6" w:rsidRPr="00546E37" w:rsidRDefault="004755C6" w:rsidP="00282070">
            <w:pPr>
              <w:widowControl w:val="0"/>
              <w:ind w:firstLine="0"/>
              <w:jc w:val="center"/>
              <w:rPr>
                <w:sz w:val="20"/>
              </w:rPr>
            </w:pPr>
            <w:r w:rsidRPr="00546E37">
              <w:rPr>
                <w:sz w:val="20"/>
              </w:rPr>
              <w:t>хххх 0000000000 ххх</w:t>
            </w:r>
          </w:p>
          <w:p w14:paraId="46E43E67" w14:textId="3ED0A12B" w:rsidR="004755C6" w:rsidRPr="00546E37" w:rsidRDefault="004755C6" w:rsidP="00282070">
            <w:pPr>
              <w:widowControl w:val="0"/>
              <w:ind w:firstLine="0"/>
              <w:jc w:val="center"/>
              <w:rPr>
                <w:sz w:val="20"/>
              </w:rPr>
            </w:pPr>
            <w:r w:rsidRPr="00546E37">
              <w:rPr>
                <w:sz w:val="20"/>
              </w:rPr>
              <w:t>хххх хххххххххх ххх</w:t>
            </w:r>
          </w:p>
        </w:tc>
        <w:tc>
          <w:tcPr>
            <w:tcW w:w="212" w:type="pct"/>
            <w:shd w:val="clear" w:color="auto" w:fill="auto"/>
          </w:tcPr>
          <w:p w14:paraId="3D3ABD46" w14:textId="5ABDAD82" w:rsidR="004755C6" w:rsidRPr="00546E37" w:rsidRDefault="004755C6" w:rsidP="00282070">
            <w:pPr>
              <w:widowControl w:val="0"/>
              <w:ind w:firstLine="0"/>
              <w:jc w:val="center"/>
              <w:rPr>
                <w:sz w:val="20"/>
              </w:rPr>
            </w:pPr>
            <w:r w:rsidRPr="00546E37">
              <w:rPr>
                <w:sz w:val="20"/>
              </w:rPr>
              <w:t>4,2,5,3</w:t>
            </w:r>
          </w:p>
        </w:tc>
        <w:tc>
          <w:tcPr>
            <w:tcW w:w="366" w:type="pct"/>
            <w:shd w:val="clear" w:color="auto" w:fill="auto"/>
          </w:tcPr>
          <w:p w14:paraId="117C07B1" w14:textId="77777777" w:rsidR="004755C6" w:rsidRPr="00546E37" w:rsidRDefault="004755C6" w:rsidP="00282070">
            <w:pPr>
              <w:widowControl w:val="0"/>
              <w:ind w:firstLine="0"/>
              <w:jc w:val="center"/>
              <w:rPr>
                <w:sz w:val="20"/>
              </w:rPr>
            </w:pPr>
            <w:r w:rsidRPr="00546E37">
              <w:rPr>
                <w:sz w:val="20"/>
              </w:rPr>
              <w:t>304.86</w:t>
            </w:r>
          </w:p>
        </w:tc>
        <w:tc>
          <w:tcPr>
            <w:tcW w:w="247" w:type="pct"/>
            <w:shd w:val="clear" w:color="auto" w:fill="auto"/>
          </w:tcPr>
          <w:p w14:paraId="5E3FBBEF" w14:textId="4071848D" w:rsidR="004755C6" w:rsidRPr="00546E37" w:rsidRDefault="004755C6" w:rsidP="00282070">
            <w:pPr>
              <w:widowControl w:val="0"/>
              <w:ind w:firstLine="0"/>
              <w:jc w:val="center"/>
              <w:rPr>
                <w:sz w:val="20"/>
              </w:rPr>
            </w:pPr>
            <w:r w:rsidRPr="00546E37">
              <w:rPr>
                <w:sz w:val="20"/>
              </w:rPr>
              <w:t>732</w:t>
            </w:r>
          </w:p>
          <w:p w14:paraId="4E19A73A" w14:textId="5DF6F98D" w:rsidR="004755C6" w:rsidRPr="00546E37" w:rsidRDefault="004755C6" w:rsidP="00282070">
            <w:pPr>
              <w:widowControl w:val="0"/>
              <w:ind w:firstLine="0"/>
              <w:jc w:val="center"/>
              <w:rPr>
                <w:sz w:val="20"/>
              </w:rPr>
            </w:pPr>
            <w:r w:rsidRPr="00546E37">
              <w:rPr>
                <w:sz w:val="20"/>
              </w:rPr>
              <w:t>832</w:t>
            </w:r>
          </w:p>
        </w:tc>
        <w:tc>
          <w:tcPr>
            <w:tcW w:w="512" w:type="pct"/>
            <w:shd w:val="clear" w:color="auto" w:fill="auto"/>
          </w:tcPr>
          <w:p w14:paraId="49312905" w14:textId="1AF92F66" w:rsidR="004755C6" w:rsidRPr="00546E37" w:rsidRDefault="004755C6" w:rsidP="00282070">
            <w:pPr>
              <w:widowControl w:val="0"/>
              <w:ind w:firstLine="0"/>
              <w:rPr>
                <w:sz w:val="20"/>
              </w:rPr>
            </w:pPr>
            <w:r w:rsidRPr="00546E37">
              <w:rPr>
                <w:sz w:val="20"/>
              </w:rPr>
              <w:t>Причины ошибок прошлых лет</w:t>
            </w:r>
          </w:p>
        </w:tc>
        <w:tc>
          <w:tcPr>
            <w:tcW w:w="573" w:type="pct"/>
            <w:shd w:val="clear" w:color="auto" w:fill="auto"/>
          </w:tcPr>
          <w:p w14:paraId="7DFF938F" w14:textId="77777777" w:rsidR="004755C6" w:rsidRPr="00546E37" w:rsidRDefault="004755C6" w:rsidP="00282070">
            <w:pPr>
              <w:widowControl w:val="0"/>
              <w:ind w:firstLine="0"/>
              <w:rPr>
                <w:sz w:val="20"/>
              </w:rPr>
            </w:pPr>
          </w:p>
        </w:tc>
        <w:tc>
          <w:tcPr>
            <w:tcW w:w="484" w:type="pct"/>
            <w:shd w:val="clear" w:color="auto" w:fill="auto"/>
          </w:tcPr>
          <w:p w14:paraId="50CCC09F" w14:textId="77777777" w:rsidR="004755C6" w:rsidRPr="00546E37" w:rsidRDefault="004755C6" w:rsidP="00282070">
            <w:pPr>
              <w:widowControl w:val="0"/>
              <w:ind w:firstLine="0"/>
              <w:rPr>
                <w:sz w:val="20"/>
              </w:rPr>
            </w:pPr>
          </w:p>
        </w:tc>
        <w:tc>
          <w:tcPr>
            <w:tcW w:w="985" w:type="pct"/>
          </w:tcPr>
          <w:p w14:paraId="7CD10266" w14:textId="7478508B" w:rsidR="004755C6" w:rsidRPr="00546E37" w:rsidRDefault="004755C6" w:rsidP="00282070">
            <w:pPr>
              <w:widowControl w:val="0"/>
              <w:ind w:firstLine="0"/>
              <w:rPr>
                <w:sz w:val="20"/>
              </w:rPr>
            </w:pPr>
          </w:p>
        </w:tc>
      </w:tr>
      <w:tr w:rsidR="00546E37" w:rsidRPr="00546E37" w14:paraId="519019F8" w14:textId="780EF9EA" w:rsidTr="00D50DAA">
        <w:trPr>
          <w:trHeight w:val="20"/>
        </w:trPr>
        <w:tc>
          <w:tcPr>
            <w:tcW w:w="999" w:type="pct"/>
            <w:shd w:val="clear" w:color="auto" w:fill="auto"/>
          </w:tcPr>
          <w:p w14:paraId="416E907C" w14:textId="77777777" w:rsidR="004755C6" w:rsidRPr="00546E37" w:rsidRDefault="004755C6" w:rsidP="00282070">
            <w:pPr>
              <w:widowControl w:val="0"/>
              <w:ind w:firstLine="0"/>
              <w:rPr>
                <w:sz w:val="20"/>
              </w:rPr>
            </w:pPr>
            <w:r w:rsidRPr="00546E37">
              <w:rPr>
                <w:sz w:val="20"/>
              </w:rPr>
              <w:t>Иные расчеты прошлых лет, выявленные в отчетном году</w:t>
            </w:r>
          </w:p>
        </w:tc>
        <w:tc>
          <w:tcPr>
            <w:tcW w:w="622" w:type="pct"/>
            <w:shd w:val="clear" w:color="auto" w:fill="auto"/>
          </w:tcPr>
          <w:p w14:paraId="64C3D44C" w14:textId="77777777" w:rsidR="004755C6" w:rsidRPr="00546E37" w:rsidRDefault="004755C6" w:rsidP="00282070">
            <w:pPr>
              <w:widowControl w:val="0"/>
              <w:ind w:firstLine="0"/>
              <w:jc w:val="center"/>
              <w:rPr>
                <w:sz w:val="20"/>
              </w:rPr>
            </w:pPr>
            <w:r w:rsidRPr="00546E37">
              <w:rPr>
                <w:sz w:val="20"/>
              </w:rPr>
              <w:t>0000 0000000000 000</w:t>
            </w:r>
          </w:p>
          <w:p w14:paraId="19FC5415" w14:textId="086FEAFB" w:rsidR="004755C6" w:rsidRPr="00546E37" w:rsidRDefault="004755C6" w:rsidP="00282070">
            <w:pPr>
              <w:widowControl w:val="0"/>
              <w:ind w:firstLine="0"/>
              <w:jc w:val="center"/>
              <w:rPr>
                <w:sz w:val="20"/>
              </w:rPr>
            </w:pPr>
            <w:r w:rsidRPr="00546E37">
              <w:rPr>
                <w:sz w:val="20"/>
              </w:rPr>
              <w:t>хххх 0000000000 ххх</w:t>
            </w:r>
          </w:p>
          <w:p w14:paraId="49A9B585" w14:textId="00325F5B" w:rsidR="004755C6" w:rsidRPr="00546E37" w:rsidRDefault="004755C6" w:rsidP="00282070">
            <w:pPr>
              <w:widowControl w:val="0"/>
              <w:ind w:firstLine="0"/>
              <w:jc w:val="center"/>
              <w:rPr>
                <w:sz w:val="20"/>
              </w:rPr>
            </w:pPr>
            <w:r w:rsidRPr="00546E37">
              <w:rPr>
                <w:sz w:val="20"/>
              </w:rPr>
              <w:t>хххх хххххххххх ххх</w:t>
            </w:r>
          </w:p>
        </w:tc>
        <w:tc>
          <w:tcPr>
            <w:tcW w:w="212" w:type="pct"/>
            <w:shd w:val="clear" w:color="auto" w:fill="auto"/>
          </w:tcPr>
          <w:p w14:paraId="0EA58C4E" w14:textId="1FB87554" w:rsidR="004755C6" w:rsidRPr="00546E37" w:rsidRDefault="004755C6" w:rsidP="00282070">
            <w:pPr>
              <w:widowControl w:val="0"/>
              <w:ind w:firstLine="0"/>
              <w:jc w:val="center"/>
              <w:rPr>
                <w:sz w:val="20"/>
              </w:rPr>
            </w:pPr>
            <w:r w:rsidRPr="00546E37">
              <w:rPr>
                <w:sz w:val="20"/>
              </w:rPr>
              <w:t>4,2,5,3</w:t>
            </w:r>
          </w:p>
        </w:tc>
        <w:tc>
          <w:tcPr>
            <w:tcW w:w="366" w:type="pct"/>
            <w:shd w:val="clear" w:color="auto" w:fill="auto"/>
          </w:tcPr>
          <w:p w14:paraId="00044FC7" w14:textId="77777777" w:rsidR="004755C6" w:rsidRPr="00546E37" w:rsidRDefault="004755C6" w:rsidP="00282070">
            <w:pPr>
              <w:widowControl w:val="0"/>
              <w:ind w:firstLine="0"/>
              <w:jc w:val="center"/>
              <w:rPr>
                <w:sz w:val="20"/>
              </w:rPr>
            </w:pPr>
            <w:r w:rsidRPr="00546E37">
              <w:rPr>
                <w:sz w:val="20"/>
              </w:rPr>
              <w:t>304.96</w:t>
            </w:r>
          </w:p>
        </w:tc>
        <w:tc>
          <w:tcPr>
            <w:tcW w:w="247" w:type="pct"/>
            <w:shd w:val="clear" w:color="auto" w:fill="auto"/>
          </w:tcPr>
          <w:p w14:paraId="3A8B3DF7" w14:textId="77777777" w:rsidR="004755C6" w:rsidRPr="00546E37" w:rsidRDefault="004755C6" w:rsidP="00282070">
            <w:pPr>
              <w:widowControl w:val="0"/>
              <w:ind w:firstLine="0"/>
              <w:jc w:val="center"/>
              <w:rPr>
                <w:sz w:val="20"/>
              </w:rPr>
            </w:pPr>
            <w:r w:rsidRPr="00546E37">
              <w:rPr>
                <w:sz w:val="20"/>
              </w:rPr>
              <w:t>732</w:t>
            </w:r>
          </w:p>
          <w:p w14:paraId="690D51E6" w14:textId="0AD51256" w:rsidR="004755C6" w:rsidRPr="00546E37" w:rsidRDefault="004755C6" w:rsidP="00282070">
            <w:pPr>
              <w:widowControl w:val="0"/>
              <w:ind w:firstLine="0"/>
              <w:jc w:val="center"/>
              <w:rPr>
                <w:sz w:val="20"/>
              </w:rPr>
            </w:pPr>
            <w:r w:rsidRPr="00546E37">
              <w:rPr>
                <w:sz w:val="20"/>
              </w:rPr>
              <w:t>832</w:t>
            </w:r>
          </w:p>
        </w:tc>
        <w:tc>
          <w:tcPr>
            <w:tcW w:w="512" w:type="pct"/>
            <w:shd w:val="clear" w:color="auto" w:fill="auto"/>
          </w:tcPr>
          <w:p w14:paraId="3F0BC3B7" w14:textId="56B59068" w:rsidR="004755C6" w:rsidRPr="00546E37" w:rsidRDefault="004755C6" w:rsidP="00282070">
            <w:pPr>
              <w:widowControl w:val="0"/>
              <w:ind w:firstLine="0"/>
              <w:rPr>
                <w:sz w:val="20"/>
              </w:rPr>
            </w:pPr>
            <w:r w:rsidRPr="00546E37">
              <w:rPr>
                <w:sz w:val="20"/>
              </w:rPr>
              <w:t>Причины ошибок прошлых лет</w:t>
            </w:r>
          </w:p>
        </w:tc>
        <w:tc>
          <w:tcPr>
            <w:tcW w:w="573" w:type="pct"/>
            <w:shd w:val="clear" w:color="auto" w:fill="auto"/>
          </w:tcPr>
          <w:p w14:paraId="4160112E" w14:textId="77777777" w:rsidR="004755C6" w:rsidRPr="00546E37" w:rsidRDefault="004755C6" w:rsidP="00282070">
            <w:pPr>
              <w:widowControl w:val="0"/>
              <w:ind w:firstLine="0"/>
              <w:rPr>
                <w:sz w:val="20"/>
              </w:rPr>
            </w:pPr>
          </w:p>
        </w:tc>
        <w:tc>
          <w:tcPr>
            <w:tcW w:w="484" w:type="pct"/>
            <w:shd w:val="clear" w:color="auto" w:fill="auto"/>
          </w:tcPr>
          <w:p w14:paraId="1D7FF96A" w14:textId="77777777" w:rsidR="004755C6" w:rsidRPr="00546E37" w:rsidRDefault="004755C6" w:rsidP="00282070">
            <w:pPr>
              <w:widowControl w:val="0"/>
              <w:ind w:firstLine="0"/>
              <w:rPr>
                <w:sz w:val="20"/>
              </w:rPr>
            </w:pPr>
          </w:p>
        </w:tc>
        <w:tc>
          <w:tcPr>
            <w:tcW w:w="985" w:type="pct"/>
          </w:tcPr>
          <w:p w14:paraId="719671D4" w14:textId="46B6CB13" w:rsidR="004755C6" w:rsidRPr="00546E37" w:rsidRDefault="004755C6" w:rsidP="00282070">
            <w:pPr>
              <w:widowControl w:val="0"/>
              <w:ind w:firstLine="0"/>
              <w:rPr>
                <w:sz w:val="20"/>
              </w:rPr>
            </w:pPr>
          </w:p>
        </w:tc>
      </w:tr>
      <w:tr w:rsidR="00546E37" w:rsidRPr="00546E37" w14:paraId="612BC8F3" w14:textId="1C3FEE05" w:rsidTr="00D50DAA">
        <w:trPr>
          <w:trHeight w:val="20"/>
        </w:trPr>
        <w:tc>
          <w:tcPr>
            <w:tcW w:w="4015" w:type="pct"/>
            <w:gridSpan w:val="8"/>
            <w:shd w:val="clear" w:color="auto" w:fill="auto"/>
          </w:tcPr>
          <w:p w14:paraId="5606E27D" w14:textId="49AEA3AC" w:rsidR="004755C6" w:rsidRPr="00546E37" w:rsidRDefault="004755C6" w:rsidP="00282070">
            <w:pPr>
              <w:widowControl w:val="0"/>
              <w:spacing w:before="60" w:after="60"/>
              <w:ind w:firstLine="0"/>
              <w:jc w:val="left"/>
              <w:rPr>
                <w:b/>
                <w:sz w:val="20"/>
              </w:rPr>
            </w:pPr>
            <w:r w:rsidRPr="00546E37">
              <w:rPr>
                <w:b/>
                <w:sz w:val="20"/>
              </w:rPr>
              <w:t>Счет 0.401.00.000 «Финансовый результат экономического субъекта»</w:t>
            </w:r>
          </w:p>
        </w:tc>
        <w:tc>
          <w:tcPr>
            <w:tcW w:w="985" w:type="pct"/>
          </w:tcPr>
          <w:p w14:paraId="5B9AF3C8" w14:textId="77777777" w:rsidR="004755C6" w:rsidRPr="00546E37" w:rsidRDefault="004755C6" w:rsidP="00282070">
            <w:pPr>
              <w:widowControl w:val="0"/>
              <w:spacing w:before="60" w:after="60"/>
              <w:ind w:firstLine="0"/>
              <w:jc w:val="left"/>
              <w:rPr>
                <w:b/>
                <w:sz w:val="20"/>
              </w:rPr>
            </w:pPr>
          </w:p>
        </w:tc>
      </w:tr>
      <w:tr w:rsidR="00546E37" w:rsidRPr="00546E37" w14:paraId="570C2E31" w14:textId="628721CF" w:rsidTr="00D50DAA">
        <w:trPr>
          <w:trHeight w:val="20"/>
        </w:trPr>
        <w:tc>
          <w:tcPr>
            <w:tcW w:w="999" w:type="pct"/>
            <w:shd w:val="clear" w:color="auto" w:fill="auto"/>
          </w:tcPr>
          <w:p w14:paraId="67C8EF90" w14:textId="77777777" w:rsidR="004755C6" w:rsidRPr="00546E37" w:rsidRDefault="004755C6" w:rsidP="00282070">
            <w:pPr>
              <w:widowControl w:val="0"/>
              <w:ind w:firstLine="0"/>
              <w:rPr>
                <w:sz w:val="20"/>
              </w:rPr>
            </w:pPr>
            <w:r w:rsidRPr="00546E37">
              <w:rPr>
                <w:sz w:val="20"/>
              </w:rPr>
              <w:t>Финансовый результат экономического субъекта</w:t>
            </w:r>
          </w:p>
        </w:tc>
        <w:tc>
          <w:tcPr>
            <w:tcW w:w="622" w:type="pct"/>
            <w:shd w:val="clear" w:color="auto" w:fill="auto"/>
          </w:tcPr>
          <w:p w14:paraId="229B46A0"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39F11D66" w14:textId="191659CA"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7201B183" w14:textId="77777777" w:rsidR="004755C6" w:rsidRPr="00546E37" w:rsidRDefault="004755C6" w:rsidP="00282070">
            <w:pPr>
              <w:widowControl w:val="0"/>
              <w:ind w:firstLine="0"/>
              <w:jc w:val="center"/>
              <w:rPr>
                <w:sz w:val="20"/>
              </w:rPr>
            </w:pPr>
            <w:r w:rsidRPr="00546E37">
              <w:rPr>
                <w:sz w:val="20"/>
              </w:rPr>
              <w:t>401.00</w:t>
            </w:r>
          </w:p>
        </w:tc>
        <w:tc>
          <w:tcPr>
            <w:tcW w:w="247" w:type="pct"/>
            <w:shd w:val="clear" w:color="auto" w:fill="auto"/>
          </w:tcPr>
          <w:p w14:paraId="4603D82A"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1C889A8D" w14:textId="77777777" w:rsidR="004755C6" w:rsidRPr="00546E37" w:rsidRDefault="004755C6" w:rsidP="00282070">
            <w:pPr>
              <w:widowControl w:val="0"/>
              <w:ind w:firstLine="0"/>
              <w:rPr>
                <w:sz w:val="20"/>
              </w:rPr>
            </w:pPr>
          </w:p>
        </w:tc>
        <w:tc>
          <w:tcPr>
            <w:tcW w:w="573" w:type="pct"/>
            <w:shd w:val="clear" w:color="auto" w:fill="auto"/>
          </w:tcPr>
          <w:p w14:paraId="3F9DDE27" w14:textId="77777777" w:rsidR="004755C6" w:rsidRPr="00546E37" w:rsidRDefault="004755C6" w:rsidP="00282070">
            <w:pPr>
              <w:widowControl w:val="0"/>
              <w:ind w:firstLine="0"/>
              <w:rPr>
                <w:sz w:val="20"/>
              </w:rPr>
            </w:pPr>
          </w:p>
        </w:tc>
        <w:tc>
          <w:tcPr>
            <w:tcW w:w="484" w:type="pct"/>
            <w:shd w:val="clear" w:color="auto" w:fill="auto"/>
          </w:tcPr>
          <w:p w14:paraId="26604A39" w14:textId="77777777" w:rsidR="004755C6" w:rsidRPr="00546E37" w:rsidRDefault="004755C6" w:rsidP="00282070">
            <w:pPr>
              <w:widowControl w:val="0"/>
              <w:ind w:firstLine="0"/>
              <w:rPr>
                <w:sz w:val="20"/>
              </w:rPr>
            </w:pPr>
          </w:p>
        </w:tc>
        <w:tc>
          <w:tcPr>
            <w:tcW w:w="985" w:type="pct"/>
          </w:tcPr>
          <w:p w14:paraId="75290073" w14:textId="77777777" w:rsidR="004755C6" w:rsidRPr="00546E37" w:rsidRDefault="004755C6" w:rsidP="00282070">
            <w:pPr>
              <w:widowControl w:val="0"/>
              <w:ind w:firstLine="0"/>
              <w:rPr>
                <w:sz w:val="20"/>
              </w:rPr>
            </w:pPr>
          </w:p>
        </w:tc>
      </w:tr>
      <w:tr w:rsidR="00546E37" w:rsidRPr="00546E37" w14:paraId="1345A0BC" w14:textId="41033E74" w:rsidTr="00D50DAA">
        <w:trPr>
          <w:trHeight w:val="20"/>
        </w:trPr>
        <w:tc>
          <w:tcPr>
            <w:tcW w:w="999" w:type="pct"/>
            <w:shd w:val="clear" w:color="auto" w:fill="auto"/>
          </w:tcPr>
          <w:p w14:paraId="09550491" w14:textId="77777777" w:rsidR="004755C6" w:rsidRPr="00546E37" w:rsidRDefault="004755C6" w:rsidP="00282070">
            <w:pPr>
              <w:widowControl w:val="0"/>
              <w:ind w:firstLine="0"/>
              <w:rPr>
                <w:sz w:val="20"/>
              </w:rPr>
            </w:pPr>
            <w:r w:rsidRPr="00546E37">
              <w:rPr>
                <w:sz w:val="20"/>
              </w:rPr>
              <w:t>Доходы текущего финансового года</w:t>
            </w:r>
          </w:p>
        </w:tc>
        <w:tc>
          <w:tcPr>
            <w:tcW w:w="622" w:type="pct"/>
            <w:shd w:val="clear" w:color="auto" w:fill="auto"/>
          </w:tcPr>
          <w:p w14:paraId="1D9CDE55"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260A2A70" w14:textId="73ACDBAA"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6F0AD012" w14:textId="77777777" w:rsidR="004755C6" w:rsidRPr="00546E37" w:rsidRDefault="004755C6" w:rsidP="00282070">
            <w:pPr>
              <w:widowControl w:val="0"/>
              <w:ind w:firstLine="0"/>
              <w:jc w:val="center"/>
              <w:rPr>
                <w:sz w:val="20"/>
              </w:rPr>
            </w:pPr>
            <w:r w:rsidRPr="00546E37">
              <w:rPr>
                <w:sz w:val="20"/>
              </w:rPr>
              <w:t>401.10</w:t>
            </w:r>
          </w:p>
        </w:tc>
        <w:tc>
          <w:tcPr>
            <w:tcW w:w="247" w:type="pct"/>
            <w:shd w:val="clear" w:color="auto" w:fill="auto"/>
          </w:tcPr>
          <w:p w14:paraId="0CDD2406"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1ABBB9CC" w14:textId="77777777" w:rsidR="004755C6" w:rsidRPr="00546E37" w:rsidRDefault="004755C6" w:rsidP="00282070">
            <w:pPr>
              <w:widowControl w:val="0"/>
              <w:ind w:firstLine="0"/>
              <w:rPr>
                <w:sz w:val="20"/>
              </w:rPr>
            </w:pPr>
          </w:p>
        </w:tc>
        <w:tc>
          <w:tcPr>
            <w:tcW w:w="573" w:type="pct"/>
            <w:shd w:val="clear" w:color="auto" w:fill="auto"/>
          </w:tcPr>
          <w:p w14:paraId="2ED382C1" w14:textId="77777777" w:rsidR="004755C6" w:rsidRPr="00546E37" w:rsidRDefault="004755C6" w:rsidP="00282070">
            <w:pPr>
              <w:widowControl w:val="0"/>
              <w:ind w:firstLine="0"/>
              <w:rPr>
                <w:sz w:val="20"/>
              </w:rPr>
            </w:pPr>
          </w:p>
        </w:tc>
        <w:tc>
          <w:tcPr>
            <w:tcW w:w="484" w:type="pct"/>
            <w:shd w:val="clear" w:color="auto" w:fill="auto"/>
          </w:tcPr>
          <w:p w14:paraId="034BF012" w14:textId="77777777" w:rsidR="004755C6" w:rsidRPr="00546E37" w:rsidRDefault="004755C6" w:rsidP="00282070">
            <w:pPr>
              <w:widowControl w:val="0"/>
              <w:ind w:firstLine="0"/>
              <w:rPr>
                <w:sz w:val="20"/>
              </w:rPr>
            </w:pPr>
          </w:p>
        </w:tc>
        <w:tc>
          <w:tcPr>
            <w:tcW w:w="985" w:type="pct"/>
          </w:tcPr>
          <w:p w14:paraId="347FB997" w14:textId="77777777" w:rsidR="004755C6" w:rsidRPr="00546E37" w:rsidRDefault="004755C6" w:rsidP="00282070">
            <w:pPr>
              <w:widowControl w:val="0"/>
              <w:ind w:firstLine="0"/>
              <w:rPr>
                <w:sz w:val="20"/>
              </w:rPr>
            </w:pPr>
          </w:p>
        </w:tc>
      </w:tr>
      <w:tr w:rsidR="00546E37" w:rsidRPr="00546E37" w14:paraId="54A708C8" w14:textId="22FF9A58" w:rsidTr="00D50DAA">
        <w:trPr>
          <w:trHeight w:val="20"/>
        </w:trPr>
        <w:tc>
          <w:tcPr>
            <w:tcW w:w="999" w:type="pct"/>
            <w:shd w:val="clear" w:color="auto" w:fill="auto"/>
          </w:tcPr>
          <w:p w14:paraId="7133F6A2" w14:textId="229A75DE" w:rsidR="004755C6" w:rsidRPr="00546E37" w:rsidRDefault="004755C6" w:rsidP="00282070">
            <w:pPr>
              <w:widowControl w:val="0"/>
              <w:ind w:firstLine="0"/>
              <w:rPr>
                <w:sz w:val="20"/>
              </w:rPr>
            </w:pPr>
            <w:r w:rsidRPr="00546E37">
              <w:rPr>
                <w:sz w:val="20"/>
              </w:rPr>
              <w:t>Доходы от собственности</w:t>
            </w:r>
          </w:p>
        </w:tc>
        <w:tc>
          <w:tcPr>
            <w:tcW w:w="622" w:type="pct"/>
            <w:shd w:val="clear" w:color="auto" w:fill="auto"/>
          </w:tcPr>
          <w:p w14:paraId="71898761" w14:textId="1AA88078" w:rsidR="004755C6" w:rsidRPr="00546E37" w:rsidRDefault="004755C6" w:rsidP="00282070">
            <w:pPr>
              <w:widowControl w:val="0"/>
              <w:ind w:firstLine="0"/>
              <w:jc w:val="center"/>
              <w:rPr>
                <w:sz w:val="20"/>
              </w:rPr>
            </w:pPr>
            <w:r w:rsidRPr="00546E37">
              <w:rPr>
                <w:sz w:val="20"/>
              </w:rPr>
              <w:t>хххх 0000000000 120</w:t>
            </w:r>
          </w:p>
          <w:p w14:paraId="441B8F0C" w14:textId="5B5CD048" w:rsidR="004755C6" w:rsidRPr="00546E37" w:rsidRDefault="004755C6" w:rsidP="00282070">
            <w:pPr>
              <w:widowControl w:val="0"/>
              <w:ind w:firstLine="0"/>
              <w:jc w:val="center"/>
              <w:rPr>
                <w:sz w:val="20"/>
              </w:rPr>
            </w:pPr>
            <w:r w:rsidRPr="00546E37">
              <w:rPr>
                <w:sz w:val="20"/>
              </w:rPr>
              <w:t>хххх хххххххххх 120</w:t>
            </w:r>
          </w:p>
        </w:tc>
        <w:tc>
          <w:tcPr>
            <w:tcW w:w="212" w:type="pct"/>
            <w:shd w:val="clear" w:color="auto" w:fill="auto"/>
          </w:tcPr>
          <w:p w14:paraId="704B8E1B" w14:textId="77777777" w:rsidR="004755C6" w:rsidRPr="00546E37" w:rsidRDefault="004755C6" w:rsidP="00282070">
            <w:pPr>
              <w:widowControl w:val="0"/>
              <w:ind w:firstLine="0"/>
              <w:jc w:val="center"/>
              <w:rPr>
                <w:sz w:val="20"/>
              </w:rPr>
            </w:pPr>
            <w:r w:rsidRPr="00546E37">
              <w:rPr>
                <w:sz w:val="20"/>
              </w:rPr>
              <w:t>2</w:t>
            </w:r>
          </w:p>
        </w:tc>
        <w:tc>
          <w:tcPr>
            <w:tcW w:w="366" w:type="pct"/>
            <w:vMerge w:val="restart"/>
            <w:shd w:val="clear" w:color="auto" w:fill="auto"/>
          </w:tcPr>
          <w:p w14:paraId="5CA2453F" w14:textId="34426B82" w:rsidR="004755C6" w:rsidRPr="00546E37" w:rsidRDefault="004755C6" w:rsidP="00282070">
            <w:pPr>
              <w:widowControl w:val="0"/>
              <w:ind w:firstLine="0"/>
              <w:jc w:val="center"/>
              <w:rPr>
                <w:sz w:val="20"/>
              </w:rPr>
            </w:pPr>
            <w:r w:rsidRPr="00546E37">
              <w:rPr>
                <w:sz w:val="20"/>
              </w:rPr>
              <w:t>401.10</w:t>
            </w:r>
          </w:p>
        </w:tc>
        <w:tc>
          <w:tcPr>
            <w:tcW w:w="247" w:type="pct"/>
            <w:shd w:val="clear" w:color="auto" w:fill="auto"/>
          </w:tcPr>
          <w:p w14:paraId="37070311" w14:textId="77777777" w:rsidR="004755C6" w:rsidRPr="00546E37" w:rsidRDefault="004755C6" w:rsidP="00282070">
            <w:pPr>
              <w:widowControl w:val="0"/>
              <w:ind w:firstLine="0"/>
              <w:jc w:val="center"/>
              <w:rPr>
                <w:sz w:val="20"/>
              </w:rPr>
            </w:pPr>
            <w:r w:rsidRPr="00546E37">
              <w:rPr>
                <w:sz w:val="20"/>
              </w:rPr>
              <w:t>121</w:t>
            </w:r>
          </w:p>
          <w:p w14:paraId="64FE438A" w14:textId="77777777" w:rsidR="004755C6" w:rsidRPr="00546E37" w:rsidRDefault="004755C6" w:rsidP="00282070">
            <w:pPr>
              <w:widowControl w:val="0"/>
              <w:ind w:firstLine="0"/>
              <w:jc w:val="center"/>
              <w:rPr>
                <w:sz w:val="20"/>
              </w:rPr>
            </w:pPr>
            <w:r w:rsidRPr="00546E37">
              <w:rPr>
                <w:sz w:val="20"/>
              </w:rPr>
              <w:t>123</w:t>
            </w:r>
          </w:p>
          <w:p w14:paraId="58477354" w14:textId="3F8D767F" w:rsidR="004755C6" w:rsidRPr="00546E37" w:rsidRDefault="004755C6" w:rsidP="00282070">
            <w:pPr>
              <w:widowControl w:val="0"/>
              <w:ind w:firstLine="0"/>
              <w:jc w:val="center"/>
              <w:rPr>
                <w:sz w:val="20"/>
              </w:rPr>
            </w:pPr>
            <w:r w:rsidRPr="00546E37">
              <w:rPr>
                <w:sz w:val="20"/>
              </w:rPr>
              <w:t>129</w:t>
            </w:r>
          </w:p>
        </w:tc>
        <w:tc>
          <w:tcPr>
            <w:tcW w:w="512" w:type="pct"/>
            <w:vMerge w:val="restart"/>
            <w:shd w:val="clear" w:color="auto" w:fill="auto"/>
          </w:tcPr>
          <w:p w14:paraId="48203781" w14:textId="77777777" w:rsidR="004755C6" w:rsidRPr="00546E37" w:rsidRDefault="004755C6" w:rsidP="00282070">
            <w:pPr>
              <w:widowControl w:val="0"/>
              <w:ind w:firstLine="0"/>
              <w:rPr>
                <w:sz w:val="20"/>
              </w:rPr>
            </w:pPr>
            <w:r w:rsidRPr="00546E37">
              <w:rPr>
                <w:sz w:val="20"/>
              </w:rPr>
              <w:t>Номенклатура</w:t>
            </w:r>
          </w:p>
        </w:tc>
        <w:tc>
          <w:tcPr>
            <w:tcW w:w="573" w:type="pct"/>
            <w:vMerge w:val="restart"/>
            <w:shd w:val="clear" w:color="auto" w:fill="auto"/>
          </w:tcPr>
          <w:p w14:paraId="16FE2F7A" w14:textId="4CB56C2F" w:rsidR="004755C6" w:rsidRPr="00546E37" w:rsidRDefault="004755C6" w:rsidP="00282070">
            <w:pPr>
              <w:widowControl w:val="0"/>
              <w:ind w:firstLine="0"/>
              <w:rPr>
                <w:i/>
                <w:sz w:val="20"/>
              </w:rPr>
            </w:pPr>
            <w:r w:rsidRPr="00546E37">
              <w:rPr>
                <w:i/>
                <w:sz w:val="20"/>
              </w:rPr>
              <w:t>Направление деятельности</w:t>
            </w:r>
          </w:p>
        </w:tc>
        <w:tc>
          <w:tcPr>
            <w:tcW w:w="484" w:type="pct"/>
            <w:vMerge w:val="restart"/>
            <w:shd w:val="clear" w:color="auto" w:fill="auto"/>
          </w:tcPr>
          <w:p w14:paraId="3070061B" w14:textId="08569437" w:rsidR="004755C6" w:rsidRPr="00546E37" w:rsidRDefault="004755C6" w:rsidP="00282070">
            <w:pPr>
              <w:widowControl w:val="0"/>
              <w:rPr>
                <w:sz w:val="20"/>
              </w:rPr>
            </w:pPr>
          </w:p>
        </w:tc>
        <w:tc>
          <w:tcPr>
            <w:tcW w:w="985" w:type="pct"/>
          </w:tcPr>
          <w:p w14:paraId="42D0D632" w14:textId="61150F09" w:rsidR="004755C6" w:rsidRPr="00546E37" w:rsidRDefault="004755C6" w:rsidP="00282070">
            <w:pPr>
              <w:widowControl w:val="0"/>
              <w:ind w:firstLine="0"/>
              <w:rPr>
                <w:sz w:val="20"/>
              </w:rPr>
            </w:pPr>
            <w:r w:rsidRPr="00546E37">
              <w:rPr>
                <w:sz w:val="20"/>
              </w:rPr>
              <w:t>указывается код раздела, подраздела 0113 «Другие общегосударственные вопросы» в части операций по доходам от собственности (КОСГУ 121)</w:t>
            </w:r>
          </w:p>
        </w:tc>
      </w:tr>
      <w:tr w:rsidR="00546E37" w:rsidRPr="00546E37" w14:paraId="67271E83" w14:textId="77777777" w:rsidTr="00D50DAA">
        <w:trPr>
          <w:trHeight w:val="20"/>
        </w:trPr>
        <w:tc>
          <w:tcPr>
            <w:tcW w:w="999" w:type="pct"/>
            <w:shd w:val="clear" w:color="auto" w:fill="auto"/>
          </w:tcPr>
          <w:p w14:paraId="1F8B7859" w14:textId="0E890B44" w:rsidR="004755C6" w:rsidRPr="00546E37" w:rsidRDefault="004755C6" w:rsidP="00282070">
            <w:pPr>
              <w:widowControl w:val="0"/>
              <w:ind w:firstLine="0"/>
              <w:rPr>
                <w:sz w:val="20"/>
              </w:rPr>
            </w:pPr>
            <w:r w:rsidRPr="00546E37">
              <w:rPr>
                <w:sz w:val="20"/>
              </w:rPr>
              <w:t>Проценты по депозитам, остаткам денежных средств</w:t>
            </w:r>
          </w:p>
        </w:tc>
        <w:tc>
          <w:tcPr>
            <w:tcW w:w="622" w:type="pct"/>
            <w:shd w:val="clear" w:color="auto" w:fill="auto"/>
          </w:tcPr>
          <w:p w14:paraId="4494C09A" w14:textId="12AF4D19" w:rsidR="004755C6" w:rsidRPr="00546E37" w:rsidRDefault="004755C6" w:rsidP="00282070">
            <w:pPr>
              <w:widowControl w:val="0"/>
              <w:ind w:firstLine="0"/>
              <w:jc w:val="center"/>
              <w:rPr>
                <w:sz w:val="20"/>
              </w:rPr>
            </w:pPr>
            <w:r w:rsidRPr="00546E37">
              <w:rPr>
                <w:sz w:val="20"/>
              </w:rPr>
              <w:t>хххх 0000000000 120</w:t>
            </w:r>
          </w:p>
        </w:tc>
        <w:tc>
          <w:tcPr>
            <w:tcW w:w="212" w:type="pct"/>
            <w:shd w:val="clear" w:color="auto" w:fill="auto"/>
          </w:tcPr>
          <w:p w14:paraId="19ADBEB9" w14:textId="2CC4FFFF"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397A6C77" w14:textId="70C94A4D" w:rsidR="004755C6" w:rsidRPr="00546E37" w:rsidRDefault="004755C6" w:rsidP="00282070">
            <w:pPr>
              <w:widowControl w:val="0"/>
              <w:ind w:firstLine="0"/>
              <w:jc w:val="center"/>
              <w:rPr>
                <w:sz w:val="20"/>
              </w:rPr>
            </w:pPr>
          </w:p>
        </w:tc>
        <w:tc>
          <w:tcPr>
            <w:tcW w:w="247" w:type="pct"/>
            <w:shd w:val="clear" w:color="auto" w:fill="auto"/>
          </w:tcPr>
          <w:p w14:paraId="289FDFFB" w14:textId="73232F91" w:rsidR="004755C6" w:rsidRPr="00546E37" w:rsidRDefault="004755C6" w:rsidP="00282070">
            <w:pPr>
              <w:widowControl w:val="0"/>
              <w:ind w:firstLine="0"/>
              <w:jc w:val="center"/>
              <w:rPr>
                <w:sz w:val="20"/>
              </w:rPr>
            </w:pPr>
            <w:r w:rsidRPr="00546E37">
              <w:rPr>
                <w:sz w:val="20"/>
              </w:rPr>
              <w:t>124</w:t>
            </w:r>
          </w:p>
        </w:tc>
        <w:tc>
          <w:tcPr>
            <w:tcW w:w="512" w:type="pct"/>
            <w:vMerge/>
            <w:shd w:val="clear" w:color="auto" w:fill="auto"/>
          </w:tcPr>
          <w:p w14:paraId="1860765B" w14:textId="77777777" w:rsidR="004755C6" w:rsidRPr="00546E37" w:rsidRDefault="004755C6" w:rsidP="00282070">
            <w:pPr>
              <w:widowControl w:val="0"/>
              <w:ind w:firstLine="0"/>
              <w:rPr>
                <w:sz w:val="20"/>
              </w:rPr>
            </w:pPr>
          </w:p>
        </w:tc>
        <w:tc>
          <w:tcPr>
            <w:tcW w:w="573" w:type="pct"/>
            <w:vMerge/>
            <w:shd w:val="clear" w:color="auto" w:fill="auto"/>
          </w:tcPr>
          <w:p w14:paraId="47A93030" w14:textId="77777777" w:rsidR="004755C6" w:rsidRPr="00546E37" w:rsidRDefault="004755C6" w:rsidP="00282070">
            <w:pPr>
              <w:widowControl w:val="0"/>
              <w:ind w:firstLine="0"/>
              <w:rPr>
                <w:sz w:val="20"/>
              </w:rPr>
            </w:pPr>
          </w:p>
        </w:tc>
        <w:tc>
          <w:tcPr>
            <w:tcW w:w="484" w:type="pct"/>
            <w:vMerge/>
            <w:shd w:val="clear" w:color="auto" w:fill="auto"/>
          </w:tcPr>
          <w:p w14:paraId="40AA84F1" w14:textId="5697604F" w:rsidR="004755C6" w:rsidRPr="00546E37" w:rsidRDefault="004755C6" w:rsidP="00282070">
            <w:pPr>
              <w:widowControl w:val="0"/>
              <w:rPr>
                <w:sz w:val="20"/>
              </w:rPr>
            </w:pPr>
          </w:p>
        </w:tc>
        <w:tc>
          <w:tcPr>
            <w:tcW w:w="985" w:type="pct"/>
          </w:tcPr>
          <w:p w14:paraId="68BAF3C8" w14:textId="26309F83" w:rsidR="004755C6" w:rsidRPr="00546E37" w:rsidRDefault="004755C6" w:rsidP="00282070">
            <w:pPr>
              <w:widowControl w:val="0"/>
              <w:ind w:firstLine="0"/>
              <w:rPr>
                <w:sz w:val="20"/>
              </w:rPr>
            </w:pPr>
            <w:r w:rsidRPr="00546E37">
              <w:rPr>
                <w:sz w:val="20"/>
              </w:rPr>
              <w:t>Только для автономных учреждений</w:t>
            </w:r>
          </w:p>
        </w:tc>
      </w:tr>
      <w:tr w:rsidR="00546E37" w:rsidRPr="00546E37" w14:paraId="68149D9D" w14:textId="60B606CA" w:rsidTr="00D50DAA">
        <w:trPr>
          <w:trHeight w:val="20"/>
        </w:trPr>
        <w:tc>
          <w:tcPr>
            <w:tcW w:w="999" w:type="pct"/>
            <w:shd w:val="clear" w:color="auto" w:fill="auto"/>
          </w:tcPr>
          <w:p w14:paraId="2708CBBB" w14:textId="0F5B30D4" w:rsidR="004755C6" w:rsidRPr="00546E37" w:rsidRDefault="004755C6" w:rsidP="00282070">
            <w:pPr>
              <w:widowControl w:val="0"/>
              <w:ind w:firstLine="0"/>
              <w:rPr>
                <w:sz w:val="20"/>
              </w:rPr>
            </w:pPr>
            <w:r w:rsidRPr="00546E37">
              <w:rPr>
                <w:sz w:val="20"/>
              </w:rPr>
              <w:t>Проценты по предоставленным заимствованиям</w:t>
            </w:r>
          </w:p>
        </w:tc>
        <w:tc>
          <w:tcPr>
            <w:tcW w:w="622" w:type="pct"/>
            <w:shd w:val="clear" w:color="auto" w:fill="auto"/>
          </w:tcPr>
          <w:p w14:paraId="2062E072" w14:textId="6A2D83FB" w:rsidR="004755C6" w:rsidRPr="00546E37" w:rsidRDefault="004755C6" w:rsidP="00282070">
            <w:pPr>
              <w:widowControl w:val="0"/>
              <w:ind w:firstLine="0"/>
              <w:jc w:val="center"/>
              <w:rPr>
                <w:sz w:val="20"/>
              </w:rPr>
            </w:pPr>
            <w:r w:rsidRPr="00546E37">
              <w:rPr>
                <w:sz w:val="20"/>
              </w:rPr>
              <w:t>хххх 0000000000 120</w:t>
            </w:r>
          </w:p>
        </w:tc>
        <w:tc>
          <w:tcPr>
            <w:tcW w:w="212" w:type="pct"/>
            <w:shd w:val="clear" w:color="auto" w:fill="auto"/>
          </w:tcPr>
          <w:p w14:paraId="0C4926B8" w14:textId="77777777"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7697FD0F" w14:textId="75345193" w:rsidR="004755C6" w:rsidRPr="00546E37" w:rsidRDefault="004755C6" w:rsidP="00282070">
            <w:pPr>
              <w:widowControl w:val="0"/>
              <w:ind w:firstLine="0"/>
              <w:jc w:val="center"/>
              <w:rPr>
                <w:sz w:val="20"/>
              </w:rPr>
            </w:pPr>
          </w:p>
        </w:tc>
        <w:tc>
          <w:tcPr>
            <w:tcW w:w="247" w:type="pct"/>
            <w:shd w:val="clear" w:color="auto" w:fill="auto"/>
          </w:tcPr>
          <w:p w14:paraId="3FD4122C" w14:textId="77777777" w:rsidR="004755C6" w:rsidRPr="00546E37" w:rsidRDefault="004755C6" w:rsidP="00282070">
            <w:pPr>
              <w:widowControl w:val="0"/>
              <w:ind w:firstLine="0"/>
              <w:jc w:val="center"/>
              <w:rPr>
                <w:sz w:val="20"/>
              </w:rPr>
            </w:pPr>
            <w:r w:rsidRPr="00546E37">
              <w:rPr>
                <w:sz w:val="20"/>
              </w:rPr>
              <w:t>125</w:t>
            </w:r>
          </w:p>
        </w:tc>
        <w:tc>
          <w:tcPr>
            <w:tcW w:w="512" w:type="pct"/>
            <w:vMerge/>
            <w:shd w:val="clear" w:color="auto" w:fill="auto"/>
          </w:tcPr>
          <w:p w14:paraId="45CA0736" w14:textId="77777777" w:rsidR="004755C6" w:rsidRPr="00546E37" w:rsidRDefault="004755C6" w:rsidP="00282070">
            <w:pPr>
              <w:widowControl w:val="0"/>
              <w:ind w:firstLine="0"/>
              <w:rPr>
                <w:sz w:val="20"/>
              </w:rPr>
            </w:pPr>
          </w:p>
        </w:tc>
        <w:tc>
          <w:tcPr>
            <w:tcW w:w="573" w:type="pct"/>
            <w:vMerge/>
            <w:shd w:val="clear" w:color="auto" w:fill="auto"/>
          </w:tcPr>
          <w:p w14:paraId="72838BAA" w14:textId="77777777" w:rsidR="004755C6" w:rsidRPr="00546E37" w:rsidRDefault="004755C6" w:rsidP="00282070">
            <w:pPr>
              <w:widowControl w:val="0"/>
              <w:ind w:firstLine="0"/>
              <w:rPr>
                <w:sz w:val="20"/>
              </w:rPr>
            </w:pPr>
          </w:p>
        </w:tc>
        <w:tc>
          <w:tcPr>
            <w:tcW w:w="484" w:type="pct"/>
            <w:vMerge/>
            <w:shd w:val="clear" w:color="auto" w:fill="auto"/>
          </w:tcPr>
          <w:p w14:paraId="3B91EBEC" w14:textId="6D44C328" w:rsidR="004755C6" w:rsidRPr="00546E37" w:rsidRDefault="004755C6" w:rsidP="00282070">
            <w:pPr>
              <w:widowControl w:val="0"/>
              <w:rPr>
                <w:sz w:val="20"/>
              </w:rPr>
            </w:pPr>
          </w:p>
        </w:tc>
        <w:tc>
          <w:tcPr>
            <w:tcW w:w="985" w:type="pct"/>
          </w:tcPr>
          <w:p w14:paraId="422F704A" w14:textId="77777777" w:rsidR="004755C6" w:rsidRPr="00546E37" w:rsidRDefault="004755C6" w:rsidP="00282070">
            <w:pPr>
              <w:widowControl w:val="0"/>
              <w:ind w:firstLine="0"/>
              <w:rPr>
                <w:sz w:val="20"/>
              </w:rPr>
            </w:pPr>
          </w:p>
        </w:tc>
      </w:tr>
      <w:tr w:rsidR="00546E37" w:rsidRPr="00546E37" w14:paraId="1496C9ED" w14:textId="77777777" w:rsidTr="00D50DAA">
        <w:trPr>
          <w:trHeight w:val="20"/>
        </w:trPr>
        <w:tc>
          <w:tcPr>
            <w:tcW w:w="999" w:type="pct"/>
            <w:shd w:val="clear" w:color="auto" w:fill="auto"/>
          </w:tcPr>
          <w:p w14:paraId="2FCB85B6" w14:textId="5304422D" w:rsidR="004755C6" w:rsidRPr="00546E37" w:rsidRDefault="004755C6" w:rsidP="00282070">
            <w:pPr>
              <w:widowControl w:val="0"/>
              <w:ind w:firstLine="0"/>
              <w:rPr>
                <w:sz w:val="20"/>
              </w:rPr>
            </w:pPr>
            <w:r w:rsidRPr="00546E37">
              <w:rPr>
                <w:sz w:val="20"/>
              </w:rPr>
              <w:t>Дивиденды от объектов инвестирования</w:t>
            </w:r>
          </w:p>
        </w:tc>
        <w:tc>
          <w:tcPr>
            <w:tcW w:w="622" w:type="pct"/>
            <w:shd w:val="clear" w:color="auto" w:fill="auto"/>
          </w:tcPr>
          <w:p w14:paraId="2DD56831" w14:textId="1754A82E" w:rsidR="004755C6" w:rsidRPr="00546E37" w:rsidRDefault="004755C6" w:rsidP="00282070">
            <w:pPr>
              <w:widowControl w:val="0"/>
              <w:ind w:firstLine="0"/>
              <w:jc w:val="center"/>
              <w:rPr>
                <w:sz w:val="20"/>
              </w:rPr>
            </w:pPr>
            <w:r w:rsidRPr="00546E37">
              <w:rPr>
                <w:sz w:val="20"/>
              </w:rPr>
              <w:t>хххх 0000000000 120</w:t>
            </w:r>
          </w:p>
        </w:tc>
        <w:tc>
          <w:tcPr>
            <w:tcW w:w="212" w:type="pct"/>
            <w:shd w:val="clear" w:color="auto" w:fill="auto"/>
          </w:tcPr>
          <w:p w14:paraId="6F0AE7CE" w14:textId="0683BD9C"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106BB908" w14:textId="77777777" w:rsidR="004755C6" w:rsidRPr="00546E37" w:rsidRDefault="004755C6" w:rsidP="00282070">
            <w:pPr>
              <w:widowControl w:val="0"/>
              <w:ind w:firstLine="0"/>
              <w:jc w:val="center"/>
              <w:rPr>
                <w:sz w:val="20"/>
              </w:rPr>
            </w:pPr>
          </w:p>
        </w:tc>
        <w:tc>
          <w:tcPr>
            <w:tcW w:w="247" w:type="pct"/>
            <w:shd w:val="clear" w:color="auto" w:fill="auto"/>
          </w:tcPr>
          <w:p w14:paraId="0FA630AA" w14:textId="25C4B5EB" w:rsidR="004755C6" w:rsidRPr="00546E37" w:rsidRDefault="004755C6" w:rsidP="00282070">
            <w:pPr>
              <w:widowControl w:val="0"/>
              <w:ind w:firstLine="0"/>
              <w:jc w:val="center"/>
              <w:rPr>
                <w:sz w:val="20"/>
              </w:rPr>
            </w:pPr>
            <w:r w:rsidRPr="00546E37">
              <w:rPr>
                <w:sz w:val="20"/>
              </w:rPr>
              <w:t>127</w:t>
            </w:r>
          </w:p>
        </w:tc>
        <w:tc>
          <w:tcPr>
            <w:tcW w:w="512" w:type="pct"/>
            <w:vMerge/>
            <w:shd w:val="clear" w:color="auto" w:fill="auto"/>
          </w:tcPr>
          <w:p w14:paraId="75A5AB8B" w14:textId="77777777" w:rsidR="004755C6" w:rsidRPr="00546E37" w:rsidRDefault="004755C6" w:rsidP="00282070">
            <w:pPr>
              <w:widowControl w:val="0"/>
              <w:ind w:firstLine="0"/>
              <w:rPr>
                <w:sz w:val="20"/>
              </w:rPr>
            </w:pPr>
          </w:p>
        </w:tc>
        <w:tc>
          <w:tcPr>
            <w:tcW w:w="573" w:type="pct"/>
            <w:vMerge/>
            <w:shd w:val="clear" w:color="auto" w:fill="auto"/>
          </w:tcPr>
          <w:p w14:paraId="6FB2DFC4" w14:textId="77777777" w:rsidR="004755C6" w:rsidRPr="00546E37" w:rsidRDefault="004755C6" w:rsidP="00282070">
            <w:pPr>
              <w:widowControl w:val="0"/>
              <w:ind w:firstLine="0"/>
              <w:rPr>
                <w:sz w:val="20"/>
              </w:rPr>
            </w:pPr>
          </w:p>
        </w:tc>
        <w:tc>
          <w:tcPr>
            <w:tcW w:w="484" w:type="pct"/>
            <w:vMerge/>
            <w:shd w:val="clear" w:color="auto" w:fill="auto"/>
          </w:tcPr>
          <w:p w14:paraId="3C3F4E2D" w14:textId="77777777" w:rsidR="004755C6" w:rsidRPr="00546E37" w:rsidRDefault="004755C6" w:rsidP="00282070">
            <w:pPr>
              <w:widowControl w:val="0"/>
              <w:rPr>
                <w:sz w:val="20"/>
              </w:rPr>
            </w:pPr>
          </w:p>
        </w:tc>
        <w:tc>
          <w:tcPr>
            <w:tcW w:w="985" w:type="pct"/>
          </w:tcPr>
          <w:p w14:paraId="63A6E472" w14:textId="77777777" w:rsidR="004755C6" w:rsidRPr="00546E37" w:rsidRDefault="004755C6" w:rsidP="00282070">
            <w:pPr>
              <w:widowControl w:val="0"/>
              <w:ind w:firstLine="0"/>
              <w:rPr>
                <w:sz w:val="20"/>
              </w:rPr>
            </w:pPr>
          </w:p>
        </w:tc>
      </w:tr>
      <w:tr w:rsidR="00546E37" w:rsidRPr="00546E37" w14:paraId="09363E25" w14:textId="30F398DB" w:rsidTr="00D50DAA">
        <w:trPr>
          <w:trHeight w:val="20"/>
        </w:trPr>
        <w:tc>
          <w:tcPr>
            <w:tcW w:w="999" w:type="pct"/>
            <w:vMerge w:val="restart"/>
            <w:shd w:val="clear" w:color="auto" w:fill="auto"/>
          </w:tcPr>
          <w:p w14:paraId="79EF8AEA" w14:textId="77777777" w:rsidR="004755C6" w:rsidRPr="00546E37" w:rsidRDefault="004755C6" w:rsidP="00282070">
            <w:pPr>
              <w:widowControl w:val="0"/>
              <w:ind w:firstLine="0"/>
              <w:rPr>
                <w:sz w:val="20"/>
              </w:rPr>
            </w:pPr>
            <w:r w:rsidRPr="00546E37">
              <w:rPr>
                <w:sz w:val="20"/>
              </w:rPr>
              <w:t>Доходы от оказания платных услуг (работ)</w:t>
            </w:r>
          </w:p>
        </w:tc>
        <w:tc>
          <w:tcPr>
            <w:tcW w:w="622" w:type="pct"/>
            <w:shd w:val="clear" w:color="auto" w:fill="auto"/>
          </w:tcPr>
          <w:p w14:paraId="75B12F03" w14:textId="77777777" w:rsidR="004755C6" w:rsidRPr="00546E37" w:rsidRDefault="004755C6" w:rsidP="00282070">
            <w:pPr>
              <w:widowControl w:val="0"/>
              <w:ind w:firstLine="0"/>
              <w:jc w:val="center"/>
              <w:rPr>
                <w:sz w:val="20"/>
              </w:rPr>
            </w:pPr>
            <w:r w:rsidRPr="00546E37">
              <w:rPr>
                <w:sz w:val="20"/>
              </w:rPr>
              <w:t>хххх 0000000000 130</w:t>
            </w:r>
          </w:p>
          <w:p w14:paraId="2965779C" w14:textId="358A634A" w:rsidR="004755C6" w:rsidRPr="00546E37" w:rsidRDefault="004755C6" w:rsidP="00282070">
            <w:pPr>
              <w:widowControl w:val="0"/>
              <w:ind w:firstLine="0"/>
              <w:jc w:val="center"/>
              <w:rPr>
                <w:sz w:val="20"/>
              </w:rPr>
            </w:pPr>
            <w:r w:rsidRPr="00546E37">
              <w:rPr>
                <w:sz w:val="20"/>
              </w:rPr>
              <w:t xml:space="preserve">хххх хххххххххх </w:t>
            </w:r>
            <w:r w:rsidRPr="00546E37">
              <w:rPr>
                <w:sz w:val="20"/>
                <w:lang w:val="en-US"/>
              </w:rPr>
              <w:t>1</w:t>
            </w:r>
            <w:r w:rsidRPr="00546E37">
              <w:rPr>
                <w:sz w:val="20"/>
              </w:rPr>
              <w:t>3</w:t>
            </w:r>
            <w:r w:rsidRPr="00546E37">
              <w:rPr>
                <w:sz w:val="20"/>
                <w:lang w:val="en-US"/>
              </w:rPr>
              <w:t>0</w:t>
            </w:r>
          </w:p>
        </w:tc>
        <w:tc>
          <w:tcPr>
            <w:tcW w:w="212" w:type="pct"/>
            <w:shd w:val="clear" w:color="auto" w:fill="auto"/>
          </w:tcPr>
          <w:p w14:paraId="34AA5657" w14:textId="59F264D8"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11BD7537" w14:textId="732A59ED" w:rsidR="004755C6" w:rsidRPr="00546E37" w:rsidRDefault="004755C6" w:rsidP="00282070">
            <w:pPr>
              <w:widowControl w:val="0"/>
              <w:ind w:firstLine="0"/>
              <w:jc w:val="center"/>
              <w:rPr>
                <w:sz w:val="20"/>
              </w:rPr>
            </w:pPr>
          </w:p>
        </w:tc>
        <w:tc>
          <w:tcPr>
            <w:tcW w:w="247" w:type="pct"/>
            <w:shd w:val="clear" w:color="auto" w:fill="auto"/>
          </w:tcPr>
          <w:p w14:paraId="2C468ACF" w14:textId="77777777" w:rsidR="004755C6" w:rsidRPr="00546E37" w:rsidRDefault="004755C6" w:rsidP="00282070">
            <w:pPr>
              <w:widowControl w:val="0"/>
              <w:ind w:firstLine="0"/>
              <w:jc w:val="center"/>
              <w:rPr>
                <w:sz w:val="20"/>
              </w:rPr>
            </w:pPr>
            <w:r w:rsidRPr="00546E37">
              <w:rPr>
                <w:sz w:val="20"/>
              </w:rPr>
              <w:t>131</w:t>
            </w:r>
          </w:p>
        </w:tc>
        <w:tc>
          <w:tcPr>
            <w:tcW w:w="512" w:type="pct"/>
            <w:vMerge/>
            <w:shd w:val="clear" w:color="auto" w:fill="auto"/>
          </w:tcPr>
          <w:p w14:paraId="2947FA26" w14:textId="77777777" w:rsidR="004755C6" w:rsidRPr="00546E37" w:rsidRDefault="004755C6" w:rsidP="00282070">
            <w:pPr>
              <w:widowControl w:val="0"/>
              <w:ind w:firstLine="0"/>
              <w:rPr>
                <w:sz w:val="20"/>
              </w:rPr>
            </w:pPr>
          </w:p>
        </w:tc>
        <w:tc>
          <w:tcPr>
            <w:tcW w:w="573" w:type="pct"/>
            <w:vMerge/>
            <w:shd w:val="clear" w:color="auto" w:fill="auto"/>
          </w:tcPr>
          <w:p w14:paraId="49543A34" w14:textId="77777777" w:rsidR="004755C6" w:rsidRPr="00546E37" w:rsidRDefault="004755C6" w:rsidP="00282070">
            <w:pPr>
              <w:widowControl w:val="0"/>
              <w:ind w:firstLine="0"/>
              <w:rPr>
                <w:sz w:val="20"/>
              </w:rPr>
            </w:pPr>
          </w:p>
        </w:tc>
        <w:tc>
          <w:tcPr>
            <w:tcW w:w="484" w:type="pct"/>
            <w:vMerge/>
            <w:shd w:val="clear" w:color="auto" w:fill="auto"/>
          </w:tcPr>
          <w:p w14:paraId="3F49B1C9" w14:textId="6EEA41EF" w:rsidR="004755C6" w:rsidRPr="00546E37" w:rsidRDefault="004755C6" w:rsidP="00282070">
            <w:pPr>
              <w:widowControl w:val="0"/>
              <w:rPr>
                <w:sz w:val="20"/>
              </w:rPr>
            </w:pPr>
          </w:p>
        </w:tc>
        <w:tc>
          <w:tcPr>
            <w:tcW w:w="985" w:type="pct"/>
          </w:tcPr>
          <w:p w14:paraId="0C3BD876" w14:textId="7EED11DA" w:rsidR="004755C6" w:rsidRPr="00546E37" w:rsidRDefault="004755C6" w:rsidP="00282070">
            <w:pPr>
              <w:widowControl w:val="0"/>
              <w:ind w:firstLine="0"/>
              <w:rPr>
                <w:sz w:val="20"/>
              </w:rPr>
            </w:pPr>
          </w:p>
        </w:tc>
      </w:tr>
      <w:tr w:rsidR="00546E37" w:rsidRPr="00546E37" w14:paraId="5F0B2917" w14:textId="77777777" w:rsidTr="00D50DAA">
        <w:trPr>
          <w:trHeight w:val="20"/>
        </w:trPr>
        <w:tc>
          <w:tcPr>
            <w:tcW w:w="999" w:type="pct"/>
            <w:vMerge/>
            <w:shd w:val="clear" w:color="auto" w:fill="auto"/>
          </w:tcPr>
          <w:p w14:paraId="4A559F8D" w14:textId="77777777" w:rsidR="004755C6" w:rsidRPr="00546E37" w:rsidRDefault="004755C6" w:rsidP="00282070">
            <w:pPr>
              <w:widowControl w:val="0"/>
              <w:ind w:firstLine="0"/>
              <w:rPr>
                <w:sz w:val="20"/>
              </w:rPr>
            </w:pPr>
          </w:p>
        </w:tc>
        <w:tc>
          <w:tcPr>
            <w:tcW w:w="622" w:type="pct"/>
            <w:shd w:val="clear" w:color="auto" w:fill="auto"/>
          </w:tcPr>
          <w:p w14:paraId="51D6C926" w14:textId="49BB39DE" w:rsidR="004755C6" w:rsidRPr="00546E37" w:rsidRDefault="004755C6" w:rsidP="00282070">
            <w:pPr>
              <w:widowControl w:val="0"/>
              <w:ind w:firstLine="0"/>
              <w:jc w:val="center"/>
              <w:rPr>
                <w:sz w:val="20"/>
              </w:rPr>
            </w:pPr>
            <w:r w:rsidRPr="00546E37">
              <w:rPr>
                <w:sz w:val="20"/>
              </w:rPr>
              <w:t>хххх 0000000000 440</w:t>
            </w:r>
          </w:p>
        </w:tc>
        <w:tc>
          <w:tcPr>
            <w:tcW w:w="212" w:type="pct"/>
            <w:shd w:val="clear" w:color="auto" w:fill="auto"/>
          </w:tcPr>
          <w:p w14:paraId="37EFAA58" w14:textId="2EA7E339"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0066CF42" w14:textId="77777777" w:rsidR="004755C6" w:rsidRPr="00546E37" w:rsidRDefault="004755C6" w:rsidP="00282070">
            <w:pPr>
              <w:widowControl w:val="0"/>
              <w:ind w:firstLine="0"/>
              <w:jc w:val="center"/>
              <w:rPr>
                <w:sz w:val="20"/>
              </w:rPr>
            </w:pPr>
          </w:p>
        </w:tc>
        <w:tc>
          <w:tcPr>
            <w:tcW w:w="247" w:type="pct"/>
            <w:shd w:val="clear" w:color="auto" w:fill="auto"/>
          </w:tcPr>
          <w:p w14:paraId="0329CFED" w14:textId="79C4D8EC" w:rsidR="004755C6" w:rsidRPr="00546E37" w:rsidRDefault="004755C6" w:rsidP="00282070">
            <w:pPr>
              <w:widowControl w:val="0"/>
              <w:ind w:firstLine="0"/>
              <w:jc w:val="center"/>
              <w:rPr>
                <w:sz w:val="20"/>
              </w:rPr>
            </w:pPr>
            <w:r w:rsidRPr="00546E37">
              <w:rPr>
                <w:sz w:val="20"/>
              </w:rPr>
              <w:t>131</w:t>
            </w:r>
          </w:p>
        </w:tc>
        <w:tc>
          <w:tcPr>
            <w:tcW w:w="512" w:type="pct"/>
            <w:vMerge/>
            <w:shd w:val="clear" w:color="auto" w:fill="auto"/>
          </w:tcPr>
          <w:p w14:paraId="761A6C5F" w14:textId="77777777" w:rsidR="004755C6" w:rsidRPr="00546E37" w:rsidRDefault="004755C6" w:rsidP="00282070">
            <w:pPr>
              <w:widowControl w:val="0"/>
              <w:ind w:firstLine="0"/>
              <w:rPr>
                <w:sz w:val="20"/>
              </w:rPr>
            </w:pPr>
          </w:p>
        </w:tc>
        <w:tc>
          <w:tcPr>
            <w:tcW w:w="573" w:type="pct"/>
            <w:vMerge/>
            <w:shd w:val="clear" w:color="auto" w:fill="auto"/>
          </w:tcPr>
          <w:p w14:paraId="6EBC6658" w14:textId="77777777" w:rsidR="004755C6" w:rsidRPr="00546E37" w:rsidRDefault="004755C6" w:rsidP="00282070">
            <w:pPr>
              <w:widowControl w:val="0"/>
              <w:ind w:firstLine="0"/>
              <w:rPr>
                <w:sz w:val="20"/>
              </w:rPr>
            </w:pPr>
          </w:p>
        </w:tc>
        <w:tc>
          <w:tcPr>
            <w:tcW w:w="484" w:type="pct"/>
            <w:vMerge/>
            <w:shd w:val="clear" w:color="auto" w:fill="auto"/>
          </w:tcPr>
          <w:p w14:paraId="4CAF22E6" w14:textId="1600CBB2" w:rsidR="004755C6" w:rsidRPr="00546E37" w:rsidRDefault="004755C6" w:rsidP="00282070">
            <w:pPr>
              <w:widowControl w:val="0"/>
              <w:rPr>
                <w:sz w:val="20"/>
              </w:rPr>
            </w:pPr>
          </w:p>
        </w:tc>
        <w:tc>
          <w:tcPr>
            <w:tcW w:w="985" w:type="pct"/>
          </w:tcPr>
          <w:p w14:paraId="75DA9ECE" w14:textId="2843AA63" w:rsidR="004755C6" w:rsidRPr="00546E37" w:rsidRDefault="004755C6" w:rsidP="00282070">
            <w:pPr>
              <w:widowControl w:val="0"/>
              <w:ind w:firstLine="0"/>
              <w:rPr>
                <w:sz w:val="20"/>
              </w:rPr>
            </w:pPr>
            <w:r w:rsidRPr="00546E37">
              <w:rPr>
                <w:sz w:val="20"/>
              </w:rPr>
              <w:t>в части доходов от реализации готовой продукции</w:t>
            </w:r>
          </w:p>
        </w:tc>
      </w:tr>
      <w:tr w:rsidR="00546E37" w:rsidRPr="00546E37" w14:paraId="7865BCBE" w14:textId="77777777" w:rsidTr="00D50DAA">
        <w:trPr>
          <w:trHeight w:val="20"/>
        </w:trPr>
        <w:tc>
          <w:tcPr>
            <w:tcW w:w="999" w:type="pct"/>
            <w:shd w:val="clear" w:color="auto" w:fill="auto"/>
          </w:tcPr>
          <w:p w14:paraId="6418EEAC" w14:textId="3CA8C225" w:rsidR="004755C6" w:rsidRPr="00546E37" w:rsidRDefault="004755C6" w:rsidP="00282070">
            <w:pPr>
              <w:widowControl w:val="0"/>
              <w:ind w:firstLine="0"/>
              <w:rPr>
                <w:sz w:val="20"/>
              </w:rPr>
            </w:pPr>
            <w:r w:rsidRPr="00546E37">
              <w:rPr>
                <w:sz w:val="20"/>
              </w:rPr>
              <w:t>Доходы от оказания услуг по программе обязательного медицинского страхования</w:t>
            </w:r>
          </w:p>
        </w:tc>
        <w:tc>
          <w:tcPr>
            <w:tcW w:w="622" w:type="pct"/>
            <w:shd w:val="clear" w:color="auto" w:fill="auto"/>
          </w:tcPr>
          <w:p w14:paraId="312CE247" w14:textId="77777777" w:rsidR="004755C6" w:rsidRPr="00546E37" w:rsidRDefault="004755C6" w:rsidP="00282070">
            <w:pPr>
              <w:widowControl w:val="0"/>
              <w:ind w:firstLine="0"/>
              <w:jc w:val="center"/>
              <w:rPr>
                <w:sz w:val="20"/>
              </w:rPr>
            </w:pPr>
            <w:r w:rsidRPr="00546E37">
              <w:rPr>
                <w:sz w:val="20"/>
              </w:rPr>
              <w:t>хххх 0000000000 130</w:t>
            </w:r>
          </w:p>
          <w:p w14:paraId="21F199A8" w14:textId="0C094FE4" w:rsidR="004755C6" w:rsidRPr="00546E37" w:rsidRDefault="004755C6" w:rsidP="00282070">
            <w:pPr>
              <w:widowControl w:val="0"/>
              <w:ind w:firstLine="0"/>
              <w:jc w:val="center"/>
              <w:rPr>
                <w:sz w:val="20"/>
                <w:lang w:val="en-US"/>
              </w:rPr>
            </w:pPr>
            <w:r w:rsidRPr="00546E37">
              <w:rPr>
                <w:sz w:val="20"/>
              </w:rPr>
              <w:t>хххх хххххххххх</w:t>
            </w:r>
          </w:p>
          <w:p w14:paraId="2B891FEA" w14:textId="4CA09008" w:rsidR="004755C6" w:rsidRPr="00546E37" w:rsidRDefault="004755C6" w:rsidP="00282070">
            <w:pPr>
              <w:widowControl w:val="0"/>
              <w:ind w:firstLine="0"/>
              <w:jc w:val="center"/>
              <w:rPr>
                <w:sz w:val="20"/>
              </w:rPr>
            </w:pPr>
            <w:r w:rsidRPr="00546E37">
              <w:rPr>
                <w:sz w:val="20"/>
              </w:rPr>
              <w:t>130</w:t>
            </w:r>
          </w:p>
        </w:tc>
        <w:tc>
          <w:tcPr>
            <w:tcW w:w="212" w:type="pct"/>
            <w:shd w:val="clear" w:color="auto" w:fill="auto"/>
          </w:tcPr>
          <w:p w14:paraId="469A2F45" w14:textId="007D9A17"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24144D0C" w14:textId="3AC8DE19" w:rsidR="004755C6" w:rsidRPr="00546E37" w:rsidRDefault="004755C6" w:rsidP="00282070">
            <w:pPr>
              <w:widowControl w:val="0"/>
              <w:ind w:firstLine="0"/>
              <w:jc w:val="center"/>
              <w:rPr>
                <w:sz w:val="20"/>
              </w:rPr>
            </w:pPr>
          </w:p>
        </w:tc>
        <w:tc>
          <w:tcPr>
            <w:tcW w:w="247" w:type="pct"/>
            <w:shd w:val="clear" w:color="auto" w:fill="auto"/>
          </w:tcPr>
          <w:p w14:paraId="39DC9D2D" w14:textId="32C9FEEB" w:rsidR="004755C6" w:rsidRPr="00546E37" w:rsidRDefault="004755C6" w:rsidP="00282070">
            <w:pPr>
              <w:widowControl w:val="0"/>
              <w:ind w:firstLine="0"/>
              <w:jc w:val="center"/>
              <w:rPr>
                <w:sz w:val="20"/>
              </w:rPr>
            </w:pPr>
            <w:r w:rsidRPr="00546E37">
              <w:rPr>
                <w:sz w:val="20"/>
              </w:rPr>
              <w:t>13</w:t>
            </w:r>
            <w:r w:rsidRPr="00546E37">
              <w:rPr>
                <w:sz w:val="20"/>
                <w:lang w:val="en-US"/>
              </w:rPr>
              <w:t>2</w:t>
            </w:r>
          </w:p>
        </w:tc>
        <w:tc>
          <w:tcPr>
            <w:tcW w:w="512" w:type="pct"/>
            <w:vMerge/>
            <w:shd w:val="clear" w:color="auto" w:fill="auto"/>
          </w:tcPr>
          <w:p w14:paraId="5F869CB0" w14:textId="77777777" w:rsidR="004755C6" w:rsidRPr="00546E37" w:rsidRDefault="004755C6" w:rsidP="00282070">
            <w:pPr>
              <w:widowControl w:val="0"/>
              <w:ind w:firstLine="0"/>
              <w:rPr>
                <w:sz w:val="20"/>
              </w:rPr>
            </w:pPr>
          </w:p>
        </w:tc>
        <w:tc>
          <w:tcPr>
            <w:tcW w:w="573" w:type="pct"/>
            <w:vMerge/>
            <w:shd w:val="clear" w:color="auto" w:fill="auto"/>
          </w:tcPr>
          <w:p w14:paraId="4A3607DE" w14:textId="77777777" w:rsidR="004755C6" w:rsidRPr="00546E37" w:rsidRDefault="004755C6" w:rsidP="00282070">
            <w:pPr>
              <w:widowControl w:val="0"/>
              <w:ind w:firstLine="0"/>
              <w:rPr>
                <w:sz w:val="20"/>
              </w:rPr>
            </w:pPr>
          </w:p>
        </w:tc>
        <w:tc>
          <w:tcPr>
            <w:tcW w:w="484" w:type="pct"/>
            <w:vMerge/>
            <w:shd w:val="clear" w:color="auto" w:fill="auto"/>
          </w:tcPr>
          <w:p w14:paraId="15D8BA20" w14:textId="0CA6F3A3" w:rsidR="004755C6" w:rsidRPr="00546E37" w:rsidRDefault="004755C6" w:rsidP="00282070">
            <w:pPr>
              <w:widowControl w:val="0"/>
              <w:ind w:firstLine="0"/>
              <w:rPr>
                <w:sz w:val="20"/>
              </w:rPr>
            </w:pPr>
          </w:p>
        </w:tc>
        <w:tc>
          <w:tcPr>
            <w:tcW w:w="985" w:type="pct"/>
          </w:tcPr>
          <w:p w14:paraId="3669155F" w14:textId="77777777" w:rsidR="004755C6" w:rsidRPr="00546E37" w:rsidRDefault="004755C6" w:rsidP="00282070">
            <w:pPr>
              <w:widowControl w:val="0"/>
              <w:ind w:firstLine="0"/>
              <w:rPr>
                <w:sz w:val="20"/>
              </w:rPr>
            </w:pPr>
          </w:p>
        </w:tc>
      </w:tr>
      <w:tr w:rsidR="00546E37" w:rsidRPr="00546E37" w14:paraId="61A946FB" w14:textId="6EEBE49B" w:rsidTr="00D50DAA">
        <w:trPr>
          <w:trHeight w:val="20"/>
        </w:trPr>
        <w:tc>
          <w:tcPr>
            <w:tcW w:w="999" w:type="pct"/>
            <w:shd w:val="clear" w:color="auto" w:fill="auto"/>
          </w:tcPr>
          <w:p w14:paraId="00FAC7EB" w14:textId="77777777" w:rsidR="004755C6" w:rsidRPr="00546E37" w:rsidRDefault="004755C6" w:rsidP="00282070">
            <w:pPr>
              <w:widowControl w:val="0"/>
              <w:ind w:firstLine="0"/>
              <w:rPr>
                <w:sz w:val="20"/>
              </w:rPr>
            </w:pPr>
            <w:r w:rsidRPr="00546E37">
              <w:rPr>
                <w:sz w:val="20"/>
              </w:rPr>
              <w:t>Доходы от компенсации затрат</w:t>
            </w:r>
          </w:p>
        </w:tc>
        <w:tc>
          <w:tcPr>
            <w:tcW w:w="622" w:type="pct"/>
            <w:shd w:val="clear" w:color="auto" w:fill="auto"/>
          </w:tcPr>
          <w:p w14:paraId="2FD437DF" w14:textId="77777777" w:rsidR="004755C6" w:rsidRPr="00546E37" w:rsidRDefault="004755C6" w:rsidP="00282070">
            <w:pPr>
              <w:widowControl w:val="0"/>
              <w:ind w:firstLine="0"/>
              <w:jc w:val="center"/>
              <w:rPr>
                <w:sz w:val="20"/>
              </w:rPr>
            </w:pPr>
            <w:r w:rsidRPr="00546E37">
              <w:rPr>
                <w:sz w:val="20"/>
              </w:rPr>
              <w:t>хххх 0000000000 130</w:t>
            </w:r>
          </w:p>
          <w:p w14:paraId="7B703403" w14:textId="371159EB" w:rsidR="004755C6" w:rsidRPr="00546E37" w:rsidRDefault="004755C6" w:rsidP="00282070">
            <w:pPr>
              <w:widowControl w:val="0"/>
              <w:ind w:firstLine="0"/>
              <w:jc w:val="center"/>
              <w:rPr>
                <w:sz w:val="20"/>
              </w:rPr>
            </w:pPr>
            <w:r w:rsidRPr="00546E37">
              <w:rPr>
                <w:sz w:val="20"/>
              </w:rPr>
              <w:t xml:space="preserve">хххх хххххххххх </w:t>
            </w:r>
            <w:r w:rsidRPr="00546E37">
              <w:rPr>
                <w:sz w:val="20"/>
                <w:lang w:val="en-US"/>
              </w:rPr>
              <w:t>1</w:t>
            </w:r>
            <w:r w:rsidRPr="00546E37">
              <w:rPr>
                <w:sz w:val="20"/>
              </w:rPr>
              <w:t>3</w:t>
            </w:r>
            <w:r w:rsidRPr="00546E37">
              <w:rPr>
                <w:sz w:val="20"/>
                <w:lang w:val="en-US"/>
              </w:rPr>
              <w:t>0</w:t>
            </w:r>
          </w:p>
        </w:tc>
        <w:tc>
          <w:tcPr>
            <w:tcW w:w="212" w:type="pct"/>
            <w:shd w:val="clear" w:color="auto" w:fill="auto"/>
          </w:tcPr>
          <w:p w14:paraId="1A883FCE" w14:textId="596AB175" w:rsidR="004755C6" w:rsidRPr="00546E37" w:rsidRDefault="004755C6" w:rsidP="00282070">
            <w:pPr>
              <w:widowControl w:val="0"/>
              <w:ind w:firstLine="0"/>
              <w:jc w:val="center"/>
              <w:rPr>
                <w:sz w:val="20"/>
              </w:rPr>
            </w:pPr>
            <w:r w:rsidRPr="00546E37">
              <w:rPr>
                <w:sz w:val="20"/>
              </w:rPr>
              <w:t>4,2,5</w:t>
            </w:r>
          </w:p>
        </w:tc>
        <w:tc>
          <w:tcPr>
            <w:tcW w:w="366" w:type="pct"/>
            <w:vMerge/>
            <w:shd w:val="clear" w:color="auto" w:fill="auto"/>
          </w:tcPr>
          <w:p w14:paraId="600F38F9" w14:textId="46FD2871" w:rsidR="004755C6" w:rsidRPr="00546E37" w:rsidRDefault="004755C6" w:rsidP="00282070">
            <w:pPr>
              <w:widowControl w:val="0"/>
              <w:ind w:firstLine="0"/>
              <w:jc w:val="center"/>
              <w:rPr>
                <w:sz w:val="20"/>
              </w:rPr>
            </w:pPr>
          </w:p>
        </w:tc>
        <w:tc>
          <w:tcPr>
            <w:tcW w:w="247" w:type="pct"/>
            <w:shd w:val="clear" w:color="auto" w:fill="auto"/>
          </w:tcPr>
          <w:p w14:paraId="43098598" w14:textId="77777777" w:rsidR="004755C6" w:rsidRPr="00546E37" w:rsidRDefault="004755C6" w:rsidP="00282070">
            <w:pPr>
              <w:widowControl w:val="0"/>
              <w:ind w:firstLine="0"/>
              <w:jc w:val="center"/>
              <w:rPr>
                <w:sz w:val="20"/>
              </w:rPr>
            </w:pPr>
            <w:r w:rsidRPr="00546E37">
              <w:rPr>
                <w:sz w:val="20"/>
              </w:rPr>
              <w:t>134</w:t>
            </w:r>
          </w:p>
        </w:tc>
        <w:tc>
          <w:tcPr>
            <w:tcW w:w="512" w:type="pct"/>
            <w:vMerge/>
            <w:shd w:val="clear" w:color="auto" w:fill="auto"/>
          </w:tcPr>
          <w:p w14:paraId="5F56E997" w14:textId="77777777" w:rsidR="004755C6" w:rsidRPr="00546E37" w:rsidRDefault="004755C6" w:rsidP="00282070">
            <w:pPr>
              <w:widowControl w:val="0"/>
              <w:ind w:firstLine="0"/>
              <w:rPr>
                <w:sz w:val="20"/>
              </w:rPr>
            </w:pPr>
          </w:p>
        </w:tc>
        <w:tc>
          <w:tcPr>
            <w:tcW w:w="573" w:type="pct"/>
            <w:vMerge/>
            <w:shd w:val="clear" w:color="auto" w:fill="auto"/>
          </w:tcPr>
          <w:p w14:paraId="244C29BD" w14:textId="77777777" w:rsidR="004755C6" w:rsidRPr="00546E37" w:rsidRDefault="004755C6" w:rsidP="00282070">
            <w:pPr>
              <w:widowControl w:val="0"/>
              <w:ind w:firstLine="0"/>
              <w:rPr>
                <w:sz w:val="20"/>
              </w:rPr>
            </w:pPr>
          </w:p>
        </w:tc>
        <w:tc>
          <w:tcPr>
            <w:tcW w:w="484" w:type="pct"/>
            <w:vMerge/>
            <w:shd w:val="clear" w:color="auto" w:fill="auto"/>
          </w:tcPr>
          <w:p w14:paraId="18E9F002" w14:textId="77777777" w:rsidR="004755C6" w:rsidRPr="00546E37" w:rsidRDefault="004755C6" w:rsidP="00282070">
            <w:pPr>
              <w:widowControl w:val="0"/>
              <w:ind w:firstLine="0"/>
              <w:rPr>
                <w:sz w:val="20"/>
              </w:rPr>
            </w:pPr>
          </w:p>
        </w:tc>
        <w:tc>
          <w:tcPr>
            <w:tcW w:w="985" w:type="pct"/>
          </w:tcPr>
          <w:p w14:paraId="6AAE01EC" w14:textId="5D10F0A2" w:rsidR="004755C6" w:rsidRPr="00546E37" w:rsidRDefault="004755C6" w:rsidP="00282070">
            <w:pPr>
              <w:widowControl w:val="0"/>
              <w:ind w:firstLine="0"/>
              <w:rPr>
                <w:sz w:val="20"/>
              </w:rPr>
            </w:pPr>
            <w:r w:rsidRPr="00546E37">
              <w:rPr>
                <w:sz w:val="20"/>
              </w:rPr>
              <w:t>По КФО 4, 5 - в части возврата денежных средств за поставку товаров, работ, услуг, ненадлежащего качества, приобретенных за счет субсидий (на основании решений органов государственного (муниципального) контроля)</w:t>
            </w:r>
          </w:p>
        </w:tc>
      </w:tr>
      <w:tr w:rsidR="00546E37" w:rsidRPr="00546E37" w14:paraId="6E26829C" w14:textId="308C9F11" w:rsidTr="00D50DAA">
        <w:trPr>
          <w:trHeight w:val="20"/>
        </w:trPr>
        <w:tc>
          <w:tcPr>
            <w:tcW w:w="999" w:type="pct"/>
            <w:shd w:val="clear" w:color="auto" w:fill="auto"/>
          </w:tcPr>
          <w:p w14:paraId="3614E540" w14:textId="77777777" w:rsidR="004755C6" w:rsidRPr="00546E37" w:rsidRDefault="004755C6" w:rsidP="00282070">
            <w:pPr>
              <w:widowControl w:val="0"/>
              <w:ind w:firstLine="0"/>
              <w:rPr>
                <w:sz w:val="20"/>
              </w:rPr>
            </w:pPr>
            <w:r w:rsidRPr="00546E37">
              <w:rPr>
                <w:sz w:val="20"/>
              </w:rPr>
              <w:t>Доходы по условным арендным платежам</w:t>
            </w:r>
          </w:p>
        </w:tc>
        <w:tc>
          <w:tcPr>
            <w:tcW w:w="622" w:type="pct"/>
            <w:shd w:val="clear" w:color="auto" w:fill="auto"/>
          </w:tcPr>
          <w:p w14:paraId="5AAB8876" w14:textId="77777777" w:rsidR="004755C6" w:rsidRPr="00546E37" w:rsidRDefault="004755C6" w:rsidP="00282070">
            <w:pPr>
              <w:widowControl w:val="0"/>
              <w:ind w:firstLine="0"/>
              <w:jc w:val="center"/>
              <w:rPr>
                <w:sz w:val="20"/>
              </w:rPr>
            </w:pPr>
            <w:r w:rsidRPr="00546E37">
              <w:rPr>
                <w:sz w:val="20"/>
              </w:rPr>
              <w:t>хххх 0000000000 130</w:t>
            </w:r>
          </w:p>
          <w:p w14:paraId="019F0A43" w14:textId="0DD594C7" w:rsidR="004755C6" w:rsidRPr="00546E37" w:rsidRDefault="004755C6" w:rsidP="00282070">
            <w:pPr>
              <w:widowControl w:val="0"/>
              <w:ind w:firstLine="0"/>
              <w:jc w:val="center"/>
              <w:rPr>
                <w:sz w:val="20"/>
              </w:rPr>
            </w:pPr>
            <w:r w:rsidRPr="00546E37">
              <w:rPr>
                <w:sz w:val="20"/>
              </w:rPr>
              <w:t xml:space="preserve">хххх хххххххххх </w:t>
            </w:r>
            <w:r w:rsidRPr="00546E37">
              <w:rPr>
                <w:sz w:val="20"/>
                <w:lang w:val="en-US"/>
              </w:rPr>
              <w:t>1</w:t>
            </w:r>
            <w:r w:rsidRPr="00546E37">
              <w:rPr>
                <w:sz w:val="20"/>
              </w:rPr>
              <w:t>3</w:t>
            </w:r>
            <w:r w:rsidRPr="00546E37">
              <w:rPr>
                <w:sz w:val="20"/>
                <w:lang w:val="en-US"/>
              </w:rPr>
              <w:t>0</w:t>
            </w:r>
          </w:p>
        </w:tc>
        <w:tc>
          <w:tcPr>
            <w:tcW w:w="212" w:type="pct"/>
            <w:shd w:val="clear" w:color="auto" w:fill="auto"/>
          </w:tcPr>
          <w:p w14:paraId="4D595553" w14:textId="77777777"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502B37BE" w14:textId="79055C33" w:rsidR="004755C6" w:rsidRPr="00546E37" w:rsidRDefault="004755C6" w:rsidP="00282070">
            <w:pPr>
              <w:widowControl w:val="0"/>
              <w:ind w:firstLine="0"/>
              <w:jc w:val="center"/>
              <w:rPr>
                <w:sz w:val="20"/>
              </w:rPr>
            </w:pPr>
          </w:p>
        </w:tc>
        <w:tc>
          <w:tcPr>
            <w:tcW w:w="247" w:type="pct"/>
            <w:shd w:val="clear" w:color="auto" w:fill="auto"/>
          </w:tcPr>
          <w:p w14:paraId="250652A9" w14:textId="77777777" w:rsidR="004755C6" w:rsidRPr="00546E37" w:rsidRDefault="004755C6" w:rsidP="00282070">
            <w:pPr>
              <w:widowControl w:val="0"/>
              <w:ind w:firstLine="0"/>
              <w:jc w:val="center"/>
              <w:rPr>
                <w:sz w:val="20"/>
              </w:rPr>
            </w:pPr>
            <w:r w:rsidRPr="00546E37">
              <w:rPr>
                <w:sz w:val="20"/>
              </w:rPr>
              <w:t>135</w:t>
            </w:r>
          </w:p>
        </w:tc>
        <w:tc>
          <w:tcPr>
            <w:tcW w:w="512" w:type="pct"/>
            <w:vMerge/>
            <w:shd w:val="clear" w:color="auto" w:fill="auto"/>
          </w:tcPr>
          <w:p w14:paraId="7E9DE0AD" w14:textId="77777777" w:rsidR="004755C6" w:rsidRPr="00546E37" w:rsidRDefault="004755C6" w:rsidP="00282070">
            <w:pPr>
              <w:widowControl w:val="0"/>
              <w:ind w:firstLine="0"/>
              <w:rPr>
                <w:sz w:val="20"/>
              </w:rPr>
            </w:pPr>
          </w:p>
        </w:tc>
        <w:tc>
          <w:tcPr>
            <w:tcW w:w="573" w:type="pct"/>
            <w:vMerge/>
            <w:shd w:val="clear" w:color="auto" w:fill="auto"/>
          </w:tcPr>
          <w:p w14:paraId="09C15166" w14:textId="77777777" w:rsidR="004755C6" w:rsidRPr="00546E37" w:rsidRDefault="004755C6" w:rsidP="00282070">
            <w:pPr>
              <w:widowControl w:val="0"/>
              <w:ind w:firstLine="0"/>
              <w:rPr>
                <w:sz w:val="20"/>
              </w:rPr>
            </w:pPr>
          </w:p>
        </w:tc>
        <w:tc>
          <w:tcPr>
            <w:tcW w:w="484" w:type="pct"/>
            <w:vMerge/>
            <w:shd w:val="clear" w:color="auto" w:fill="auto"/>
          </w:tcPr>
          <w:p w14:paraId="585C75F8" w14:textId="77777777" w:rsidR="004755C6" w:rsidRPr="00546E37" w:rsidRDefault="004755C6" w:rsidP="00282070">
            <w:pPr>
              <w:widowControl w:val="0"/>
              <w:ind w:firstLine="0"/>
              <w:rPr>
                <w:sz w:val="20"/>
              </w:rPr>
            </w:pPr>
          </w:p>
        </w:tc>
        <w:tc>
          <w:tcPr>
            <w:tcW w:w="985" w:type="pct"/>
          </w:tcPr>
          <w:p w14:paraId="1DBF0AF9" w14:textId="2DE02673" w:rsidR="004755C6" w:rsidRPr="00546E37" w:rsidRDefault="004755C6" w:rsidP="00282070">
            <w:pPr>
              <w:widowControl w:val="0"/>
              <w:ind w:firstLine="0"/>
              <w:rPr>
                <w:sz w:val="20"/>
              </w:rPr>
            </w:pPr>
          </w:p>
        </w:tc>
      </w:tr>
      <w:tr w:rsidR="00546E37" w:rsidRPr="00546E37" w14:paraId="1D7F2CF8" w14:textId="77777777" w:rsidTr="00D50DAA">
        <w:trPr>
          <w:trHeight w:val="20"/>
        </w:trPr>
        <w:tc>
          <w:tcPr>
            <w:tcW w:w="999" w:type="pct"/>
            <w:shd w:val="clear" w:color="auto" w:fill="auto"/>
          </w:tcPr>
          <w:p w14:paraId="70E72B27" w14:textId="77777777" w:rsidR="004755C6" w:rsidRPr="00546E37" w:rsidRDefault="004755C6" w:rsidP="00282070">
            <w:pPr>
              <w:widowControl w:val="0"/>
              <w:ind w:firstLine="0"/>
              <w:rPr>
                <w:i/>
                <w:sz w:val="20"/>
              </w:rPr>
            </w:pPr>
            <w:r w:rsidRPr="00546E37">
              <w:rPr>
                <w:i/>
                <w:sz w:val="20"/>
              </w:rPr>
              <w:t>Доходы по выполненным этапам работ по договору строительного подряда</w:t>
            </w:r>
          </w:p>
        </w:tc>
        <w:tc>
          <w:tcPr>
            <w:tcW w:w="622" w:type="pct"/>
            <w:shd w:val="clear" w:color="auto" w:fill="auto"/>
          </w:tcPr>
          <w:p w14:paraId="1E71F53B" w14:textId="494B23DA" w:rsidR="004755C6" w:rsidRPr="00546E37" w:rsidRDefault="004755C6" w:rsidP="00282070">
            <w:pPr>
              <w:widowControl w:val="0"/>
              <w:ind w:firstLine="0"/>
              <w:jc w:val="center"/>
              <w:rPr>
                <w:i/>
                <w:sz w:val="20"/>
              </w:rPr>
            </w:pPr>
            <w:r w:rsidRPr="00546E37">
              <w:rPr>
                <w:i/>
                <w:sz w:val="20"/>
              </w:rPr>
              <w:t>хххх 0000000000 130</w:t>
            </w:r>
          </w:p>
        </w:tc>
        <w:tc>
          <w:tcPr>
            <w:tcW w:w="212" w:type="pct"/>
            <w:shd w:val="clear" w:color="auto" w:fill="auto"/>
          </w:tcPr>
          <w:p w14:paraId="14D9A696" w14:textId="77777777" w:rsidR="004755C6" w:rsidRPr="00546E37" w:rsidRDefault="004755C6" w:rsidP="00282070">
            <w:pPr>
              <w:widowControl w:val="0"/>
              <w:ind w:firstLine="0"/>
              <w:jc w:val="center"/>
              <w:rPr>
                <w:i/>
                <w:sz w:val="20"/>
              </w:rPr>
            </w:pPr>
            <w:r w:rsidRPr="00546E37">
              <w:rPr>
                <w:i/>
                <w:sz w:val="20"/>
              </w:rPr>
              <w:t>2</w:t>
            </w:r>
          </w:p>
        </w:tc>
        <w:tc>
          <w:tcPr>
            <w:tcW w:w="366" w:type="pct"/>
            <w:vMerge/>
            <w:shd w:val="clear" w:color="auto" w:fill="auto"/>
          </w:tcPr>
          <w:p w14:paraId="1AB0ACE5" w14:textId="5DAF18F8" w:rsidR="004755C6" w:rsidRPr="00546E37" w:rsidRDefault="004755C6" w:rsidP="00282070">
            <w:pPr>
              <w:widowControl w:val="0"/>
              <w:ind w:firstLine="0"/>
              <w:jc w:val="center"/>
              <w:rPr>
                <w:i/>
                <w:sz w:val="20"/>
              </w:rPr>
            </w:pPr>
          </w:p>
        </w:tc>
        <w:tc>
          <w:tcPr>
            <w:tcW w:w="247" w:type="pct"/>
            <w:shd w:val="clear" w:color="auto" w:fill="auto"/>
          </w:tcPr>
          <w:p w14:paraId="06E5876A" w14:textId="77777777" w:rsidR="004755C6" w:rsidRPr="00546E37" w:rsidRDefault="004755C6" w:rsidP="00282070">
            <w:pPr>
              <w:widowControl w:val="0"/>
              <w:ind w:firstLine="0"/>
              <w:jc w:val="center"/>
              <w:rPr>
                <w:i/>
                <w:sz w:val="20"/>
              </w:rPr>
            </w:pPr>
            <w:r w:rsidRPr="00546E37">
              <w:rPr>
                <w:i/>
                <w:sz w:val="20"/>
              </w:rPr>
              <w:t>138</w:t>
            </w:r>
          </w:p>
        </w:tc>
        <w:tc>
          <w:tcPr>
            <w:tcW w:w="512" w:type="pct"/>
            <w:vMerge/>
            <w:shd w:val="clear" w:color="auto" w:fill="auto"/>
          </w:tcPr>
          <w:p w14:paraId="2E88A628" w14:textId="77777777" w:rsidR="004755C6" w:rsidRPr="00546E37" w:rsidRDefault="004755C6" w:rsidP="00282070">
            <w:pPr>
              <w:widowControl w:val="0"/>
              <w:ind w:firstLine="0"/>
              <w:rPr>
                <w:i/>
                <w:sz w:val="20"/>
              </w:rPr>
            </w:pPr>
          </w:p>
        </w:tc>
        <w:tc>
          <w:tcPr>
            <w:tcW w:w="573" w:type="pct"/>
            <w:vMerge/>
            <w:shd w:val="clear" w:color="auto" w:fill="auto"/>
          </w:tcPr>
          <w:p w14:paraId="4B5B0C4B" w14:textId="77777777" w:rsidR="004755C6" w:rsidRPr="00546E37" w:rsidRDefault="004755C6" w:rsidP="00282070">
            <w:pPr>
              <w:widowControl w:val="0"/>
              <w:ind w:firstLine="0"/>
              <w:rPr>
                <w:i/>
                <w:sz w:val="20"/>
              </w:rPr>
            </w:pPr>
          </w:p>
        </w:tc>
        <w:tc>
          <w:tcPr>
            <w:tcW w:w="484" w:type="pct"/>
            <w:vMerge/>
            <w:shd w:val="clear" w:color="auto" w:fill="auto"/>
          </w:tcPr>
          <w:p w14:paraId="7EF3892F" w14:textId="77777777" w:rsidR="004755C6" w:rsidRPr="00546E37" w:rsidRDefault="004755C6" w:rsidP="00282070">
            <w:pPr>
              <w:widowControl w:val="0"/>
              <w:ind w:firstLine="0"/>
              <w:rPr>
                <w:i/>
                <w:sz w:val="20"/>
              </w:rPr>
            </w:pPr>
          </w:p>
        </w:tc>
        <w:tc>
          <w:tcPr>
            <w:tcW w:w="985" w:type="pct"/>
          </w:tcPr>
          <w:p w14:paraId="1449AC68" w14:textId="77777777" w:rsidR="004755C6" w:rsidRPr="00546E37" w:rsidRDefault="004755C6" w:rsidP="00282070">
            <w:pPr>
              <w:widowControl w:val="0"/>
              <w:ind w:firstLine="0"/>
              <w:rPr>
                <w:b/>
                <w:i/>
                <w:sz w:val="20"/>
              </w:rPr>
            </w:pPr>
            <w:r w:rsidRPr="00546E37">
              <w:rPr>
                <w:b/>
                <w:i/>
                <w:sz w:val="20"/>
              </w:rPr>
              <w:t>Сегмент «Городское хозяйство»</w:t>
            </w:r>
          </w:p>
          <w:p w14:paraId="5FE2DE83" w14:textId="6967DA3C" w:rsidR="004755C6" w:rsidRPr="00546E37" w:rsidRDefault="004755C6" w:rsidP="00282070">
            <w:pPr>
              <w:widowControl w:val="0"/>
              <w:ind w:firstLine="0"/>
              <w:rPr>
                <w:i/>
                <w:sz w:val="20"/>
              </w:rPr>
            </w:pPr>
            <w:r w:rsidRPr="00546E37">
              <w:rPr>
                <w:b/>
                <w:i/>
                <w:sz w:val="20"/>
              </w:rPr>
              <w:t>Отрасль «Жилищно-коммунальное хозяйство»</w:t>
            </w:r>
          </w:p>
        </w:tc>
      </w:tr>
      <w:tr w:rsidR="00546E37" w:rsidRPr="00546E37" w14:paraId="3A1DB393" w14:textId="16B6875F" w:rsidTr="00D50DAA">
        <w:trPr>
          <w:trHeight w:val="20"/>
        </w:trPr>
        <w:tc>
          <w:tcPr>
            <w:tcW w:w="999" w:type="pct"/>
            <w:shd w:val="clear" w:color="auto" w:fill="auto"/>
          </w:tcPr>
          <w:p w14:paraId="7240A298" w14:textId="66E97577" w:rsidR="004755C6" w:rsidRPr="00546E37" w:rsidRDefault="004755C6" w:rsidP="00282070">
            <w:pPr>
              <w:widowControl w:val="0"/>
              <w:ind w:firstLine="0"/>
              <w:rPr>
                <w:sz w:val="20"/>
              </w:rPr>
            </w:pPr>
            <w:r w:rsidRPr="00546E37">
              <w:rPr>
                <w:sz w:val="20"/>
              </w:rPr>
              <w:t>Доходы от возмещений Фондом пенсионного и социального страхования Российской Федерации расходов</w:t>
            </w:r>
          </w:p>
        </w:tc>
        <w:tc>
          <w:tcPr>
            <w:tcW w:w="622" w:type="pct"/>
            <w:shd w:val="clear" w:color="auto" w:fill="auto"/>
          </w:tcPr>
          <w:p w14:paraId="34AA9E33" w14:textId="77777777" w:rsidR="004755C6" w:rsidRPr="00546E37" w:rsidRDefault="004755C6" w:rsidP="00282070">
            <w:pPr>
              <w:widowControl w:val="0"/>
              <w:ind w:firstLine="0"/>
              <w:jc w:val="center"/>
              <w:rPr>
                <w:sz w:val="20"/>
              </w:rPr>
            </w:pPr>
            <w:r w:rsidRPr="00546E37">
              <w:rPr>
                <w:sz w:val="20"/>
              </w:rPr>
              <w:t>хххх 0000000000 130</w:t>
            </w:r>
          </w:p>
        </w:tc>
        <w:tc>
          <w:tcPr>
            <w:tcW w:w="212" w:type="pct"/>
            <w:shd w:val="clear" w:color="auto" w:fill="auto"/>
          </w:tcPr>
          <w:p w14:paraId="1083E378" w14:textId="7F0DA10D"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2EBA3D60" w14:textId="215DD975" w:rsidR="004755C6" w:rsidRPr="00546E37" w:rsidRDefault="004755C6" w:rsidP="00282070">
            <w:pPr>
              <w:widowControl w:val="0"/>
              <w:ind w:firstLine="0"/>
              <w:jc w:val="center"/>
              <w:rPr>
                <w:sz w:val="20"/>
              </w:rPr>
            </w:pPr>
          </w:p>
        </w:tc>
        <w:tc>
          <w:tcPr>
            <w:tcW w:w="247" w:type="pct"/>
            <w:shd w:val="clear" w:color="auto" w:fill="auto"/>
          </w:tcPr>
          <w:p w14:paraId="39D149FE" w14:textId="77777777" w:rsidR="004755C6" w:rsidRPr="00546E37" w:rsidRDefault="004755C6" w:rsidP="00282070">
            <w:pPr>
              <w:widowControl w:val="0"/>
              <w:ind w:firstLine="0"/>
              <w:jc w:val="center"/>
              <w:rPr>
                <w:sz w:val="20"/>
              </w:rPr>
            </w:pPr>
            <w:r w:rsidRPr="00546E37">
              <w:rPr>
                <w:sz w:val="20"/>
              </w:rPr>
              <w:t>139</w:t>
            </w:r>
          </w:p>
        </w:tc>
        <w:tc>
          <w:tcPr>
            <w:tcW w:w="512" w:type="pct"/>
            <w:vMerge/>
            <w:shd w:val="clear" w:color="auto" w:fill="auto"/>
          </w:tcPr>
          <w:p w14:paraId="2D105F01" w14:textId="77777777" w:rsidR="004755C6" w:rsidRPr="00546E37" w:rsidRDefault="004755C6" w:rsidP="00282070">
            <w:pPr>
              <w:widowControl w:val="0"/>
              <w:ind w:firstLine="0"/>
              <w:rPr>
                <w:sz w:val="20"/>
              </w:rPr>
            </w:pPr>
          </w:p>
        </w:tc>
        <w:tc>
          <w:tcPr>
            <w:tcW w:w="573" w:type="pct"/>
            <w:vMerge/>
            <w:shd w:val="clear" w:color="auto" w:fill="auto"/>
          </w:tcPr>
          <w:p w14:paraId="68197903" w14:textId="77777777" w:rsidR="004755C6" w:rsidRPr="00546E37" w:rsidRDefault="004755C6" w:rsidP="00282070">
            <w:pPr>
              <w:widowControl w:val="0"/>
              <w:ind w:firstLine="0"/>
              <w:rPr>
                <w:sz w:val="20"/>
              </w:rPr>
            </w:pPr>
          </w:p>
        </w:tc>
        <w:tc>
          <w:tcPr>
            <w:tcW w:w="484" w:type="pct"/>
            <w:vMerge/>
            <w:shd w:val="clear" w:color="auto" w:fill="auto"/>
          </w:tcPr>
          <w:p w14:paraId="34444527" w14:textId="77777777" w:rsidR="004755C6" w:rsidRPr="00546E37" w:rsidRDefault="004755C6" w:rsidP="00282070">
            <w:pPr>
              <w:widowControl w:val="0"/>
              <w:ind w:firstLine="0"/>
              <w:rPr>
                <w:sz w:val="20"/>
              </w:rPr>
            </w:pPr>
          </w:p>
        </w:tc>
        <w:tc>
          <w:tcPr>
            <w:tcW w:w="985" w:type="pct"/>
          </w:tcPr>
          <w:p w14:paraId="73740BFE" w14:textId="77777777" w:rsidR="004755C6" w:rsidRPr="00546E37" w:rsidRDefault="004755C6" w:rsidP="00282070">
            <w:pPr>
              <w:widowControl w:val="0"/>
              <w:ind w:firstLine="0"/>
              <w:rPr>
                <w:sz w:val="20"/>
              </w:rPr>
            </w:pPr>
          </w:p>
        </w:tc>
      </w:tr>
      <w:tr w:rsidR="00546E37" w:rsidRPr="00546E37" w14:paraId="682A195B" w14:textId="45FD103A" w:rsidTr="00D50DAA">
        <w:trPr>
          <w:trHeight w:val="20"/>
        </w:trPr>
        <w:tc>
          <w:tcPr>
            <w:tcW w:w="999" w:type="pct"/>
            <w:shd w:val="clear" w:color="auto" w:fill="auto"/>
          </w:tcPr>
          <w:p w14:paraId="207ED00B" w14:textId="77777777" w:rsidR="004755C6" w:rsidRPr="00546E37" w:rsidRDefault="004755C6" w:rsidP="00282070">
            <w:pPr>
              <w:widowControl w:val="0"/>
              <w:ind w:firstLine="0"/>
              <w:rPr>
                <w:sz w:val="20"/>
              </w:rPr>
            </w:pPr>
            <w:r w:rsidRPr="00546E37">
              <w:rPr>
                <w:sz w:val="20"/>
              </w:rPr>
              <w:t>Доходы от штрафных санкций за нарушение законодательства о закупках и нарушение условий контрактов (договоров)</w:t>
            </w:r>
          </w:p>
        </w:tc>
        <w:tc>
          <w:tcPr>
            <w:tcW w:w="622" w:type="pct"/>
            <w:shd w:val="clear" w:color="auto" w:fill="auto"/>
          </w:tcPr>
          <w:p w14:paraId="3BFFEDF8" w14:textId="77777777" w:rsidR="004755C6" w:rsidRPr="00546E37" w:rsidRDefault="004755C6" w:rsidP="00282070">
            <w:pPr>
              <w:widowControl w:val="0"/>
              <w:ind w:firstLine="0"/>
              <w:jc w:val="center"/>
              <w:rPr>
                <w:sz w:val="20"/>
              </w:rPr>
            </w:pPr>
            <w:r w:rsidRPr="00546E37">
              <w:rPr>
                <w:sz w:val="20"/>
              </w:rPr>
              <w:t>хххх 0000000000 140</w:t>
            </w:r>
          </w:p>
          <w:p w14:paraId="645910DE" w14:textId="4312FC6D" w:rsidR="004755C6" w:rsidRPr="00546E37" w:rsidRDefault="004755C6" w:rsidP="00282070">
            <w:pPr>
              <w:widowControl w:val="0"/>
              <w:ind w:firstLine="0"/>
              <w:jc w:val="center"/>
              <w:rPr>
                <w:sz w:val="20"/>
              </w:rPr>
            </w:pPr>
            <w:r w:rsidRPr="00546E37">
              <w:rPr>
                <w:sz w:val="20"/>
              </w:rPr>
              <w:t xml:space="preserve">хххх хххххххххх </w:t>
            </w:r>
            <w:r w:rsidRPr="00546E37">
              <w:rPr>
                <w:sz w:val="20"/>
                <w:lang w:val="en-US"/>
              </w:rPr>
              <w:t>1</w:t>
            </w:r>
            <w:r w:rsidRPr="00546E37">
              <w:rPr>
                <w:sz w:val="20"/>
              </w:rPr>
              <w:t>4</w:t>
            </w:r>
            <w:r w:rsidRPr="00546E37">
              <w:rPr>
                <w:sz w:val="20"/>
                <w:lang w:val="en-US"/>
              </w:rPr>
              <w:t>0</w:t>
            </w:r>
          </w:p>
        </w:tc>
        <w:tc>
          <w:tcPr>
            <w:tcW w:w="212" w:type="pct"/>
            <w:shd w:val="clear" w:color="auto" w:fill="auto"/>
          </w:tcPr>
          <w:p w14:paraId="47E90351" w14:textId="77777777"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6484139F" w14:textId="286C1E8B" w:rsidR="004755C6" w:rsidRPr="00546E37" w:rsidRDefault="004755C6" w:rsidP="00282070">
            <w:pPr>
              <w:widowControl w:val="0"/>
              <w:ind w:firstLine="0"/>
              <w:jc w:val="center"/>
              <w:rPr>
                <w:sz w:val="20"/>
              </w:rPr>
            </w:pPr>
          </w:p>
        </w:tc>
        <w:tc>
          <w:tcPr>
            <w:tcW w:w="247" w:type="pct"/>
            <w:shd w:val="clear" w:color="auto" w:fill="auto"/>
          </w:tcPr>
          <w:p w14:paraId="39F1A469" w14:textId="77777777" w:rsidR="004755C6" w:rsidRPr="00546E37" w:rsidRDefault="004755C6" w:rsidP="00282070">
            <w:pPr>
              <w:widowControl w:val="0"/>
              <w:ind w:firstLine="0"/>
              <w:jc w:val="center"/>
              <w:rPr>
                <w:sz w:val="20"/>
              </w:rPr>
            </w:pPr>
            <w:r w:rsidRPr="00546E37">
              <w:rPr>
                <w:sz w:val="20"/>
              </w:rPr>
              <w:t>141</w:t>
            </w:r>
          </w:p>
        </w:tc>
        <w:tc>
          <w:tcPr>
            <w:tcW w:w="512" w:type="pct"/>
            <w:vMerge/>
            <w:shd w:val="clear" w:color="auto" w:fill="auto"/>
          </w:tcPr>
          <w:p w14:paraId="063D2E55" w14:textId="77777777" w:rsidR="004755C6" w:rsidRPr="00546E37" w:rsidRDefault="004755C6" w:rsidP="00282070">
            <w:pPr>
              <w:widowControl w:val="0"/>
              <w:ind w:firstLine="0"/>
              <w:rPr>
                <w:sz w:val="20"/>
              </w:rPr>
            </w:pPr>
          </w:p>
        </w:tc>
        <w:tc>
          <w:tcPr>
            <w:tcW w:w="573" w:type="pct"/>
            <w:vMerge/>
            <w:shd w:val="clear" w:color="auto" w:fill="auto"/>
          </w:tcPr>
          <w:p w14:paraId="742732B7" w14:textId="77777777" w:rsidR="004755C6" w:rsidRPr="00546E37" w:rsidRDefault="004755C6" w:rsidP="00282070">
            <w:pPr>
              <w:widowControl w:val="0"/>
              <w:ind w:firstLine="0"/>
              <w:rPr>
                <w:sz w:val="20"/>
              </w:rPr>
            </w:pPr>
          </w:p>
        </w:tc>
        <w:tc>
          <w:tcPr>
            <w:tcW w:w="484" w:type="pct"/>
            <w:vMerge/>
            <w:shd w:val="clear" w:color="auto" w:fill="auto"/>
          </w:tcPr>
          <w:p w14:paraId="1ED18D65" w14:textId="77777777" w:rsidR="004755C6" w:rsidRPr="00546E37" w:rsidRDefault="004755C6" w:rsidP="00282070">
            <w:pPr>
              <w:widowControl w:val="0"/>
              <w:ind w:firstLine="0"/>
              <w:rPr>
                <w:sz w:val="20"/>
              </w:rPr>
            </w:pPr>
          </w:p>
        </w:tc>
        <w:tc>
          <w:tcPr>
            <w:tcW w:w="985" w:type="pct"/>
          </w:tcPr>
          <w:p w14:paraId="18644BC7" w14:textId="67D2E548" w:rsidR="004755C6" w:rsidRPr="00546E37" w:rsidRDefault="004755C6" w:rsidP="00282070">
            <w:pPr>
              <w:widowControl w:val="0"/>
              <w:ind w:firstLine="0"/>
              <w:rPr>
                <w:sz w:val="20"/>
              </w:rPr>
            </w:pPr>
          </w:p>
        </w:tc>
      </w:tr>
      <w:tr w:rsidR="00546E37" w:rsidRPr="00546E37" w14:paraId="0A6C78DF" w14:textId="5ABBC870" w:rsidTr="00D50DAA">
        <w:trPr>
          <w:trHeight w:val="20"/>
        </w:trPr>
        <w:tc>
          <w:tcPr>
            <w:tcW w:w="999" w:type="pct"/>
            <w:shd w:val="clear" w:color="auto" w:fill="auto"/>
          </w:tcPr>
          <w:p w14:paraId="321BA4B5" w14:textId="77777777" w:rsidR="004755C6" w:rsidRPr="00546E37" w:rsidRDefault="004755C6" w:rsidP="00282070">
            <w:pPr>
              <w:widowControl w:val="0"/>
              <w:ind w:firstLine="0"/>
              <w:rPr>
                <w:sz w:val="20"/>
              </w:rPr>
            </w:pPr>
            <w:r w:rsidRPr="00546E37">
              <w:rPr>
                <w:sz w:val="20"/>
              </w:rPr>
              <w:t>Страховые возмещения</w:t>
            </w:r>
          </w:p>
        </w:tc>
        <w:tc>
          <w:tcPr>
            <w:tcW w:w="622" w:type="pct"/>
            <w:shd w:val="clear" w:color="auto" w:fill="auto"/>
          </w:tcPr>
          <w:p w14:paraId="698A75C3" w14:textId="77777777" w:rsidR="004755C6" w:rsidRPr="00546E37" w:rsidRDefault="004755C6" w:rsidP="00282070">
            <w:pPr>
              <w:widowControl w:val="0"/>
              <w:ind w:firstLine="0"/>
              <w:jc w:val="center"/>
              <w:rPr>
                <w:sz w:val="20"/>
              </w:rPr>
            </w:pPr>
            <w:r w:rsidRPr="00546E37">
              <w:rPr>
                <w:sz w:val="20"/>
              </w:rPr>
              <w:t>хххх 0000000000 140</w:t>
            </w:r>
          </w:p>
          <w:p w14:paraId="7FD4BB03" w14:textId="7921A653" w:rsidR="004755C6" w:rsidRPr="00546E37" w:rsidRDefault="004755C6" w:rsidP="00282070">
            <w:pPr>
              <w:widowControl w:val="0"/>
              <w:ind w:firstLine="0"/>
              <w:jc w:val="center"/>
              <w:rPr>
                <w:sz w:val="20"/>
              </w:rPr>
            </w:pPr>
            <w:r w:rsidRPr="00546E37">
              <w:rPr>
                <w:sz w:val="20"/>
              </w:rPr>
              <w:t xml:space="preserve">хххх хххххххххх </w:t>
            </w:r>
            <w:r w:rsidRPr="00546E37">
              <w:rPr>
                <w:sz w:val="20"/>
                <w:lang w:val="en-US"/>
              </w:rPr>
              <w:t>1</w:t>
            </w:r>
            <w:r w:rsidRPr="00546E37">
              <w:rPr>
                <w:sz w:val="20"/>
              </w:rPr>
              <w:t>4</w:t>
            </w:r>
            <w:r w:rsidRPr="00546E37">
              <w:rPr>
                <w:sz w:val="20"/>
                <w:lang w:val="en-US"/>
              </w:rPr>
              <w:t>0</w:t>
            </w:r>
          </w:p>
        </w:tc>
        <w:tc>
          <w:tcPr>
            <w:tcW w:w="212" w:type="pct"/>
            <w:shd w:val="clear" w:color="auto" w:fill="auto"/>
          </w:tcPr>
          <w:p w14:paraId="1F1767FD" w14:textId="77777777"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0CA16853" w14:textId="56DC8772" w:rsidR="004755C6" w:rsidRPr="00546E37" w:rsidRDefault="004755C6" w:rsidP="00282070">
            <w:pPr>
              <w:widowControl w:val="0"/>
              <w:ind w:firstLine="0"/>
              <w:jc w:val="center"/>
              <w:rPr>
                <w:sz w:val="20"/>
              </w:rPr>
            </w:pPr>
          </w:p>
        </w:tc>
        <w:tc>
          <w:tcPr>
            <w:tcW w:w="247" w:type="pct"/>
            <w:shd w:val="clear" w:color="auto" w:fill="auto"/>
          </w:tcPr>
          <w:p w14:paraId="272BF85E" w14:textId="77777777" w:rsidR="004755C6" w:rsidRPr="00546E37" w:rsidRDefault="004755C6" w:rsidP="00282070">
            <w:pPr>
              <w:widowControl w:val="0"/>
              <w:ind w:firstLine="0"/>
              <w:jc w:val="center"/>
              <w:rPr>
                <w:sz w:val="20"/>
              </w:rPr>
            </w:pPr>
            <w:r w:rsidRPr="00546E37">
              <w:rPr>
                <w:sz w:val="20"/>
              </w:rPr>
              <w:t>143</w:t>
            </w:r>
          </w:p>
        </w:tc>
        <w:tc>
          <w:tcPr>
            <w:tcW w:w="512" w:type="pct"/>
            <w:vMerge/>
            <w:shd w:val="clear" w:color="auto" w:fill="auto"/>
          </w:tcPr>
          <w:p w14:paraId="5CE3FB2C" w14:textId="77777777" w:rsidR="004755C6" w:rsidRPr="00546E37" w:rsidRDefault="004755C6" w:rsidP="00282070">
            <w:pPr>
              <w:widowControl w:val="0"/>
              <w:ind w:firstLine="0"/>
              <w:rPr>
                <w:sz w:val="20"/>
              </w:rPr>
            </w:pPr>
          </w:p>
        </w:tc>
        <w:tc>
          <w:tcPr>
            <w:tcW w:w="573" w:type="pct"/>
            <w:vMerge/>
            <w:shd w:val="clear" w:color="auto" w:fill="auto"/>
          </w:tcPr>
          <w:p w14:paraId="3127BCB3" w14:textId="77777777" w:rsidR="004755C6" w:rsidRPr="00546E37" w:rsidRDefault="004755C6" w:rsidP="00282070">
            <w:pPr>
              <w:widowControl w:val="0"/>
              <w:ind w:firstLine="0"/>
              <w:rPr>
                <w:sz w:val="20"/>
              </w:rPr>
            </w:pPr>
          </w:p>
        </w:tc>
        <w:tc>
          <w:tcPr>
            <w:tcW w:w="484" w:type="pct"/>
            <w:vMerge/>
            <w:shd w:val="clear" w:color="auto" w:fill="auto"/>
          </w:tcPr>
          <w:p w14:paraId="5C7EE037" w14:textId="77777777" w:rsidR="004755C6" w:rsidRPr="00546E37" w:rsidRDefault="004755C6" w:rsidP="00282070">
            <w:pPr>
              <w:widowControl w:val="0"/>
              <w:ind w:firstLine="0"/>
              <w:rPr>
                <w:sz w:val="20"/>
              </w:rPr>
            </w:pPr>
          </w:p>
        </w:tc>
        <w:tc>
          <w:tcPr>
            <w:tcW w:w="985" w:type="pct"/>
          </w:tcPr>
          <w:p w14:paraId="710564E6" w14:textId="20B2FC8F" w:rsidR="004755C6" w:rsidRPr="00546E37" w:rsidRDefault="004755C6" w:rsidP="00282070">
            <w:pPr>
              <w:widowControl w:val="0"/>
              <w:ind w:firstLine="0"/>
              <w:rPr>
                <w:sz w:val="20"/>
              </w:rPr>
            </w:pPr>
          </w:p>
        </w:tc>
      </w:tr>
      <w:tr w:rsidR="00546E37" w:rsidRPr="00546E37" w14:paraId="5416C3B9" w14:textId="77777777" w:rsidTr="00D50DAA">
        <w:trPr>
          <w:trHeight w:val="20"/>
        </w:trPr>
        <w:tc>
          <w:tcPr>
            <w:tcW w:w="999" w:type="pct"/>
            <w:shd w:val="clear" w:color="auto" w:fill="auto"/>
          </w:tcPr>
          <w:p w14:paraId="114E5E3E" w14:textId="15CDF318" w:rsidR="004755C6" w:rsidRPr="00546E37" w:rsidRDefault="004755C6" w:rsidP="00282070">
            <w:pPr>
              <w:widowControl w:val="0"/>
              <w:ind w:firstLine="0"/>
              <w:rPr>
                <w:sz w:val="20"/>
              </w:rPr>
            </w:pPr>
            <w:r w:rsidRPr="00546E37">
              <w:rPr>
                <w:rFonts w:eastAsia="Calibri"/>
                <w:sz w:val="20"/>
              </w:rPr>
              <w:t>Возмещение ущерба имуществу (за исключением страховых возмещений)</w:t>
            </w:r>
          </w:p>
        </w:tc>
        <w:tc>
          <w:tcPr>
            <w:tcW w:w="622" w:type="pct"/>
            <w:shd w:val="clear" w:color="auto" w:fill="auto"/>
          </w:tcPr>
          <w:p w14:paraId="1CCAA3D2" w14:textId="77777777" w:rsidR="004755C6" w:rsidRPr="00546E37" w:rsidRDefault="004755C6" w:rsidP="00282070">
            <w:pPr>
              <w:widowControl w:val="0"/>
              <w:ind w:firstLine="0"/>
              <w:jc w:val="center"/>
              <w:rPr>
                <w:sz w:val="20"/>
              </w:rPr>
            </w:pPr>
            <w:r w:rsidRPr="00546E37">
              <w:rPr>
                <w:sz w:val="20"/>
              </w:rPr>
              <w:t>хххх 0000000000 140</w:t>
            </w:r>
          </w:p>
          <w:p w14:paraId="06823550" w14:textId="3F434AEE" w:rsidR="004755C6" w:rsidRPr="00546E37" w:rsidRDefault="004755C6" w:rsidP="00282070">
            <w:pPr>
              <w:widowControl w:val="0"/>
              <w:ind w:firstLine="0"/>
              <w:jc w:val="center"/>
              <w:rPr>
                <w:sz w:val="20"/>
              </w:rPr>
            </w:pPr>
            <w:r w:rsidRPr="00546E37">
              <w:rPr>
                <w:sz w:val="20"/>
              </w:rPr>
              <w:t xml:space="preserve">хххх хххххххххх </w:t>
            </w:r>
            <w:r w:rsidRPr="00546E37">
              <w:rPr>
                <w:sz w:val="20"/>
                <w:lang w:val="en-US"/>
              </w:rPr>
              <w:t>1</w:t>
            </w:r>
            <w:r w:rsidRPr="00546E37">
              <w:rPr>
                <w:sz w:val="20"/>
              </w:rPr>
              <w:t>4</w:t>
            </w:r>
            <w:r w:rsidRPr="00546E37">
              <w:rPr>
                <w:sz w:val="20"/>
                <w:lang w:val="en-US"/>
              </w:rPr>
              <w:t>0</w:t>
            </w:r>
          </w:p>
        </w:tc>
        <w:tc>
          <w:tcPr>
            <w:tcW w:w="212" w:type="pct"/>
            <w:shd w:val="clear" w:color="auto" w:fill="auto"/>
          </w:tcPr>
          <w:p w14:paraId="4C43E7CC" w14:textId="5D926DA5"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64205D9D" w14:textId="65450F28" w:rsidR="004755C6" w:rsidRPr="00546E37" w:rsidRDefault="004755C6" w:rsidP="00282070">
            <w:pPr>
              <w:widowControl w:val="0"/>
              <w:ind w:firstLine="0"/>
              <w:jc w:val="center"/>
              <w:rPr>
                <w:sz w:val="20"/>
              </w:rPr>
            </w:pPr>
          </w:p>
        </w:tc>
        <w:tc>
          <w:tcPr>
            <w:tcW w:w="247" w:type="pct"/>
            <w:shd w:val="clear" w:color="auto" w:fill="auto"/>
          </w:tcPr>
          <w:p w14:paraId="48B44E70" w14:textId="752A1740" w:rsidR="004755C6" w:rsidRPr="00546E37" w:rsidRDefault="004755C6" w:rsidP="00282070">
            <w:pPr>
              <w:widowControl w:val="0"/>
              <w:ind w:firstLine="0"/>
              <w:jc w:val="center"/>
              <w:rPr>
                <w:sz w:val="20"/>
              </w:rPr>
            </w:pPr>
            <w:r w:rsidRPr="00546E37">
              <w:rPr>
                <w:sz w:val="20"/>
              </w:rPr>
              <w:t>144</w:t>
            </w:r>
          </w:p>
        </w:tc>
        <w:tc>
          <w:tcPr>
            <w:tcW w:w="512" w:type="pct"/>
            <w:vMerge/>
            <w:shd w:val="clear" w:color="auto" w:fill="auto"/>
          </w:tcPr>
          <w:p w14:paraId="483208F0" w14:textId="77777777" w:rsidR="004755C6" w:rsidRPr="00546E37" w:rsidRDefault="004755C6" w:rsidP="00282070">
            <w:pPr>
              <w:widowControl w:val="0"/>
              <w:ind w:firstLine="0"/>
              <w:rPr>
                <w:sz w:val="20"/>
              </w:rPr>
            </w:pPr>
          </w:p>
        </w:tc>
        <w:tc>
          <w:tcPr>
            <w:tcW w:w="573" w:type="pct"/>
            <w:vMerge/>
            <w:shd w:val="clear" w:color="auto" w:fill="auto"/>
          </w:tcPr>
          <w:p w14:paraId="428DA865" w14:textId="77777777" w:rsidR="004755C6" w:rsidRPr="00546E37" w:rsidRDefault="004755C6" w:rsidP="00282070">
            <w:pPr>
              <w:widowControl w:val="0"/>
              <w:ind w:firstLine="0"/>
              <w:rPr>
                <w:sz w:val="20"/>
              </w:rPr>
            </w:pPr>
          </w:p>
        </w:tc>
        <w:tc>
          <w:tcPr>
            <w:tcW w:w="484" w:type="pct"/>
            <w:vMerge/>
            <w:shd w:val="clear" w:color="auto" w:fill="auto"/>
          </w:tcPr>
          <w:p w14:paraId="4F81EFED" w14:textId="77777777" w:rsidR="004755C6" w:rsidRPr="00546E37" w:rsidRDefault="004755C6" w:rsidP="00282070">
            <w:pPr>
              <w:widowControl w:val="0"/>
              <w:ind w:firstLine="0"/>
              <w:rPr>
                <w:sz w:val="20"/>
              </w:rPr>
            </w:pPr>
          </w:p>
        </w:tc>
        <w:tc>
          <w:tcPr>
            <w:tcW w:w="985" w:type="pct"/>
          </w:tcPr>
          <w:p w14:paraId="46DE2AA5" w14:textId="77777777" w:rsidR="004755C6" w:rsidRPr="00546E37" w:rsidRDefault="004755C6" w:rsidP="00282070">
            <w:pPr>
              <w:widowControl w:val="0"/>
              <w:ind w:firstLine="0"/>
              <w:rPr>
                <w:sz w:val="20"/>
              </w:rPr>
            </w:pPr>
          </w:p>
        </w:tc>
      </w:tr>
      <w:tr w:rsidR="00546E37" w:rsidRPr="00546E37" w14:paraId="6F0E72F0" w14:textId="76FCC130" w:rsidTr="00D50DAA">
        <w:trPr>
          <w:trHeight w:val="20"/>
        </w:trPr>
        <w:tc>
          <w:tcPr>
            <w:tcW w:w="999" w:type="pct"/>
            <w:shd w:val="clear" w:color="auto" w:fill="auto"/>
          </w:tcPr>
          <w:p w14:paraId="7E65C326" w14:textId="77777777" w:rsidR="004755C6" w:rsidRPr="00546E37" w:rsidRDefault="004755C6" w:rsidP="00282070">
            <w:pPr>
              <w:widowControl w:val="0"/>
              <w:ind w:firstLine="0"/>
              <w:rPr>
                <w:sz w:val="20"/>
              </w:rPr>
            </w:pPr>
            <w:r w:rsidRPr="00546E37">
              <w:rPr>
                <w:sz w:val="20"/>
              </w:rPr>
              <w:t>Прочие доходы от сумм принудительного изъятия</w:t>
            </w:r>
          </w:p>
        </w:tc>
        <w:tc>
          <w:tcPr>
            <w:tcW w:w="622" w:type="pct"/>
            <w:shd w:val="clear" w:color="auto" w:fill="auto"/>
          </w:tcPr>
          <w:p w14:paraId="20FC753A" w14:textId="77777777" w:rsidR="004755C6" w:rsidRPr="00546E37" w:rsidRDefault="004755C6" w:rsidP="00282070">
            <w:pPr>
              <w:widowControl w:val="0"/>
              <w:ind w:firstLine="0"/>
              <w:jc w:val="center"/>
              <w:rPr>
                <w:sz w:val="20"/>
              </w:rPr>
            </w:pPr>
            <w:r w:rsidRPr="00546E37">
              <w:rPr>
                <w:sz w:val="20"/>
              </w:rPr>
              <w:t>хххх 0000000000 140</w:t>
            </w:r>
          </w:p>
          <w:p w14:paraId="102A059E" w14:textId="073C3772" w:rsidR="004755C6" w:rsidRPr="00546E37" w:rsidRDefault="004755C6" w:rsidP="00282070">
            <w:pPr>
              <w:widowControl w:val="0"/>
              <w:ind w:firstLine="0"/>
              <w:jc w:val="center"/>
              <w:rPr>
                <w:sz w:val="20"/>
              </w:rPr>
            </w:pPr>
            <w:r w:rsidRPr="00546E37">
              <w:rPr>
                <w:sz w:val="20"/>
              </w:rPr>
              <w:t xml:space="preserve">хххх хххххххххх </w:t>
            </w:r>
            <w:r w:rsidRPr="00546E37">
              <w:rPr>
                <w:sz w:val="20"/>
                <w:lang w:val="en-US"/>
              </w:rPr>
              <w:t>1</w:t>
            </w:r>
            <w:r w:rsidRPr="00546E37">
              <w:rPr>
                <w:sz w:val="20"/>
              </w:rPr>
              <w:t>4</w:t>
            </w:r>
            <w:r w:rsidRPr="00546E37">
              <w:rPr>
                <w:sz w:val="20"/>
                <w:lang w:val="en-US"/>
              </w:rPr>
              <w:t>0</w:t>
            </w:r>
          </w:p>
        </w:tc>
        <w:tc>
          <w:tcPr>
            <w:tcW w:w="212" w:type="pct"/>
            <w:shd w:val="clear" w:color="auto" w:fill="auto"/>
          </w:tcPr>
          <w:p w14:paraId="3726462E" w14:textId="77777777"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284E2E1F" w14:textId="25635D35" w:rsidR="004755C6" w:rsidRPr="00546E37" w:rsidRDefault="004755C6" w:rsidP="00282070">
            <w:pPr>
              <w:widowControl w:val="0"/>
              <w:ind w:firstLine="0"/>
              <w:jc w:val="center"/>
              <w:rPr>
                <w:sz w:val="20"/>
              </w:rPr>
            </w:pPr>
          </w:p>
        </w:tc>
        <w:tc>
          <w:tcPr>
            <w:tcW w:w="247" w:type="pct"/>
            <w:shd w:val="clear" w:color="auto" w:fill="auto"/>
          </w:tcPr>
          <w:p w14:paraId="5A4C1BEC" w14:textId="77777777" w:rsidR="004755C6" w:rsidRPr="00546E37" w:rsidRDefault="004755C6" w:rsidP="00282070">
            <w:pPr>
              <w:widowControl w:val="0"/>
              <w:ind w:firstLine="0"/>
              <w:jc w:val="center"/>
              <w:rPr>
                <w:sz w:val="20"/>
              </w:rPr>
            </w:pPr>
            <w:r w:rsidRPr="00546E37">
              <w:rPr>
                <w:sz w:val="20"/>
              </w:rPr>
              <w:t>145</w:t>
            </w:r>
          </w:p>
        </w:tc>
        <w:tc>
          <w:tcPr>
            <w:tcW w:w="512" w:type="pct"/>
            <w:vMerge/>
            <w:shd w:val="clear" w:color="auto" w:fill="auto"/>
          </w:tcPr>
          <w:p w14:paraId="34D82392" w14:textId="77777777" w:rsidR="004755C6" w:rsidRPr="00546E37" w:rsidRDefault="004755C6" w:rsidP="00282070">
            <w:pPr>
              <w:widowControl w:val="0"/>
              <w:ind w:firstLine="0"/>
              <w:rPr>
                <w:sz w:val="20"/>
              </w:rPr>
            </w:pPr>
          </w:p>
        </w:tc>
        <w:tc>
          <w:tcPr>
            <w:tcW w:w="573" w:type="pct"/>
            <w:vMerge/>
            <w:shd w:val="clear" w:color="auto" w:fill="auto"/>
          </w:tcPr>
          <w:p w14:paraId="62D97506" w14:textId="77777777" w:rsidR="004755C6" w:rsidRPr="00546E37" w:rsidRDefault="004755C6" w:rsidP="00282070">
            <w:pPr>
              <w:widowControl w:val="0"/>
              <w:ind w:firstLine="0"/>
              <w:rPr>
                <w:sz w:val="20"/>
              </w:rPr>
            </w:pPr>
          </w:p>
        </w:tc>
        <w:tc>
          <w:tcPr>
            <w:tcW w:w="484" w:type="pct"/>
            <w:vMerge/>
            <w:shd w:val="clear" w:color="auto" w:fill="auto"/>
          </w:tcPr>
          <w:p w14:paraId="4B6B50FA" w14:textId="77777777" w:rsidR="004755C6" w:rsidRPr="00546E37" w:rsidRDefault="004755C6" w:rsidP="00282070">
            <w:pPr>
              <w:widowControl w:val="0"/>
              <w:ind w:firstLine="0"/>
              <w:rPr>
                <w:sz w:val="20"/>
              </w:rPr>
            </w:pPr>
          </w:p>
        </w:tc>
        <w:tc>
          <w:tcPr>
            <w:tcW w:w="985" w:type="pct"/>
          </w:tcPr>
          <w:p w14:paraId="598C5562" w14:textId="0D8FC807" w:rsidR="004755C6" w:rsidRPr="00546E37" w:rsidRDefault="004755C6" w:rsidP="00282070">
            <w:pPr>
              <w:widowControl w:val="0"/>
              <w:ind w:firstLine="0"/>
              <w:rPr>
                <w:sz w:val="20"/>
              </w:rPr>
            </w:pPr>
          </w:p>
        </w:tc>
      </w:tr>
      <w:tr w:rsidR="00546E37" w:rsidRPr="00546E37" w14:paraId="06F8A90C" w14:textId="77B46FAF" w:rsidTr="00D50DAA">
        <w:trPr>
          <w:trHeight w:val="20"/>
        </w:trPr>
        <w:tc>
          <w:tcPr>
            <w:tcW w:w="999" w:type="pct"/>
            <w:vMerge w:val="restart"/>
            <w:shd w:val="clear" w:color="auto" w:fill="auto"/>
          </w:tcPr>
          <w:p w14:paraId="185C6583" w14:textId="77777777" w:rsidR="004755C6" w:rsidRPr="00546E37" w:rsidRDefault="004755C6" w:rsidP="00282070">
            <w:pPr>
              <w:widowControl w:val="0"/>
              <w:ind w:firstLine="0"/>
              <w:rPr>
                <w:sz w:val="20"/>
              </w:rPr>
            </w:pPr>
            <w:r w:rsidRPr="00546E37">
              <w:rPr>
                <w:sz w:val="20"/>
              </w:rPr>
              <w:t>Поступления текущего характера бюджетным и автономным учреждениям от сектора государственного управления</w:t>
            </w:r>
          </w:p>
        </w:tc>
        <w:tc>
          <w:tcPr>
            <w:tcW w:w="622" w:type="pct"/>
            <w:shd w:val="clear" w:color="auto" w:fill="auto"/>
          </w:tcPr>
          <w:p w14:paraId="2BAF240A" w14:textId="2C27D25A" w:rsidR="004755C6" w:rsidRPr="00546E37" w:rsidRDefault="004755C6" w:rsidP="00282070">
            <w:pPr>
              <w:widowControl w:val="0"/>
              <w:ind w:firstLine="0"/>
              <w:jc w:val="center"/>
              <w:rPr>
                <w:sz w:val="20"/>
              </w:rPr>
            </w:pPr>
            <w:r w:rsidRPr="00546E37">
              <w:rPr>
                <w:sz w:val="20"/>
              </w:rPr>
              <w:t>хххх хххххххххх 150</w:t>
            </w:r>
          </w:p>
        </w:tc>
        <w:tc>
          <w:tcPr>
            <w:tcW w:w="212" w:type="pct"/>
            <w:shd w:val="clear" w:color="auto" w:fill="auto"/>
          </w:tcPr>
          <w:p w14:paraId="7906581D" w14:textId="77777777" w:rsidR="004755C6" w:rsidRPr="00546E37" w:rsidRDefault="004755C6" w:rsidP="00282070">
            <w:pPr>
              <w:widowControl w:val="0"/>
              <w:ind w:firstLine="0"/>
              <w:jc w:val="center"/>
              <w:rPr>
                <w:sz w:val="20"/>
              </w:rPr>
            </w:pPr>
            <w:r w:rsidRPr="00546E37">
              <w:rPr>
                <w:sz w:val="20"/>
              </w:rPr>
              <w:t>5</w:t>
            </w:r>
          </w:p>
        </w:tc>
        <w:tc>
          <w:tcPr>
            <w:tcW w:w="366" w:type="pct"/>
            <w:vMerge/>
            <w:shd w:val="clear" w:color="auto" w:fill="auto"/>
          </w:tcPr>
          <w:p w14:paraId="6095F31D" w14:textId="6FFB6E67" w:rsidR="004755C6" w:rsidRPr="00546E37" w:rsidRDefault="004755C6" w:rsidP="00282070">
            <w:pPr>
              <w:widowControl w:val="0"/>
              <w:ind w:firstLine="0"/>
              <w:jc w:val="center"/>
              <w:rPr>
                <w:sz w:val="20"/>
              </w:rPr>
            </w:pPr>
          </w:p>
        </w:tc>
        <w:tc>
          <w:tcPr>
            <w:tcW w:w="247" w:type="pct"/>
            <w:shd w:val="clear" w:color="auto" w:fill="auto"/>
          </w:tcPr>
          <w:p w14:paraId="739C7D0B" w14:textId="09F3562C" w:rsidR="004755C6" w:rsidRPr="00546E37" w:rsidRDefault="004755C6" w:rsidP="00282070">
            <w:pPr>
              <w:widowControl w:val="0"/>
              <w:ind w:firstLine="0"/>
              <w:jc w:val="center"/>
              <w:rPr>
                <w:sz w:val="20"/>
              </w:rPr>
            </w:pPr>
            <w:r w:rsidRPr="00546E37">
              <w:rPr>
                <w:sz w:val="20"/>
              </w:rPr>
              <w:t>152</w:t>
            </w:r>
          </w:p>
        </w:tc>
        <w:tc>
          <w:tcPr>
            <w:tcW w:w="512" w:type="pct"/>
            <w:vMerge/>
            <w:shd w:val="clear" w:color="auto" w:fill="auto"/>
          </w:tcPr>
          <w:p w14:paraId="55760335" w14:textId="77777777" w:rsidR="004755C6" w:rsidRPr="00546E37" w:rsidRDefault="004755C6" w:rsidP="00282070">
            <w:pPr>
              <w:widowControl w:val="0"/>
              <w:ind w:firstLine="0"/>
              <w:rPr>
                <w:sz w:val="20"/>
              </w:rPr>
            </w:pPr>
          </w:p>
        </w:tc>
        <w:tc>
          <w:tcPr>
            <w:tcW w:w="573" w:type="pct"/>
            <w:vMerge/>
            <w:shd w:val="clear" w:color="auto" w:fill="auto"/>
          </w:tcPr>
          <w:p w14:paraId="2B65FDF8" w14:textId="77777777" w:rsidR="004755C6" w:rsidRPr="00546E37" w:rsidRDefault="004755C6" w:rsidP="00282070">
            <w:pPr>
              <w:widowControl w:val="0"/>
              <w:ind w:firstLine="0"/>
              <w:rPr>
                <w:sz w:val="20"/>
              </w:rPr>
            </w:pPr>
          </w:p>
        </w:tc>
        <w:tc>
          <w:tcPr>
            <w:tcW w:w="484" w:type="pct"/>
            <w:vMerge/>
            <w:shd w:val="clear" w:color="auto" w:fill="auto"/>
          </w:tcPr>
          <w:p w14:paraId="02CCD449" w14:textId="77777777" w:rsidR="004755C6" w:rsidRPr="00546E37" w:rsidRDefault="004755C6" w:rsidP="00282070">
            <w:pPr>
              <w:widowControl w:val="0"/>
              <w:ind w:firstLine="0"/>
              <w:rPr>
                <w:sz w:val="20"/>
              </w:rPr>
            </w:pPr>
          </w:p>
        </w:tc>
        <w:tc>
          <w:tcPr>
            <w:tcW w:w="985" w:type="pct"/>
          </w:tcPr>
          <w:p w14:paraId="602D79AB" w14:textId="77777777" w:rsidR="004755C6" w:rsidRPr="00546E37" w:rsidRDefault="004755C6" w:rsidP="00282070">
            <w:pPr>
              <w:widowControl w:val="0"/>
              <w:ind w:firstLine="0"/>
              <w:rPr>
                <w:sz w:val="20"/>
              </w:rPr>
            </w:pPr>
          </w:p>
        </w:tc>
      </w:tr>
      <w:tr w:rsidR="00546E37" w:rsidRPr="00546E37" w14:paraId="74EC9405" w14:textId="4BA180F1" w:rsidTr="00D50DAA">
        <w:trPr>
          <w:trHeight w:val="20"/>
        </w:trPr>
        <w:tc>
          <w:tcPr>
            <w:tcW w:w="999" w:type="pct"/>
            <w:vMerge/>
            <w:shd w:val="clear" w:color="auto" w:fill="auto"/>
          </w:tcPr>
          <w:p w14:paraId="0C79F181" w14:textId="77777777" w:rsidR="004755C6" w:rsidRPr="00546E37" w:rsidRDefault="004755C6" w:rsidP="00282070">
            <w:pPr>
              <w:widowControl w:val="0"/>
              <w:ind w:firstLine="0"/>
              <w:rPr>
                <w:sz w:val="20"/>
              </w:rPr>
            </w:pPr>
          </w:p>
        </w:tc>
        <w:tc>
          <w:tcPr>
            <w:tcW w:w="622" w:type="pct"/>
            <w:shd w:val="clear" w:color="auto" w:fill="auto"/>
          </w:tcPr>
          <w:p w14:paraId="7AF1DB77" w14:textId="77777777" w:rsidR="004755C6" w:rsidRPr="00546E37" w:rsidRDefault="004755C6" w:rsidP="00282070">
            <w:pPr>
              <w:widowControl w:val="0"/>
              <w:ind w:firstLine="0"/>
              <w:jc w:val="center"/>
              <w:rPr>
                <w:sz w:val="20"/>
              </w:rPr>
            </w:pPr>
            <w:r w:rsidRPr="00546E37">
              <w:rPr>
                <w:sz w:val="20"/>
              </w:rPr>
              <w:t>хххх 0000000000 150</w:t>
            </w:r>
          </w:p>
          <w:p w14:paraId="3D32988D" w14:textId="6572A62F" w:rsidR="004755C6" w:rsidRPr="00546E37" w:rsidRDefault="004755C6" w:rsidP="00282070">
            <w:pPr>
              <w:widowControl w:val="0"/>
              <w:ind w:firstLine="0"/>
              <w:jc w:val="center"/>
              <w:rPr>
                <w:sz w:val="20"/>
              </w:rPr>
            </w:pPr>
            <w:r w:rsidRPr="00546E37">
              <w:rPr>
                <w:sz w:val="20"/>
              </w:rPr>
              <w:t>хххх хххххххххх 150</w:t>
            </w:r>
          </w:p>
        </w:tc>
        <w:tc>
          <w:tcPr>
            <w:tcW w:w="212" w:type="pct"/>
            <w:shd w:val="clear" w:color="auto" w:fill="auto"/>
          </w:tcPr>
          <w:p w14:paraId="59133ABB" w14:textId="77777777"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74F368F9" w14:textId="1BC74F72" w:rsidR="004755C6" w:rsidRPr="00546E37" w:rsidRDefault="004755C6" w:rsidP="00282070">
            <w:pPr>
              <w:widowControl w:val="0"/>
              <w:ind w:firstLine="0"/>
              <w:jc w:val="center"/>
              <w:rPr>
                <w:sz w:val="20"/>
              </w:rPr>
            </w:pPr>
          </w:p>
        </w:tc>
        <w:tc>
          <w:tcPr>
            <w:tcW w:w="247" w:type="pct"/>
            <w:shd w:val="clear" w:color="auto" w:fill="auto"/>
          </w:tcPr>
          <w:p w14:paraId="13881944" w14:textId="618EEC70" w:rsidR="004755C6" w:rsidRPr="00546E37" w:rsidRDefault="004755C6" w:rsidP="00282070">
            <w:pPr>
              <w:widowControl w:val="0"/>
              <w:ind w:firstLine="0"/>
              <w:jc w:val="center"/>
              <w:rPr>
                <w:sz w:val="20"/>
              </w:rPr>
            </w:pPr>
            <w:r w:rsidRPr="00546E37">
              <w:rPr>
                <w:sz w:val="20"/>
              </w:rPr>
              <w:t>152</w:t>
            </w:r>
          </w:p>
        </w:tc>
        <w:tc>
          <w:tcPr>
            <w:tcW w:w="512" w:type="pct"/>
            <w:vMerge/>
            <w:shd w:val="clear" w:color="auto" w:fill="auto"/>
          </w:tcPr>
          <w:p w14:paraId="673DF727" w14:textId="77777777" w:rsidR="004755C6" w:rsidRPr="00546E37" w:rsidRDefault="004755C6" w:rsidP="00282070">
            <w:pPr>
              <w:widowControl w:val="0"/>
              <w:ind w:firstLine="0"/>
              <w:rPr>
                <w:sz w:val="20"/>
              </w:rPr>
            </w:pPr>
          </w:p>
        </w:tc>
        <w:tc>
          <w:tcPr>
            <w:tcW w:w="573" w:type="pct"/>
            <w:vMerge/>
            <w:shd w:val="clear" w:color="auto" w:fill="auto"/>
          </w:tcPr>
          <w:p w14:paraId="4F3F8EE0" w14:textId="77777777" w:rsidR="004755C6" w:rsidRPr="00546E37" w:rsidRDefault="004755C6" w:rsidP="00282070">
            <w:pPr>
              <w:widowControl w:val="0"/>
              <w:ind w:firstLine="0"/>
              <w:rPr>
                <w:sz w:val="20"/>
              </w:rPr>
            </w:pPr>
          </w:p>
        </w:tc>
        <w:tc>
          <w:tcPr>
            <w:tcW w:w="484" w:type="pct"/>
            <w:vMerge/>
            <w:shd w:val="clear" w:color="auto" w:fill="auto"/>
          </w:tcPr>
          <w:p w14:paraId="5458FCF1" w14:textId="77777777" w:rsidR="004755C6" w:rsidRPr="00546E37" w:rsidRDefault="004755C6" w:rsidP="00282070">
            <w:pPr>
              <w:widowControl w:val="0"/>
              <w:ind w:firstLine="0"/>
              <w:rPr>
                <w:sz w:val="20"/>
              </w:rPr>
            </w:pPr>
          </w:p>
        </w:tc>
        <w:tc>
          <w:tcPr>
            <w:tcW w:w="985" w:type="pct"/>
          </w:tcPr>
          <w:p w14:paraId="0DDC8601" w14:textId="5FF9725B" w:rsidR="004755C6" w:rsidRPr="00546E37" w:rsidRDefault="004755C6" w:rsidP="00282070">
            <w:pPr>
              <w:widowControl w:val="0"/>
              <w:ind w:firstLine="0"/>
              <w:rPr>
                <w:sz w:val="20"/>
              </w:rPr>
            </w:pPr>
          </w:p>
        </w:tc>
      </w:tr>
      <w:tr w:rsidR="00546E37" w:rsidRPr="00546E37" w14:paraId="46EB617A" w14:textId="600D8FC8" w:rsidTr="00D50DAA">
        <w:trPr>
          <w:trHeight w:val="20"/>
        </w:trPr>
        <w:tc>
          <w:tcPr>
            <w:tcW w:w="999" w:type="pct"/>
            <w:shd w:val="clear" w:color="auto" w:fill="auto"/>
          </w:tcPr>
          <w:p w14:paraId="54FF9E8D" w14:textId="4EEB551F" w:rsidR="004755C6" w:rsidRPr="00546E37" w:rsidRDefault="004755C6" w:rsidP="00282070">
            <w:pPr>
              <w:widowControl w:val="0"/>
              <w:ind w:firstLine="0"/>
              <w:rPr>
                <w:sz w:val="20"/>
              </w:rPr>
            </w:pPr>
            <w:r w:rsidRPr="00546E37">
              <w:rPr>
                <w:sz w:val="20"/>
              </w:rPr>
              <w:t>Поступления текущего характера от иных резидентов (за исключением сектора государственного управления и организаций государственного сектора)</w:t>
            </w:r>
          </w:p>
        </w:tc>
        <w:tc>
          <w:tcPr>
            <w:tcW w:w="622" w:type="pct"/>
            <w:shd w:val="clear" w:color="auto" w:fill="auto"/>
          </w:tcPr>
          <w:p w14:paraId="3938D972" w14:textId="77777777" w:rsidR="004755C6" w:rsidRPr="00546E37" w:rsidRDefault="004755C6" w:rsidP="00282070">
            <w:pPr>
              <w:widowControl w:val="0"/>
              <w:ind w:firstLine="0"/>
              <w:jc w:val="center"/>
              <w:rPr>
                <w:sz w:val="20"/>
              </w:rPr>
            </w:pPr>
            <w:r w:rsidRPr="00546E37">
              <w:rPr>
                <w:sz w:val="20"/>
              </w:rPr>
              <w:t>хххх 0000000000 150</w:t>
            </w:r>
          </w:p>
          <w:p w14:paraId="6D726C60" w14:textId="0AF74766" w:rsidR="004755C6" w:rsidRPr="00546E37" w:rsidRDefault="004755C6" w:rsidP="00282070">
            <w:pPr>
              <w:widowControl w:val="0"/>
              <w:ind w:firstLine="0"/>
              <w:jc w:val="center"/>
              <w:rPr>
                <w:sz w:val="20"/>
              </w:rPr>
            </w:pPr>
            <w:r w:rsidRPr="00546E37">
              <w:rPr>
                <w:sz w:val="20"/>
              </w:rPr>
              <w:t>хххх хххххххххх 150</w:t>
            </w:r>
          </w:p>
        </w:tc>
        <w:tc>
          <w:tcPr>
            <w:tcW w:w="212" w:type="pct"/>
            <w:shd w:val="clear" w:color="auto" w:fill="auto"/>
          </w:tcPr>
          <w:p w14:paraId="59B480F4" w14:textId="31481A4E"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7CC407FF" w14:textId="483F7CCA" w:rsidR="004755C6" w:rsidRPr="00546E37" w:rsidRDefault="004755C6" w:rsidP="00282070">
            <w:pPr>
              <w:widowControl w:val="0"/>
              <w:ind w:firstLine="0"/>
              <w:jc w:val="center"/>
              <w:rPr>
                <w:sz w:val="20"/>
              </w:rPr>
            </w:pPr>
          </w:p>
        </w:tc>
        <w:tc>
          <w:tcPr>
            <w:tcW w:w="247" w:type="pct"/>
            <w:shd w:val="clear" w:color="auto" w:fill="auto"/>
          </w:tcPr>
          <w:p w14:paraId="0773CF68" w14:textId="0ACEEF16" w:rsidR="004755C6" w:rsidRPr="00546E37" w:rsidRDefault="004755C6" w:rsidP="00282070">
            <w:pPr>
              <w:widowControl w:val="0"/>
              <w:ind w:firstLine="0"/>
              <w:jc w:val="center"/>
              <w:rPr>
                <w:sz w:val="20"/>
              </w:rPr>
            </w:pPr>
            <w:r w:rsidRPr="00546E37">
              <w:rPr>
                <w:sz w:val="20"/>
              </w:rPr>
              <w:t>155</w:t>
            </w:r>
          </w:p>
        </w:tc>
        <w:tc>
          <w:tcPr>
            <w:tcW w:w="512" w:type="pct"/>
            <w:vMerge/>
            <w:shd w:val="clear" w:color="auto" w:fill="auto"/>
          </w:tcPr>
          <w:p w14:paraId="00E86F60" w14:textId="77777777" w:rsidR="004755C6" w:rsidRPr="00546E37" w:rsidRDefault="004755C6" w:rsidP="00282070">
            <w:pPr>
              <w:widowControl w:val="0"/>
              <w:ind w:firstLine="0"/>
              <w:rPr>
                <w:sz w:val="20"/>
              </w:rPr>
            </w:pPr>
          </w:p>
        </w:tc>
        <w:tc>
          <w:tcPr>
            <w:tcW w:w="573" w:type="pct"/>
            <w:vMerge/>
            <w:shd w:val="clear" w:color="auto" w:fill="auto"/>
          </w:tcPr>
          <w:p w14:paraId="700557E4" w14:textId="77777777" w:rsidR="004755C6" w:rsidRPr="00546E37" w:rsidRDefault="004755C6" w:rsidP="00282070">
            <w:pPr>
              <w:widowControl w:val="0"/>
              <w:ind w:firstLine="0"/>
              <w:rPr>
                <w:sz w:val="20"/>
              </w:rPr>
            </w:pPr>
          </w:p>
        </w:tc>
        <w:tc>
          <w:tcPr>
            <w:tcW w:w="484" w:type="pct"/>
            <w:vMerge/>
            <w:shd w:val="clear" w:color="auto" w:fill="auto"/>
          </w:tcPr>
          <w:p w14:paraId="1809B181" w14:textId="77777777" w:rsidR="004755C6" w:rsidRPr="00546E37" w:rsidRDefault="004755C6" w:rsidP="00282070">
            <w:pPr>
              <w:widowControl w:val="0"/>
              <w:ind w:firstLine="0"/>
              <w:rPr>
                <w:sz w:val="20"/>
              </w:rPr>
            </w:pPr>
          </w:p>
        </w:tc>
        <w:tc>
          <w:tcPr>
            <w:tcW w:w="985" w:type="pct"/>
          </w:tcPr>
          <w:p w14:paraId="0351C713" w14:textId="7FA507A3" w:rsidR="004755C6" w:rsidRPr="00546E37" w:rsidRDefault="004755C6" w:rsidP="00282070">
            <w:pPr>
              <w:widowControl w:val="0"/>
              <w:ind w:firstLine="0"/>
              <w:rPr>
                <w:sz w:val="20"/>
              </w:rPr>
            </w:pPr>
          </w:p>
        </w:tc>
      </w:tr>
      <w:tr w:rsidR="00546E37" w:rsidRPr="00546E37" w14:paraId="5705C6F0" w14:textId="77777777" w:rsidTr="00D50DAA">
        <w:trPr>
          <w:trHeight w:val="20"/>
        </w:trPr>
        <w:tc>
          <w:tcPr>
            <w:tcW w:w="999" w:type="pct"/>
            <w:shd w:val="clear" w:color="auto" w:fill="auto"/>
          </w:tcPr>
          <w:p w14:paraId="1DA61CEA" w14:textId="613B7B85" w:rsidR="004755C6" w:rsidRPr="00546E37" w:rsidRDefault="004755C6" w:rsidP="00282070">
            <w:pPr>
              <w:widowControl w:val="0"/>
              <w:ind w:firstLine="0"/>
              <w:rPr>
                <w:sz w:val="20"/>
              </w:rPr>
            </w:pPr>
            <w:r w:rsidRPr="00546E37">
              <w:rPr>
                <w:sz w:val="20"/>
              </w:rPr>
              <w:t>Поступления текущего характера от наднациональных организаций и правительств иностранных государств</w:t>
            </w:r>
          </w:p>
        </w:tc>
        <w:tc>
          <w:tcPr>
            <w:tcW w:w="622" w:type="pct"/>
            <w:shd w:val="clear" w:color="auto" w:fill="auto"/>
          </w:tcPr>
          <w:p w14:paraId="41212EC1" w14:textId="77777777" w:rsidR="004755C6" w:rsidRPr="00546E37" w:rsidRDefault="004755C6" w:rsidP="00282070">
            <w:pPr>
              <w:widowControl w:val="0"/>
              <w:ind w:firstLine="0"/>
              <w:jc w:val="center"/>
              <w:rPr>
                <w:sz w:val="20"/>
              </w:rPr>
            </w:pPr>
            <w:r w:rsidRPr="00546E37">
              <w:rPr>
                <w:sz w:val="20"/>
              </w:rPr>
              <w:t>хххх 0000000000 150</w:t>
            </w:r>
          </w:p>
          <w:p w14:paraId="08AFF582" w14:textId="310B8A91" w:rsidR="004755C6" w:rsidRPr="00546E37" w:rsidRDefault="004755C6" w:rsidP="00282070">
            <w:pPr>
              <w:widowControl w:val="0"/>
              <w:ind w:firstLine="0"/>
              <w:jc w:val="center"/>
              <w:rPr>
                <w:sz w:val="20"/>
              </w:rPr>
            </w:pPr>
            <w:r w:rsidRPr="00546E37">
              <w:rPr>
                <w:sz w:val="20"/>
              </w:rPr>
              <w:t>хххх хххххххххх 150</w:t>
            </w:r>
          </w:p>
        </w:tc>
        <w:tc>
          <w:tcPr>
            <w:tcW w:w="212" w:type="pct"/>
            <w:shd w:val="clear" w:color="auto" w:fill="auto"/>
          </w:tcPr>
          <w:p w14:paraId="616A2E0D" w14:textId="13ADC4F3"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4175A0E8" w14:textId="77777777" w:rsidR="004755C6" w:rsidRPr="00546E37" w:rsidRDefault="004755C6" w:rsidP="00282070">
            <w:pPr>
              <w:widowControl w:val="0"/>
              <w:ind w:firstLine="0"/>
              <w:jc w:val="center"/>
              <w:rPr>
                <w:sz w:val="20"/>
              </w:rPr>
            </w:pPr>
          </w:p>
        </w:tc>
        <w:tc>
          <w:tcPr>
            <w:tcW w:w="247" w:type="pct"/>
            <w:shd w:val="clear" w:color="auto" w:fill="auto"/>
          </w:tcPr>
          <w:p w14:paraId="58AACB9B" w14:textId="41FE8A1D" w:rsidR="004755C6" w:rsidRPr="00546E37" w:rsidRDefault="004755C6" w:rsidP="00282070">
            <w:pPr>
              <w:widowControl w:val="0"/>
              <w:ind w:firstLine="0"/>
              <w:jc w:val="center"/>
              <w:rPr>
                <w:sz w:val="20"/>
              </w:rPr>
            </w:pPr>
            <w:r w:rsidRPr="00546E37">
              <w:rPr>
                <w:sz w:val="20"/>
              </w:rPr>
              <w:t>156</w:t>
            </w:r>
          </w:p>
        </w:tc>
        <w:tc>
          <w:tcPr>
            <w:tcW w:w="512" w:type="pct"/>
            <w:vMerge/>
            <w:shd w:val="clear" w:color="auto" w:fill="auto"/>
          </w:tcPr>
          <w:p w14:paraId="2B51E5A8" w14:textId="77777777" w:rsidR="004755C6" w:rsidRPr="00546E37" w:rsidRDefault="004755C6" w:rsidP="00282070">
            <w:pPr>
              <w:widowControl w:val="0"/>
              <w:ind w:firstLine="0"/>
              <w:rPr>
                <w:sz w:val="20"/>
              </w:rPr>
            </w:pPr>
          </w:p>
        </w:tc>
        <w:tc>
          <w:tcPr>
            <w:tcW w:w="573" w:type="pct"/>
            <w:vMerge/>
            <w:shd w:val="clear" w:color="auto" w:fill="auto"/>
          </w:tcPr>
          <w:p w14:paraId="7FE42A88" w14:textId="77777777" w:rsidR="004755C6" w:rsidRPr="00546E37" w:rsidRDefault="004755C6" w:rsidP="00282070">
            <w:pPr>
              <w:widowControl w:val="0"/>
              <w:ind w:firstLine="0"/>
              <w:rPr>
                <w:sz w:val="20"/>
              </w:rPr>
            </w:pPr>
          </w:p>
        </w:tc>
        <w:tc>
          <w:tcPr>
            <w:tcW w:w="484" w:type="pct"/>
            <w:vMerge/>
            <w:shd w:val="clear" w:color="auto" w:fill="auto"/>
          </w:tcPr>
          <w:p w14:paraId="6F408EB3" w14:textId="77777777" w:rsidR="004755C6" w:rsidRPr="00546E37" w:rsidRDefault="004755C6" w:rsidP="00282070">
            <w:pPr>
              <w:widowControl w:val="0"/>
              <w:ind w:firstLine="0"/>
              <w:rPr>
                <w:sz w:val="20"/>
              </w:rPr>
            </w:pPr>
          </w:p>
        </w:tc>
        <w:tc>
          <w:tcPr>
            <w:tcW w:w="985" w:type="pct"/>
          </w:tcPr>
          <w:p w14:paraId="1AAF6D6E" w14:textId="77777777" w:rsidR="004755C6" w:rsidRPr="00546E37" w:rsidRDefault="004755C6" w:rsidP="00282070">
            <w:pPr>
              <w:widowControl w:val="0"/>
              <w:ind w:firstLine="0"/>
              <w:rPr>
                <w:sz w:val="20"/>
              </w:rPr>
            </w:pPr>
          </w:p>
        </w:tc>
      </w:tr>
      <w:tr w:rsidR="00546E37" w:rsidRPr="00546E37" w14:paraId="107A420F" w14:textId="77777777" w:rsidTr="00D50DAA">
        <w:trPr>
          <w:trHeight w:val="20"/>
        </w:trPr>
        <w:tc>
          <w:tcPr>
            <w:tcW w:w="999" w:type="pct"/>
            <w:shd w:val="clear" w:color="auto" w:fill="auto"/>
          </w:tcPr>
          <w:p w14:paraId="28C6CD42" w14:textId="455E0691" w:rsidR="004755C6" w:rsidRPr="00546E37" w:rsidRDefault="004755C6" w:rsidP="00282070">
            <w:pPr>
              <w:widowControl w:val="0"/>
              <w:ind w:firstLine="0"/>
              <w:rPr>
                <w:sz w:val="20"/>
              </w:rPr>
            </w:pPr>
            <w:r w:rsidRPr="00546E37">
              <w:rPr>
                <w:sz w:val="20"/>
              </w:rPr>
              <w:t>Поступления текущего характера от нерезидентов (за исключением наднациональных организаций и правительств национальных государств, международных финансовых организаций)</w:t>
            </w:r>
          </w:p>
        </w:tc>
        <w:tc>
          <w:tcPr>
            <w:tcW w:w="622" w:type="pct"/>
            <w:shd w:val="clear" w:color="auto" w:fill="auto"/>
          </w:tcPr>
          <w:p w14:paraId="6DBD14A5" w14:textId="76FC21D7" w:rsidR="004755C6" w:rsidRPr="00546E37" w:rsidRDefault="004755C6" w:rsidP="00282070">
            <w:pPr>
              <w:widowControl w:val="0"/>
              <w:ind w:firstLine="0"/>
              <w:jc w:val="center"/>
              <w:rPr>
                <w:sz w:val="20"/>
              </w:rPr>
            </w:pPr>
            <w:r w:rsidRPr="00546E37">
              <w:rPr>
                <w:sz w:val="20"/>
              </w:rPr>
              <w:t>хххх хххххххххх 150</w:t>
            </w:r>
          </w:p>
        </w:tc>
        <w:tc>
          <w:tcPr>
            <w:tcW w:w="212" w:type="pct"/>
            <w:shd w:val="clear" w:color="auto" w:fill="auto"/>
          </w:tcPr>
          <w:p w14:paraId="09CDFC93" w14:textId="2BE6004E"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3E5F45D4" w14:textId="46A329F3" w:rsidR="004755C6" w:rsidRPr="00546E37" w:rsidRDefault="004755C6" w:rsidP="00282070">
            <w:pPr>
              <w:widowControl w:val="0"/>
              <w:ind w:firstLine="0"/>
              <w:jc w:val="center"/>
              <w:rPr>
                <w:sz w:val="20"/>
              </w:rPr>
            </w:pPr>
          </w:p>
        </w:tc>
        <w:tc>
          <w:tcPr>
            <w:tcW w:w="247" w:type="pct"/>
            <w:shd w:val="clear" w:color="auto" w:fill="auto"/>
          </w:tcPr>
          <w:p w14:paraId="6806B938" w14:textId="3E775A61" w:rsidR="004755C6" w:rsidRPr="00546E37" w:rsidRDefault="004755C6" w:rsidP="00282070">
            <w:pPr>
              <w:widowControl w:val="0"/>
              <w:ind w:firstLine="0"/>
              <w:jc w:val="center"/>
              <w:rPr>
                <w:sz w:val="20"/>
              </w:rPr>
            </w:pPr>
            <w:r w:rsidRPr="00546E37">
              <w:rPr>
                <w:sz w:val="20"/>
              </w:rPr>
              <w:t>158</w:t>
            </w:r>
          </w:p>
        </w:tc>
        <w:tc>
          <w:tcPr>
            <w:tcW w:w="512" w:type="pct"/>
            <w:vMerge/>
            <w:shd w:val="clear" w:color="auto" w:fill="auto"/>
          </w:tcPr>
          <w:p w14:paraId="64FC8610" w14:textId="77777777" w:rsidR="004755C6" w:rsidRPr="00546E37" w:rsidRDefault="004755C6" w:rsidP="00282070">
            <w:pPr>
              <w:widowControl w:val="0"/>
              <w:ind w:firstLine="0"/>
              <w:rPr>
                <w:sz w:val="20"/>
              </w:rPr>
            </w:pPr>
          </w:p>
        </w:tc>
        <w:tc>
          <w:tcPr>
            <w:tcW w:w="573" w:type="pct"/>
            <w:vMerge/>
            <w:shd w:val="clear" w:color="auto" w:fill="auto"/>
          </w:tcPr>
          <w:p w14:paraId="46B00328" w14:textId="77777777" w:rsidR="004755C6" w:rsidRPr="00546E37" w:rsidRDefault="004755C6" w:rsidP="00282070">
            <w:pPr>
              <w:widowControl w:val="0"/>
              <w:ind w:firstLine="0"/>
              <w:rPr>
                <w:sz w:val="20"/>
              </w:rPr>
            </w:pPr>
          </w:p>
        </w:tc>
        <w:tc>
          <w:tcPr>
            <w:tcW w:w="484" w:type="pct"/>
            <w:vMerge/>
            <w:shd w:val="clear" w:color="auto" w:fill="auto"/>
          </w:tcPr>
          <w:p w14:paraId="6975EC39" w14:textId="77777777" w:rsidR="004755C6" w:rsidRPr="00546E37" w:rsidRDefault="004755C6" w:rsidP="00282070">
            <w:pPr>
              <w:widowControl w:val="0"/>
              <w:ind w:firstLine="0"/>
              <w:rPr>
                <w:sz w:val="20"/>
              </w:rPr>
            </w:pPr>
          </w:p>
        </w:tc>
        <w:tc>
          <w:tcPr>
            <w:tcW w:w="985" w:type="pct"/>
          </w:tcPr>
          <w:p w14:paraId="6BF4269D" w14:textId="77777777" w:rsidR="004755C6" w:rsidRPr="00546E37" w:rsidRDefault="004755C6" w:rsidP="00282070">
            <w:pPr>
              <w:widowControl w:val="0"/>
              <w:ind w:firstLine="0"/>
              <w:rPr>
                <w:sz w:val="20"/>
              </w:rPr>
            </w:pPr>
          </w:p>
        </w:tc>
      </w:tr>
      <w:tr w:rsidR="00546E37" w:rsidRPr="00546E37" w14:paraId="6D7E6162" w14:textId="734EC817" w:rsidTr="00D50DAA">
        <w:trPr>
          <w:trHeight w:val="20"/>
        </w:trPr>
        <w:tc>
          <w:tcPr>
            <w:tcW w:w="999" w:type="pct"/>
            <w:shd w:val="clear" w:color="auto" w:fill="auto"/>
          </w:tcPr>
          <w:p w14:paraId="32F7884A" w14:textId="77777777" w:rsidR="004755C6" w:rsidRPr="00546E37" w:rsidRDefault="004755C6" w:rsidP="00282070">
            <w:pPr>
              <w:widowControl w:val="0"/>
              <w:ind w:firstLine="0"/>
              <w:rPr>
                <w:sz w:val="20"/>
              </w:rPr>
            </w:pPr>
            <w:r w:rsidRPr="00546E37">
              <w:rPr>
                <w:sz w:val="20"/>
              </w:rPr>
              <w:t>Поступления капитального характера бюджетным и автономным учреждениям от сектора государственного управления</w:t>
            </w:r>
          </w:p>
        </w:tc>
        <w:tc>
          <w:tcPr>
            <w:tcW w:w="622" w:type="pct"/>
            <w:shd w:val="clear" w:color="auto" w:fill="auto"/>
          </w:tcPr>
          <w:p w14:paraId="5D345E1D" w14:textId="77777777" w:rsidR="004755C6" w:rsidRPr="00546E37" w:rsidRDefault="004755C6" w:rsidP="00282070">
            <w:pPr>
              <w:widowControl w:val="0"/>
              <w:ind w:firstLine="0"/>
              <w:jc w:val="center"/>
              <w:rPr>
                <w:sz w:val="20"/>
              </w:rPr>
            </w:pPr>
            <w:r w:rsidRPr="00546E37">
              <w:rPr>
                <w:sz w:val="20"/>
              </w:rPr>
              <w:t>хххх хххххххххх 150</w:t>
            </w:r>
          </w:p>
        </w:tc>
        <w:tc>
          <w:tcPr>
            <w:tcW w:w="212" w:type="pct"/>
            <w:shd w:val="clear" w:color="auto" w:fill="auto"/>
          </w:tcPr>
          <w:p w14:paraId="3D0B7991" w14:textId="325C3E87" w:rsidR="004755C6" w:rsidRPr="00546E37" w:rsidRDefault="004755C6" w:rsidP="00282070">
            <w:pPr>
              <w:widowControl w:val="0"/>
              <w:ind w:firstLine="0"/>
              <w:jc w:val="center"/>
              <w:rPr>
                <w:sz w:val="20"/>
                <w:lang w:val="en-US"/>
              </w:rPr>
            </w:pPr>
            <w:r w:rsidRPr="00546E37">
              <w:rPr>
                <w:sz w:val="20"/>
              </w:rPr>
              <w:t>5</w:t>
            </w:r>
          </w:p>
        </w:tc>
        <w:tc>
          <w:tcPr>
            <w:tcW w:w="366" w:type="pct"/>
            <w:vMerge/>
            <w:shd w:val="clear" w:color="auto" w:fill="auto"/>
          </w:tcPr>
          <w:p w14:paraId="47750DD0" w14:textId="7C8D1D93" w:rsidR="004755C6" w:rsidRPr="00546E37" w:rsidRDefault="004755C6" w:rsidP="00282070">
            <w:pPr>
              <w:widowControl w:val="0"/>
              <w:ind w:firstLine="0"/>
              <w:jc w:val="center"/>
              <w:rPr>
                <w:sz w:val="20"/>
              </w:rPr>
            </w:pPr>
          </w:p>
        </w:tc>
        <w:tc>
          <w:tcPr>
            <w:tcW w:w="247" w:type="pct"/>
            <w:shd w:val="clear" w:color="auto" w:fill="auto"/>
          </w:tcPr>
          <w:p w14:paraId="3B7AC58A" w14:textId="573D80FE" w:rsidR="004755C6" w:rsidRPr="00546E37" w:rsidRDefault="004755C6" w:rsidP="00282070">
            <w:pPr>
              <w:widowControl w:val="0"/>
              <w:ind w:firstLine="0"/>
              <w:jc w:val="center"/>
              <w:rPr>
                <w:sz w:val="20"/>
              </w:rPr>
            </w:pPr>
            <w:r w:rsidRPr="00546E37">
              <w:rPr>
                <w:sz w:val="20"/>
              </w:rPr>
              <w:t>162</w:t>
            </w:r>
          </w:p>
        </w:tc>
        <w:tc>
          <w:tcPr>
            <w:tcW w:w="512" w:type="pct"/>
            <w:vMerge/>
            <w:shd w:val="clear" w:color="auto" w:fill="auto"/>
          </w:tcPr>
          <w:p w14:paraId="6FF90D95" w14:textId="77777777" w:rsidR="004755C6" w:rsidRPr="00546E37" w:rsidRDefault="004755C6" w:rsidP="00282070">
            <w:pPr>
              <w:widowControl w:val="0"/>
              <w:ind w:firstLine="0"/>
              <w:rPr>
                <w:sz w:val="20"/>
              </w:rPr>
            </w:pPr>
          </w:p>
        </w:tc>
        <w:tc>
          <w:tcPr>
            <w:tcW w:w="573" w:type="pct"/>
            <w:vMerge/>
            <w:shd w:val="clear" w:color="auto" w:fill="auto"/>
          </w:tcPr>
          <w:p w14:paraId="408AEDC9" w14:textId="77777777" w:rsidR="004755C6" w:rsidRPr="00546E37" w:rsidRDefault="004755C6" w:rsidP="00282070">
            <w:pPr>
              <w:widowControl w:val="0"/>
              <w:ind w:firstLine="0"/>
              <w:rPr>
                <w:sz w:val="20"/>
              </w:rPr>
            </w:pPr>
          </w:p>
        </w:tc>
        <w:tc>
          <w:tcPr>
            <w:tcW w:w="484" w:type="pct"/>
            <w:vMerge/>
            <w:shd w:val="clear" w:color="auto" w:fill="auto"/>
          </w:tcPr>
          <w:p w14:paraId="2CD11E26" w14:textId="77777777" w:rsidR="004755C6" w:rsidRPr="00546E37" w:rsidRDefault="004755C6" w:rsidP="00282070">
            <w:pPr>
              <w:widowControl w:val="0"/>
              <w:ind w:firstLine="0"/>
              <w:rPr>
                <w:sz w:val="20"/>
              </w:rPr>
            </w:pPr>
          </w:p>
        </w:tc>
        <w:tc>
          <w:tcPr>
            <w:tcW w:w="985" w:type="pct"/>
          </w:tcPr>
          <w:p w14:paraId="305F104C" w14:textId="77777777" w:rsidR="004755C6" w:rsidRPr="00546E37" w:rsidRDefault="004755C6" w:rsidP="00282070">
            <w:pPr>
              <w:widowControl w:val="0"/>
              <w:ind w:firstLine="0"/>
              <w:rPr>
                <w:sz w:val="20"/>
              </w:rPr>
            </w:pPr>
          </w:p>
        </w:tc>
      </w:tr>
      <w:tr w:rsidR="00546E37" w:rsidRPr="00546E37" w14:paraId="1F56E9A0" w14:textId="38F91F28" w:rsidTr="00D50DAA">
        <w:trPr>
          <w:trHeight w:val="20"/>
        </w:trPr>
        <w:tc>
          <w:tcPr>
            <w:tcW w:w="999" w:type="pct"/>
            <w:shd w:val="clear" w:color="auto" w:fill="auto"/>
          </w:tcPr>
          <w:p w14:paraId="6623E901" w14:textId="537127FA" w:rsidR="004755C6" w:rsidRPr="00546E37" w:rsidRDefault="004755C6" w:rsidP="00282070">
            <w:pPr>
              <w:widowControl w:val="0"/>
              <w:ind w:firstLine="0"/>
              <w:rPr>
                <w:sz w:val="20"/>
              </w:rPr>
            </w:pPr>
            <w:r w:rsidRPr="00546E37">
              <w:rPr>
                <w:sz w:val="20"/>
              </w:rPr>
              <w:t>Поступления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622" w:type="pct"/>
            <w:shd w:val="clear" w:color="auto" w:fill="auto"/>
          </w:tcPr>
          <w:p w14:paraId="04358CF9" w14:textId="77777777" w:rsidR="004755C6" w:rsidRPr="00546E37" w:rsidRDefault="004755C6" w:rsidP="00282070">
            <w:pPr>
              <w:widowControl w:val="0"/>
              <w:ind w:firstLine="0"/>
              <w:jc w:val="center"/>
              <w:rPr>
                <w:sz w:val="20"/>
              </w:rPr>
            </w:pPr>
            <w:r w:rsidRPr="00546E37">
              <w:rPr>
                <w:sz w:val="20"/>
              </w:rPr>
              <w:t>хххх 0000000000 150</w:t>
            </w:r>
          </w:p>
          <w:p w14:paraId="0AAEB2C5" w14:textId="7FA5D2F5" w:rsidR="004755C6" w:rsidRPr="00546E37" w:rsidRDefault="004755C6" w:rsidP="00282070">
            <w:pPr>
              <w:widowControl w:val="0"/>
              <w:ind w:firstLine="0"/>
              <w:jc w:val="center"/>
              <w:rPr>
                <w:sz w:val="20"/>
              </w:rPr>
            </w:pPr>
            <w:r w:rsidRPr="00546E37">
              <w:rPr>
                <w:sz w:val="20"/>
              </w:rPr>
              <w:t>хххх хххххххххх 150</w:t>
            </w:r>
          </w:p>
        </w:tc>
        <w:tc>
          <w:tcPr>
            <w:tcW w:w="212" w:type="pct"/>
            <w:shd w:val="clear" w:color="auto" w:fill="auto"/>
          </w:tcPr>
          <w:p w14:paraId="6B0CD627" w14:textId="32574F75"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668084E9" w14:textId="4CB4897C" w:rsidR="004755C6" w:rsidRPr="00546E37" w:rsidRDefault="004755C6" w:rsidP="00282070">
            <w:pPr>
              <w:widowControl w:val="0"/>
              <w:ind w:firstLine="0"/>
              <w:jc w:val="center"/>
              <w:rPr>
                <w:sz w:val="20"/>
              </w:rPr>
            </w:pPr>
          </w:p>
        </w:tc>
        <w:tc>
          <w:tcPr>
            <w:tcW w:w="247" w:type="pct"/>
            <w:shd w:val="clear" w:color="auto" w:fill="auto"/>
          </w:tcPr>
          <w:p w14:paraId="6B77CA50" w14:textId="2DB9C5E7" w:rsidR="004755C6" w:rsidRPr="00546E37" w:rsidRDefault="004755C6" w:rsidP="00282070">
            <w:pPr>
              <w:widowControl w:val="0"/>
              <w:ind w:firstLine="0"/>
              <w:jc w:val="center"/>
              <w:rPr>
                <w:sz w:val="20"/>
              </w:rPr>
            </w:pPr>
            <w:r w:rsidRPr="00546E37">
              <w:rPr>
                <w:sz w:val="20"/>
              </w:rPr>
              <w:t>165</w:t>
            </w:r>
          </w:p>
        </w:tc>
        <w:tc>
          <w:tcPr>
            <w:tcW w:w="512" w:type="pct"/>
            <w:vMerge/>
            <w:shd w:val="clear" w:color="auto" w:fill="auto"/>
          </w:tcPr>
          <w:p w14:paraId="6D995FF0" w14:textId="77777777" w:rsidR="004755C6" w:rsidRPr="00546E37" w:rsidRDefault="004755C6" w:rsidP="00282070">
            <w:pPr>
              <w:widowControl w:val="0"/>
              <w:ind w:firstLine="0"/>
              <w:rPr>
                <w:sz w:val="20"/>
              </w:rPr>
            </w:pPr>
          </w:p>
        </w:tc>
        <w:tc>
          <w:tcPr>
            <w:tcW w:w="573" w:type="pct"/>
            <w:vMerge/>
            <w:shd w:val="clear" w:color="auto" w:fill="auto"/>
          </w:tcPr>
          <w:p w14:paraId="30026436" w14:textId="77777777" w:rsidR="004755C6" w:rsidRPr="00546E37" w:rsidRDefault="004755C6" w:rsidP="00282070">
            <w:pPr>
              <w:widowControl w:val="0"/>
              <w:ind w:firstLine="0"/>
              <w:rPr>
                <w:sz w:val="20"/>
              </w:rPr>
            </w:pPr>
          </w:p>
        </w:tc>
        <w:tc>
          <w:tcPr>
            <w:tcW w:w="484" w:type="pct"/>
            <w:vMerge/>
            <w:shd w:val="clear" w:color="auto" w:fill="auto"/>
          </w:tcPr>
          <w:p w14:paraId="66CB465A" w14:textId="77777777" w:rsidR="004755C6" w:rsidRPr="00546E37" w:rsidRDefault="004755C6" w:rsidP="00282070">
            <w:pPr>
              <w:widowControl w:val="0"/>
              <w:ind w:firstLine="0"/>
              <w:rPr>
                <w:sz w:val="20"/>
              </w:rPr>
            </w:pPr>
          </w:p>
        </w:tc>
        <w:tc>
          <w:tcPr>
            <w:tcW w:w="985" w:type="pct"/>
          </w:tcPr>
          <w:p w14:paraId="482D22F0" w14:textId="77777777" w:rsidR="004755C6" w:rsidRPr="00546E37" w:rsidRDefault="004755C6" w:rsidP="00282070">
            <w:pPr>
              <w:widowControl w:val="0"/>
              <w:ind w:firstLine="0"/>
              <w:rPr>
                <w:sz w:val="20"/>
              </w:rPr>
            </w:pPr>
          </w:p>
        </w:tc>
      </w:tr>
      <w:tr w:rsidR="00546E37" w:rsidRPr="00546E37" w14:paraId="25D0DA7A" w14:textId="77777777" w:rsidTr="00D50DAA">
        <w:trPr>
          <w:trHeight w:val="20"/>
        </w:trPr>
        <w:tc>
          <w:tcPr>
            <w:tcW w:w="999" w:type="pct"/>
            <w:shd w:val="clear" w:color="auto" w:fill="auto"/>
          </w:tcPr>
          <w:p w14:paraId="71A51E22" w14:textId="2BDEF2B7" w:rsidR="004755C6" w:rsidRPr="00546E37" w:rsidRDefault="004755C6" w:rsidP="00282070">
            <w:pPr>
              <w:widowControl w:val="0"/>
              <w:ind w:firstLine="0"/>
              <w:rPr>
                <w:sz w:val="20"/>
              </w:rPr>
            </w:pPr>
            <w:r w:rsidRPr="00546E37">
              <w:rPr>
                <w:sz w:val="20"/>
              </w:rPr>
              <w:t>Курсовые разницы</w:t>
            </w:r>
          </w:p>
        </w:tc>
        <w:tc>
          <w:tcPr>
            <w:tcW w:w="622" w:type="pct"/>
            <w:shd w:val="clear" w:color="auto" w:fill="auto"/>
          </w:tcPr>
          <w:p w14:paraId="2393C4D2" w14:textId="0C13712E" w:rsidR="004755C6" w:rsidRPr="00546E37" w:rsidRDefault="004755C6" w:rsidP="00282070">
            <w:pPr>
              <w:widowControl w:val="0"/>
              <w:ind w:firstLine="0"/>
              <w:jc w:val="center"/>
              <w:rPr>
                <w:sz w:val="20"/>
              </w:rPr>
            </w:pPr>
            <w:r w:rsidRPr="00546E37">
              <w:rPr>
                <w:sz w:val="20"/>
              </w:rPr>
              <w:t>хххх 0000000000 171</w:t>
            </w:r>
          </w:p>
        </w:tc>
        <w:tc>
          <w:tcPr>
            <w:tcW w:w="212" w:type="pct"/>
            <w:shd w:val="clear" w:color="auto" w:fill="auto"/>
          </w:tcPr>
          <w:p w14:paraId="76F27711" w14:textId="3FAB24B1"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4ECEABA7" w14:textId="450B4844" w:rsidR="004755C6" w:rsidRPr="00546E37" w:rsidRDefault="004755C6" w:rsidP="00282070">
            <w:pPr>
              <w:widowControl w:val="0"/>
              <w:ind w:firstLine="0"/>
              <w:jc w:val="center"/>
              <w:rPr>
                <w:sz w:val="20"/>
              </w:rPr>
            </w:pPr>
          </w:p>
        </w:tc>
        <w:tc>
          <w:tcPr>
            <w:tcW w:w="247" w:type="pct"/>
            <w:shd w:val="clear" w:color="auto" w:fill="auto"/>
          </w:tcPr>
          <w:p w14:paraId="699C15D5" w14:textId="6D843FEF" w:rsidR="004755C6" w:rsidRPr="00546E37" w:rsidRDefault="004755C6" w:rsidP="00282070">
            <w:pPr>
              <w:widowControl w:val="0"/>
              <w:ind w:firstLine="0"/>
              <w:jc w:val="center"/>
              <w:rPr>
                <w:sz w:val="20"/>
              </w:rPr>
            </w:pPr>
            <w:r w:rsidRPr="00546E37">
              <w:rPr>
                <w:sz w:val="20"/>
              </w:rPr>
              <w:t>171</w:t>
            </w:r>
          </w:p>
        </w:tc>
        <w:tc>
          <w:tcPr>
            <w:tcW w:w="512" w:type="pct"/>
            <w:vMerge/>
            <w:shd w:val="clear" w:color="auto" w:fill="auto"/>
          </w:tcPr>
          <w:p w14:paraId="23FE895D" w14:textId="77777777" w:rsidR="004755C6" w:rsidRPr="00546E37" w:rsidRDefault="004755C6" w:rsidP="00282070">
            <w:pPr>
              <w:widowControl w:val="0"/>
              <w:ind w:firstLine="0"/>
              <w:rPr>
                <w:sz w:val="20"/>
              </w:rPr>
            </w:pPr>
          </w:p>
        </w:tc>
        <w:tc>
          <w:tcPr>
            <w:tcW w:w="573" w:type="pct"/>
            <w:vMerge/>
            <w:shd w:val="clear" w:color="auto" w:fill="auto"/>
          </w:tcPr>
          <w:p w14:paraId="76E8675C" w14:textId="77777777" w:rsidR="004755C6" w:rsidRPr="00546E37" w:rsidRDefault="004755C6" w:rsidP="00282070">
            <w:pPr>
              <w:widowControl w:val="0"/>
              <w:ind w:firstLine="0"/>
              <w:rPr>
                <w:sz w:val="20"/>
              </w:rPr>
            </w:pPr>
          </w:p>
        </w:tc>
        <w:tc>
          <w:tcPr>
            <w:tcW w:w="484" w:type="pct"/>
            <w:vMerge/>
            <w:shd w:val="clear" w:color="auto" w:fill="auto"/>
          </w:tcPr>
          <w:p w14:paraId="4CD22590" w14:textId="77777777" w:rsidR="004755C6" w:rsidRPr="00546E37" w:rsidRDefault="004755C6" w:rsidP="00282070">
            <w:pPr>
              <w:widowControl w:val="0"/>
              <w:ind w:firstLine="0"/>
              <w:rPr>
                <w:sz w:val="20"/>
              </w:rPr>
            </w:pPr>
          </w:p>
        </w:tc>
        <w:tc>
          <w:tcPr>
            <w:tcW w:w="985" w:type="pct"/>
          </w:tcPr>
          <w:p w14:paraId="34F7E9CB" w14:textId="77777777" w:rsidR="004755C6" w:rsidRPr="00546E37" w:rsidRDefault="004755C6" w:rsidP="00282070">
            <w:pPr>
              <w:widowControl w:val="0"/>
              <w:ind w:firstLine="0"/>
              <w:rPr>
                <w:sz w:val="20"/>
              </w:rPr>
            </w:pPr>
          </w:p>
        </w:tc>
      </w:tr>
      <w:tr w:rsidR="00546E37" w:rsidRPr="00546E37" w14:paraId="1776E7D8" w14:textId="06A23020" w:rsidTr="00D50DAA">
        <w:trPr>
          <w:trHeight w:val="20"/>
        </w:trPr>
        <w:tc>
          <w:tcPr>
            <w:tcW w:w="999" w:type="pct"/>
            <w:vMerge w:val="restart"/>
            <w:shd w:val="clear" w:color="auto" w:fill="auto"/>
          </w:tcPr>
          <w:p w14:paraId="246AD4AE" w14:textId="592080AB" w:rsidR="004755C6" w:rsidRPr="00546E37" w:rsidRDefault="004755C6" w:rsidP="00282070">
            <w:pPr>
              <w:widowControl w:val="0"/>
              <w:ind w:firstLine="0"/>
              <w:rPr>
                <w:sz w:val="20"/>
              </w:rPr>
            </w:pPr>
            <w:r w:rsidRPr="00546E37">
              <w:rPr>
                <w:sz w:val="20"/>
              </w:rPr>
              <w:t>Доходы от выбытия активов</w:t>
            </w:r>
          </w:p>
        </w:tc>
        <w:tc>
          <w:tcPr>
            <w:tcW w:w="622" w:type="pct"/>
            <w:shd w:val="clear" w:color="auto" w:fill="auto"/>
          </w:tcPr>
          <w:p w14:paraId="33585439" w14:textId="60E9BBF7" w:rsidR="004755C6" w:rsidRPr="00546E37" w:rsidRDefault="004755C6" w:rsidP="00282070">
            <w:pPr>
              <w:widowControl w:val="0"/>
              <w:ind w:firstLine="0"/>
              <w:jc w:val="center"/>
              <w:rPr>
                <w:sz w:val="20"/>
              </w:rPr>
            </w:pPr>
            <w:r w:rsidRPr="00546E37">
              <w:rPr>
                <w:sz w:val="20"/>
              </w:rPr>
              <w:t>хххх 0000000000 410</w:t>
            </w:r>
          </w:p>
        </w:tc>
        <w:tc>
          <w:tcPr>
            <w:tcW w:w="212" w:type="pct"/>
            <w:shd w:val="clear" w:color="auto" w:fill="auto"/>
          </w:tcPr>
          <w:p w14:paraId="5EA3F043" w14:textId="19DB14AC"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41FE1989" w14:textId="5CE039F5" w:rsidR="004755C6" w:rsidRPr="00546E37" w:rsidRDefault="004755C6" w:rsidP="00282070">
            <w:pPr>
              <w:widowControl w:val="0"/>
              <w:ind w:firstLine="0"/>
              <w:jc w:val="center"/>
              <w:rPr>
                <w:sz w:val="20"/>
              </w:rPr>
            </w:pPr>
          </w:p>
        </w:tc>
        <w:tc>
          <w:tcPr>
            <w:tcW w:w="247" w:type="pct"/>
            <w:shd w:val="clear" w:color="auto" w:fill="auto"/>
          </w:tcPr>
          <w:p w14:paraId="4C266B38" w14:textId="77777777" w:rsidR="004755C6" w:rsidRPr="00546E37" w:rsidRDefault="004755C6" w:rsidP="00282070">
            <w:pPr>
              <w:widowControl w:val="0"/>
              <w:ind w:firstLine="0"/>
              <w:jc w:val="center"/>
              <w:rPr>
                <w:sz w:val="20"/>
              </w:rPr>
            </w:pPr>
            <w:r w:rsidRPr="00546E37">
              <w:rPr>
                <w:sz w:val="20"/>
              </w:rPr>
              <w:t>172</w:t>
            </w:r>
          </w:p>
        </w:tc>
        <w:tc>
          <w:tcPr>
            <w:tcW w:w="512" w:type="pct"/>
            <w:vMerge/>
            <w:shd w:val="clear" w:color="auto" w:fill="auto"/>
          </w:tcPr>
          <w:p w14:paraId="78EC2400" w14:textId="77777777" w:rsidR="004755C6" w:rsidRPr="00546E37" w:rsidRDefault="004755C6" w:rsidP="00282070">
            <w:pPr>
              <w:widowControl w:val="0"/>
              <w:ind w:firstLine="0"/>
              <w:rPr>
                <w:sz w:val="20"/>
              </w:rPr>
            </w:pPr>
          </w:p>
        </w:tc>
        <w:tc>
          <w:tcPr>
            <w:tcW w:w="573" w:type="pct"/>
            <w:vMerge/>
            <w:shd w:val="clear" w:color="auto" w:fill="auto"/>
          </w:tcPr>
          <w:p w14:paraId="162DF9FB" w14:textId="77777777" w:rsidR="004755C6" w:rsidRPr="00546E37" w:rsidRDefault="004755C6" w:rsidP="00282070">
            <w:pPr>
              <w:widowControl w:val="0"/>
              <w:ind w:firstLine="0"/>
              <w:rPr>
                <w:sz w:val="20"/>
              </w:rPr>
            </w:pPr>
          </w:p>
        </w:tc>
        <w:tc>
          <w:tcPr>
            <w:tcW w:w="484" w:type="pct"/>
            <w:vMerge/>
            <w:shd w:val="clear" w:color="auto" w:fill="auto"/>
          </w:tcPr>
          <w:p w14:paraId="7CDBCDE6" w14:textId="77777777" w:rsidR="004755C6" w:rsidRPr="00546E37" w:rsidRDefault="004755C6" w:rsidP="00282070">
            <w:pPr>
              <w:widowControl w:val="0"/>
              <w:ind w:firstLine="0"/>
              <w:rPr>
                <w:sz w:val="20"/>
              </w:rPr>
            </w:pPr>
          </w:p>
        </w:tc>
        <w:tc>
          <w:tcPr>
            <w:tcW w:w="985" w:type="pct"/>
          </w:tcPr>
          <w:p w14:paraId="171CF46C" w14:textId="4E9267C1" w:rsidR="004755C6" w:rsidRPr="00546E37" w:rsidRDefault="004755C6" w:rsidP="00282070">
            <w:pPr>
              <w:widowControl w:val="0"/>
              <w:ind w:firstLine="0"/>
              <w:rPr>
                <w:sz w:val="20"/>
              </w:rPr>
            </w:pPr>
          </w:p>
        </w:tc>
      </w:tr>
      <w:tr w:rsidR="00546E37" w:rsidRPr="00546E37" w14:paraId="506358A2" w14:textId="4CD9A0EF" w:rsidTr="00D50DAA">
        <w:trPr>
          <w:trHeight w:val="20"/>
        </w:trPr>
        <w:tc>
          <w:tcPr>
            <w:tcW w:w="999" w:type="pct"/>
            <w:vMerge/>
            <w:shd w:val="clear" w:color="auto" w:fill="auto"/>
          </w:tcPr>
          <w:p w14:paraId="47A9038A" w14:textId="297C0924" w:rsidR="004755C6" w:rsidRPr="00546E37" w:rsidRDefault="004755C6" w:rsidP="00282070">
            <w:pPr>
              <w:widowControl w:val="0"/>
              <w:ind w:firstLine="0"/>
              <w:rPr>
                <w:sz w:val="20"/>
              </w:rPr>
            </w:pPr>
          </w:p>
        </w:tc>
        <w:tc>
          <w:tcPr>
            <w:tcW w:w="622" w:type="pct"/>
            <w:shd w:val="clear" w:color="auto" w:fill="auto"/>
          </w:tcPr>
          <w:p w14:paraId="37043743" w14:textId="497C66CC" w:rsidR="004755C6" w:rsidRPr="00546E37" w:rsidRDefault="004755C6" w:rsidP="00282070">
            <w:pPr>
              <w:widowControl w:val="0"/>
              <w:ind w:firstLine="0"/>
              <w:jc w:val="center"/>
              <w:rPr>
                <w:sz w:val="20"/>
              </w:rPr>
            </w:pPr>
            <w:r w:rsidRPr="00546E37">
              <w:rPr>
                <w:sz w:val="20"/>
              </w:rPr>
              <w:t>хххх 0000000000 440</w:t>
            </w:r>
          </w:p>
        </w:tc>
        <w:tc>
          <w:tcPr>
            <w:tcW w:w="212" w:type="pct"/>
            <w:shd w:val="clear" w:color="auto" w:fill="auto"/>
          </w:tcPr>
          <w:p w14:paraId="37C8CE2C" w14:textId="2746DCC1"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1032D8D0" w14:textId="591CCE2F" w:rsidR="004755C6" w:rsidRPr="00546E37" w:rsidRDefault="004755C6" w:rsidP="00282070">
            <w:pPr>
              <w:widowControl w:val="0"/>
              <w:ind w:firstLine="0"/>
              <w:jc w:val="center"/>
              <w:rPr>
                <w:sz w:val="20"/>
              </w:rPr>
            </w:pPr>
          </w:p>
        </w:tc>
        <w:tc>
          <w:tcPr>
            <w:tcW w:w="247" w:type="pct"/>
            <w:shd w:val="clear" w:color="auto" w:fill="auto"/>
          </w:tcPr>
          <w:p w14:paraId="09B46979" w14:textId="77777777" w:rsidR="004755C6" w:rsidRPr="00546E37" w:rsidRDefault="004755C6" w:rsidP="00282070">
            <w:pPr>
              <w:widowControl w:val="0"/>
              <w:ind w:firstLine="0"/>
              <w:jc w:val="center"/>
              <w:rPr>
                <w:sz w:val="20"/>
              </w:rPr>
            </w:pPr>
            <w:r w:rsidRPr="00546E37">
              <w:rPr>
                <w:sz w:val="20"/>
              </w:rPr>
              <w:t>172</w:t>
            </w:r>
          </w:p>
        </w:tc>
        <w:tc>
          <w:tcPr>
            <w:tcW w:w="512" w:type="pct"/>
            <w:vMerge/>
            <w:shd w:val="clear" w:color="auto" w:fill="auto"/>
          </w:tcPr>
          <w:p w14:paraId="693F0C7D" w14:textId="77777777" w:rsidR="004755C6" w:rsidRPr="00546E37" w:rsidRDefault="004755C6" w:rsidP="00282070">
            <w:pPr>
              <w:widowControl w:val="0"/>
              <w:ind w:firstLine="0"/>
              <w:rPr>
                <w:sz w:val="20"/>
              </w:rPr>
            </w:pPr>
          </w:p>
        </w:tc>
        <w:tc>
          <w:tcPr>
            <w:tcW w:w="573" w:type="pct"/>
            <w:vMerge/>
            <w:shd w:val="clear" w:color="auto" w:fill="auto"/>
          </w:tcPr>
          <w:p w14:paraId="32CF06D4" w14:textId="77777777" w:rsidR="004755C6" w:rsidRPr="00546E37" w:rsidRDefault="004755C6" w:rsidP="00282070">
            <w:pPr>
              <w:widowControl w:val="0"/>
              <w:ind w:firstLine="0"/>
              <w:rPr>
                <w:sz w:val="20"/>
              </w:rPr>
            </w:pPr>
          </w:p>
        </w:tc>
        <w:tc>
          <w:tcPr>
            <w:tcW w:w="484" w:type="pct"/>
            <w:vMerge/>
            <w:shd w:val="clear" w:color="auto" w:fill="auto"/>
          </w:tcPr>
          <w:p w14:paraId="4B45D0AD" w14:textId="77777777" w:rsidR="004755C6" w:rsidRPr="00546E37" w:rsidRDefault="004755C6" w:rsidP="00282070">
            <w:pPr>
              <w:widowControl w:val="0"/>
              <w:ind w:firstLine="0"/>
              <w:rPr>
                <w:sz w:val="20"/>
              </w:rPr>
            </w:pPr>
          </w:p>
        </w:tc>
        <w:tc>
          <w:tcPr>
            <w:tcW w:w="985" w:type="pct"/>
          </w:tcPr>
          <w:p w14:paraId="53FFD886" w14:textId="61A336A5" w:rsidR="004755C6" w:rsidRPr="00546E37" w:rsidRDefault="004755C6" w:rsidP="00282070">
            <w:pPr>
              <w:widowControl w:val="0"/>
              <w:ind w:firstLine="0"/>
              <w:rPr>
                <w:sz w:val="20"/>
              </w:rPr>
            </w:pPr>
          </w:p>
        </w:tc>
      </w:tr>
      <w:tr w:rsidR="00546E37" w:rsidRPr="00546E37" w14:paraId="064929A0" w14:textId="77777777" w:rsidTr="00D50DAA">
        <w:trPr>
          <w:trHeight w:val="20"/>
        </w:trPr>
        <w:tc>
          <w:tcPr>
            <w:tcW w:w="999" w:type="pct"/>
            <w:shd w:val="clear" w:color="auto" w:fill="auto"/>
          </w:tcPr>
          <w:p w14:paraId="76A0743C" w14:textId="7DAE4BE8" w:rsidR="004755C6" w:rsidRPr="00546E37" w:rsidRDefault="004755C6" w:rsidP="00282070">
            <w:pPr>
              <w:widowControl w:val="0"/>
              <w:ind w:firstLine="0"/>
              <w:rPr>
                <w:sz w:val="20"/>
              </w:rPr>
            </w:pPr>
            <w:r w:rsidRPr="00546E37">
              <w:rPr>
                <w:sz w:val="20"/>
              </w:rPr>
              <w:t>Доходы от выбытия активов</w:t>
            </w:r>
          </w:p>
        </w:tc>
        <w:tc>
          <w:tcPr>
            <w:tcW w:w="622" w:type="pct"/>
            <w:shd w:val="clear" w:color="auto" w:fill="auto"/>
          </w:tcPr>
          <w:p w14:paraId="0498253A" w14:textId="7829FE8B" w:rsidR="004755C6" w:rsidRPr="00546E37" w:rsidRDefault="004755C6" w:rsidP="00282070">
            <w:pPr>
              <w:widowControl w:val="0"/>
              <w:ind w:firstLine="0"/>
              <w:jc w:val="center"/>
              <w:rPr>
                <w:sz w:val="20"/>
              </w:rPr>
            </w:pPr>
            <w:r w:rsidRPr="00546E37">
              <w:rPr>
                <w:sz w:val="20"/>
              </w:rPr>
              <w:t>хххх 0000000000 000</w:t>
            </w:r>
          </w:p>
        </w:tc>
        <w:tc>
          <w:tcPr>
            <w:tcW w:w="212" w:type="pct"/>
            <w:shd w:val="clear" w:color="auto" w:fill="auto"/>
          </w:tcPr>
          <w:p w14:paraId="5BD8C61C" w14:textId="73C53C30" w:rsidR="004755C6" w:rsidRPr="00546E37" w:rsidDel="00A5356A" w:rsidRDefault="004755C6" w:rsidP="00282070">
            <w:pPr>
              <w:widowControl w:val="0"/>
              <w:ind w:firstLine="0"/>
              <w:jc w:val="center"/>
              <w:rPr>
                <w:sz w:val="20"/>
              </w:rPr>
            </w:pPr>
            <w:r w:rsidRPr="00546E37">
              <w:rPr>
                <w:sz w:val="20"/>
              </w:rPr>
              <w:t>4,2</w:t>
            </w:r>
          </w:p>
        </w:tc>
        <w:tc>
          <w:tcPr>
            <w:tcW w:w="366" w:type="pct"/>
            <w:vMerge/>
            <w:shd w:val="clear" w:color="auto" w:fill="auto"/>
          </w:tcPr>
          <w:p w14:paraId="2635082D" w14:textId="411ED464" w:rsidR="004755C6" w:rsidRPr="00546E37" w:rsidRDefault="004755C6" w:rsidP="00282070">
            <w:pPr>
              <w:widowControl w:val="0"/>
              <w:ind w:firstLine="0"/>
              <w:jc w:val="center"/>
              <w:rPr>
                <w:sz w:val="20"/>
              </w:rPr>
            </w:pPr>
          </w:p>
        </w:tc>
        <w:tc>
          <w:tcPr>
            <w:tcW w:w="247" w:type="pct"/>
            <w:shd w:val="clear" w:color="auto" w:fill="auto"/>
          </w:tcPr>
          <w:p w14:paraId="5B875E51" w14:textId="2654EC2B" w:rsidR="004755C6" w:rsidRPr="00546E37" w:rsidRDefault="004755C6" w:rsidP="00282070">
            <w:pPr>
              <w:widowControl w:val="0"/>
              <w:ind w:firstLine="0"/>
              <w:jc w:val="center"/>
              <w:rPr>
                <w:sz w:val="20"/>
              </w:rPr>
            </w:pPr>
            <w:r w:rsidRPr="00546E37">
              <w:rPr>
                <w:sz w:val="20"/>
              </w:rPr>
              <w:t>172</w:t>
            </w:r>
          </w:p>
        </w:tc>
        <w:tc>
          <w:tcPr>
            <w:tcW w:w="512" w:type="pct"/>
            <w:vMerge/>
            <w:shd w:val="clear" w:color="auto" w:fill="auto"/>
          </w:tcPr>
          <w:p w14:paraId="733A3D90" w14:textId="77777777" w:rsidR="004755C6" w:rsidRPr="00546E37" w:rsidRDefault="004755C6" w:rsidP="00282070">
            <w:pPr>
              <w:widowControl w:val="0"/>
              <w:ind w:firstLine="0"/>
              <w:rPr>
                <w:sz w:val="20"/>
              </w:rPr>
            </w:pPr>
          </w:p>
        </w:tc>
        <w:tc>
          <w:tcPr>
            <w:tcW w:w="573" w:type="pct"/>
            <w:vMerge/>
            <w:shd w:val="clear" w:color="auto" w:fill="auto"/>
          </w:tcPr>
          <w:p w14:paraId="1C58ABFC" w14:textId="77777777" w:rsidR="004755C6" w:rsidRPr="00546E37" w:rsidRDefault="004755C6" w:rsidP="00282070">
            <w:pPr>
              <w:widowControl w:val="0"/>
              <w:ind w:firstLine="0"/>
              <w:rPr>
                <w:sz w:val="20"/>
              </w:rPr>
            </w:pPr>
          </w:p>
        </w:tc>
        <w:tc>
          <w:tcPr>
            <w:tcW w:w="484" w:type="pct"/>
            <w:vMerge/>
            <w:shd w:val="clear" w:color="auto" w:fill="auto"/>
          </w:tcPr>
          <w:p w14:paraId="10CAA0F7" w14:textId="77777777" w:rsidR="004755C6" w:rsidRPr="00546E37" w:rsidRDefault="004755C6" w:rsidP="00282070">
            <w:pPr>
              <w:widowControl w:val="0"/>
              <w:ind w:firstLine="0"/>
              <w:rPr>
                <w:sz w:val="20"/>
              </w:rPr>
            </w:pPr>
          </w:p>
        </w:tc>
        <w:tc>
          <w:tcPr>
            <w:tcW w:w="985" w:type="pct"/>
          </w:tcPr>
          <w:p w14:paraId="488DE2F8" w14:textId="35F2CF59" w:rsidR="004755C6" w:rsidRPr="00546E37" w:rsidRDefault="004755C6" w:rsidP="00282070">
            <w:pPr>
              <w:widowControl w:val="0"/>
              <w:ind w:firstLine="0"/>
              <w:rPr>
                <w:sz w:val="20"/>
              </w:rPr>
            </w:pPr>
            <w:r w:rsidRPr="00546E37">
              <w:rPr>
                <w:sz w:val="20"/>
              </w:rPr>
              <w:t>в части операций по реклассификации нефинансовых активов.</w:t>
            </w:r>
          </w:p>
        </w:tc>
      </w:tr>
      <w:tr w:rsidR="00546E37" w:rsidRPr="00546E37" w14:paraId="36F5C3EA" w14:textId="77777777" w:rsidTr="00D50DAA">
        <w:trPr>
          <w:trHeight w:val="20"/>
        </w:trPr>
        <w:tc>
          <w:tcPr>
            <w:tcW w:w="999" w:type="pct"/>
            <w:shd w:val="clear" w:color="auto" w:fill="auto"/>
          </w:tcPr>
          <w:p w14:paraId="23F75642" w14:textId="747940D6" w:rsidR="004755C6" w:rsidRPr="00546E37" w:rsidRDefault="004755C6" w:rsidP="00282070">
            <w:pPr>
              <w:widowControl w:val="0"/>
              <w:ind w:firstLine="0"/>
              <w:rPr>
                <w:sz w:val="20"/>
              </w:rPr>
            </w:pPr>
            <w:r w:rsidRPr="00546E37">
              <w:rPr>
                <w:sz w:val="20"/>
              </w:rPr>
              <w:t>Доходы от выбытия активов</w:t>
            </w:r>
          </w:p>
        </w:tc>
        <w:tc>
          <w:tcPr>
            <w:tcW w:w="622" w:type="pct"/>
            <w:shd w:val="clear" w:color="auto" w:fill="auto"/>
          </w:tcPr>
          <w:p w14:paraId="62B4F1C6"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52AC23ED" w14:textId="33AD9F28"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47C27383" w14:textId="56C6C8B5" w:rsidR="004755C6" w:rsidRPr="00546E37" w:rsidRDefault="004755C6" w:rsidP="00282070">
            <w:pPr>
              <w:widowControl w:val="0"/>
              <w:ind w:firstLine="0"/>
              <w:jc w:val="center"/>
              <w:rPr>
                <w:sz w:val="20"/>
              </w:rPr>
            </w:pPr>
          </w:p>
        </w:tc>
        <w:tc>
          <w:tcPr>
            <w:tcW w:w="247" w:type="pct"/>
            <w:shd w:val="clear" w:color="auto" w:fill="auto"/>
          </w:tcPr>
          <w:p w14:paraId="09D63FE3" w14:textId="6FC4E6A9" w:rsidR="004755C6" w:rsidRPr="00546E37" w:rsidRDefault="004755C6" w:rsidP="00282070">
            <w:pPr>
              <w:widowControl w:val="0"/>
              <w:ind w:firstLine="0"/>
              <w:jc w:val="center"/>
              <w:rPr>
                <w:sz w:val="20"/>
              </w:rPr>
            </w:pPr>
            <w:r w:rsidRPr="00546E37">
              <w:rPr>
                <w:sz w:val="20"/>
              </w:rPr>
              <w:t>172</w:t>
            </w:r>
          </w:p>
        </w:tc>
        <w:tc>
          <w:tcPr>
            <w:tcW w:w="512" w:type="pct"/>
            <w:vMerge/>
            <w:shd w:val="clear" w:color="auto" w:fill="auto"/>
          </w:tcPr>
          <w:p w14:paraId="7B5D8C07" w14:textId="77777777" w:rsidR="004755C6" w:rsidRPr="00546E37" w:rsidRDefault="004755C6" w:rsidP="00282070">
            <w:pPr>
              <w:widowControl w:val="0"/>
              <w:ind w:firstLine="0"/>
              <w:rPr>
                <w:sz w:val="20"/>
              </w:rPr>
            </w:pPr>
          </w:p>
        </w:tc>
        <w:tc>
          <w:tcPr>
            <w:tcW w:w="573" w:type="pct"/>
            <w:vMerge/>
            <w:shd w:val="clear" w:color="auto" w:fill="auto"/>
          </w:tcPr>
          <w:p w14:paraId="4ED1DAF5" w14:textId="77777777" w:rsidR="004755C6" w:rsidRPr="00546E37" w:rsidRDefault="004755C6" w:rsidP="00282070">
            <w:pPr>
              <w:widowControl w:val="0"/>
              <w:ind w:firstLine="0"/>
              <w:rPr>
                <w:sz w:val="20"/>
              </w:rPr>
            </w:pPr>
          </w:p>
        </w:tc>
        <w:tc>
          <w:tcPr>
            <w:tcW w:w="484" w:type="pct"/>
            <w:vMerge/>
            <w:shd w:val="clear" w:color="auto" w:fill="auto"/>
          </w:tcPr>
          <w:p w14:paraId="63C9D0ED" w14:textId="77777777" w:rsidR="004755C6" w:rsidRPr="00546E37" w:rsidRDefault="004755C6" w:rsidP="00282070">
            <w:pPr>
              <w:widowControl w:val="0"/>
              <w:ind w:firstLine="0"/>
              <w:rPr>
                <w:sz w:val="20"/>
              </w:rPr>
            </w:pPr>
          </w:p>
        </w:tc>
        <w:tc>
          <w:tcPr>
            <w:tcW w:w="985" w:type="pct"/>
          </w:tcPr>
          <w:p w14:paraId="506111D4" w14:textId="6F023F26" w:rsidR="004755C6" w:rsidRPr="00546E37" w:rsidRDefault="004755C6" w:rsidP="00282070">
            <w:pPr>
              <w:widowControl w:val="0"/>
              <w:ind w:firstLine="0"/>
              <w:rPr>
                <w:sz w:val="20"/>
              </w:rPr>
            </w:pPr>
            <w:r w:rsidRPr="00546E37">
              <w:rPr>
                <w:sz w:val="20"/>
              </w:rPr>
              <w:t>в части операций по формированию расчетов с учредителем</w:t>
            </w:r>
          </w:p>
        </w:tc>
      </w:tr>
      <w:tr w:rsidR="00546E37" w:rsidRPr="00546E37" w14:paraId="6461F32F" w14:textId="19227582" w:rsidTr="00D50DAA">
        <w:trPr>
          <w:trHeight w:val="20"/>
        </w:trPr>
        <w:tc>
          <w:tcPr>
            <w:tcW w:w="999" w:type="pct"/>
            <w:shd w:val="clear" w:color="auto" w:fill="auto"/>
          </w:tcPr>
          <w:p w14:paraId="0E4C2C40" w14:textId="77777777" w:rsidR="004755C6" w:rsidRPr="00546E37" w:rsidRDefault="004755C6" w:rsidP="00282070">
            <w:pPr>
              <w:widowControl w:val="0"/>
              <w:ind w:firstLine="0"/>
              <w:rPr>
                <w:sz w:val="20"/>
              </w:rPr>
            </w:pPr>
            <w:r w:rsidRPr="00546E37">
              <w:rPr>
                <w:sz w:val="20"/>
              </w:rPr>
              <w:t>Чрезвычайные доходы от операций с активами</w:t>
            </w:r>
          </w:p>
        </w:tc>
        <w:tc>
          <w:tcPr>
            <w:tcW w:w="622" w:type="pct"/>
            <w:shd w:val="clear" w:color="auto" w:fill="auto"/>
          </w:tcPr>
          <w:p w14:paraId="4F152E0A" w14:textId="67F92828" w:rsidR="004755C6" w:rsidRPr="00546E37" w:rsidRDefault="004755C6" w:rsidP="00282070">
            <w:pPr>
              <w:widowControl w:val="0"/>
              <w:ind w:firstLine="0"/>
              <w:jc w:val="center"/>
              <w:rPr>
                <w:sz w:val="20"/>
              </w:rPr>
            </w:pPr>
            <w:r w:rsidRPr="00546E37">
              <w:rPr>
                <w:sz w:val="20"/>
              </w:rPr>
              <w:t>хххх 0000000000 000</w:t>
            </w:r>
          </w:p>
          <w:p w14:paraId="7A941DB4" w14:textId="77777777" w:rsidR="004755C6" w:rsidRPr="00546E37" w:rsidRDefault="004755C6" w:rsidP="00282070">
            <w:pPr>
              <w:widowControl w:val="0"/>
              <w:ind w:firstLine="0"/>
              <w:jc w:val="center"/>
              <w:rPr>
                <w:sz w:val="20"/>
              </w:rPr>
            </w:pPr>
            <w:r w:rsidRPr="00546E37">
              <w:rPr>
                <w:sz w:val="20"/>
              </w:rPr>
              <w:t>хххх 0000000000 120</w:t>
            </w:r>
          </w:p>
          <w:p w14:paraId="1F448E0F" w14:textId="77777777" w:rsidR="004755C6" w:rsidRPr="00546E37" w:rsidRDefault="004755C6" w:rsidP="00282070">
            <w:pPr>
              <w:widowControl w:val="0"/>
              <w:ind w:firstLine="0"/>
              <w:jc w:val="center"/>
              <w:rPr>
                <w:sz w:val="20"/>
              </w:rPr>
            </w:pPr>
            <w:r w:rsidRPr="00546E37">
              <w:rPr>
                <w:sz w:val="20"/>
              </w:rPr>
              <w:t>хххх 0000000000 130</w:t>
            </w:r>
          </w:p>
          <w:p w14:paraId="1B4A4E39" w14:textId="240A9F1B" w:rsidR="004755C6" w:rsidRPr="00546E37" w:rsidRDefault="004755C6" w:rsidP="00282070">
            <w:pPr>
              <w:widowControl w:val="0"/>
              <w:ind w:firstLine="0"/>
              <w:jc w:val="center"/>
              <w:rPr>
                <w:sz w:val="20"/>
              </w:rPr>
            </w:pPr>
            <w:r w:rsidRPr="00546E37">
              <w:rPr>
                <w:sz w:val="20"/>
              </w:rPr>
              <w:t>хххх 0000000000 180</w:t>
            </w:r>
          </w:p>
        </w:tc>
        <w:tc>
          <w:tcPr>
            <w:tcW w:w="212" w:type="pct"/>
            <w:shd w:val="clear" w:color="auto" w:fill="auto"/>
          </w:tcPr>
          <w:p w14:paraId="0CA79250" w14:textId="1EDDE704"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32FF4183" w14:textId="230EB36E" w:rsidR="004755C6" w:rsidRPr="00546E37" w:rsidRDefault="004755C6" w:rsidP="00282070">
            <w:pPr>
              <w:widowControl w:val="0"/>
              <w:ind w:firstLine="0"/>
              <w:jc w:val="center"/>
              <w:rPr>
                <w:sz w:val="20"/>
              </w:rPr>
            </w:pPr>
          </w:p>
        </w:tc>
        <w:tc>
          <w:tcPr>
            <w:tcW w:w="247" w:type="pct"/>
            <w:shd w:val="clear" w:color="auto" w:fill="auto"/>
          </w:tcPr>
          <w:p w14:paraId="05810374" w14:textId="77777777" w:rsidR="004755C6" w:rsidRPr="00546E37" w:rsidRDefault="004755C6" w:rsidP="00282070">
            <w:pPr>
              <w:widowControl w:val="0"/>
              <w:ind w:firstLine="0"/>
              <w:jc w:val="center"/>
              <w:rPr>
                <w:sz w:val="20"/>
              </w:rPr>
            </w:pPr>
            <w:r w:rsidRPr="00546E37">
              <w:rPr>
                <w:sz w:val="20"/>
              </w:rPr>
              <w:t>173</w:t>
            </w:r>
          </w:p>
        </w:tc>
        <w:tc>
          <w:tcPr>
            <w:tcW w:w="512" w:type="pct"/>
            <w:vMerge/>
            <w:shd w:val="clear" w:color="auto" w:fill="auto"/>
          </w:tcPr>
          <w:p w14:paraId="416E29D8" w14:textId="77777777" w:rsidR="004755C6" w:rsidRPr="00546E37" w:rsidRDefault="004755C6" w:rsidP="00282070">
            <w:pPr>
              <w:widowControl w:val="0"/>
              <w:ind w:firstLine="0"/>
              <w:rPr>
                <w:sz w:val="20"/>
              </w:rPr>
            </w:pPr>
          </w:p>
        </w:tc>
        <w:tc>
          <w:tcPr>
            <w:tcW w:w="573" w:type="pct"/>
            <w:vMerge/>
            <w:shd w:val="clear" w:color="auto" w:fill="auto"/>
          </w:tcPr>
          <w:p w14:paraId="3A481FDB" w14:textId="77777777" w:rsidR="004755C6" w:rsidRPr="00546E37" w:rsidRDefault="004755C6" w:rsidP="00282070">
            <w:pPr>
              <w:widowControl w:val="0"/>
              <w:ind w:firstLine="0"/>
              <w:rPr>
                <w:sz w:val="20"/>
              </w:rPr>
            </w:pPr>
          </w:p>
        </w:tc>
        <w:tc>
          <w:tcPr>
            <w:tcW w:w="484" w:type="pct"/>
            <w:vMerge/>
            <w:shd w:val="clear" w:color="auto" w:fill="auto"/>
          </w:tcPr>
          <w:p w14:paraId="7BFAECF8" w14:textId="77777777" w:rsidR="004755C6" w:rsidRPr="00546E37" w:rsidRDefault="004755C6" w:rsidP="00282070">
            <w:pPr>
              <w:widowControl w:val="0"/>
              <w:ind w:firstLine="0"/>
              <w:rPr>
                <w:sz w:val="20"/>
              </w:rPr>
            </w:pPr>
          </w:p>
        </w:tc>
        <w:tc>
          <w:tcPr>
            <w:tcW w:w="985" w:type="pct"/>
          </w:tcPr>
          <w:p w14:paraId="5A02B41F" w14:textId="7F20430A" w:rsidR="004755C6" w:rsidRPr="00546E37" w:rsidRDefault="004755C6" w:rsidP="00282070">
            <w:pPr>
              <w:widowControl w:val="0"/>
              <w:ind w:firstLine="0"/>
              <w:rPr>
                <w:sz w:val="20"/>
              </w:rPr>
            </w:pPr>
            <w:r w:rsidRPr="00546E37">
              <w:rPr>
                <w:sz w:val="20"/>
              </w:rPr>
              <w:t>в части операций по отражению чрезвычайных доходов от операций с активами</w:t>
            </w:r>
          </w:p>
        </w:tc>
      </w:tr>
      <w:tr w:rsidR="00546E37" w:rsidRPr="00546E37" w14:paraId="5CB63402" w14:textId="77777777" w:rsidTr="00D50DAA">
        <w:trPr>
          <w:trHeight w:val="20"/>
        </w:trPr>
        <w:tc>
          <w:tcPr>
            <w:tcW w:w="999" w:type="pct"/>
            <w:shd w:val="clear" w:color="auto" w:fill="auto"/>
          </w:tcPr>
          <w:p w14:paraId="6B5914A8" w14:textId="5C866FA7" w:rsidR="004755C6" w:rsidRPr="00546E37" w:rsidRDefault="004755C6" w:rsidP="00282070">
            <w:pPr>
              <w:widowControl w:val="0"/>
              <w:ind w:firstLine="0"/>
              <w:rPr>
                <w:sz w:val="20"/>
              </w:rPr>
            </w:pPr>
          </w:p>
        </w:tc>
        <w:tc>
          <w:tcPr>
            <w:tcW w:w="622" w:type="pct"/>
            <w:shd w:val="clear" w:color="auto" w:fill="auto"/>
          </w:tcPr>
          <w:p w14:paraId="537A544F" w14:textId="2C7653CD" w:rsidR="004755C6" w:rsidRPr="00546E37" w:rsidRDefault="004755C6" w:rsidP="00282070">
            <w:pPr>
              <w:widowControl w:val="0"/>
              <w:ind w:firstLine="0"/>
              <w:jc w:val="center"/>
              <w:rPr>
                <w:sz w:val="20"/>
              </w:rPr>
            </w:pPr>
          </w:p>
        </w:tc>
        <w:tc>
          <w:tcPr>
            <w:tcW w:w="212" w:type="pct"/>
            <w:shd w:val="clear" w:color="auto" w:fill="auto"/>
          </w:tcPr>
          <w:p w14:paraId="17014E77" w14:textId="5279BC28" w:rsidR="004755C6" w:rsidRPr="00546E37" w:rsidRDefault="004755C6" w:rsidP="00282070">
            <w:pPr>
              <w:widowControl w:val="0"/>
              <w:ind w:firstLine="0"/>
              <w:jc w:val="center"/>
              <w:rPr>
                <w:sz w:val="20"/>
              </w:rPr>
            </w:pPr>
          </w:p>
        </w:tc>
        <w:tc>
          <w:tcPr>
            <w:tcW w:w="366" w:type="pct"/>
            <w:vMerge/>
            <w:shd w:val="clear" w:color="auto" w:fill="auto"/>
          </w:tcPr>
          <w:p w14:paraId="282BF70F" w14:textId="0606371D" w:rsidR="004755C6" w:rsidRPr="00546E37" w:rsidRDefault="004755C6" w:rsidP="00282070">
            <w:pPr>
              <w:widowControl w:val="0"/>
              <w:ind w:firstLine="0"/>
              <w:jc w:val="center"/>
              <w:rPr>
                <w:sz w:val="20"/>
              </w:rPr>
            </w:pPr>
          </w:p>
        </w:tc>
        <w:tc>
          <w:tcPr>
            <w:tcW w:w="247" w:type="pct"/>
            <w:shd w:val="clear" w:color="auto" w:fill="auto"/>
          </w:tcPr>
          <w:p w14:paraId="39B1CD65" w14:textId="23343ED2" w:rsidR="004755C6" w:rsidRPr="00546E37" w:rsidRDefault="004755C6" w:rsidP="00282070">
            <w:pPr>
              <w:widowControl w:val="0"/>
              <w:ind w:firstLine="0"/>
              <w:jc w:val="center"/>
              <w:rPr>
                <w:sz w:val="20"/>
              </w:rPr>
            </w:pPr>
          </w:p>
        </w:tc>
        <w:tc>
          <w:tcPr>
            <w:tcW w:w="512" w:type="pct"/>
            <w:vMerge/>
            <w:shd w:val="clear" w:color="auto" w:fill="auto"/>
          </w:tcPr>
          <w:p w14:paraId="75217873" w14:textId="77777777" w:rsidR="004755C6" w:rsidRPr="00546E37" w:rsidRDefault="004755C6" w:rsidP="00282070">
            <w:pPr>
              <w:widowControl w:val="0"/>
              <w:ind w:firstLine="0"/>
              <w:rPr>
                <w:sz w:val="20"/>
              </w:rPr>
            </w:pPr>
          </w:p>
        </w:tc>
        <w:tc>
          <w:tcPr>
            <w:tcW w:w="573" w:type="pct"/>
            <w:vMerge/>
            <w:shd w:val="clear" w:color="auto" w:fill="auto"/>
          </w:tcPr>
          <w:p w14:paraId="2016CF09" w14:textId="77777777" w:rsidR="004755C6" w:rsidRPr="00546E37" w:rsidRDefault="004755C6" w:rsidP="00282070">
            <w:pPr>
              <w:widowControl w:val="0"/>
              <w:ind w:firstLine="0"/>
              <w:rPr>
                <w:sz w:val="20"/>
              </w:rPr>
            </w:pPr>
          </w:p>
        </w:tc>
        <w:tc>
          <w:tcPr>
            <w:tcW w:w="484" w:type="pct"/>
            <w:vMerge/>
            <w:shd w:val="clear" w:color="auto" w:fill="auto"/>
          </w:tcPr>
          <w:p w14:paraId="26115E78" w14:textId="77777777" w:rsidR="004755C6" w:rsidRPr="00546E37" w:rsidRDefault="004755C6" w:rsidP="00282070">
            <w:pPr>
              <w:widowControl w:val="0"/>
              <w:ind w:firstLine="0"/>
              <w:rPr>
                <w:sz w:val="20"/>
              </w:rPr>
            </w:pPr>
          </w:p>
        </w:tc>
        <w:tc>
          <w:tcPr>
            <w:tcW w:w="985" w:type="pct"/>
          </w:tcPr>
          <w:p w14:paraId="0361DF0A" w14:textId="059841DF" w:rsidR="004755C6" w:rsidRPr="00546E37" w:rsidRDefault="004755C6" w:rsidP="00282070">
            <w:pPr>
              <w:widowControl w:val="0"/>
              <w:ind w:firstLine="0"/>
              <w:rPr>
                <w:sz w:val="20"/>
              </w:rPr>
            </w:pPr>
          </w:p>
        </w:tc>
      </w:tr>
      <w:tr w:rsidR="00546E37" w:rsidRPr="00546E37" w14:paraId="31BF3CE3" w14:textId="77777777" w:rsidTr="00D50DAA">
        <w:trPr>
          <w:trHeight w:val="20"/>
        </w:trPr>
        <w:tc>
          <w:tcPr>
            <w:tcW w:w="999" w:type="pct"/>
            <w:shd w:val="clear" w:color="auto" w:fill="auto"/>
          </w:tcPr>
          <w:p w14:paraId="5A4816D6" w14:textId="6717212A" w:rsidR="004755C6" w:rsidRPr="00546E37" w:rsidRDefault="004755C6" w:rsidP="00282070">
            <w:pPr>
              <w:widowControl w:val="0"/>
              <w:ind w:firstLine="0"/>
              <w:rPr>
                <w:sz w:val="20"/>
              </w:rPr>
            </w:pPr>
            <w:r w:rsidRPr="00546E37">
              <w:rPr>
                <w:sz w:val="20"/>
              </w:rPr>
              <w:t>Выпадающие доходы</w:t>
            </w:r>
          </w:p>
        </w:tc>
        <w:tc>
          <w:tcPr>
            <w:tcW w:w="622" w:type="pct"/>
            <w:shd w:val="clear" w:color="auto" w:fill="auto"/>
          </w:tcPr>
          <w:p w14:paraId="1AA0EB28" w14:textId="7D603799" w:rsidR="004755C6" w:rsidRPr="00546E37" w:rsidRDefault="004755C6" w:rsidP="00282070">
            <w:pPr>
              <w:widowControl w:val="0"/>
              <w:ind w:firstLine="0"/>
              <w:jc w:val="center"/>
              <w:rPr>
                <w:sz w:val="20"/>
              </w:rPr>
            </w:pPr>
            <w:r w:rsidRPr="00546E37">
              <w:rPr>
                <w:sz w:val="20"/>
              </w:rPr>
              <w:t>хххх 0000000000 140</w:t>
            </w:r>
          </w:p>
        </w:tc>
        <w:tc>
          <w:tcPr>
            <w:tcW w:w="212" w:type="pct"/>
            <w:shd w:val="clear" w:color="auto" w:fill="auto"/>
          </w:tcPr>
          <w:p w14:paraId="2A6A2816" w14:textId="6F41E5A3"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4590A391" w14:textId="377D1732" w:rsidR="004755C6" w:rsidRPr="00546E37" w:rsidRDefault="004755C6" w:rsidP="00282070">
            <w:pPr>
              <w:widowControl w:val="0"/>
              <w:ind w:firstLine="0"/>
              <w:jc w:val="center"/>
              <w:rPr>
                <w:sz w:val="20"/>
              </w:rPr>
            </w:pPr>
          </w:p>
        </w:tc>
        <w:tc>
          <w:tcPr>
            <w:tcW w:w="247" w:type="pct"/>
            <w:shd w:val="clear" w:color="auto" w:fill="auto"/>
          </w:tcPr>
          <w:p w14:paraId="58DFC7C4" w14:textId="5CDD383A" w:rsidR="004755C6" w:rsidRPr="00546E37" w:rsidRDefault="004755C6" w:rsidP="00282070">
            <w:pPr>
              <w:widowControl w:val="0"/>
              <w:ind w:firstLine="0"/>
              <w:jc w:val="center"/>
              <w:rPr>
                <w:sz w:val="20"/>
              </w:rPr>
            </w:pPr>
            <w:r w:rsidRPr="00546E37">
              <w:rPr>
                <w:sz w:val="20"/>
              </w:rPr>
              <w:t>174</w:t>
            </w:r>
          </w:p>
        </w:tc>
        <w:tc>
          <w:tcPr>
            <w:tcW w:w="512" w:type="pct"/>
            <w:vMerge/>
            <w:shd w:val="clear" w:color="auto" w:fill="auto"/>
          </w:tcPr>
          <w:p w14:paraId="1BFF9F18" w14:textId="77777777" w:rsidR="004755C6" w:rsidRPr="00546E37" w:rsidRDefault="004755C6" w:rsidP="00282070">
            <w:pPr>
              <w:widowControl w:val="0"/>
              <w:ind w:firstLine="0"/>
              <w:rPr>
                <w:sz w:val="20"/>
              </w:rPr>
            </w:pPr>
          </w:p>
        </w:tc>
        <w:tc>
          <w:tcPr>
            <w:tcW w:w="573" w:type="pct"/>
            <w:vMerge/>
            <w:shd w:val="clear" w:color="auto" w:fill="auto"/>
          </w:tcPr>
          <w:p w14:paraId="38871CFB" w14:textId="77777777" w:rsidR="004755C6" w:rsidRPr="00546E37" w:rsidRDefault="004755C6" w:rsidP="00282070">
            <w:pPr>
              <w:widowControl w:val="0"/>
              <w:ind w:firstLine="0"/>
              <w:rPr>
                <w:sz w:val="20"/>
              </w:rPr>
            </w:pPr>
          </w:p>
        </w:tc>
        <w:tc>
          <w:tcPr>
            <w:tcW w:w="484" w:type="pct"/>
            <w:vMerge/>
            <w:shd w:val="clear" w:color="auto" w:fill="auto"/>
          </w:tcPr>
          <w:p w14:paraId="326FAB0B" w14:textId="77777777" w:rsidR="004755C6" w:rsidRPr="00546E37" w:rsidRDefault="004755C6" w:rsidP="00282070">
            <w:pPr>
              <w:widowControl w:val="0"/>
              <w:ind w:firstLine="0"/>
              <w:rPr>
                <w:sz w:val="20"/>
              </w:rPr>
            </w:pPr>
          </w:p>
        </w:tc>
        <w:tc>
          <w:tcPr>
            <w:tcW w:w="985" w:type="pct"/>
          </w:tcPr>
          <w:p w14:paraId="01018105" w14:textId="77777777" w:rsidR="004755C6" w:rsidRPr="00546E37" w:rsidRDefault="004755C6" w:rsidP="00282070">
            <w:pPr>
              <w:widowControl w:val="0"/>
              <w:ind w:firstLine="0"/>
              <w:rPr>
                <w:sz w:val="20"/>
              </w:rPr>
            </w:pPr>
          </w:p>
        </w:tc>
      </w:tr>
      <w:tr w:rsidR="00546E37" w:rsidRPr="00546E37" w14:paraId="10437F8F" w14:textId="34C4F66F" w:rsidTr="00D50DAA">
        <w:trPr>
          <w:trHeight w:val="20"/>
        </w:trPr>
        <w:tc>
          <w:tcPr>
            <w:tcW w:w="999" w:type="pct"/>
            <w:shd w:val="clear" w:color="auto" w:fill="auto"/>
          </w:tcPr>
          <w:p w14:paraId="1CBB2D1D" w14:textId="77777777" w:rsidR="004755C6" w:rsidRPr="00546E37" w:rsidRDefault="004755C6" w:rsidP="00282070">
            <w:pPr>
              <w:widowControl w:val="0"/>
              <w:ind w:firstLine="0"/>
              <w:rPr>
                <w:sz w:val="20"/>
              </w:rPr>
            </w:pPr>
            <w:r w:rsidRPr="00546E37">
              <w:rPr>
                <w:sz w:val="20"/>
              </w:rPr>
              <w:t>Доходы от оценки активов и обязательств</w:t>
            </w:r>
          </w:p>
        </w:tc>
        <w:tc>
          <w:tcPr>
            <w:tcW w:w="622" w:type="pct"/>
            <w:shd w:val="clear" w:color="auto" w:fill="auto"/>
          </w:tcPr>
          <w:p w14:paraId="53BE7F9C" w14:textId="04E0D8CD" w:rsidR="004755C6" w:rsidRPr="00546E37" w:rsidRDefault="004755C6" w:rsidP="00282070">
            <w:pPr>
              <w:widowControl w:val="0"/>
              <w:ind w:firstLine="0"/>
              <w:jc w:val="center"/>
              <w:rPr>
                <w:sz w:val="20"/>
              </w:rPr>
            </w:pPr>
            <w:r w:rsidRPr="00546E37">
              <w:rPr>
                <w:sz w:val="20"/>
              </w:rPr>
              <w:t>хххх 0000000000 000</w:t>
            </w:r>
          </w:p>
        </w:tc>
        <w:tc>
          <w:tcPr>
            <w:tcW w:w="212" w:type="pct"/>
            <w:shd w:val="clear" w:color="auto" w:fill="auto"/>
          </w:tcPr>
          <w:p w14:paraId="4E3267DA" w14:textId="0CD73960" w:rsidR="004755C6" w:rsidRPr="00546E37" w:rsidRDefault="004755C6" w:rsidP="00282070">
            <w:pPr>
              <w:widowControl w:val="0"/>
              <w:ind w:firstLine="0"/>
              <w:jc w:val="center"/>
              <w:rPr>
                <w:sz w:val="20"/>
              </w:rPr>
            </w:pPr>
            <w:r w:rsidRPr="00546E37">
              <w:rPr>
                <w:sz w:val="20"/>
              </w:rPr>
              <w:t>4</w:t>
            </w:r>
          </w:p>
        </w:tc>
        <w:tc>
          <w:tcPr>
            <w:tcW w:w="366" w:type="pct"/>
            <w:vMerge/>
            <w:shd w:val="clear" w:color="auto" w:fill="auto"/>
          </w:tcPr>
          <w:p w14:paraId="7EC6EA69" w14:textId="54EFB3D4" w:rsidR="004755C6" w:rsidRPr="00546E37" w:rsidRDefault="004755C6" w:rsidP="00282070">
            <w:pPr>
              <w:widowControl w:val="0"/>
              <w:ind w:firstLine="0"/>
              <w:jc w:val="center"/>
              <w:rPr>
                <w:sz w:val="20"/>
              </w:rPr>
            </w:pPr>
          </w:p>
        </w:tc>
        <w:tc>
          <w:tcPr>
            <w:tcW w:w="247" w:type="pct"/>
            <w:shd w:val="clear" w:color="auto" w:fill="auto"/>
          </w:tcPr>
          <w:p w14:paraId="301BC4A4" w14:textId="77777777" w:rsidR="004755C6" w:rsidRPr="00546E37" w:rsidRDefault="004755C6" w:rsidP="00282070">
            <w:pPr>
              <w:widowControl w:val="0"/>
              <w:ind w:firstLine="0"/>
              <w:jc w:val="center"/>
              <w:rPr>
                <w:sz w:val="20"/>
              </w:rPr>
            </w:pPr>
            <w:r w:rsidRPr="00546E37">
              <w:rPr>
                <w:sz w:val="20"/>
              </w:rPr>
              <w:t>176</w:t>
            </w:r>
          </w:p>
        </w:tc>
        <w:tc>
          <w:tcPr>
            <w:tcW w:w="512" w:type="pct"/>
            <w:vMerge/>
            <w:shd w:val="clear" w:color="auto" w:fill="auto"/>
          </w:tcPr>
          <w:p w14:paraId="3453A337" w14:textId="77777777" w:rsidR="004755C6" w:rsidRPr="00546E37" w:rsidRDefault="004755C6" w:rsidP="00282070">
            <w:pPr>
              <w:widowControl w:val="0"/>
              <w:ind w:firstLine="0"/>
              <w:rPr>
                <w:sz w:val="20"/>
              </w:rPr>
            </w:pPr>
          </w:p>
        </w:tc>
        <w:tc>
          <w:tcPr>
            <w:tcW w:w="573" w:type="pct"/>
            <w:vMerge/>
            <w:shd w:val="clear" w:color="auto" w:fill="auto"/>
          </w:tcPr>
          <w:p w14:paraId="07A95471" w14:textId="77777777" w:rsidR="004755C6" w:rsidRPr="00546E37" w:rsidRDefault="004755C6" w:rsidP="00282070">
            <w:pPr>
              <w:widowControl w:val="0"/>
              <w:ind w:firstLine="0"/>
              <w:rPr>
                <w:sz w:val="20"/>
              </w:rPr>
            </w:pPr>
          </w:p>
        </w:tc>
        <w:tc>
          <w:tcPr>
            <w:tcW w:w="484" w:type="pct"/>
            <w:vMerge/>
            <w:shd w:val="clear" w:color="auto" w:fill="auto"/>
          </w:tcPr>
          <w:p w14:paraId="06193644" w14:textId="77777777" w:rsidR="004755C6" w:rsidRPr="00546E37" w:rsidRDefault="004755C6" w:rsidP="00282070">
            <w:pPr>
              <w:widowControl w:val="0"/>
              <w:ind w:firstLine="0"/>
              <w:rPr>
                <w:sz w:val="20"/>
              </w:rPr>
            </w:pPr>
          </w:p>
        </w:tc>
        <w:tc>
          <w:tcPr>
            <w:tcW w:w="985" w:type="pct"/>
          </w:tcPr>
          <w:p w14:paraId="032ECCC1" w14:textId="3E4FBF33" w:rsidR="004755C6" w:rsidRPr="00546E37" w:rsidRDefault="004755C6" w:rsidP="00282070">
            <w:pPr>
              <w:widowControl w:val="0"/>
              <w:ind w:firstLine="0"/>
              <w:rPr>
                <w:sz w:val="20"/>
              </w:rPr>
            </w:pPr>
            <w:r w:rsidRPr="00546E37">
              <w:rPr>
                <w:sz w:val="20"/>
              </w:rPr>
              <w:t>в части изменения кадастровой стоимости земельного участка</w:t>
            </w:r>
          </w:p>
        </w:tc>
      </w:tr>
      <w:tr w:rsidR="00546E37" w:rsidRPr="00546E37" w14:paraId="70B627C4" w14:textId="77777777" w:rsidTr="00D50DAA">
        <w:trPr>
          <w:trHeight w:val="20"/>
        </w:trPr>
        <w:tc>
          <w:tcPr>
            <w:tcW w:w="999" w:type="pct"/>
            <w:shd w:val="clear" w:color="auto" w:fill="auto"/>
          </w:tcPr>
          <w:p w14:paraId="4DFBF58E" w14:textId="77777777" w:rsidR="004755C6" w:rsidRPr="00546E37" w:rsidRDefault="004755C6" w:rsidP="00282070">
            <w:pPr>
              <w:widowControl w:val="0"/>
              <w:ind w:firstLine="0"/>
              <w:rPr>
                <w:sz w:val="20"/>
              </w:rPr>
            </w:pPr>
            <w:r w:rsidRPr="00546E37">
              <w:rPr>
                <w:sz w:val="20"/>
              </w:rPr>
              <w:t>Доходы от оценки активов и обязательств</w:t>
            </w:r>
          </w:p>
        </w:tc>
        <w:tc>
          <w:tcPr>
            <w:tcW w:w="622" w:type="pct"/>
            <w:shd w:val="clear" w:color="auto" w:fill="auto"/>
          </w:tcPr>
          <w:p w14:paraId="593BD8A2" w14:textId="77777777" w:rsidR="004755C6" w:rsidRPr="00546E37" w:rsidRDefault="004755C6" w:rsidP="00282070">
            <w:pPr>
              <w:widowControl w:val="0"/>
              <w:ind w:firstLine="0"/>
              <w:jc w:val="center"/>
              <w:rPr>
                <w:sz w:val="20"/>
              </w:rPr>
            </w:pPr>
            <w:r w:rsidRPr="00546E37">
              <w:rPr>
                <w:sz w:val="20"/>
              </w:rPr>
              <w:t>хххх 0000000000 410</w:t>
            </w:r>
          </w:p>
          <w:p w14:paraId="10430B1A" w14:textId="67F29E75" w:rsidR="004755C6" w:rsidRPr="00546E37" w:rsidRDefault="004755C6" w:rsidP="00282070">
            <w:pPr>
              <w:widowControl w:val="0"/>
              <w:ind w:firstLine="0"/>
              <w:jc w:val="center"/>
              <w:rPr>
                <w:sz w:val="20"/>
              </w:rPr>
            </w:pPr>
            <w:r w:rsidRPr="00546E37">
              <w:rPr>
                <w:sz w:val="20"/>
              </w:rPr>
              <w:t>хххх 0000000000 440</w:t>
            </w:r>
          </w:p>
        </w:tc>
        <w:tc>
          <w:tcPr>
            <w:tcW w:w="212" w:type="pct"/>
            <w:shd w:val="clear" w:color="auto" w:fill="auto"/>
          </w:tcPr>
          <w:p w14:paraId="770D9DC3" w14:textId="51F2AD0B"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606A4051" w14:textId="0AD29D9E" w:rsidR="004755C6" w:rsidRPr="00546E37" w:rsidRDefault="004755C6" w:rsidP="00282070">
            <w:pPr>
              <w:widowControl w:val="0"/>
              <w:ind w:firstLine="0"/>
              <w:jc w:val="center"/>
              <w:rPr>
                <w:sz w:val="20"/>
              </w:rPr>
            </w:pPr>
          </w:p>
        </w:tc>
        <w:tc>
          <w:tcPr>
            <w:tcW w:w="247" w:type="pct"/>
            <w:shd w:val="clear" w:color="auto" w:fill="auto"/>
          </w:tcPr>
          <w:p w14:paraId="673254A4" w14:textId="77777777" w:rsidR="004755C6" w:rsidRPr="00546E37" w:rsidRDefault="004755C6" w:rsidP="00282070">
            <w:pPr>
              <w:widowControl w:val="0"/>
              <w:ind w:firstLine="0"/>
              <w:jc w:val="center"/>
              <w:rPr>
                <w:sz w:val="20"/>
              </w:rPr>
            </w:pPr>
            <w:r w:rsidRPr="00546E37">
              <w:rPr>
                <w:sz w:val="20"/>
              </w:rPr>
              <w:t>176</w:t>
            </w:r>
          </w:p>
        </w:tc>
        <w:tc>
          <w:tcPr>
            <w:tcW w:w="512" w:type="pct"/>
            <w:vMerge/>
            <w:shd w:val="clear" w:color="auto" w:fill="auto"/>
          </w:tcPr>
          <w:p w14:paraId="10E60307" w14:textId="77777777" w:rsidR="004755C6" w:rsidRPr="00546E37" w:rsidRDefault="004755C6" w:rsidP="00282070">
            <w:pPr>
              <w:widowControl w:val="0"/>
              <w:ind w:firstLine="0"/>
              <w:rPr>
                <w:sz w:val="20"/>
              </w:rPr>
            </w:pPr>
          </w:p>
        </w:tc>
        <w:tc>
          <w:tcPr>
            <w:tcW w:w="573" w:type="pct"/>
            <w:vMerge/>
            <w:shd w:val="clear" w:color="auto" w:fill="auto"/>
          </w:tcPr>
          <w:p w14:paraId="630EE926" w14:textId="77777777" w:rsidR="004755C6" w:rsidRPr="00546E37" w:rsidRDefault="004755C6" w:rsidP="00282070">
            <w:pPr>
              <w:widowControl w:val="0"/>
              <w:ind w:firstLine="0"/>
              <w:rPr>
                <w:sz w:val="20"/>
              </w:rPr>
            </w:pPr>
          </w:p>
        </w:tc>
        <w:tc>
          <w:tcPr>
            <w:tcW w:w="484" w:type="pct"/>
            <w:vMerge/>
            <w:shd w:val="clear" w:color="auto" w:fill="auto"/>
          </w:tcPr>
          <w:p w14:paraId="4E134D31" w14:textId="77777777" w:rsidR="004755C6" w:rsidRPr="00546E37" w:rsidRDefault="004755C6" w:rsidP="00282070">
            <w:pPr>
              <w:widowControl w:val="0"/>
              <w:ind w:firstLine="0"/>
              <w:rPr>
                <w:sz w:val="20"/>
              </w:rPr>
            </w:pPr>
          </w:p>
        </w:tc>
        <w:tc>
          <w:tcPr>
            <w:tcW w:w="985" w:type="pct"/>
          </w:tcPr>
          <w:p w14:paraId="55852A57" w14:textId="02E4F4DC" w:rsidR="004755C6" w:rsidRPr="00546E37" w:rsidRDefault="004755C6" w:rsidP="00282070">
            <w:pPr>
              <w:widowControl w:val="0"/>
              <w:ind w:firstLine="0"/>
              <w:rPr>
                <w:sz w:val="20"/>
              </w:rPr>
            </w:pPr>
            <w:r w:rsidRPr="00546E37">
              <w:rPr>
                <w:sz w:val="20"/>
              </w:rPr>
              <w:t>в части отражения финансового результата от оценки объектов нефинансовых активов до справедливой стоимости</w:t>
            </w:r>
          </w:p>
        </w:tc>
      </w:tr>
      <w:tr w:rsidR="00546E37" w:rsidRPr="00546E37" w14:paraId="3F47B84B" w14:textId="77777777" w:rsidTr="00D50DAA">
        <w:trPr>
          <w:trHeight w:val="20"/>
        </w:trPr>
        <w:tc>
          <w:tcPr>
            <w:tcW w:w="999" w:type="pct"/>
            <w:shd w:val="clear" w:color="auto" w:fill="auto"/>
          </w:tcPr>
          <w:p w14:paraId="17207414" w14:textId="77777777" w:rsidR="004755C6" w:rsidRPr="00546E37" w:rsidRDefault="004755C6" w:rsidP="00282070">
            <w:pPr>
              <w:widowControl w:val="0"/>
              <w:ind w:firstLine="0"/>
              <w:rPr>
                <w:sz w:val="20"/>
              </w:rPr>
            </w:pPr>
            <w:r w:rsidRPr="00546E37">
              <w:rPr>
                <w:sz w:val="20"/>
              </w:rPr>
              <w:t>Доходы от оценки активов и обязательств</w:t>
            </w:r>
          </w:p>
        </w:tc>
        <w:tc>
          <w:tcPr>
            <w:tcW w:w="622" w:type="pct"/>
            <w:shd w:val="clear" w:color="auto" w:fill="auto"/>
          </w:tcPr>
          <w:p w14:paraId="53C68D6C" w14:textId="77777777" w:rsidR="004755C6" w:rsidRPr="00546E37" w:rsidRDefault="004755C6" w:rsidP="00282070">
            <w:pPr>
              <w:widowControl w:val="0"/>
              <w:ind w:firstLine="0"/>
              <w:jc w:val="center"/>
              <w:rPr>
                <w:sz w:val="20"/>
              </w:rPr>
            </w:pPr>
            <w:r w:rsidRPr="00546E37">
              <w:rPr>
                <w:sz w:val="20"/>
              </w:rPr>
              <w:t>хххх 0000000000 120</w:t>
            </w:r>
          </w:p>
          <w:p w14:paraId="032C5602" w14:textId="77777777" w:rsidR="004755C6" w:rsidRPr="00546E37" w:rsidRDefault="004755C6" w:rsidP="00282070">
            <w:pPr>
              <w:widowControl w:val="0"/>
              <w:ind w:firstLine="0"/>
              <w:jc w:val="center"/>
              <w:rPr>
                <w:sz w:val="20"/>
              </w:rPr>
            </w:pPr>
            <w:r w:rsidRPr="00546E37">
              <w:rPr>
                <w:sz w:val="20"/>
              </w:rPr>
              <w:t>хххх 0000000000 130</w:t>
            </w:r>
          </w:p>
          <w:p w14:paraId="72339CFB" w14:textId="40B37BB6" w:rsidR="004755C6" w:rsidRPr="00546E37" w:rsidRDefault="004755C6" w:rsidP="00282070">
            <w:pPr>
              <w:widowControl w:val="0"/>
              <w:ind w:firstLine="0"/>
              <w:jc w:val="center"/>
              <w:rPr>
                <w:sz w:val="20"/>
              </w:rPr>
            </w:pPr>
            <w:r w:rsidRPr="00546E37">
              <w:rPr>
                <w:sz w:val="20"/>
              </w:rPr>
              <w:t>хххх 0000000000 180</w:t>
            </w:r>
          </w:p>
        </w:tc>
        <w:tc>
          <w:tcPr>
            <w:tcW w:w="212" w:type="pct"/>
            <w:shd w:val="clear" w:color="auto" w:fill="auto"/>
          </w:tcPr>
          <w:p w14:paraId="411A3D19" w14:textId="2E0EB311"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26A6C1EC" w14:textId="4CF56275" w:rsidR="004755C6" w:rsidRPr="00546E37" w:rsidRDefault="004755C6" w:rsidP="00282070">
            <w:pPr>
              <w:widowControl w:val="0"/>
              <w:ind w:firstLine="0"/>
              <w:jc w:val="center"/>
              <w:rPr>
                <w:sz w:val="20"/>
              </w:rPr>
            </w:pPr>
          </w:p>
        </w:tc>
        <w:tc>
          <w:tcPr>
            <w:tcW w:w="247" w:type="pct"/>
            <w:shd w:val="clear" w:color="auto" w:fill="auto"/>
          </w:tcPr>
          <w:p w14:paraId="666A4C67" w14:textId="77777777" w:rsidR="004755C6" w:rsidRPr="00546E37" w:rsidRDefault="004755C6" w:rsidP="00282070">
            <w:pPr>
              <w:widowControl w:val="0"/>
              <w:ind w:firstLine="0"/>
              <w:jc w:val="center"/>
              <w:rPr>
                <w:sz w:val="20"/>
              </w:rPr>
            </w:pPr>
            <w:r w:rsidRPr="00546E37">
              <w:rPr>
                <w:sz w:val="20"/>
              </w:rPr>
              <w:t>176</w:t>
            </w:r>
          </w:p>
        </w:tc>
        <w:tc>
          <w:tcPr>
            <w:tcW w:w="512" w:type="pct"/>
            <w:vMerge/>
            <w:shd w:val="clear" w:color="auto" w:fill="auto"/>
          </w:tcPr>
          <w:p w14:paraId="17020B2C" w14:textId="77777777" w:rsidR="004755C6" w:rsidRPr="00546E37" w:rsidRDefault="004755C6" w:rsidP="00282070">
            <w:pPr>
              <w:widowControl w:val="0"/>
              <w:ind w:firstLine="0"/>
              <w:rPr>
                <w:sz w:val="20"/>
              </w:rPr>
            </w:pPr>
          </w:p>
        </w:tc>
        <w:tc>
          <w:tcPr>
            <w:tcW w:w="573" w:type="pct"/>
            <w:vMerge/>
            <w:shd w:val="clear" w:color="auto" w:fill="auto"/>
          </w:tcPr>
          <w:p w14:paraId="44736536" w14:textId="77777777" w:rsidR="004755C6" w:rsidRPr="00546E37" w:rsidRDefault="004755C6" w:rsidP="00282070">
            <w:pPr>
              <w:widowControl w:val="0"/>
              <w:ind w:firstLine="0"/>
              <w:rPr>
                <w:sz w:val="20"/>
              </w:rPr>
            </w:pPr>
          </w:p>
        </w:tc>
        <w:tc>
          <w:tcPr>
            <w:tcW w:w="484" w:type="pct"/>
            <w:vMerge/>
            <w:shd w:val="clear" w:color="auto" w:fill="auto"/>
          </w:tcPr>
          <w:p w14:paraId="19FE945F" w14:textId="77777777" w:rsidR="004755C6" w:rsidRPr="00546E37" w:rsidRDefault="004755C6" w:rsidP="00282070">
            <w:pPr>
              <w:widowControl w:val="0"/>
              <w:ind w:firstLine="0"/>
              <w:rPr>
                <w:sz w:val="20"/>
              </w:rPr>
            </w:pPr>
          </w:p>
        </w:tc>
        <w:tc>
          <w:tcPr>
            <w:tcW w:w="985" w:type="pct"/>
          </w:tcPr>
          <w:p w14:paraId="568ECC7D" w14:textId="4F562862" w:rsidR="004755C6" w:rsidRPr="00546E37" w:rsidRDefault="004755C6" w:rsidP="00282070">
            <w:pPr>
              <w:widowControl w:val="0"/>
              <w:ind w:firstLine="0"/>
              <w:rPr>
                <w:sz w:val="20"/>
              </w:rPr>
            </w:pPr>
            <w:r w:rsidRPr="00546E37">
              <w:rPr>
                <w:sz w:val="20"/>
              </w:rPr>
              <w:t>в части отражения финансового результата от оценки дебиторской (кредиторской) задолженности в корреспонденции со счетами 0.205.00.000, 0.206.00.000, 0.208.000.00, 0.302.00.000.</w:t>
            </w:r>
          </w:p>
        </w:tc>
      </w:tr>
      <w:tr w:rsidR="00546E37" w:rsidRPr="00546E37" w14:paraId="6E302E7C" w14:textId="3571C614" w:rsidTr="00D50DAA">
        <w:trPr>
          <w:trHeight w:val="20"/>
        </w:trPr>
        <w:tc>
          <w:tcPr>
            <w:tcW w:w="999" w:type="pct"/>
            <w:shd w:val="clear" w:color="auto" w:fill="auto"/>
          </w:tcPr>
          <w:p w14:paraId="088154EA" w14:textId="77777777" w:rsidR="004755C6" w:rsidRPr="00546E37" w:rsidRDefault="004755C6" w:rsidP="00282070">
            <w:pPr>
              <w:widowControl w:val="0"/>
              <w:ind w:firstLine="0"/>
              <w:rPr>
                <w:sz w:val="20"/>
              </w:rPr>
            </w:pPr>
            <w:r w:rsidRPr="00546E37">
              <w:rPr>
                <w:sz w:val="20"/>
              </w:rPr>
              <w:t>Доходы от безвозмездного права пользования активом, предоставленным организациями (за исключением сектора государственного управления и организаций государственного сектора)</w:t>
            </w:r>
          </w:p>
        </w:tc>
        <w:tc>
          <w:tcPr>
            <w:tcW w:w="622" w:type="pct"/>
            <w:shd w:val="clear" w:color="auto" w:fill="auto"/>
          </w:tcPr>
          <w:p w14:paraId="64A33ED1" w14:textId="06059BBF" w:rsidR="004755C6" w:rsidRPr="00546E37" w:rsidRDefault="004755C6" w:rsidP="00282070">
            <w:pPr>
              <w:widowControl w:val="0"/>
              <w:ind w:firstLine="0"/>
              <w:jc w:val="center"/>
              <w:rPr>
                <w:sz w:val="20"/>
              </w:rPr>
            </w:pPr>
            <w:r w:rsidRPr="00546E37">
              <w:rPr>
                <w:sz w:val="20"/>
              </w:rPr>
              <w:t>хххх 0000000000 199</w:t>
            </w:r>
          </w:p>
        </w:tc>
        <w:tc>
          <w:tcPr>
            <w:tcW w:w="212" w:type="pct"/>
            <w:shd w:val="clear" w:color="auto" w:fill="auto"/>
          </w:tcPr>
          <w:p w14:paraId="65ADBF66" w14:textId="4672E70B"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42BE1BDE" w14:textId="7CCEF4D9" w:rsidR="004755C6" w:rsidRPr="00546E37" w:rsidRDefault="004755C6" w:rsidP="00282070">
            <w:pPr>
              <w:widowControl w:val="0"/>
              <w:ind w:firstLine="0"/>
              <w:jc w:val="center"/>
              <w:rPr>
                <w:sz w:val="20"/>
              </w:rPr>
            </w:pPr>
          </w:p>
        </w:tc>
        <w:tc>
          <w:tcPr>
            <w:tcW w:w="247" w:type="pct"/>
            <w:shd w:val="clear" w:color="auto" w:fill="auto"/>
          </w:tcPr>
          <w:p w14:paraId="123FD956" w14:textId="77777777" w:rsidR="004755C6" w:rsidRPr="00546E37" w:rsidRDefault="004755C6" w:rsidP="00282070">
            <w:pPr>
              <w:widowControl w:val="0"/>
              <w:ind w:firstLine="0"/>
              <w:jc w:val="center"/>
              <w:rPr>
                <w:sz w:val="20"/>
              </w:rPr>
            </w:pPr>
            <w:r w:rsidRPr="00546E37">
              <w:rPr>
                <w:sz w:val="20"/>
              </w:rPr>
              <w:t>182</w:t>
            </w:r>
          </w:p>
        </w:tc>
        <w:tc>
          <w:tcPr>
            <w:tcW w:w="512" w:type="pct"/>
            <w:vMerge/>
            <w:shd w:val="clear" w:color="auto" w:fill="auto"/>
          </w:tcPr>
          <w:p w14:paraId="368168DF" w14:textId="77777777" w:rsidR="004755C6" w:rsidRPr="00546E37" w:rsidRDefault="004755C6" w:rsidP="00282070">
            <w:pPr>
              <w:widowControl w:val="0"/>
              <w:ind w:firstLine="0"/>
              <w:rPr>
                <w:sz w:val="20"/>
              </w:rPr>
            </w:pPr>
          </w:p>
        </w:tc>
        <w:tc>
          <w:tcPr>
            <w:tcW w:w="573" w:type="pct"/>
            <w:vMerge/>
            <w:shd w:val="clear" w:color="auto" w:fill="auto"/>
          </w:tcPr>
          <w:p w14:paraId="1DA1086F" w14:textId="77777777" w:rsidR="004755C6" w:rsidRPr="00546E37" w:rsidRDefault="004755C6" w:rsidP="00282070">
            <w:pPr>
              <w:widowControl w:val="0"/>
              <w:ind w:firstLine="0"/>
              <w:rPr>
                <w:sz w:val="20"/>
              </w:rPr>
            </w:pPr>
          </w:p>
        </w:tc>
        <w:tc>
          <w:tcPr>
            <w:tcW w:w="484" w:type="pct"/>
            <w:vMerge/>
            <w:shd w:val="clear" w:color="auto" w:fill="auto"/>
          </w:tcPr>
          <w:p w14:paraId="45CD407F" w14:textId="77777777" w:rsidR="004755C6" w:rsidRPr="00546E37" w:rsidRDefault="004755C6" w:rsidP="00282070">
            <w:pPr>
              <w:widowControl w:val="0"/>
              <w:ind w:firstLine="0"/>
              <w:rPr>
                <w:sz w:val="20"/>
              </w:rPr>
            </w:pPr>
          </w:p>
        </w:tc>
        <w:tc>
          <w:tcPr>
            <w:tcW w:w="985" w:type="pct"/>
            <w:vMerge w:val="restart"/>
          </w:tcPr>
          <w:p w14:paraId="68C8CF6C" w14:textId="43EA4580" w:rsidR="004755C6" w:rsidRPr="00546E37" w:rsidRDefault="004755C6" w:rsidP="00282070">
            <w:pPr>
              <w:widowControl w:val="0"/>
              <w:ind w:firstLine="0"/>
              <w:rPr>
                <w:sz w:val="20"/>
              </w:rPr>
            </w:pPr>
            <w:r w:rsidRPr="00546E37">
              <w:rPr>
                <w:sz w:val="20"/>
              </w:rPr>
              <w:t xml:space="preserve">в части признания арендополучателем доходов текущего финансового года от предоставления права пользования активом - объектом учета операционной аренды на льготных условиях, по договорам безвозмездного пользования </w:t>
            </w:r>
          </w:p>
        </w:tc>
      </w:tr>
      <w:tr w:rsidR="00546E37" w:rsidRPr="00546E37" w14:paraId="6C240318" w14:textId="7ACA5120" w:rsidTr="00D50DAA">
        <w:trPr>
          <w:trHeight w:val="20"/>
        </w:trPr>
        <w:tc>
          <w:tcPr>
            <w:tcW w:w="999" w:type="pct"/>
            <w:shd w:val="clear" w:color="auto" w:fill="auto"/>
          </w:tcPr>
          <w:p w14:paraId="49744FE5" w14:textId="77777777" w:rsidR="004755C6" w:rsidRPr="00546E37" w:rsidRDefault="004755C6" w:rsidP="00282070">
            <w:pPr>
              <w:widowControl w:val="0"/>
              <w:ind w:firstLine="0"/>
              <w:rPr>
                <w:sz w:val="20"/>
              </w:rPr>
            </w:pPr>
            <w:r w:rsidRPr="00546E37">
              <w:rPr>
                <w:sz w:val="20"/>
              </w:rPr>
              <w:t>Доходы от безвозмездного права пользования активом, предоставленным организациями государственного сектора</w:t>
            </w:r>
          </w:p>
        </w:tc>
        <w:tc>
          <w:tcPr>
            <w:tcW w:w="622" w:type="pct"/>
            <w:shd w:val="clear" w:color="auto" w:fill="auto"/>
          </w:tcPr>
          <w:p w14:paraId="77826736" w14:textId="62AB3F68" w:rsidR="004755C6" w:rsidRPr="00546E37" w:rsidRDefault="004755C6" w:rsidP="00282070">
            <w:pPr>
              <w:widowControl w:val="0"/>
              <w:ind w:firstLine="0"/>
              <w:jc w:val="center"/>
              <w:rPr>
                <w:sz w:val="20"/>
              </w:rPr>
            </w:pPr>
            <w:r w:rsidRPr="00546E37">
              <w:rPr>
                <w:sz w:val="20"/>
              </w:rPr>
              <w:t>хххх 0000000000 198</w:t>
            </w:r>
          </w:p>
        </w:tc>
        <w:tc>
          <w:tcPr>
            <w:tcW w:w="212" w:type="pct"/>
            <w:shd w:val="clear" w:color="auto" w:fill="auto"/>
          </w:tcPr>
          <w:p w14:paraId="60BE8A50" w14:textId="1401E5EF"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3A308AB2" w14:textId="2A941A93" w:rsidR="004755C6" w:rsidRPr="00546E37" w:rsidRDefault="004755C6" w:rsidP="00282070">
            <w:pPr>
              <w:widowControl w:val="0"/>
              <w:ind w:firstLine="0"/>
              <w:jc w:val="center"/>
              <w:rPr>
                <w:sz w:val="20"/>
              </w:rPr>
            </w:pPr>
          </w:p>
        </w:tc>
        <w:tc>
          <w:tcPr>
            <w:tcW w:w="247" w:type="pct"/>
            <w:shd w:val="clear" w:color="auto" w:fill="auto"/>
          </w:tcPr>
          <w:p w14:paraId="734597DE" w14:textId="77777777" w:rsidR="004755C6" w:rsidRPr="00546E37" w:rsidRDefault="004755C6" w:rsidP="00282070">
            <w:pPr>
              <w:widowControl w:val="0"/>
              <w:ind w:firstLine="0"/>
              <w:jc w:val="center"/>
              <w:rPr>
                <w:sz w:val="20"/>
              </w:rPr>
            </w:pPr>
            <w:r w:rsidRPr="00546E37">
              <w:rPr>
                <w:sz w:val="20"/>
              </w:rPr>
              <w:t>185</w:t>
            </w:r>
          </w:p>
        </w:tc>
        <w:tc>
          <w:tcPr>
            <w:tcW w:w="512" w:type="pct"/>
            <w:vMerge/>
            <w:shd w:val="clear" w:color="auto" w:fill="auto"/>
          </w:tcPr>
          <w:p w14:paraId="4FE00B3F" w14:textId="77777777" w:rsidR="004755C6" w:rsidRPr="00546E37" w:rsidRDefault="004755C6" w:rsidP="00282070">
            <w:pPr>
              <w:widowControl w:val="0"/>
              <w:ind w:firstLine="0"/>
              <w:rPr>
                <w:sz w:val="20"/>
              </w:rPr>
            </w:pPr>
          </w:p>
        </w:tc>
        <w:tc>
          <w:tcPr>
            <w:tcW w:w="573" w:type="pct"/>
            <w:vMerge/>
            <w:shd w:val="clear" w:color="auto" w:fill="auto"/>
          </w:tcPr>
          <w:p w14:paraId="611C436E" w14:textId="77777777" w:rsidR="004755C6" w:rsidRPr="00546E37" w:rsidRDefault="004755C6" w:rsidP="00282070">
            <w:pPr>
              <w:widowControl w:val="0"/>
              <w:ind w:firstLine="0"/>
              <w:rPr>
                <w:sz w:val="20"/>
              </w:rPr>
            </w:pPr>
          </w:p>
        </w:tc>
        <w:tc>
          <w:tcPr>
            <w:tcW w:w="484" w:type="pct"/>
            <w:vMerge/>
            <w:shd w:val="clear" w:color="auto" w:fill="auto"/>
          </w:tcPr>
          <w:p w14:paraId="1453C11C" w14:textId="77777777" w:rsidR="004755C6" w:rsidRPr="00546E37" w:rsidRDefault="004755C6" w:rsidP="00282070">
            <w:pPr>
              <w:widowControl w:val="0"/>
              <w:ind w:firstLine="0"/>
              <w:rPr>
                <w:sz w:val="20"/>
              </w:rPr>
            </w:pPr>
          </w:p>
        </w:tc>
        <w:tc>
          <w:tcPr>
            <w:tcW w:w="985" w:type="pct"/>
            <w:vMerge/>
          </w:tcPr>
          <w:p w14:paraId="3E97323C" w14:textId="77777777" w:rsidR="004755C6" w:rsidRPr="00546E37" w:rsidRDefault="004755C6" w:rsidP="00282070">
            <w:pPr>
              <w:widowControl w:val="0"/>
              <w:ind w:firstLine="0"/>
              <w:rPr>
                <w:sz w:val="20"/>
              </w:rPr>
            </w:pPr>
          </w:p>
        </w:tc>
      </w:tr>
      <w:tr w:rsidR="00546E37" w:rsidRPr="00546E37" w14:paraId="5E63F4A2" w14:textId="496EFA25" w:rsidTr="00D50DAA">
        <w:trPr>
          <w:trHeight w:val="20"/>
        </w:trPr>
        <w:tc>
          <w:tcPr>
            <w:tcW w:w="999" w:type="pct"/>
            <w:shd w:val="clear" w:color="auto" w:fill="auto"/>
          </w:tcPr>
          <w:p w14:paraId="3C97AB33" w14:textId="77777777" w:rsidR="004755C6" w:rsidRPr="00546E37" w:rsidRDefault="004755C6" w:rsidP="00282070">
            <w:pPr>
              <w:widowControl w:val="0"/>
              <w:ind w:firstLine="0"/>
              <w:rPr>
                <w:sz w:val="20"/>
              </w:rPr>
            </w:pPr>
            <w:r w:rsidRPr="00546E37">
              <w:rPr>
                <w:sz w:val="20"/>
              </w:rPr>
              <w:t>Доходы от безвозмездного права пользования активом, предоставленным сектором государственного управления</w:t>
            </w:r>
          </w:p>
        </w:tc>
        <w:tc>
          <w:tcPr>
            <w:tcW w:w="622" w:type="pct"/>
            <w:shd w:val="clear" w:color="auto" w:fill="auto"/>
          </w:tcPr>
          <w:p w14:paraId="4C2A7E7F" w14:textId="1D665624" w:rsidR="004755C6" w:rsidRPr="00546E37" w:rsidRDefault="004755C6" w:rsidP="00282070">
            <w:pPr>
              <w:widowControl w:val="0"/>
              <w:ind w:firstLine="0"/>
              <w:jc w:val="center"/>
              <w:rPr>
                <w:sz w:val="20"/>
              </w:rPr>
            </w:pPr>
            <w:r w:rsidRPr="00546E37">
              <w:rPr>
                <w:sz w:val="20"/>
              </w:rPr>
              <w:t>хххх 0000000000 192</w:t>
            </w:r>
          </w:p>
          <w:p w14:paraId="15439B3E" w14:textId="77777777" w:rsidR="004755C6" w:rsidRPr="00546E37" w:rsidRDefault="004755C6" w:rsidP="00282070">
            <w:pPr>
              <w:widowControl w:val="0"/>
              <w:ind w:firstLine="0"/>
              <w:jc w:val="center"/>
              <w:rPr>
                <w:sz w:val="20"/>
              </w:rPr>
            </w:pPr>
            <w:r w:rsidRPr="00546E37">
              <w:rPr>
                <w:sz w:val="20"/>
              </w:rPr>
              <w:t>хххх 0000000000 193</w:t>
            </w:r>
          </w:p>
          <w:p w14:paraId="5DA7497A" w14:textId="77777777" w:rsidR="004755C6" w:rsidRPr="00546E37" w:rsidRDefault="004755C6" w:rsidP="00282070">
            <w:pPr>
              <w:widowControl w:val="0"/>
              <w:ind w:firstLine="0"/>
              <w:jc w:val="center"/>
              <w:rPr>
                <w:sz w:val="20"/>
              </w:rPr>
            </w:pPr>
            <w:r w:rsidRPr="00546E37">
              <w:rPr>
                <w:sz w:val="20"/>
              </w:rPr>
              <w:t>хххх 0000000000 194</w:t>
            </w:r>
          </w:p>
          <w:p w14:paraId="1F8EDA10" w14:textId="1B2DCCA7" w:rsidR="004755C6" w:rsidRPr="00546E37" w:rsidRDefault="004755C6" w:rsidP="00282070">
            <w:pPr>
              <w:widowControl w:val="0"/>
              <w:ind w:firstLine="0"/>
              <w:jc w:val="center"/>
              <w:rPr>
                <w:sz w:val="20"/>
              </w:rPr>
            </w:pPr>
            <w:r w:rsidRPr="00546E37">
              <w:rPr>
                <w:sz w:val="20"/>
              </w:rPr>
              <w:t>хххх 0000000000 195</w:t>
            </w:r>
          </w:p>
        </w:tc>
        <w:tc>
          <w:tcPr>
            <w:tcW w:w="212" w:type="pct"/>
            <w:shd w:val="clear" w:color="auto" w:fill="auto"/>
          </w:tcPr>
          <w:p w14:paraId="46504E6F" w14:textId="284540F8"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0838AB63" w14:textId="0ECC48E8" w:rsidR="004755C6" w:rsidRPr="00546E37" w:rsidRDefault="004755C6" w:rsidP="00282070">
            <w:pPr>
              <w:widowControl w:val="0"/>
              <w:ind w:firstLine="0"/>
              <w:jc w:val="center"/>
              <w:rPr>
                <w:sz w:val="20"/>
              </w:rPr>
            </w:pPr>
          </w:p>
        </w:tc>
        <w:tc>
          <w:tcPr>
            <w:tcW w:w="247" w:type="pct"/>
            <w:shd w:val="clear" w:color="auto" w:fill="auto"/>
          </w:tcPr>
          <w:p w14:paraId="6ACFE19B" w14:textId="064188E7" w:rsidR="004755C6" w:rsidRPr="00546E37" w:rsidRDefault="004755C6" w:rsidP="00282070">
            <w:pPr>
              <w:widowControl w:val="0"/>
              <w:ind w:firstLine="0"/>
              <w:jc w:val="center"/>
              <w:rPr>
                <w:sz w:val="20"/>
              </w:rPr>
            </w:pPr>
            <w:r w:rsidRPr="00546E37">
              <w:rPr>
                <w:sz w:val="20"/>
              </w:rPr>
              <w:t>186</w:t>
            </w:r>
          </w:p>
        </w:tc>
        <w:tc>
          <w:tcPr>
            <w:tcW w:w="512" w:type="pct"/>
            <w:vMerge/>
            <w:shd w:val="clear" w:color="auto" w:fill="auto"/>
          </w:tcPr>
          <w:p w14:paraId="440EFA96" w14:textId="77777777" w:rsidR="004755C6" w:rsidRPr="00546E37" w:rsidRDefault="004755C6" w:rsidP="00282070">
            <w:pPr>
              <w:widowControl w:val="0"/>
              <w:ind w:firstLine="0"/>
              <w:rPr>
                <w:sz w:val="20"/>
              </w:rPr>
            </w:pPr>
          </w:p>
        </w:tc>
        <w:tc>
          <w:tcPr>
            <w:tcW w:w="573" w:type="pct"/>
            <w:vMerge/>
            <w:shd w:val="clear" w:color="auto" w:fill="auto"/>
          </w:tcPr>
          <w:p w14:paraId="0DB01480" w14:textId="77777777" w:rsidR="004755C6" w:rsidRPr="00546E37" w:rsidRDefault="004755C6" w:rsidP="00282070">
            <w:pPr>
              <w:widowControl w:val="0"/>
              <w:ind w:firstLine="0"/>
              <w:rPr>
                <w:sz w:val="20"/>
              </w:rPr>
            </w:pPr>
          </w:p>
        </w:tc>
        <w:tc>
          <w:tcPr>
            <w:tcW w:w="484" w:type="pct"/>
            <w:vMerge/>
            <w:shd w:val="clear" w:color="auto" w:fill="auto"/>
          </w:tcPr>
          <w:p w14:paraId="370F3B55" w14:textId="77777777" w:rsidR="004755C6" w:rsidRPr="00546E37" w:rsidRDefault="004755C6" w:rsidP="00282070">
            <w:pPr>
              <w:widowControl w:val="0"/>
              <w:ind w:firstLine="0"/>
              <w:rPr>
                <w:sz w:val="20"/>
              </w:rPr>
            </w:pPr>
          </w:p>
        </w:tc>
        <w:tc>
          <w:tcPr>
            <w:tcW w:w="985" w:type="pct"/>
            <w:vMerge/>
          </w:tcPr>
          <w:p w14:paraId="417F28D2" w14:textId="77777777" w:rsidR="004755C6" w:rsidRPr="00546E37" w:rsidRDefault="004755C6" w:rsidP="00282070">
            <w:pPr>
              <w:widowControl w:val="0"/>
              <w:ind w:firstLine="0"/>
              <w:rPr>
                <w:sz w:val="20"/>
              </w:rPr>
            </w:pPr>
          </w:p>
        </w:tc>
      </w:tr>
      <w:tr w:rsidR="00546E37" w:rsidRPr="00546E37" w14:paraId="52E1CC7F" w14:textId="464DCFCA" w:rsidTr="00D50DAA">
        <w:trPr>
          <w:trHeight w:val="20"/>
        </w:trPr>
        <w:tc>
          <w:tcPr>
            <w:tcW w:w="999" w:type="pct"/>
            <w:shd w:val="clear" w:color="auto" w:fill="auto"/>
          </w:tcPr>
          <w:p w14:paraId="3BACD301" w14:textId="77777777" w:rsidR="004755C6" w:rsidRPr="00546E37" w:rsidRDefault="004755C6" w:rsidP="00282070">
            <w:pPr>
              <w:widowControl w:val="0"/>
              <w:ind w:firstLine="0"/>
              <w:rPr>
                <w:sz w:val="20"/>
              </w:rPr>
            </w:pPr>
            <w:r w:rsidRPr="00546E37">
              <w:rPr>
                <w:sz w:val="20"/>
              </w:rPr>
              <w:t>Доходы от безвозмездного права пользования активом, предоставленным иными лицами</w:t>
            </w:r>
          </w:p>
        </w:tc>
        <w:tc>
          <w:tcPr>
            <w:tcW w:w="622" w:type="pct"/>
            <w:shd w:val="clear" w:color="auto" w:fill="auto"/>
          </w:tcPr>
          <w:p w14:paraId="3949A9F7" w14:textId="6EA5FC13" w:rsidR="004755C6" w:rsidRPr="00546E37" w:rsidRDefault="004755C6" w:rsidP="00282070">
            <w:pPr>
              <w:widowControl w:val="0"/>
              <w:ind w:firstLine="0"/>
              <w:jc w:val="center"/>
              <w:rPr>
                <w:sz w:val="20"/>
              </w:rPr>
            </w:pPr>
            <w:r w:rsidRPr="00546E37">
              <w:rPr>
                <w:sz w:val="20"/>
              </w:rPr>
              <w:t>хххх 0000000000 199</w:t>
            </w:r>
          </w:p>
        </w:tc>
        <w:tc>
          <w:tcPr>
            <w:tcW w:w="212" w:type="pct"/>
            <w:shd w:val="clear" w:color="auto" w:fill="auto"/>
          </w:tcPr>
          <w:p w14:paraId="5A0A31C9" w14:textId="676CF97E"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2259F400" w14:textId="4E15950B" w:rsidR="004755C6" w:rsidRPr="00546E37" w:rsidRDefault="004755C6" w:rsidP="00282070">
            <w:pPr>
              <w:widowControl w:val="0"/>
              <w:ind w:firstLine="0"/>
              <w:jc w:val="center"/>
              <w:rPr>
                <w:sz w:val="20"/>
              </w:rPr>
            </w:pPr>
          </w:p>
        </w:tc>
        <w:tc>
          <w:tcPr>
            <w:tcW w:w="247" w:type="pct"/>
            <w:shd w:val="clear" w:color="auto" w:fill="auto"/>
          </w:tcPr>
          <w:p w14:paraId="6FF26B08" w14:textId="77777777" w:rsidR="004755C6" w:rsidRPr="00546E37" w:rsidRDefault="004755C6" w:rsidP="00282070">
            <w:pPr>
              <w:widowControl w:val="0"/>
              <w:ind w:firstLine="0"/>
              <w:jc w:val="center"/>
              <w:rPr>
                <w:sz w:val="20"/>
              </w:rPr>
            </w:pPr>
            <w:r w:rsidRPr="00546E37">
              <w:rPr>
                <w:sz w:val="20"/>
              </w:rPr>
              <w:t>187</w:t>
            </w:r>
          </w:p>
        </w:tc>
        <w:tc>
          <w:tcPr>
            <w:tcW w:w="512" w:type="pct"/>
            <w:vMerge/>
            <w:shd w:val="clear" w:color="auto" w:fill="auto"/>
          </w:tcPr>
          <w:p w14:paraId="4200F33D" w14:textId="77777777" w:rsidR="004755C6" w:rsidRPr="00546E37" w:rsidRDefault="004755C6" w:rsidP="00282070">
            <w:pPr>
              <w:widowControl w:val="0"/>
              <w:ind w:firstLine="0"/>
              <w:rPr>
                <w:sz w:val="20"/>
              </w:rPr>
            </w:pPr>
          </w:p>
        </w:tc>
        <w:tc>
          <w:tcPr>
            <w:tcW w:w="573" w:type="pct"/>
            <w:vMerge/>
            <w:shd w:val="clear" w:color="auto" w:fill="auto"/>
          </w:tcPr>
          <w:p w14:paraId="39804334" w14:textId="77777777" w:rsidR="004755C6" w:rsidRPr="00546E37" w:rsidRDefault="004755C6" w:rsidP="00282070">
            <w:pPr>
              <w:widowControl w:val="0"/>
              <w:ind w:firstLine="0"/>
              <w:rPr>
                <w:sz w:val="20"/>
              </w:rPr>
            </w:pPr>
          </w:p>
        </w:tc>
        <w:tc>
          <w:tcPr>
            <w:tcW w:w="484" w:type="pct"/>
            <w:vMerge/>
            <w:shd w:val="clear" w:color="auto" w:fill="auto"/>
          </w:tcPr>
          <w:p w14:paraId="089EE5C8" w14:textId="77777777" w:rsidR="004755C6" w:rsidRPr="00546E37" w:rsidRDefault="004755C6" w:rsidP="00282070">
            <w:pPr>
              <w:widowControl w:val="0"/>
              <w:ind w:firstLine="0"/>
              <w:rPr>
                <w:sz w:val="20"/>
              </w:rPr>
            </w:pPr>
          </w:p>
        </w:tc>
        <w:tc>
          <w:tcPr>
            <w:tcW w:w="985" w:type="pct"/>
            <w:vMerge/>
          </w:tcPr>
          <w:p w14:paraId="32294782" w14:textId="77777777" w:rsidR="004755C6" w:rsidRPr="00546E37" w:rsidRDefault="004755C6" w:rsidP="00282070">
            <w:pPr>
              <w:widowControl w:val="0"/>
              <w:ind w:firstLine="0"/>
              <w:rPr>
                <w:sz w:val="20"/>
              </w:rPr>
            </w:pPr>
          </w:p>
        </w:tc>
      </w:tr>
      <w:tr w:rsidR="00546E37" w:rsidRPr="00546E37" w14:paraId="5BD7146B" w14:textId="74A918DF" w:rsidTr="00D50DAA">
        <w:trPr>
          <w:trHeight w:val="20"/>
        </w:trPr>
        <w:tc>
          <w:tcPr>
            <w:tcW w:w="999" w:type="pct"/>
            <w:shd w:val="clear" w:color="auto" w:fill="auto"/>
          </w:tcPr>
          <w:p w14:paraId="3B6F0FBC" w14:textId="6241A5D1" w:rsidR="004755C6" w:rsidRPr="00546E37" w:rsidRDefault="004755C6" w:rsidP="00282070">
            <w:pPr>
              <w:widowControl w:val="0"/>
              <w:ind w:firstLine="0"/>
              <w:rPr>
                <w:sz w:val="20"/>
              </w:rPr>
            </w:pPr>
            <w:r w:rsidRPr="00546E37">
              <w:rPr>
                <w:sz w:val="20"/>
              </w:rPr>
              <w:t>Иные доходы</w:t>
            </w:r>
          </w:p>
        </w:tc>
        <w:tc>
          <w:tcPr>
            <w:tcW w:w="622" w:type="pct"/>
            <w:shd w:val="clear" w:color="auto" w:fill="auto"/>
          </w:tcPr>
          <w:p w14:paraId="2EBB72D8" w14:textId="545018D1" w:rsidR="004755C6" w:rsidRPr="00546E37" w:rsidRDefault="004755C6" w:rsidP="00282070">
            <w:pPr>
              <w:widowControl w:val="0"/>
              <w:ind w:firstLine="0"/>
              <w:jc w:val="center"/>
              <w:rPr>
                <w:sz w:val="20"/>
              </w:rPr>
            </w:pPr>
            <w:r w:rsidRPr="00546E37">
              <w:rPr>
                <w:sz w:val="20"/>
              </w:rPr>
              <w:t>хххх 0000000000 180</w:t>
            </w:r>
          </w:p>
        </w:tc>
        <w:tc>
          <w:tcPr>
            <w:tcW w:w="212" w:type="pct"/>
            <w:shd w:val="clear" w:color="auto" w:fill="auto"/>
          </w:tcPr>
          <w:p w14:paraId="6831903F" w14:textId="77777777"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1D48A041" w14:textId="2D0399A5" w:rsidR="004755C6" w:rsidRPr="00546E37" w:rsidRDefault="004755C6" w:rsidP="00282070">
            <w:pPr>
              <w:widowControl w:val="0"/>
              <w:ind w:firstLine="0"/>
              <w:jc w:val="center"/>
              <w:rPr>
                <w:sz w:val="20"/>
              </w:rPr>
            </w:pPr>
          </w:p>
        </w:tc>
        <w:tc>
          <w:tcPr>
            <w:tcW w:w="247" w:type="pct"/>
            <w:shd w:val="clear" w:color="auto" w:fill="auto"/>
          </w:tcPr>
          <w:p w14:paraId="06389E48" w14:textId="77777777" w:rsidR="004755C6" w:rsidRPr="00546E37" w:rsidRDefault="004755C6" w:rsidP="00282070">
            <w:pPr>
              <w:widowControl w:val="0"/>
              <w:ind w:firstLine="0"/>
              <w:jc w:val="center"/>
              <w:rPr>
                <w:sz w:val="20"/>
              </w:rPr>
            </w:pPr>
            <w:r w:rsidRPr="00546E37">
              <w:rPr>
                <w:sz w:val="20"/>
              </w:rPr>
              <w:t>189</w:t>
            </w:r>
          </w:p>
        </w:tc>
        <w:tc>
          <w:tcPr>
            <w:tcW w:w="512" w:type="pct"/>
            <w:vMerge/>
            <w:shd w:val="clear" w:color="auto" w:fill="auto"/>
          </w:tcPr>
          <w:p w14:paraId="451CDA44" w14:textId="77777777" w:rsidR="004755C6" w:rsidRPr="00546E37" w:rsidRDefault="004755C6" w:rsidP="00282070">
            <w:pPr>
              <w:widowControl w:val="0"/>
              <w:ind w:firstLine="0"/>
              <w:rPr>
                <w:sz w:val="20"/>
              </w:rPr>
            </w:pPr>
          </w:p>
        </w:tc>
        <w:tc>
          <w:tcPr>
            <w:tcW w:w="573" w:type="pct"/>
            <w:vMerge/>
            <w:shd w:val="clear" w:color="auto" w:fill="auto"/>
          </w:tcPr>
          <w:p w14:paraId="7EEE3FB0" w14:textId="77777777" w:rsidR="004755C6" w:rsidRPr="00546E37" w:rsidRDefault="004755C6" w:rsidP="00282070">
            <w:pPr>
              <w:widowControl w:val="0"/>
              <w:ind w:firstLine="0"/>
              <w:rPr>
                <w:sz w:val="20"/>
              </w:rPr>
            </w:pPr>
          </w:p>
        </w:tc>
        <w:tc>
          <w:tcPr>
            <w:tcW w:w="484" w:type="pct"/>
            <w:vMerge/>
            <w:shd w:val="clear" w:color="auto" w:fill="auto"/>
          </w:tcPr>
          <w:p w14:paraId="150E2CBD" w14:textId="77777777" w:rsidR="004755C6" w:rsidRPr="00546E37" w:rsidRDefault="004755C6" w:rsidP="00282070">
            <w:pPr>
              <w:widowControl w:val="0"/>
              <w:ind w:firstLine="0"/>
              <w:rPr>
                <w:sz w:val="20"/>
              </w:rPr>
            </w:pPr>
          </w:p>
        </w:tc>
        <w:tc>
          <w:tcPr>
            <w:tcW w:w="985" w:type="pct"/>
          </w:tcPr>
          <w:p w14:paraId="162C0A44" w14:textId="105C670E" w:rsidR="004755C6" w:rsidRPr="00546E37" w:rsidRDefault="004755C6" w:rsidP="00282070">
            <w:pPr>
              <w:widowControl w:val="0"/>
              <w:ind w:firstLine="0"/>
              <w:rPr>
                <w:sz w:val="20"/>
              </w:rPr>
            </w:pPr>
          </w:p>
        </w:tc>
      </w:tr>
      <w:tr w:rsidR="00546E37" w:rsidRPr="00546E37" w14:paraId="7A276B48" w14:textId="329291B8" w:rsidTr="00D50DAA">
        <w:trPr>
          <w:trHeight w:val="20"/>
        </w:trPr>
        <w:tc>
          <w:tcPr>
            <w:tcW w:w="999" w:type="pct"/>
            <w:shd w:val="clear" w:color="auto" w:fill="auto"/>
          </w:tcPr>
          <w:p w14:paraId="65372AD4" w14:textId="77777777" w:rsidR="004755C6" w:rsidRPr="00546E37" w:rsidRDefault="004755C6" w:rsidP="00282070">
            <w:pPr>
              <w:widowControl w:val="0"/>
              <w:ind w:firstLine="0"/>
              <w:rPr>
                <w:sz w:val="20"/>
              </w:rPr>
            </w:pPr>
            <w:r w:rsidRPr="00546E37">
              <w:rPr>
                <w:sz w:val="20"/>
              </w:rPr>
              <w:t>Прочие неденежные безвозмездные поступления</w:t>
            </w:r>
          </w:p>
        </w:tc>
        <w:tc>
          <w:tcPr>
            <w:tcW w:w="622" w:type="pct"/>
            <w:shd w:val="clear" w:color="auto" w:fill="auto"/>
          </w:tcPr>
          <w:p w14:paraId="26A10FC3" w14:textId="70A5CE84" w:rsidR="004755C6" w:rsidRPr="00546E37" w:rsidRDefault="004755C6" w:rsidP="00282070">
            <w:pPr>
              <w:widowControl w:val="0"/>
              <w:ind w:firstLine="0"/>
              <w:jc w:val="center"/>
              <w:rPr>
                <w:sz w:val="20"/>
              </w:rPr>
            </w:pPr>
            <w:r w:rsidRPr="00546E37">
              <w:rPr>
                <w:sz w:val="20"/>
              </w:rPr>
              <w:t>хххх 0000000000 199</w:t>
            </w:r>
          </w:p>
        </w:tc>
        <w:tc>
          <w:tcPr>
            <w:tcW w:w="212" w:type="pct"/>
            <w:shd w:val="clear" w:color="auto" w:fill="auto"/>
          </w:tcPr>
          <w:p w14:paraId="0BE6684F" w14:textId="293D0918" w:rsidR="004755C6" w:rsidRPr="00546E37" w:rsidRDefault="004755C6" w:rsidP="00282070">
            <w:pPr>
              <w:widowControl w:val="0"/>
              <w:tabs>
                <w:tab w:val="center" w:pos="313"/>
                <w:tab w:val="left" w:pos="388"/>
              </w:tabs>
              <w:ind w:firstLine="0"/>
              <w:jc w:val="center"/>
              <w:rPr>
                <w:sz w:val="20"/>
                <w:lang w:val="en-US"/>
              </w:rPr>
            </w:pPr>
            <w:r w:rsidRPr="00546E37">
              <w:rPr>
                <w:sz w:val="20"/>
                <w:lang w:val="en-US"/>
              </w:rPr>
              <w:t>2</w:t>
            </w:r>
          </w:p>
        </w:tc>
        <w:tc>
          <w:tcPr>
            <w:tcW w:w="366" w:type="pct"/>
            <w:vMerge/>
            <w:shd w:val="clear" w:color="auto" w:fill="auto"/>
          </w:tcPr>
          <w:p w14:paraId="2584D35A" w14:textId="7E2A0FD3" w:rsidR="004755C6" w:rsidRPr="00546E37" w:rsidRDefault="004755C6" w:rsidP="00282070">
            <w:pPr>
              <w:widowControl w:val="0"/>
              <w:ind w:firstLine="0"/>
              <w:jc w:val="center"/>
              <w:rPr>
                <w:sz w:val="20"/>
              </w:rPr>
            </w:pPr>
          </w:p>
        </w:tc>
        <w:tc>
          <w:tcPr>
            <w:tcW w:w="247" w:type="pct"/>
            <w:shd w:val="clear" w:color="auto" w:fill="auto"/>
          </w:tcPr>
          <w:p w14:paraId="2B31F0A0" w14:textId="1928DF43" w:rsidR="004755C6" w:rsidRPr="00546E37" w:rsidRDefault="004755C6" w:rsidP="00282070">
            <w:pPr>
              <w:widowControl w:val="0"/>
              <w:ind w:firstLine="0"/>
              <w:jc w:val="center"/>
              <w:rPr>
                <w:sz w:val="20"/>
              </w:rPr>
            </w:pPr>
            <w:r w:rsidRPr="00546E37">
              <w:rPr>
                <w:sz w:val="20"/>
              </w:rPr>
              <w:t>192</w:t>
            </w:r>
          </w:p>
          <w:p w14:paraId="31F72062" w14:textId="0ADFE58A" w:rsidR="004755C6" w:rsidRPr="00546E37" w:rsidRDefault="004755C6" w:rsidP="00282070">
            <w:pPr>
              <w:widowControl w:val="0"/>
              <w:ind w:firstLine="0"/>
              <w:jc w:val="center"/>
              <w:rPr>
                <w:sz w:val="20"/>
              </w:rPr>
            </w:pPr>
            <w:r w:rsidRPr="00546E37">
              <w:rPr>
                <w:sz w:val="20"/>
              </w:rPr>
              <w:t>193</w:t>
            </w:r>
          </w:p>
          <w:p w14:paraId="73ACF883" w14:textId="70A20B3E" w:rsidR="004755C6" w:rsidRPr="00546E37" w:rsidRDefault="004755C6" w:rsidP="00282070">
            <w:pPr>
              <w:widowControl w:val="0"/>
              <w:ind w:firstLine="0"/>
              <w:jc w:val="center"/>
              <w:rPr>
                <w:sz w:val="20"/>
              </w:rPr>
            </w:pPr>
            <w:r w:rsidRPr="00546E37">
              <w:rPr>
                <w:sz w:val="20"/>
                <w:lang w:val="en-US"/>
              </w:rPr>
              <w:t>19</w:t>
            </w:r>
            <w:r w:rsidRPr="00546E37">
              <w:rPr>
                <w:sz w:val="20"/>
              </w:rPr>
              <w:t>6</w:t>
            </w:r>
          </w:p>
          <w:p w14:paraId="2A5F76B7" w14:textId="7128CE68" w:rsidR="004755C6" w:rsidRPr="00546E37" w:rsidRDefault="004755C6" w:rsidP="00282070">
            <w:pPr>
              <w:widowControl w:val="0"/>
              <w:ind w:firstLine="0"/>
              <w:jc w:val="center"/>
              <w:rPr>
                <w:sz w:val="20"/>
              </w:rPr>
            </w:pPr>
            <w:r w:rsidRPr="00546E37">
              <w:rPr>
                <w:sz w:val="20"/>
              </w:rPr>
              <w:t>197</w:t>
            </w:r>
          </w:p>
        </w:tc>
        <w:tc>
          <w:tcPr>
            <w:tcW w:w="512" w:type="pct"/>
            <w:vMerge/>
            <w:shd w:val="clear" w:color="auto" w:fill="auto"/>
          </w:tcPr>
          <w:p w14:paraId="2B5A164F" w14:textId="77777777" w:rsidR="004755C6" w:rsidRPr="00546E37" w:rsidRDefault="004755C6" w:rsidP="00282070">
            <w:pPr>
              <w:widowControl w:val="0"/>
              <w:ind w:firstLine="0"/>
              <w:rPr>
                <w:sz w:val="20"/>
              </w:rPr>
            </w:pPr>
          </w:p>
        </w:tc>
        <w:tc>
          <w:tcPr>
            <w:tcW w:w="573" w:type="pct"/>
            <w:vMerge/>
            <w:shd w:val="clear" w:color="auto" w:fill="auto"/>
          </w:tcPr>
          <w:p w14:paraId="3A16A7A5" w14:textId="77777777" w:rsidR="004755C6" w:rsidRPr="00546E37" w:rsidRDefault="004755C6" w:rsidP="00282070">
            <w:pPr>
              <w:widowControl w:val="0"/>
              <w:ind w:firstLine="0"/>
              <w:rPr>
                <w:sz w:val="20"/>
              </w:rPr>
            </w:pPr>
          </w:p>
        </w:tc>
        <w:tc>
          <w:tcPr>
            <w:tcW w:w="484" w:type="pct"/>
            <w:vMerge/>
            <w:shd w:val="clear" w:color="auto" w:fill="auto"/>
          </w:tcPr>
          <w:p w14:paraId="122A41B5" w14:textId="77777777" w:rsidR="004755C6" w:rsidRPr="00546E37" w:rsidRDefault="004755C6" w:rsidP="00282070">
            <w:pPr>
              <w:widowControl w:val="0"/>
              <w:ind w:firstLine="0"/>
              <w:rPr>
                <w:sz w:val="20"/>
              </w:rPr>
            </w:pPr>
          </w:p>
        </w:tc>
        <w:tc>
          <w:tcPr>
            <w:tcW w:w="985" w:type="pct"/>
          </w:tcPr>
          <w:p w14:paraId="3BED1078" w14:textId="77777777" w:rsidR="004755C6" w:rsidRPr="00546E37" w:rsidRDefault="004755C6" w:rsidP="00282070">
            <w:pPr>
              <w:widowControl w:val="0"/>
              <w:ind w:firstLine="0"/>
              <w:rPr>
                <w:sz w:val="20"/>
              </w:rPr>
            </w:pPr>
          </w:p>
        </w:tc>
      </w:tr>
      <w:tr w:rsidR="00546E37" w:rsidRPr="00546E37" w14:paraId="497C43AD" w14:textId="109D9028" w:rsidTr="00D50DAA">
        <w:trPr>
          <w:trHeight w:val="20"/>
        </w:trPr>
        <w:tc>
          <w:tcPr>
            <w:tcW w:w="999" w:type="pct"/>
            <w:shd w:val="clear" w:color="auto" w:fill="auto"/>
          </w:tcPr>
          <w:p w14:paraId="554BA1A4" w14:textId="77777777" w:rsidR="004755C6" w:rsidRPr="00546E37" w:rsidRDefault="004755C6" w:rsidP="00282070">
            <w:pPr>
              <w:widowControl w:val="0"/>
              <w:ind w:firstLine="0"/>
              <w:rPr>
                <w:sz w:val="20"/>
              </w:rPr>
            </w:pPr>
            <w:r w:rsidRPr="00546E37">
              <w:rPr>
                <w:sz w:val="20"/>
              </w:rPr>
              <w:t>Прочие неденежные безвозмездные поступления</w:t>
            </w:r>
          </w:p>
        </w:tc>
        <w:tc>
          <w:tcPr>
            <w:tcW w:w="622" w:type="pct"/>
            <w:shd w:val="clear" w:color="auto" w:fill="auto"/>
          </w:tcPr>
          <w:p w14:paraId="6258FF26" w14:textId="68B57456" w:rsidR="004755C6" w:rsidRPr="00546E37" w:rsidRDefault="004755C6" w:rsidP="00282070">
            <w:pPr>
              <w:widowControl w:val="0"/>
              <w:ind w:firstLine="0"/>
              <w:jc w:val="center"/>
              <w:rPr>
                <w:sz w:val="20"/>
              </w:rPr>
            </w:pPr>
            <w:r w:rsidRPr="00546E37">
              <w:rPr>
                <w:sz w:val="20"/>
              </w:rPr>
              <w:t>хххх 0000000000 192</w:t>
            </w:r>
          </w:p>
          <w:p w14:paraId="0B413D8F" w14:textId="77777777" w:rsidR="004755C6" w:rsidRPr="00546E37" w:rsidRDefault="004755C6" w:rsidP="00282070">
            <w:pPr>
              <w:widowControl w:val="0"/>
              <w:ind w:firstLine="0"/>
              <w:jc w:val="center"/>
              <w:rPr>
                <w:sz w:val="20"/>
              </w:rPr>
            </w:pPr>
            <w:r w:rsidRPr="00546E37">
              <w:rPr>
                <w:sz w:val="20"/>
              </w:rPr>
              <w:t>хххх 0000000000 193</w:t>
            </w:r>
          </w:p>
          <w:p w14:paraId="60E347E0" w14:textId="77777777" w:rsidR="004755C6" w:rsidRPr="00546E37" w:rsidRDefault="004755C6" w:rsidP="00282070">
            <w:pPr>
              <w:widowControl w:val="0"/>
              <w:ind w:firstLine="0"/>
              <w:jc w:val="center"/>
              <w:rPr>
                <w:sz w:val="20"/>
              </w:rPr>
            </w:pPr>
            <w:r w:rsidRPr="00546E37">
              <w:rPr>
                <w:sz w:val="20"/>
              </w:rPr>
              <w:t>хххх 0000000000 194</w:t>
            </w:r>
          </w:p>
          <w:p w14:paraId="0A494DAC" w14:textId="77777777" w:rsidR="004755C6" w:rsidRPr="00546E37" w:rsidRDefault="004755C6" w:rsidP="00282070">
            <w:pPr>
              <w:widowControl w:val="0"/>
              <w:ind w:firstLine="0"/>
              <w:jc w:val="center"/>
              <w:rPr>
                <w:sz w:val="20"/>
              </w:rPr>
            </w:pPr>
            <w:r w:rsidRPr="00546E37">
              <w:rPr>
                <w:sz w:val="20"/>
              </w:rPr>
              <w:t>хххх 0000000000 195</w:t>
            </w:r>
          </w:p>
          <w:p w14:paraId="30172583" w14:textId="3935652D" w:rsidR="004755C6" w:rsidRPr="00546E37" w:rsidRDefault="004755C6" w:rsidP="00282070">
            <w:pPr>
              <w:widowControl w:val="0"/>
              <w:ind w:firstLine="0"/>
              <w:jc w:val="center"/>
              <w:rPr>
                <w:sz w:val="20"/>
              </w:rPr>
            </w:pPr>
            <w:r w:rsidRPr="00546E37">
              <w:rPr>
                <w:sz w:val="20"/>
              </w:rPr>
              <w:t>хххх 0000000000 198</w:t>
            </w:r>
          </w:p>
        </w:tc>
        <w:tc>
          <w:tcPr>
            <w:tcW w:w="212" w:type="pct"/>
            <w:shd w:val="clear" w:color="auto" w:fill="auto"/>
          </w:tcPr>
          <w:p w14:paraId="0306EFE1" w14:textId="1D917B80"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2F8A6C37" w14:textId="2EAE1D65" w:rsidR="004755C6" w:rsidRPr="00546E37" w:rsidRDefault="004755C6" w:rsidP="00282070">
            <w:pPr>
              <w:widowControl w:val="0"/>
              <w:ind w:firstLine="0"/>
              <w:jc w:val="center"/>
              <w:rPr>
                <w:sz w:val="20"/>
              </w:rPr>
            </w:pPr>
          </w:p>
        </w:tc>
        <w:tc>
          <w:tcPr>
            <w:tcW w:w="247" w:type="pct"/>
            <w:shd w:val="clear" w:color="auto" w:fill="auto"/>
          </w:tcPr>
          <w:p w14:paraId="6C664A14" w14:textId="77777777" w:rsidR="004755C6" w:rsidRPr="00546E37" w:rsidRDefault="004755C6" w:rsidP="00282070">
            <w:pPr>
              <w:widowControl w:val="0"/>
              <w:ind w:firstLine="0"/>
              <w:jc w:val="center"/>
              <w:rPr>
                <w:sz w:val="20"/>
              </w:rPr>
            </w:pPr>
            <w:r w:rsidRPr="00546E37">
              <w:rPr>
                <w:sz w:val="20"/>
              </w:rPr>
              <w:t>191</w:t>
            </w:r>
          </w:p>
          <w:p w14:paraId="21FAA0F9" w14:textId="40C97200" w:rsidR="004755C6" w:rsidRPr="00546E37" w:rsidRDefault="004755C6" w:rsidP="00282070">
            <w:pPr>
              <w:widowControl w:val="0"/>
              <w:ind w:firstLine="0"/>
              <w:jc w:val="center"/>
              <w:rPr>
                <w:sz w:val="20"/>
              </w:rPr>
            </w:pPr>
            <w:r w:rsidRPr="00546E37">
              <w:rPr>
                <w:sz w:val="20"/>
              </w:rPr>
              <w:t>195</w:t>
            </w:r>
          </w:p>
        </w:tc>
        <w:tc>
          <w:tcPr>
            <w:tcW w:w="512" w:type="pct"/>
            <w:vMerge/>
            <w:shd w:val="clear" w:color="auto" w:fill="auto"/>
          </w:tcPr>
          <w:p w14:paraId="26FE3458" w14:textId="77777777" w:rsidR="004755C6" w:rsidRPr="00546E37" w:rsidRDefault="004755C6" w:rsidP="00282070">
            <w:pPr>
              <w:widowControl w:val="0"/>
              <w:ind w:firstLine="0"/>
              <w:rPr>
                <w:sz w:val="20"/>
              </w:rPr>
            </w:pPr>
          </w:p>
        </w:tc>
        <w:tc>
          <w:tcPr>
            <w:tcW w:w="573" w:type="pct"/>
            <w:vMerge/>
            <w:shd w:val="clear" w:color="auto" w:fill="auto"/>
          </w:tcPr>
          <w:p w14:paraId="012ADD2E" w14:textId="77777777" w:rsidR="004755C6" w:rsidRPr="00546E37" w:rsidRDefault="004755C6" w:rsidP="00282070">
            <w:pPr>
              <w:widowControl w:val="0"/>
              <w:ind w:firstLine="0"/>
              <w:rPr>
                <w:sz w:val="20"/>
              </w:rPr>
            </w:pPr>
          </w:p>
        </w:tc>
        <w:tc>
          <w:tcPr>
            <w:tcW w:w="484" w:type="pct"/>
            <w:vMerge/>
            <w:shd w:val="clear" w:color="auto" w:fill="auto"/>
          </w:tcPr>
          <w:p w14:paraId="6473CC94" w14:textId="77777777" w:rsidR="004755C6" w:rsidRPr="00546E37" w:rsidRDefault="004755C6" w:rsidP="00282070">
            <w:pPr>
              <w:widowControl w:val="0"/>
              <w:ind w:firstLine="0"/>
              <w:rPr>
                <w:sz w:val="20"/>
              </w:rPr>
            </w:pPr>
          </w:p>
        </w:tc>
        <w:tc>
          <w:tcPr>
            <w:tcW w:w="985" w:type="pct"/>
          </w:tcPr>
          <w:p w14:paraId="07B009BA" w14:textId="77777777" w:rsidR="004755C6" w:rsidRPr="00546E37" w:rsidRDefault="004755C6" w:rsidP="00282070">
            <w:pPr>
              <w:widowControl w:val="0"/>
              <w:ind w:firstLine="0"/>
              <w:rPr>
                <w:sz w:val="20"/>
              </w:rPr>
            </w:pPr>
          </w:p>
        </w:tc>
      </w:tr>
      <w:tr w:rsidR="00546E37" w:rsidRPr="00546E37" w14:paraId="59835286" w14:textId="77777777" w:rsidTr="00D50DAA">
        <w:trPr>
          <w:trHeight w:val="20"/>
        </w:trPr>
        <w:tc>
          <w:tcPr>
            <w:tcW w:w="999" w:type="pct"/>
            <w:shd w:val="clear" w:color="auto" w:fill="auto"/>
          </w:tcPr>
          <w:p w14:paraId="0225578A" w14:textId="77777777" w:rsidR="004755C6" w:rsidRPr="00546E37" w:rsidRDefault="004755C6" w:rsidP="00282070">
            <w:pPr>
              <w:widowControl w:val="0"/>
              <w:ind w:firstLine="0"/>
              <w:rPr>
                <w:sz w:val="20"/>
              </w:rPr>
            </w:pPr>
            <w:r w:rsidRPr="00546E37">
              <w:rPr>
                <w:sz w:val="20"/>
              </w:rPr>
              <w:t>Прочие неденежные безвозмездные поступления</w:t>
            </w:r>
          </w:p>
        </w:tc>
        <w:tc>
          <w:tcPr>
            <w:tcW w:w="622" w:type="pct"/>
            <w:shd w:val="clear" w:color="auto" w:fill="auto"/>
          </w:tcPr>
          <w:p w14:paraId="112BC166" w14:textId="143CFA1C" w:rsidR="004755C6" w:rsidRPr="00546E37" w:rsidRDefault="004755C6" w:rsidP="00282070">
            <w:pPr>
              <w:widowControl w:val="0"/>
              <w:ind w:firstLine="0"/>
              <w:jc w:val="center"/>
              <w:rPr>
                <w:sz w:val="20"/>
              </w:rPr>
            </w:pPr>
            <w:r w:rsidRPr="00546E37">
              <w:rPr>
                <w:sz w:val="20"/>
              </w:rPr>
              <w:t>хххх 0000000000 199</w:t>
            </w:r>
          </w:p>
        </w:tc>
        <w:tc>
          <w:tcPr>
            <w:tcW w:w="212" w:type="pct"/>
            <w:shd w:val="clear" w:color="auto" w:fill="auto"/>
          </w:tcPr>
          <w:p w14:paraId="56A70DFE" w14:textId="20804745" w:rsidR="004755C6" w:rsidRPr="00546E37" w:rsidRDefault="004755C6" w:rsidP="00282070">
            <w:pPr>
              <w:widowControl w:val="0"/>
              <w:tabs>
                <w:tab w:val="center" w:pos="313"/>
                <w:tab w:val="left" w:pos="388"/>
              </w:tabs>
              <w:ind w:firstLine="0"/>
              <w:jc w:val="center"/>
              <w:rPr>
                <w:sz w:val="20"/>
              </w:rPr>
            </w:pPr>
            <w:r w:rsidRPr="00546E37">
              <w:rPr>
                <w:sz w:val="20"/>
              </w:rPr>
              <w:t>4,2</w:t>
            </w:r>
          </w:p>
        </w:tc>
        <w:tc>
          <w:tcPr>
            <w:tcW w:w="366" w:type="pct"/>
            <w:vMerge/>
            <w:shd w:val="clear" w:color="auto" w:fill="auto"/>
          </w:tcPr>
          <w:p w14:paraId="61D09BFE" w14:textId="68AA7C63" w:rsidR="004755C6" w:rsidRPr="00546E37" w:rsidRDefault="004755C6" w:rsidP="00282070">
            <w:pPr>
              <w:widowControl w:val="0"/>
              <w:ind w:firstLine="0"/>
              <w:jc w:val="center"/>
              <w:rPr>
                <w:sz w:val="20"/>
              </w:rPr>
            </w:pPr>
          </w:p>
        </w:tc>
        <w:tc>
          <w:tcPr>
            <w:tcW w:w="247" w:type="pct"/>
            <w:shd w:val="clear" w:color="auto" w:fill="auto"/>
          </w:tcPr>
          <w:p w14:paraId="1AFD4D7F" w14:textId="77777777" w:rsidR="004755C6" w:rsidRPr="00546E37" w:rsidRDefault="004755C6" w:rsidP="00282070">
            <w:pPr>
              <w:widowControl w:val="0"/>
              <w:ind w:firstLine="0"/>
              <w:jc w:val="center"/>
              <w:rPr>
                <w:sz w:val="20"/>
              </w:rPr>
            </w:pPr>
            <w:r w:rsidRPr="00546E37">
              <w:rPr>
                <w:sz w:val="20"/>
              </w:rPr>
              <w:t>199</w:t>
            </w:r>
          </w:p>
        </w:tc>
        <w:tc>
          <w:tcPr>
            <w:tcW w:w="512" w:type="pct"/>
            <w:vMerge/>
            <w:shd w:val="clear" w:color="auto" w:fill="auto"/>
          </w:tcPr>
          <w:p w14:paraId="0292BC09" w14:textId="77777777" w:rsidR="004755C6" w:rsidRPr="00546E37" w:rsidRDefault="004755C6" w:rsidP="00282070">
            <w:pPr>
              <w:widowControl w:val="0"/>
              <w:ind w:firstLine="0"/>
              <w:rPr>
                <w:sz w:val="20"/>
              </w:rPr>
            </w:pPr>
          </w:p>
        </w:tc>
        <w:tc>
          <w:tcPr>
            <w:tcW w:w="573" w:type="pct"/>
            <w:vMerge/>
            <w:shd w:val="clear" w:color="auto" w:fill="auto"/>
          </w:tcPr>
          <w:p w14:paraId="52444FE7" w14:textId="77777777" w:rsidR="004755C6" w:rsidRPr="00546E37" w:rsidRDefault="004755C6" w:rsidP="00282070">
            <w:pPr>
              <w:widowControl w:val="0"/>
              <w:ind w:firstLine="0"/>
              <w:rPr>
                <w:sz w:val="20"/>
              </w:rPr>
            </w:pPr>
          </w:p>
        </w:tc>
        <w:tc>
          <w:tcPr>
            <w:tcW w:w="484" w:type="pct"/>
            <w:vMerge/>
            <w:shd w:val="clear" w:color="auto" w:fill="auto"/>
          </w:tcPr>
          <w:p w14:paraId="21BA3853" w14:textId="77777777" w:rsidR="004755C6" w:rsidRPr="00546E37" w:rsidRDefault="004755C6" w:rsidP="00282070">
            <w:pPr>
              <w:widowControl w:val="0"/>
              <w:ind w:firstLine="0"/>
              <w:rPr>
                <w:sz w:val="20"/>
              </w:rPr>
            </w:pPr>
          </w:p>
        </w:tc>
        <w:tc>
          <w:tcPr>
            <w:tcW w:w="985" w:type="pct"/>
          </w:tcPr>
          <w:p w14:paraId="000F85BF" w14:textId="77777777" w:rsidR="004755C6" w:rsidRPr="00546E37" w:rsidRDefault="004755C6" w:rsidP="00282070">
            <w:pPr>
              <w:widowControl w:val="0"/>
              <w:ind w:firstLine="0"/>
              <w:rPr>
                <w:sz w:val="20"/>
              </w:rPr>
            </w:pPr>
            <w:r w:rsidRPr="00546E37">
              <w:rPr>
                <w:sz w:val="20"/>
              </w:rPr>
              <w:t>1) в части доходов в виде излишков, выявленных при инвентаризации;</w:t>
            </w:r>
          </w:p>
          <w:p w14:paraId="5AAB52C5" w14:textId="77777777" w:rsidR="004755C6" w:rsidRPr="00546E37" w:rsidRDefault="004755C6" w:rsidP="00282070">
            <w:pPr>
              <w:widowControl w:val="0"/>
              <w:ind w:firstLine="0"/>
              <w:rPr>
                <w:sz w:val="20"/>
              </w:rPr>
            </w:pPr>
            <w:r w:rsidRPr="00546E37">
              <w:rPr>
                <w:sz w:val="20"/>
              </w:rPr>
              <w:t>2) в части доходов от принятия к учету металлолома, ветоши и иных материалов по результатам ремонтных работ, отработанных аккумуляторов, отработанного машинного масла;</w:t>
            </w:r>
          </w:p>
          <w:p w14:paraId="6E8AAFB3" w14:textId="607940E7" w:rsidR="004755C6" w:rsidRPr="00546E37" w:rsidRDefault="004755C6" w:rsidP="00282070">
            <w:pPr>
              <w:widowControl w:val="0"/>
              <w:ind w:firstLine="0"/>
              <w:rPr>
                <w:sz w:val="20"/>
              </w:rPr>
            </w:pPr>
            <w:r w:rsidRPr="00546E37">
              <w:rPr>
                <w:sz w:val="20"/>
              </w:rPr>
              <w:t>3) в части доходов от принятия к учету объекта основных средств, полученного в счет погашения дебиторской задолженности населения за коммунальные услуги в натуральной форме, изъятого в установленном порядке судебными приставами.</w:t>
            </w:r>
          </w:p>
        </w:tc>
      </w:tr>
      <w:tr w:rsidR="00546E37" w:rsidRPr="00546E37" w14:paraId="46BBEF7C" w14:textId="0771EB15" w:rsidTr="00D50DAA">
        <w:trPr>
          <w:trHeight w:val="20"/>
        </w:trPr>
        <w:tc>
          <w:tcPr>
            <w:tcW w:w="999" w:type="pct"/>
            <w:shd w:val="clear" w:color="auto" w:fill="auto"/>
          </w:tcPr>
          <w:p w14:paraId="3F3D1718" w14:textId="77777777" w:rsidR="004755C6" w:rsidRPr="00546E37" w:rsidRDefault="004755C6" w:rsidP="00282070">
            <w:pPr>
              <w:widowControl w:val="0"/>
              <w:ind w:firstLine="0"/>
              <w:rPr>
                <w:sz w:val="20"/>
              </w:rPr>
            </w:pPr>
            <w:r w:rsidRPr="00546E37">
              <w:rPr>
                <w:sz w:val="20"/>
              </w:rPr>
              <w:t>Доходы финансового года, предшествующего отчетному, выявленные по контрольным мероприятиям</w:t>
            </w:r>
          </w:p>
        </w:tc>
        <w:tc>
          <w:tcPr>
            <w:tcW w:w="622" w:type="pct"/>
            <w:shd w:val="clear" w:color="auto" w:fill="auto"/>
          </w:tcPr>
          <w:p w14:paraId="25ABC5FE" w14:textId="77777777" w:rsidR="004755C6" w:rsidRPr="00546E37" w:rsidRDefault="004755C6" w:rsidP="00282070">
            <w:pPr>
              <w:widowControl w:val="0"/>
              <w:ind w:firstLine="0"/>
              <w:jc w:val="center"/>
              <w:rPr>
                <w:sz w:val="20"/>
              </w:rPr>
            </w:pPr>
            <w:r w:rsidRPr="00546E37">
              <w:rPr>
                <w:sz w:val="20"/>
              </w:rPr>
              <w:t>0000 0000000000 ххх</w:t>
            </w:r>
          </w:p>
          <w:p w14:paraId="49D765AF" w14:textId="40E9D2B7" w:rsidR="004755C6" w:rsidRPr="00546E37" w:rsidRDefault="004755C6" w:rsidP="00282070">
            <w:pPr>
              <w:widowControl w:val="0"/>
              <w:ind w:firstLine="0"/>
              <w:jc w:val="center"/>
              <w:rPr>
                <w:sz w:val="20"/>
              </w:rPr>
            </w:pPr>
            <w:r w:rsidRPr="00546E37">
              <w:rPr>
                <w:sz w:val="20"/>
              </w:rPr>
              <w:t>хххх 0000000000 ххх</w:t>
            </w:r>
          </w:p>
        </w:tc>
        <w:tc>
          <w:tcPr>
            <w:tcW w:w="212" w:type="pct"/>
            <w:shd w:val="clear" w:color="auto" w:fill="auto"/>
          </w:tcPr>
          <w:p w14:paraId="1EE152EB" w14:textId="13C25D45"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4536B12D" w14:textId="77777777" w:rsidR="004755C6" w:rsidRPr="00546E37" w:rsidRDefault="004755C6" w:rsidP="00282070">
            <w:pPr>
              <w:widowControl w:val="0"/>
              <w:ind w:firstLine="0"/>
              <w:jc w:val="center"/>
              <w:rPr>
                <w:sz w:val="20"/>
              </w:rPr>
            </w:pPr>
            <w:r w:rsidRPr="00546E37">
              <w:rPr>
                <w:sz w:val="20"/>
              </w:rPr>
              <w:t>401.16</w:t>
            </w:r>
          </w:p>
        </w:tc>
        <w:tc>
          <w:tcPr>
            <w:tcW w:w="247" w:type="pct"/>
            <w:shd w:val="clear" w:color="auto" w:fill="auto"/>
          </w:tcPr>
          <w:p w14:paraId="5E37E0D7" w14:textId="5CB5E105" w:rsidR="004755C6" w:rsidRPr="00546E37" w:rsidRDefault="004755C6" w:rsidP="00282070">
            <w:pPr>
              <w:widowControl w:val="0"/>
              <w:ind w:firstLine="0"/>
              <w:jc w:val="center"/>
              <w:rPr>
                <w:sz w:val="20"/>
              </w:rPr>
            </w:pPr>
            <w:r w:rsidRPr="00546E37">
              <w:rPr>
                <w:sz w:val="20"/>
              </w:rPr>
              <w:t>1хх</w:t>
            </w:r>
          </w:p>
        </w:tc>
        <w:tc>
          <w:tcPr>
            <w:tcW w:w="512" w:type="pct"/>
            <w:shd w:val="clear" w:color="auto" w:fill="auto"/>
          </w:tcPr>
          <w:p w14:paraId="20B97B9D" w14:textId="59E19655" w:rsidR="004755C6" w:rsidRPr="00546E37" w:rsidRDefault="004755C6" w:rsidP="00282070">
            <w:pPr>
              <w:widowControl w:val="0"/>
              <w:ind w:firstLine="0"/>
              <w:rPr>
                <w:sz w:val="20"/>
              </w:rPr>
            </w:pPr>
            <w:r w:rsidRPr="00546E37">
              <w:rPr>
                <w:sz w:val="20"/>
              </w:rPr>
              <w:t>Причины ошибок прошлых лет</w:t>
            </w:r>
          </w:p>
        </w:tc>
        <w:tc>
          <w:tcPr>
            <w:tcW w:w="573" w:type="pct"/>
            <w:shd w:val="clear" w:color="auto" w:fill="auto"/>
          </w:tcPr>
          <w:p w14:paraId="06C7F1E8" w14:textId="77777777" w:rsidR="004755C6" w:rsidRPr="00546E37" w:rsidRDefault="004755C6" w:rsidP="00282070">
            <w:pPr>
              <w:widowControl w:val="0"/>
              <w:ind w:firstLine="0"/>
              <w:rPr>
                <w:sz w:val="20"/>
              </w:rPr>
            </w:pPr>
          </w:p>
        </w:tc>
        <w:tc>
          <w:tcPr>
            <w:tcW w:w="484" w:type="pct"/>
            <w:shd w:val="clear" w:color="auto" w:fill="auto"/>
          </w:tcPr>
          <w:p w14:paraId="3F9809C7" w14:textId="77777777" w:rsidR="004755C6" w:rsidRPr="00546E37" w:rsidRDefault="004755C6" w:rsidP="00282070">
            <w:pPr>
              <w:widowControl w:val="0"/>
              <w:ind w:firstLine="0"/>
              <w:rPr>
                <w:sz w:val="20"/>
              </w:rPr>
            </w:pPr>
          </w:p>
        </w:tc>
        <w:tc>
          <w:tcPr>
            <w:tcW w:w="985" w:type="pct"/>
          </w:tcPr>
          <w:p w14:paraId="3854352F" w14:textId="7A67A55D" w:rsidR="004755C6" w:rsidRPr="00546E37" w:rsidRDefault="004755C6" w:rsidP="00282070">
            <w:pPr>
              <w:widowControl w:val="0"/>
              <w:ind w:firstLine="0"/>
              <w:rPr>
                <w:sz w:val="20"/>
              </w:rPr>
            </w:pPr>
          </w:p>
        </w:tc>
      </w:tr>
      <w:tr w:rsidR="00546E37" w:rsidRPr="00546E37" w14:paraId="2711964A" w14:textId="11891A87" w:rsidTr="00D50DAA">
        <w:trPr>
          <w:trHeight w:val="20"/>
        </w:trPr>
        <w:tc>
          <w:tcPr>
            <w:tcW w:w="999" w:type="pct"/>
            <w:shd w:val="clear" w:color="auto" w:fill="auto"/>
          </w:tcPr>
          <w:p w14:paraId="32DF39DF" w14:textId="77777777" w:rsidR="004755C6" w:rsidRPr="00546E37" w:rsidRDefault="004755C6" w:rsidP="00282070">
            <w:pPr>
              <w:widowControl w:val="0"/>
              <w:ind w:firstLine="0"/>
              <w:rPr>
                <w:sz w:val="20"/>
              </w:rPr>
            </w:pPr>
            <w:r w:rsidRPr="00546E37">
              <w:rPr>
                <w:sz w:val="20"/>
              </w:rPr>
              <w:t>Доходы прошлых финансовых лет, выявленные по контрольным мероприятиям</w:t>
            </w:r>
          </w:p>
        </w:tc>
        <w:tc>
          <w:tcPr>
            <w:tcW w:w="622" w:type="pct"/>
            <w:shd w:val="clear" w:color="auto" w:fill="auto"/>
          </w:tcPr>
          <w:p w14:paraId="38BBE0FA" w14:textId="77777777" w:rsidR="004755C6" w:rsidRPr="00546E37" w:rsidRDefault="004755C6" w:rsidP="00282070">
            <w:pPr>
              <w:widowControl w:val="0"/>
              <w:ind w:firstLine="0"/>
              <w:jc w:val="center"/>
              <w:rPr>
                <w:sz w:val="20"/>
              </w:rPr>
            </w:pPr>
            <w:r w:rsidRPr="00546E37">
              <w:rPr>
                <w:sz w:val="20"/>
              </w:rPr>
              <w:t>0000 0000000000 ххх</w:t>
            </w:r>
          </w:p>
          <w:p w14:paraId="1AB29CCE" w14:textId="654590B1" w:rsidR="004755C6" w:rsidRPr="00546E37" w:rsidRDefault="004755C6" w:rsidP="00282070">
            <w:pPr>
              <w:widowControl w:val="0"/>
              <w:ind w:firstLine="0"/>
              <w:jc w:val="center"/>
              <w:rPr>
                <w:sz w:val="20"/>
              </w:rPr>
            </w:pPr>
            <w:r w:rsidRPr="00546E37">
              <w:rPr>
                <w:sz w:val="20"/>
              </w:rPr>
              <w:t>хххх 0000000000 ххх</w:t>
            </w:r>
          </w:p>
        </w:tc>
        <w:tc>
          <w:tcPr>
            <w:tcW w:w="212" w:type="pct"/>
            <w:shd w:val="clear" w:color="auto" w:fill="auto"/>
          </w:tcPr>
          <w:p w14:paraId="2CC1698A" w14:textId="445440C1"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12FAB12C" w14:textId="77777777" w:rsidR="004755C6" w:rsidRPr="00546E37" w:rsidRDefault="004755C6" w:rsidP="00282070">
            <w:pPr>
              <w:widowControl w:val="0"/>
              <w:ind w:firstLine="0"/>
              <w:jc w:val="center"/>
              <w:rPr>
                <w:sz w:val="20"/>
              </w:rPr>
            </w:pPr>
            <w:r w:rsidRPr="00546E37">
              <w:rPr>
                <w:sz w:val="20"/>
              </w:rPr>
              <w:t>401.17</w:t>
            </w:r>
          </w:p>
        </w:tc>
        <w:tc>
          <w:tcPr>
            <w:tcW w:w="247" w:type="pct"/>
            <w:shd w:val="clear" w:color="auto" w:fill="auto"/>
          </w:tcPr>
          <w:p w14:paraId="366B96E3" w14:textId="48866E8F" w:rsidR="004755C6" w:rsidRPr="00546E37" w:rsidRDefault="004755C6" w:rsidP="00282070">
            <w:pPr>
              <w:widowControl w:val="0"/>
              <w:ind w:firstLine="0"/>
              <w:jc w:val="center"/>
              <w:rPr>
                <w:sz w:val="20"/>
              </w:rPr>
            </w:pPr>
            <w:r w:rsidRPr="00546E37">
              <w:rPr>
                <w:sz w:val="20"/>
              </w:rPr>
              <w:t>1хх</w:t>
            </w:r>
          </w:p>
        </w:tc>
        <w:tc>
          <w:tcPr>
            <w:tcW w:w="512" w:type="pct"/>
            <w:shd w:val="clear" w:color="auto" w:fill="auto"/>
          </w:tcPr>
          <w:p w14:paraId="58885B41" w14:textId="3E511A30" w:rsidR="004755C6" w:rsidRPr="00546E37" w:rsidRDefault="004755C6" w:rsidP="00282070">
            <w:pPr>
              <w:widowControl w:val="0"/>
              <w:ind w:firstLine="0"/>
              <w:rPr>
                <w:sz w:val="20"/>
              </w:rPr>
            </w:pPr>
            <w:r w:rsidRPr="00546E37">
              <w:rPr>
                <w:sz w:val="20"/>
              </w:rPr>
              <w:t>Причины ошибок прошлых лет</w:t>
            </w:r>
          </w:p>
        </w:tc>
        <w:tc>
          <w:tcPr>
            <w:tcW w:w="573" w:type="pct"/>
            <w:shd w:val="clear" w:color="auto" w:fill="auto"/>
          </w:tcPr>
          <w:p w14:paraId="0221AFD3" w14:textId="77777777" w:rsidR="004755C6" w:rsidRPr="00546E37" w:rsidRDefault="004755C6" w:rsidP="00282070">
            <w:pPr>
              <w:widowControl w:val="0"/>
              <w:ind w:firstLine="0"/>
              <w:rPr>
                <w:sz w:val="20"/>
              </w:rPr>
            </w:pPr>
          </w:p>
        </w:tc>
        <w:tc>
          <w:tcPr>
            <w:tcW w:w="484" w:type="pct"/>
            <w:shd w:val="clear" w:color="auto" w:fill="auto"/>
          </w:tcPr>
          <w:p w14:paraId="6162D1A5" w14:textId="77777777" w:rsidR="004755C6" w:rsidRPr="00546E37" w:rsidRDefault="004755C6" w:rsidP="00282070">
            <w:pPr>
              <w:widowControl w:val="0"/>
              <w:ind w:firstLine="0"/>
              <w:rPr>
                <w:sz w:val="20"/>
              </w:rPr>
            </w:pPr>
          </w:p>
        </w:tc>
        <w:tc>
          <w:tcPr>
            <w:tcW w:w="985" w:type="pct"/>
          </w:tcPr>
          <w:p w14:paraId="53CB6756" w14:textId="753FD96B" w:rsidR="004755C6" w:rsidRPr="00546E37" w:rsidRDefault="004755C6" w:rsidP="00282070">
            <w:pPr>
              <w:widowControl w:val="0"/>
              <w:ind w:firstLine="0"/>
              <w:rPr>
                <w:sz w:val="20"/>
              </w:rPr>
            </w:pPr>
          </w:p>
        </w:tc>
      </w:tr>
      <w:tr w:rsidR="00546E37" w:rsidRPr="00546E37" w14:paraId="338E6F33" w14:textId="3D483438" w:rsidTr="00D50DAA">
        <w:trPr>
          <w:trHeight w:val="20"/>
        </w:trPr>
        <w:tc>
          <w:tcPr>
            <w:tcW w:w="999" w:type="pct"/>
            <w:shd w:val="clear" w:color="auto" w:fill="auto"/>
          </w:tcPr>
          <w:p w14:paraId="68BF5C36" w14:textId="77777777" w:rsidR="004755C6" w:rsidRPr="00546E37" w:rsidRDefault="004755C6" w:rsidP="00282070">
            <w:pPr>
              <w:widowControl w:val="0"/>
              <w:ind w:firstLine="0"/>
              <w:rPr>
                <w:sz w:val="20"/>
              </w:rPr>
            </w:pPr>
            <w:r w:rsidRPr="00546E37">
              <w:rPr>
                <w:sz w:val="20"/>
              </w:rPr>
              <w:t>Доходы финансового года, предшествующего отчетному, выявленные в отчетном году</w:t>
            </w:r>
          </w:p>
        </w:tc>
        <w:tc>
          <w:tcPr>
            <w:tcW w:w="622" w:type="pct"/>
            <w:shd w:val="clear" w:color="auto" w:fill="auto"/>
          </w:tcPr>
          <w:p w14:paraId="104180D3" w14:textId="77777777" w:rsidR="004755C6" w:rsidRPr="00546E37" w:rsidRDefault="004755C6" w:rsidP="00282070">
            <w:pPr>
              <w:widowControl w:val="0"/>
              <w:ind w:firstLine="0"/>
              <w:jc w:val="center"/>
              <w:rPr>
                <w:sz w:val="20"/>
              </w:rPr>
            </w:pPr>
            <w:r w:rsidRPr="00546E37">
              <w:rPr>
                <w:sz w:val="20"/>
              </w:rPr>
              <w:t>0000 0000000000 ххх</w:t>
            </w:r>
          </w:p>
          <w:p w14:paraId="3BF7E622" w14:textId="001CB676" w:rsidR="004755C6" w:rsidRPr="00546E37" w:rsidRDefault="004755C6" w:rsidP="00282070">
            <w:pPr>
              <w:widowControl w:val="0"/>
              <w:ind w:firstLine="0"/>
              <w:jc w:val="center"/>
              <w:rPr>
                <w:sz w:val="20"/>
              </w:rPr>
            </w:pPr>
            <w:r w:rsidRPr="00546E37">
              <w:rPr>
                <w:sz w:val="20"/>
              </w:rPr>
              <w:t>хххх 0000000000 ххх</w:t>
            </w:r>
          </w:p>
        </w:tc>
        <w:tc>
          <w:tcPr>
            <w:tcW w:w="212" w:type="pct"/>
            <w:shd w:val="clear" w:color="auto" w:fill="auto"/>
          </w:tcPr>
          <w:p w14:paraId="509A5697" w14:textId="442508C8"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4BF8C462" w14:textId="77777777" w:rsidR="004755C6" w:rsidRPr="00546E37" w:rsidRDefault="004755C6" w:rsidP="00282070">
            <w:pPr>
              <w:widowControl w:val="0"/>
              <w:ind w:firstLine="0"/>
              <w:jc w:val="center"/>
              <w:rPr>
                <w:sz w:val="20"/>
              </w:rPr>
            </w:pPr>
            <w:r w:rsidRPr="00546E37">
              <w:rPr>
                <w:sz w:val="20"/>
              </w:rPr>
              <w:t>401.18</w:t>
            </w:r>
          </w:p>
        </w:tc>
        <w:tc>
          <w:tcPr>
            <w:tcW w:w="247" w:type="pct"/>
            <w:shd w:val="clear" w:color="auto" w:fill="auto"/>
          </w:tcPr>
          <w:p w14:paraId="2192C22A" w14:textId="684C3372" w:rsidR="004755C6" w:rsidRPr="00546E37" w:rsidRDefault="004755C6" w:rsidP="00282070">
            <w:pPr>
              <w:widowControl w:val="0"/>
              <w:ind w:firstLine="0"/>
              <w:jc w:val="center"/>
              <w:rPr>
                <w:sz w:val="20"/>
              </w:rPr>
            </w:pPr>
            <w:r w:rsidRPr="00546E37">
              <w:rPr>
                <w:sz w:val="20"/>
              </w:rPr>
              <w:t>1хх</w:t>
            </w:r>
          </w:p>
        </w:tc>
        <w:tc>
          <w:tcPr>
            <w:tcW w:w="512" w:type="pct"/>
            <w:shd w:val="clear" w:color="auto" w:fill="auto"/>
          </w:tcPr>
          <w:p w14:paraId="162F8194" w14:textId="3F29CD68" w:rsidR="004755C6" w:rsidRPr="00546E37" w:rsidRDefault="004755C6" w:rsidP="00282070">
            <w:pPr>
              <w:widowControl w:val="0"/>
              <w:ind w:firstLine="0"/>
              <w:rPr>
                <w:sz w:val="20"/>
              </w:rPr>
            </w:pPr>
            <w:r w:rsidRPr="00546E37">
              <w:rPr>
                <w:sz w:val="20"/>
              </w:rPr>
              <w:t>Причины ошибок прошлых лет</w:t>
            </w:r>
          </w:p>
        </w:tc>
        <w:tc>
          <w:tcPr>
            <w:tcW w:w="573" w:type="pct"/>
            <w:shd w:val="clear" w:color="auto" w:fill="auto"/>
          </w:tcPr>
          <w:p w14:paraId="378AC6B6" w14:textId="77777777" w:rsidR="004755C6" w:rsidRPr="00546E37" w:rsidRDefault="004755C6" w:rsidP="00282070">
            <w:pPr>
              <w:widowControl w:val="0"/>
              <w:ind w:firstLine="0"/>
              <w:rPr>
                <w:sz w:val="20"/>
              </w:rPr>
            </w:pPr>
          </w:p>
        </w:tc>
        <w:tc>
          <w:tcPr>
            <w:tcW w:w="484" w:type="pct"/>
            <w:shd w:val="clear" w:color="auto" w:fill="auto"/>
          </w:tcPr>
          <w:p w14:paraId="61F5F394" w14:textId="77777777" w:rsidR="004755C6" w:rsidRPr="00546E37" w:rsidRDefault="004755C6" w:rsidP="00282070">
            <w:pPr>
              <w:widowControl w:val="0"/>
              <w:ind w:firstLine="0"/>
              <w:rPr>
                <w:sz w:val="20"/>
              </w:rPr>
            </w:pPr>
          </w:p>
        </w:tc>
        <w:tc>
          <w:tcPr>
            <w:tcW w:w="985" w:type="pct"/>
          </w:tcPr>
          <w:p w14:paraId="16082A5A" w14:textId="2D84C8A5" w:rsidR="004755C6" w:rsidRPr="00546E37" w:rsidRDefault="004755C6" w:rsidP="00282070">
            <w:pPr>
              <w:widowControl w:val="0"/>
              <w:ind w:firstLine="0"/>
              <w:rPr>
                <w:sz w:val="20"/>
              </w:rPr>
            </w:pPr>
          </w:p>
        </w:tc>
      </w:tr>
      <w:tr w:rsidR="00546E37" w:rsidRPr="00546E37" w14:paraId="26FBA763" w14:textId="524D88A6" w:rsidTr="00D50DAA">
        <w:trPr>
          <w:trHeight w:val="20"/>
        </w:trPr>
        <w:tc>
          <w:tcPr>
            <w:tcW w:w="999" w:type="pct"/>
            <w:shd w:val="clear" w:color="auto" w:fill="auto"/>
          </w:tcPr>
          <w:p w14:paraId="7A4CC9B8" w14:textId="77777777" w:rsidR="004755C6" w:rsidRPr="00546E37" w:rsidRDefault="004755C6" w:rsidP="00282070">
            <w:pPr>
              <w:widowControl w:val="0"/>
              <w:ind w:firstLine="0"/>
              <w:rPr>
                <w:sz w:val="20"/>
              </w:rPr>
            </w:pPr>
            <w:r w:rsidRPr="00546E37">
              <w:rPr>
                <w:sz w:val="20"/>
              </w:rPr>
              <w:t>Доходы прошлых финансовых лет, выявленные в отчетном году</w:t>
            </w:r>
          </w:p>
        </w:tc>
        <w:tc>
          <w:tcPr>
            <w:tcW w:w="622" w:type="pct"/>
            <w:shd w:val="clear" w:color="auto" w:fill="auto"/>
          </w:tcPr>
          <w:p w14:paraId="7DC71D9D" w14:textId="77777777" w:rsidR="004755C6" w:rsidRPr="00546E37" w:rsidRDefault="004755C6" w:rsidP="00282070">
            <w:pPr>
              <w:widowControl w:val="0"/>
              <w:ind w:firstLine="0"/>
              <w:jc w:val="center"/>
              <w:rPr>
                <w:sz w:val="20"/>
              </w:rPr>
            </w:pPr>
            <w:r w:rsidRPr="00546E37">
              <w:rPr>
                <w:sz w:val="20"/>
              </w:rPr>
              <w:t>0000 0000000000 ххх</w:t>
            </w:r>
          </w:p>
          <w:p w14:paraId="6EE3A202" w14:textId="25C45368" w:rsidR="004755C6" w:rsidRPr="00546E37" w:rsidRDefault="004755C6" w:rsidP="00282070">
            <w:pPr>
              <w:widowControl w:val="0"/>
              <w:ind w:firstLine="0"/>
              <w:jc w:val="center"/>
              <w:rPr>
                <w:sz w:val="20"/>
              </w:rPr>
            </w:pPr>
            <w:r w:rsidRPr="00546E37">
              <w:rPr>
                <w:sz w:val="20"/>
              </w:rPr>
              <w:t>хххх 0000000000 ххх</w:t>
            </w:r>
          </w:p>
        </w:tc>
        <w:tc>
          <w:tcPr>
            <w:tcW w:w="212" w:type="pct"/>
            <w:shd w:val="clear" w:color="auto" w:fill="auto"/>
          </w:tcPr>
          <w:p w14:paraId="6550CDD4" w14:textId="23CCF7B5"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67F51EAC" w14:textId="77777777" w:rsidR="004755C6" w:rsidRPr="00546E37" w:rsidRDefault="004755C6" w:rsidP="00282070">
            <w:pPr>
              <w:widowControl w:val="0"/>
              <w:ind w:firstLine="0"/>
              <w:jc w:val="center"/>
              <w:rPr>
                <w:sz w:val="20"/>
              </w:rPr>
            </w:pPr>
            <w:r w:rsidRPr="00546E37">
              <w:rPr>
                <w:sz w:val="20"/>
              </w:rPr>
              <w:t>401.19</w:t>
            </w:r>
          </w:p>
        </w:tc>
        <w:tc>
          <w:tcPr>
            <w:tcW w:w="247" w:type="pct"/>
            <w:shd w:val="clear" w:color="auto" w:fill="auto"/>
          </w:tcPr>
          <w:p w14:paraId="41A69276" w14:textId="4E5E91E7" w:rsidR="004755C6" w:rsidRPr="00546E37" w:rsidRDefault="004755C6" w:rsidP="00282070">
            <w:pPr>
              <w:widowControl w:val="0"/>
              <w:ind w:firstLine="0"/>
              <w:jc w:val="center"/>
              <w:rPr>
                <w:sz w:val="20"/>
              </w:rPr>
            </w:pPr>
            <w:r w:rsidRPr="00546E37">
              <w:rPr>
                <w:sz w:val="20"/>
              </w:rPr>
              <w:t>1хх</w:t>
            </w:r>
          </w:p>
        </w:tc>
        <w:tc>
          <w:tcPr>
            <w:tcW w:w="512" w:type="pct"/>
            <w:shd w:val="clear" w:color="auto" w:fill="auto"/>
          </w:tcPr>
          <w:p w14:paraId="2E4D9AE0" w14:textId="1174AC16" w:rsidR="004755C6" w:rsidRPr="00546E37" w:rsidRDefault="004755C6" w:rsidP="00282070">
            <w:pPr>
              <w:widowControl w:val="0"/>
              <w:ind w:firstLine="0"/>
              <w:rPr>
                <w:sz w:val="20"/>
              </w:rPr>
            </w:pPr>
            <w:r w:rsidRPr="00546E37">
              <w:rPr>
                <w:sz w:val="20"/>
              </w:rPr>
              <w:t>Причины ошибок прошлых лет</w:t>
            </w:r>
          </w:p>
        </w:tc>
        <w:tc>
          <w:tcPr>
            <w:tcW w:w="573" w:type="pct"/>
            <w:shd w:val="clear" w:color="auto" w:fill="auto"/>
          </w:tcPr>
          <w:p w14:paraId="723B4D54" w14:textId="77777777" w:rsidR="004755C6" w:rsidRPr="00546E37" w:rsidRDefault="004755C6" w:rsidP="00282070">
            <w:pPr>
              <w:widowControl w:val="0"/>
              <w:ind w:firstLine="0"/>
              <w:rPr>
                <w:sz w:val="20"/>
              </w:rPr>
            </w:pPr>
          </w:p>
        </w:tc>
        <w:tc>
          <w:tcPr>
            <w:tcW w:w="484" w:type="pct"/>
            <w:shd w:val="clear" w:color="auto" w:fill="auto"/>
          </w:tcPr>
          <w:p w14:paraId="68127411" w14:textId="77777777" w:rsidR="004755C6" w:rsidRPr="00546E37" w:rsidRDefault="004755C6" w:rsidP="00282070">
            <w:pPr>
              <w:widowControl w:val="0"/>
              <w:ind w:firstLine="0"/>
              <w:rPr>
                <w:sz w:val="20"/>
              </w:rPr>
            </w:pPr>
          </w:p>
        </w:tc>
        <w:tc>
          <w:tcPr>
            <w:tcW w:w="985" w:type="pct"/>
          </w:tcPr>
          <w:p w14:paraId="03802CDD" w14:textId="5A1235A3" w:rsidR="004755C6" w:rsidRPr="00546E37" w:rsidRDefault="004755C6" w:rsidP="00282070">
            <w:pPr>
              <w:widowControl w:val="0"/>
              <w:ind w:firstLine="0"/>
              <w:rPr>
                <w:sz w:val="20"/>
              </w:rPr>
            </w:pPr>
          </w:p>
        </w:tc>
      </w:tr>
      <w:tr w:rsidR="00546E37" w:rsidRPr="00546E37" w14:paraId="5538D365" w14:textId="6745C49E" w:rsidTr="00D50DAA">
        <w:trPr>
          <w:trHeight w:val="20"/>
        </w:trPr>
        <w:tc>
          <w:tcPr>
            <w:tcW w:w="999" w:type="pct"/>
            <w:shd w:val="clear" w:color="auto" w:fill="auto"/>
          </w:tcPr>
          <w:p w14:paraId="1F515A6E" w14:textId="77777777" w:rsidR="004755C6" w:rsidRPr="00546E37" w:rsidRDefault="004755C6" w:rsidP="00282070">
            <w:pPr>
              <w:widowControl w:val="0"/>
              <w:ind w:firstLine="0"/>
              <w:rPr>
                <w:sz w:val="20"/>
              </w:rPr>
            </w:pPr>
            <w:r w:rsidRPr="00546E37">
              <w:rPr>
                <w:sz w:val="20"/>
              </w:rPr>
              <w:t>Расходы текущего финансового года</w:t>
            </w:r>
          </w:p>
        </w:tc>
        <w:tc>
          <w:tcPr>
            <w:tcW w:w="622" w:type="pct"/>
            <w:shd w:val="clear" w:color="auto" w:fill="auto"/>
          </w:tcPr>
          <w:p w14:paraId="0F070328"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1B10DD2A" w14:textId="1E2A456E"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7101609B" w14:textId="77777777" w:rsidR="004755C6" w:rsidRPr="00546E37" w:rsidRDefault="004755C6" w:rsidP="00282070">
            <w:pPr>
              <w:widowControl w:val="0"/>
              <w:ind w:firstLine="0"/>
              <w:jc w:val="center"/>
              <w:rPr>
                <w:sz w:val="20"/>
              </w:rPr>
            </w:pPr>
            <w:r w:rsidRPr="00546E37">
              <w:rPr>
                <w:sz w:val="20"/>
              </w:rPr>
              <w:t>401.20</w:t>
            </w:r>
          </w:p>
        </w:tc>
        <w:tc>
          <w:tcPr>
            <w:tcW w:w="247" w:type="pct"/>
            <w:shd w:val="clear" w:color="auto" w:fill="auto"/>
          </w:tcPr>
          <w:p w14:paraId="5CE41E08"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3660FF56" w14:textId="77777777" w:rsidR="004755C6" w:rsidRPr="00546E37" w:rsidRDefault="004755C6" w:rsidP="00282070">
            <w:pPr>
              <w:widowControl w:val="0"/>
              <w:ind w:firstLine="0"/>
              <w:rPr>
                <w:sz w:val="20"/>
              </w:rPr>
            </w:pPr>
          </w:p>
        </w:tc>
        <w:tc>
          <w:tcPr>
            <w:tcW w:w="573" w:type="pct"/>
            <w:shd w:val="clear" w:color="auto" w:fill="auto"/>
          </w:tcPr>
          <w:p w14:paraId="42304555" w14:textId="77777777" w:rsidR="004755C6" w:rsidRPr="00546E37" w:rsidRDefault="004755C6" w:rsidP="00282070">
            <w:pPr>
              <w:widowControl w:val="0"/>
              <w:ind w:firstLine="0"/>
              <w:rPr>
                <w:sz w:val="20"/>
              </w:rPr>
            </w:pPr>
          </w:p>
        </w:tc>
        <w:tc>
          <w:tcPr>
            <w:tcW w:w="484" w:type="pct"/>
            <w:shd w:val="clear" w:color="auto" w:fill="auto"/>
          </w:tcPr>
          <w:p w14:paraId="50E0A578" w14:textId="77777777" w:rsidR="004755C6" w:rsidRPr="00546E37" w:rsidRDefault="004755C6" w:rsidP="00282070">
            <w:pPr>
              <w:widowControl w:val="0"/>
              <w:ind w:firstLine="0"/>
              <w:rPr>
                <w:sz w:val="20"/>
              </w:rPr>
            </w:pPr>
          </w:p>
        </w:tc>
        <w:tc>
          <w:tcPr>
            <w:tcW w:w="985" w:type="pct"/>
          </w:tcPr>
          <w:p w14:paraId="7A94D349" w14:textId="77777777" w:rsidR="004755C6" w:rsidRPr="00546E37" w:rsidRDefault="004755C6" w:rsidP="00282070">
            <w:pPr>
              <w:widowControl w:val="0"/>
              <w:ind w:firstLine="0"/>
              <w:rPr>
                <w:sz w:val="20"/>
              </w:rPr>
            </w:pPr>
          </w:p>
        </w:tc>
      </w:tr>
      <w:tr w:rsidR="00546E37" w:rsidRPr="00546E37" w14:paraId="6890F52F" w14:textId="3A7A9B52" w:rsidTr="00D50DAA">
        <w:trPr>
          <w:trHeight w:val="20"/>
        </w:trPr>
        <w:tc>
          <w:tcPr>
            <w:tcW w:w="999" w:type="pct"/>
            <w:vMerge w:val="restart"/>
            <w:shd w:val="clear" w:color="auto" w:fill="auto"/>
          </w:tcPr>
          <w:p w14:paraId="0012ABA0" w14:textId="2F6A2A58" w:rsidR="004755C6" w:rsidRPr="00546E37" w:rsidRDefault="004755C6" w:rsidP="00282070">
            <w:pPr>
              <w:widowControl w:val="0"/>
              <w:ind w:firstLine="0"/>
              <w:rPr>
                <w:sz w:val="20"/>
              </w:rPr>
            </w:pPr>
            <w:r w:rsidRPr="00546E37">
              <w:rPr>
                <w:sz w:val="20"/>
              </w:rPr>
              <w:t>Расходы экономического субъекта</w:t>
            </w:r>
          </w:p>
        </w:tc>
        <w:tc>
          <w:tcPr>
            <w:tcW w:w="622" w:type="pct"/>
            <w:shd w:val="clear" w:color="auto" w:fill="auto"/>
          </w:tcPr>
          <w:p w14:paraId="575F06D9" w14:textId="7CFB9B28" w:rsidR="004755C6" w:rsidRPr="00546E37" w:rsidRDefault="004755C6" w:rsidP="00282070">
            <w:pPr>
              <w:widowControl w:val="0"/>
              <w:ind w:firstLine="0"/>
              <w:jc w:val="center"/>
              <w:rPr>
                <w:sz w:val="20"/>
              </w:rPr>
            </w:pPr>
            <w:r w:rsidRPr="00546E37">
              <w:rPr>
                <w:sz w:val="20"/>
              </w:rPr>
              <w:t>хххх 0000000000 111</w:t>
            </w:r>
          </w:p>
        </w:tc>
        <w:tc>
          <w:tcPr>
            <w:tcW w:w="212" w:type="pct"/>
            <w:shd w:val="clear" w:color="auto" w:fill="auto"/>
          </w:tcPr>
          <w:p w14:paraId="739690CA" w14:textId="2945D530"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723D8D0A" w14:textId="77777777" w:rsidR="004755C6" w:rsidRPr="00546E37" w:rsidRDefault="004755C6" w:rsidP="00282070">
            <w:pPr>
              <w:widowControl w:val="0"/>
              <w:ind w:firstLine="0"/>
              <w:jc w:val="center"/>
              <w:rPr>
                <w:sz w:val="20"/>
              </w:rPr>
            </w:pPr>
            <w:r w:rsidRPr="00546E37">
              <w:rPr>
                <w:sz w:val="20"/>
              </w:rPr>
              <w:t>401.20</w:t>
            </w:r>
          </w:p>
        </w:tc>
        <w:tc>
          <w:tcPr>
            <w:tcW w:w="247" w:type="pct"/>
            <w:shd w:val="clear" w:color="auto" w:fill="auto"/>
          </w:tcPr>
          <w:p w14:paraId="3E58BBFC" w14:textId="1D101D91" w:rsidR="004755C6" w:rsidRPr="00546E37" w:rsidRDefault="004755C6" w:rsidP="00282070">
            <w:pPr>
              <w:widowControl w:val="0"/>
              <w:ind w:firstLine="0"/>
              <w:jc w:val="center"/>
              <w:rPr>
                <w:sz w:val="20"/>
              </w:rPr>
            </w:pPr>
            <w:r w:rsidRPr="00546E37">
              <w:rPr>
                <w:sz w:val="20"/>
              </w:rPr>
              <w:t>211</w:t>
            </w:r>
          </w:p>
        </w:tc>
        <w:tc>
          <w:tcPr>
            <w:tcW w:w="512" w:type="pct"/>
            <w:vMerge w:val="restart"/>
            <w:shd w:val="clear" w:color="auto" w:fill="auto"/>
          </w:tcPr>
          <w:p w14:paraId="6D30760E" w14:textId="011292EE" w:rsidR="004755C6" w:rsidRPr="00546E37" w:rsidRDefault="004755C6" w:rsidP="00282070">
            <w:pPr>
              <w:widowControl w:val="0"/>
              <w:ind w:firstLine="0"/>
              <w:rPr>
                <w:sz w:val="20"/>
              </w:rPr>
            </w:pPr>
            <w:r w:rsidRPr="00546E37">
              <w:rPr>
                <w:sz w:val="20"/>
              </w:rPr>
              <w:t>Номенклатура</w:t>
            </w:r>
          </w:p>
        </w:tc>
        <w:tc>
          <w:tcPr>
            <w:tcW w:w="573" w:type="pct"/>
            <w:vMerge w:val="restart"/>
            <w:shd w:val="clear" w:color="auto" w:fill="auto"/>
          </w:tcPr>
          <w:p w14:paraId="772DEA2C" w14:textId="409B66D0" w:rsidR="004755C6" w:rsidRPr="00546E37" w:rsidRDefault="004755C6" w:rsidP="00282070">
            <w:pPr>
              <w:widowControl w:val="0"/>
              <w:ind w:firstLine="0"/>
              <w:rPr>
                <w:sz w:val="20"/>
              </w:rPr>
            </w:pPr>
            <w:r w:rsidRPr="00546E37">
              <w:rPr>
                <w:sz w:val="20"/>
              </w:rPr>
              <w:t>Виды затрат</w:t>
            </w:r>
          </w:p>
        </w:tc>
        <w:tc>
          <w:tcPr>
            <w:tcW w:w="484" w:type="pct"/>
            <w:shd w:val="clear" w:color="auto" w:fill="auto"/>
          </w:tcPr>
          <w:p w14:paraId="377D9A30" w14:textId="77777777" w:rsidR="004755C6" w:rsidRPr="00546E37" w:rsidRDefault="004755C6" w:rsidP="00282070">
            <w:pPr>
              <w:widowControl w:val="0"/>
              <w:ind w:firstLine="0"/>
              <w:rPr>
                <w:sz w:val="20"/>
              </w:rPr>
            </w:pPr>
          </w:p>
        </w:tc>
        <w:tc>
          <w:tcPr>
            <w:tcW w:w="985" w:type="pct"/>
          </w:tcPr>
          <w:p w14:paraId="0CA55FC0" w14:textId="77777777" w:rsidR="004755C6" w:rsidRPr="00546E37" w:rsidRDefault="004755C6" w:rsidP="00282070">
            <w:pPr>
              <w:widowControl w:val="0"/>
              <w:ind w:firstLine="0"/>
              <w:rPr>
                <w:sz w:val="20"/>
              </w:rPr>
            </w:pPr>
          </w:p>
        </w:tc>
      </w:tr>
      <w:tr w:rsidR="00546E37" w:rsidRPr="00546E37" w14:paraId="5F7D4525" w14:textId="3F56FCC0" w:rsidTr="00D50DAA">
        <w:trPr>
          <w:trHeight w:val="20"/>
        </w:trPr>
        <w:tc>
          <w:tcPr>
            <w:tcW w:w="999" w:type="pct"/>
            <w:vMerge/>
            <w:shd w:val="clear" w:color="auto" w:fill="auto"/>
          </w:tcPr>
          <w:p w14:paraId="1C1AEC6F" w14:textId="77777777" w:rsidR="004755C6" w:rsidRPr="00546E37" w:rsidRDefault="004755C6" w:rsidP="00282070">
            <w:pPr>
              <w:widowControl w:val="0"/>
              <w:ind w:firstLine="0"/>
              <w:rPr>
                <w:sz w:val="20"/>
              </w:rPr>
            </w:pPr>
          </w:p>
        </w:tc>
        <w:tc>
          <w:tcPr>
            <w:tcW w:w="622" w:type="pct"/>
            <w:shd w:val="clear" w:color="auto" w:fill="auto"/>
          </w:tcPr>
          <w:p w14:paraId="4FED286D" w14:textId="77777777" w:rsidR="004755C6" w:rsidRPr="00546E37" w:rsidRDefault="004755C6" w:rsidP="00282070">
            <w:pPr>
              <w:widowControl w:val="0"/>
              <w:ind w:firstLine="0"/>
              <w:jc w:val="center"/>
              <w:rPr>
                <w:sz w:val="20"/>
              </w:rPr>
            </w:pPr>
            <w:r w:rsidRPr="00546E37">
              <w:rPr>
                <w:sz w:val="20"/>
              </w:rPr>
              <w:t>хххх хххххххххх 111</w:t>
            </w:r>
          </w:p>
        </w:tc>
        <w:tc>
          <w:tcPr>
            <w:tcW w:w="212" w:type="pct"/>
            <w:shd w:val="clear" w:color="auto" w:fill="auto"/>
          </w:tcPr>
          <w:p w14:paraId="5834D016" w14:textId="4A5085E6"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7D1FCACF" w14:textId="315F548D" w:rsidR="004755C6" w:rsidRPr="00546E37" w:rsidRDefault="004755C6" w:rsidP="00282070">
            <w:pPr>
              <w:widowControl w:val="0"/>
              <w:ind w:firstLine="0"/>
              <w:jc w:val="center"/>
              <w:rPr>
                <w:sz w:val="20"/>
              </w:rPr>
            </w:pPr>
          </w:p>
        </w:tc>
        <w:tc>
          <w:tcPr>
            <w:tcW w:w="247" w:type="pct"/>
            <w:shd w:val="clear" w:color="auto" w:fill="auto"/>
          </w:tcPr>
          <w:p w14:paraId="6EFAEDB0" w14:textId="77777777" w:rsidR="004755C6" w:rsidRPr="00546E37" w:rsidRDefault="004755C6" w:rsidP="00282070">
            <w:pPr>
              <w:widowControl w:val="0"/>
              <w:ind w:firstLine="0"/>
              <w:jc w:val="center"/>
              <w:rPr>
                <w:sz w:val="20"/>
              </w:rPr>
            </w:pPr>
            <w:r w:rsidRPr="00546E37">
              <w:rPr>
                <w:sz w:val="20"/>
              </w:rPr>
              <w:t>211</w:t>
            </w:r>
          </w:p>
          <w:p w14:paraId="47B459D7" w14:textId="2B7D6FED" w:rsidR="004755C6" w:rsidRPr="00546E37" w:rsidRDefault="004755C6" w:rsidP="00282070">
            <w:pPr>
              <w:widowControl w:val="0"/>
              <w:ind w:firstLine="0"/>
              <w:jc w:val="center"/>
              <w:rPr>
                <w:sz w:val="20"/>
              </w:rPr>
            </w:pPr>
            <w:r w:rsidRPr="00546E37">
              <w:rPr>
                <w:sz w:val="20"/>
              </w:rPr>
              <w:t>266</w:t>
            </w:r>
          </w:p>
        </w:tc>
        <w:tc>
          <w:tcPr>
            <w:tcW w:w="512" w:type="pct"/>
            <w:vMerge/>
            <w:shd w:val="clear" w:color="auto" w:fill="auto"/>
          </w:tcPr>
          <w:p w14:paraId="6CE763A5" w14:textId="77777777" w:rsidR="004755C6" w:rsidRPr="00546E37" w:rsidRDefault="004755C6" w:rsidP="00282070">
            <w:pPr>
              <w:widowControl w:val="0"/>
              <w:ind w:firstLine="0"/>
              <w:rPr>
                <w:sz w:val="20"/>
              </w:rPr>
            </w:pPr>
          </w:p>
        </w:tc>
        <w:tc>
          <w:tcPr>
            <w:tcW w:w="573" w:type="pct"/>
            <w:vMerge/>
            <w:shd w:val="clear" w:color="auto" w:fill="auto"/>
          </w:tcPr>
          <w:p w14:paraId="03E6A948" w14:textId="77777777" w:rsidR="004755C6" w:rsidRPr="00546E37" w:rsidRDefault="004755C6" w:rsidP="00282070">
            <w:pPr>
              <w:widowControl w:val="0"/>
              <w:ind w:firstLine="0"/>
              <w:rPr>
                <w:sz w:val="20"/>
              </w:rPr>
            </w:pPr>
          </w:p>
        </w:tc>
        <w:tc>
          <w:tcPr>
            <w:tcW w:w="484" w:type="pct"/>
            <w:shd w:val="clear" w:color="auto" w:fill="auto"/>
          </w:tcPr>
          <w:p w14:paraId="42F8D7D8" w14:textId="77777777" w:rsidR="004755C6" w:rsidRPr="00546E37" w:rsidRDefault="004755C6" w:rsidP="00282070">
            <w:pPr>
              <w:widowControl w:val="0"/>
              <w:ind w:firstLine="0"/>
              <w:rPr>
                <w:sz w:val="20"/>
              </w:rPr>
            </w:pPr>
          </w:p>
        </w:tc>
        <w:tc>
          <w:tcPr>
            <w:tcW w:w="985" w:type="pct"/>
          </w:tcPr>
          <w:p w14:paraId="072B2DD7" w14:textId="77777777" w:rsidR="004755C6" w:rsidRPr="00546E37" w:rsidRDefault="004755C6" w:rsidP="00282070">
            <w:pPr>
              <w:widowControl w:val="0"/>
              <w:ind w:firstLine="0"/>
              <w:rPr>
                <w:sz w:val="20"/>
              </w:rPr>
            </w:pPr>
          </w:p>
        </w:tc>
      </w:tr>
      <w:tr w:rsidR="00546E37" w:rsidRPr="00546E37" w14:paraId="1BEB81CF" w14:textId="1E8A4DA6" w:rsidTr="00D50DAA">
        <w:trPr>
          <w:trHeight w:val="20"/>
        </w:trPr>
        <w:tc>
          <w:tcPr>
            <w:tcW w:w="999" w:type="pct"/>
            <w:vMerge/>
            <w:shd w:val="clear" w:color="auto" w:fill="auto"/>
          </w:tcPr>
          <w:p w14:paraId="63D287D0" w14:textId="16E73DA6" w:rsidR="004755C6" w:rsidRPr="00546E37" w:rsidRDefault="004755C6" w:rsidP="00282070">
            <w:pPr>
              <w:widowControl w:val="0"/>
              <w:ind w:firstLine="0"/>
              <w:rPr>
                <w:sz w:val="20"/>
              </w:rPr>
            </w:pPr>
          </w:p>
        </w:tc>
        <w:tc>
          <w:tcPr>
            <w:tcW w:w="622" w:type="pct"/>
            <w:shd w:val="clear" w:color="auto" w:fill="auto"/>
          </w:tcPr>
          <w:p w14:paraId="1EB11B91" w14:textId="77777777" w:rsidR="004755C6" w:rsidRPr="00546E37" w:rsidRDefault="004755C6" w:rsidP="00282070">
            <w:pPr>
              <w:widowControl w:val="0"/>
              <w:ind w:firstLine="0"/>
              <w:jc w:val="center"/>
              <w:rPr>
                <w:sz w:val="20"/>
              </w:rPr>
            </w:pPr>
            <w:r w:rsidRPr="00546E37">
              <w:rPr>
                <w:sz w:val="20"/>
              </w:rPr>
              <w:t>хххх 0000000000 112</w:t>
            </w:r>
          </w:p>
          <w:p w14:paraId="0B7B5DD3" w14:textId="4F94547D" w:rsidR="004755C6" w:rsidRPr="00546E37" w:rsidRDefault="004755C6" w:rsidP="00282070">
            <w:pPr>
              <w:widowControl w:val="0"/>
              <w:ind w:firstLine="0"/>
              <w:jc w:val="center"/>
              <w:rPr>
                <w:sz w:val="20"/>
              </w:rPr>
            </w:pPr>
            <w:r w:rsidRPr="00546E37">
              <w:rPr>
                <w:sz w:val="20"/>
              </w:rPr>
              <w:t>хххх хххххххххх 112</w:t>
            </w:r>
          </w:p>
        </w:tc>
        <w:tc>
          <w:tcPr>
            <w:tcW w:w="212" w:type="pct"/>
            <w:shd w:val="clear" w:color="auto" w:fill="auto"/>
          </w:tcPr>
          <w:p w14:paraId="16CB1A75" w14:textId="078250F4"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08C2B3D4" w14:textId="313B7912" w:rsidR="004755C6" w:rsidRPr="00546E37" w:rsidRDefault="004755C6" w:rsidP="00282070">
            <w:pPr>
              <w:widowControl w:val="0"/>
              <w:ind w:firstLine="0"/>
              <w:jc w:val="center"/>
              <w:rPr>
                <w:sz w:val="20"/>
              </w:rPr>
            </w:pPr>
          </w:p>
        </w:tc>
        <w:tc>
          <w:tcPr>
            <w:tcW w:w="247" w:type="pct"/>
            <w:shd w:val="clear" w:color="auto" w:fill="auto"/>
          </w:tcPr>
          <w:p w14:paraId="30797DC5" w14:textId="77777777" w:rsidR="004755C6" w:rsidRPr="00546E37" w:rsidRDefault="004755C6" w:rsidP="00282070">
            <w:pPr>
              <w:widowControl w:val="0"/>
              <w:ind w:firstLine="0"/>
              <w:jc w:val="center"/>
              <w:rPr>
                <w:sz w:val="20"/>
              </w:rPr>
            </w:pPr>
            <w:r w:rsidRPr="00546E37">
              <w:rPr>
                <w:sz w:val="20"/>
              </w:rPr>
              <w:t>212</w:t>
            </w:r>
          </w:p>
          <w:p w14:paraId="65A50FD0" w14:textId="77777777" w:rsidR="004755C6" w:rsidRPr="00546E37" w:rsidRDefault="004755C6" w:rsidP="00282070">
            <w:pPr>
              <w:widowControl w:val="0"/>
              <w:ind w:firstLine="0"/>
              <w:jc w:val="center"/>
              <w:rPr>
                <w:sz w:val="20"/>
              </w:rPr>
            </w:pPr>
            <w:r w:rsidRPr="00546E37">
              <w:rPr>
                <w:sz w:val="20"/>
              </w:rPr>
              <w:t>214</w:t>
            </w:r>
          </w:p>
          <w:p w14:paraId="5EC5F61D" w14:textId="6B7FA43A" w:rsidR="004755C6" w:rsidRPr="00546E37" w:rsidRDefault="004755C6" w:rsidP="00282070">
            <w:pPr>
              <w:widowControl w:val="0"/>
              <w:ind w:firstLine="0"/>
              <w:jc w:val="center"/>
              <w:rPr>
                <w:sz w:val="20"/>
              </w:rPr>
            </w:pPr>
            <w:r w:rsidRPr="00546E37">
              <w:rPr>
                <w:sz w:val="20"/>
              </w:rPr>
              <w:t>222</w:t>
            </w:r>
          </w:p>
          <w:p w14:paraId="260B0DC6" w14:textId="77777777" w:rsidR="004755C6" w:rsidRPr="00546E37" w:rsidRDefault="004755C6" w:rsidP="00282070">
            <w:pPr>
              <w:widowControl w:val="0"/>
              <w:ind w:firstLine="0"/>
              <w:jc w:val="center"/>
              <w:rPr>
                <w:sz w:val="20"/>
              </w:rPr>
            </w:pPr>
            <w:r w:rsidRPr="00546E37">
              <w:rPr>
                <w:sz w:val="20"/>
              </w:rPr>
              <w:t>226</w:t>
            </w:r>
          </w:p>
          <w:p w14:paraId="3FDAB96C" w14:textId="111C36E8" w:rsidR="004755C6" w:rsidRPr="00546E37" w:rsidRDefault="004755C6" w:rsidP="00282070">
            <w:pPr>
              <w:widowControl w:val="0"/>
              <w:ind w:firstLine="0"/>
              <w:jc w:val="center"/>
              <w:rPr>
                <w:sz w:val="20"/>
              </w:rPr>
            </w:pPr>
            <w:r w:rsidRPr="00546E37">
              <w:rPr>
                <w:sz w:val="20"/>
              </w:rPr>
              <w:t>267</w:t>
            </w:r>
          </w:p>
        </w:tc>
        <w:tc>
          <w:tcPr>
            <w:tcW w:w="512" w:type="pct"/>
            <w:vMerge/>
            <w:shd w:val="clear" w:color="auto" w:fill="auto"/>
          </w:tcPr>
          <w:p w14:paraId="45082951" w14:textId="77777777" w:rsidR="004755C6" w:rsidRPr="00546E37" w:rsidRDefault="004755C6" w:rsidP="00282070">
            <w:pPr>
              <w:widowControl w:val="0"/>
              <w:ind w:firstLine="0"/>
              <w:rPr>
                <w:sz w:val="20"/>
              </w:rPr>
            </w:pPr>
          </w:p>
        </w:tc>
        <w:tc>
          <w:tcPr>
            <w:tcW w:w="573" w:type="pct"/>
            <w:vMerge/>
            <w:shd w:val="clear" w:color="auto" w:fill="auto"/>
          </w:tcPr>
          <w:p w14:paraId="6525F465" w14:textId="77777777" w:rsidR="004755C6" w:rsidRPr="00546E37" w:rsidRDefault="004755C6" w:rsidP="00282070">
            <w:pPr>
              <w:widowControl w:val="0"/>
              <w:ind w:firstLine="0"/>
              <w:rPr>
                <w:sz w:val="20"/>
              </w:rPr>
            </w:pPr>
          </w:p>
        </w:tc>
        <w:tc>
          <w:tcPr>
            <w:tcW w:w="484" w:type="pct"/>
            <w:shd w:val="clear" w:color="auto" w:fill="auto"/>
          </w:tcPr>
          <w:p w14:paraId="7C1DBD13" w14:textId="77777777" w:rsidR="004755C6" w:rsidRPr="00546E37" w:rsidRDefault="004755C6" w:rsidP="00282070">
            <w:pPr>
              <w:widowControl w:val="0"/>
              <w:ind w:firstLine="0"/>
              <w:rPr>
                <w:sz w:val="20"/>
              </w:rPr>
            </w:pPr>
          </w:p>
        </w:tc>
        <w:tc>
          <w:tcPr>
            <w:tcW w:w="985" w:type="pct"/>
          </w:tcPr>
          <w:p w14:paraId="3AD1AA27" w14:textId="77777777" w:rsidR="004755C6" w:rsidRPr="00546E37" w:rsidRDefault="004755C6" w:rsidP="00282070">
            <w:pPr>
              <w:widowControl w:val="0"/>
              <w:ind w:firstLine="0"/>
              <w:rPr>
                <w:sz w:val="20"/>
              </w:rPr>
            </w:pPr>
          </w:p>
        </w:tc>
      </w:tr>
      <w:tr w:rsidR="00546E37" w:rsidRPr="00546E37" w14:paraId="07442F0B" w14:textId="77777777" w:rsidTr="00D50DAA">
        <w:trPr>
          <w:trHeight w:val="20"/>
        </w:trPr>
        <w:tc>
          <w:tcPr>
            <w:tcW w:w="999" w:type="pct"/>
            <w:vMerge/>
            <w:shd w:val="clear" w:color="auto" w:fill="auto"/>
          </w:tcPr>
          <w:p w14:paraId="6AA7B78D" w14:textId="77777777" w:rsidR="004755C6" w:rsidRPr="00546E37" w:rsidRDefault="004755C6" w:rsidP="00282070">
            <w:pPr>
              <w:widowControl w:val="0"/>
              <w:ind w:firstLine="0"/>
              <w:rPr>
                <w:sz w:val="20"/>
              </w:rPr>
            </w:pPr>
          </w:p>
        </w:tc>
        <w:tc>
          <w:tcPr>
            <w:tcW w:w="622" w:type="pct"/>
            <w:shd w:val="clear" w:color="auto" w:fill="auto"/>
          </w:tcPr>
          <w:p w14:paraId="3F399A2D" w14:textId="47B52698" w:rsidR="004755C6" w:rsidRPr="00546E37" w:rsidRDefault="004755C6" w:rsidP="00282070">
            <w:pPr>
              <w:widowControl w:val="0"/>
              <w:ind w:firstLine="0"/>
              <w:jc w:val="center"/>
              <w:rPr>
                <w:sz w:val="20"/>
              </w:rPr>
            </w:pPr>
            <w:r w:rsidRPr="00546E37">
              <w:rPr>
                <w:sz w:val="20"/>
              </w:rPr>
              <w:t>хххх хххххххххх 112</w:t>
            </w:r>
          </w:p>
        </w:tc>
        <w:tc>
          <w:tcPr>
            <w:tcW w:w="212" w:type="pct"/>
            <w:shd w:val="clear" w:color="auto" w:fill="auto"/>
          </w:tcPr>
          <w:p w14:paraId="1FDC9727" w14:textId="0B967162" w:rsidR="004755C6" w:rsidRPr="00546E37" w:rsidRDefault="004755C6" w:rsidP="00282070">
            <w:pPr>
              <w:widowControl w:val="0"/>
              <w:ind w:firstLine="0"/>
              <w:jc w:val="center"/>
              <w:rPr>
                <w:sz w:val="20"/>
              </w:rPr>
            </w:pPr>
            <w:r w:rsidRPr="00546E37">
              <w:rPr>
                <w:sz w:val="20"/>
              </w:rPr>
              <w:t>5</w:t>
            </w:r>
          </w:p>
        </w:tc>
        <w:tc>
          <w:tcPr>
            <w:tcW w:w="366" w:type="pct"/>
            <w:vMerge/>
            <w:shd w:val="clear" w:color="auto" w:fill="auto"/>
          </w:tcPr>
          <w:p w14:paraId="6C9F6EBC" w14:textId="51A064D4" w:rsidR="004755C6" w:rsidRPr="00546E37" w:rsidRDefault="004755C6" w:rsidP="00282070">
            <w:pPr>
              <w:widowControl w:val="0"/>
              <w:ind w:firstLine="0"/>
              <w:jc w:val="center"/>
              <w:rPr>
                <w:sz w:val="20"/>
              </w:rPr>
            </w:pPr>
          </w:p>
        </w:tc>
        <w:tc>
          <w:tcPr>
            <w:tcW w:w="247" w:type="pct"/>
            <w:shd w:val="clear" w:color="auto" w:fill="auto"/>
          </w:tcPr>
          <w:p w14:paraId="00A7A544" w14:textId="77777777" w:rsidR="004755C6" w:rsidRPr="00546E37" w:rsidRDefault="004755C6" w:rsidP="00282070">
            <w:pPr>
              <w:widowControl w:val="0"/>
              <w:ind w:firstLine="0"/>
              <w:jc w:val="center"/>
              <w:rPr>
                <w:sz w:val="20"/>
              </w:rPr>
            </w:pPr>
            <w:r w:rsidRPr="00546E37">
              <w:rPr>
                <w:sz w:val="20"/>
              </w:rPr>
              <w:t>212</w:t>
            </w:r>
          </w:p>
          <w:p w14:paraId="3B680BA6" w14:textId="3BAE1762" w:rsidR="004755C6" w:rsidRPr="00546E37" w:rsidRDefault="004755C6" w:rsidP="00282070">
            <w:pPr>
              <w:widowControl w:val="0"/>
              <w:ind w:firstLine="0"/>
              <w:jc w:val="center"/>
              <w:rPr>
                <w:sz w:val="20"/>
              </w:rPr>
            </w:pPr>
            <w:r w:rsidRPr="00546E37">
              <w:rPr>
                <w:sz w:val="20"/>
              </w:rPr>
              <w:t>226</w:t>
            </w:r>
          </w:p>
        </w:tc>
        <w:tc>
          <w:tcPr>
            <w:tcW w:w="512" w:type="pct"/>
            <w:vMerge/>
            <w:shd w:val="clear" w:color="auto" w:fill="auto"/>
          </w:tcPr>
          <w:p w14:paraId="2193A19E" w14:textId="77777777" w:rsidR="004755C6" w:rsidRPr="00546E37" w:rsidRDefault="004755C6" w:rsidP="00282070">
            <w:pPr>
              <w:widowControl w:val="0"/>
              <w:ind w:firstLine="0"/>
              <w:rPr>
                <w:sz w:val="20"/>
              </w:rPr>
            </w:pPr>
          </w:p>
        </w:tc>
        <w:tc>
          <w:tcPr>
            <w:tcW w:w="573" w:type="pct"/>
            <w:vMerge/>
            <w:shd w:val="clear" w:color="auto" w:fill="auto"/>
          </w:tcPr>
          <w:p w14:paraId="37ABFAB9" w14:textId="77777777" w:rsidR="004755C6" w:rsidRPr="00546E37" w:rsidRDefault="004755C6" w:rsidP="00282070">
            <w:pPr>
              <w:widowControl w:val="0"/>
              <w:ind w:firstLine="0"/>
              <w:rPr>
                <w:sz w:val="20"/>
              </w:rPr>
            </w:pPr>
          </w:p>
        </w:tc>
        <w:tc>
          <w:tcPr>
            <w:tcW w:w="484" w:type="pct"/>
            <w:shd w:val="clear" w:color="auto" w:fill="auto"/>
          </w:tcPr>
          <w:p w14:paraId="5BBE5A41" w14:textId="77777777" w:rsidR="004755C6" w:rsidRPr="00546E37" w:rsidRDefault="004755C6" w:rsidP="00282070">
            <w:pPr>
              <w:widowControl w:val="0"/>
              <w:ind w:firstLine="0"/>
              <w:rPr>
                <w:sz w:val="20"/>
              </w:rPr>
            </w:pPr>
          </w:p>
        </w:tc>
        <w:tc>
          <w:tcPr>
            <w:tcW w:w="985" w:type="pct"/>
          </w:tcPr>
          <w:p w14:paraId="309961A8" w14:textId="77777777" w:rsidR="004755C6" w:rsidRPr="00546E37" w:rsidRDefault="004755C6" w:rsidP="00282070">
            <w:pPr>
              <w:widowControl w:val="0"/>
              <w:ind w:firstLine="0"/>
              <w:rPr>
                <w:sz w:val="20"/>
              </w:rPr>
            </w:pPr>
          </w:p>
        </w:tc>
      </w:tr>
      <w:tr w:rsidR="00546E37" w:rsidRPr="00546E37" w14:paraId="46D6C91E" w14:textId="77777777" w:rsidTr="00D50DAA">
        <w:trPr>
          <w:trHeight w:val="20"/>
        </w:trPr>
        <w:tc>
          <w:tcPr>
            <w:tcW w:w="999" w:type="pct"/>
            <w:vMerge/>
            <w:shd w:val="clear" w:color="auto" w:fill="auto"/>
          </w:tcPr>
          <w:p w14:paraId="633C419B" w14:textId="4034CE50" w:rsidR="004755C6" w:rsidRPr="00546E37" w:rsidRDefault="004755C6" w:rsidP="00282070">
            <w:pPr>
              <w:ind w:firstLine="0"/>
              <w:rPr>
                <w:sz w:val="20"/>
              </w:rPr>
            </w:pPr>
          </w:p>
        </w:tc>
        <w:tc>
          <w:tcPr>
            <w:tcW w:w="622" w:type="pct"/>
            <w:shd w:val="clear" w:color="auto" w:fill="auto"/>
          </w:tcPr>
          <w:p w14:paraId="19ADC5FB" w14:textId="1F9C953D" w:rsidR="004755C6" w:rsidRPr="00546E37" w:rsidRDefault="004755C6" w:rsidP="00282070">
            <w:pPr>
              <w:widowControl w:val="0"/>
              <w:ind w:firstLine="0"/>
              <w:jc w:val="center"/>
              <w:rPr>
                <w:sz w:val="20"/>
              </w:rPr>
            </w:pPr>
            <w:r w:rsidRPr="00546E37">
              <w:rPr>
                <w:sz w:val="20"/>
              </w:rPr>
              <w:t>хххх хххххххххх113</w:t>
            </w:r>
          </w:p>
        </w:tc>
        <w:tc>
          <w:tcPr>
            <w:tcW w:w="212" w:type="pct"/>
            <w:shd w:val="clear" w:color="auto" w:fill="auto"/>
          </w:tcPr>
          <w:p w14:paraId="3A90EC86" w14:textId="4122F027" w:rsidR="004755C6" w:rsidRPr="00546E37" w:rsidRDefault="004755C6" w:rsidP="00282070">
            <w:pPr>
              <w:widowControl w:val="0"/>
              <w:ind w:firstLine="0"/>
              <w:jc w:val="center"/>
              <w:rPr>
                <w:sz w:val="20"/>
              </w:rPr>
            </w:pPr>
            <w:r w:rsidRPr="00546E37">
              <w:rPr>
                <w:sz w:val="20"/>
              </w:rPr>
              <w:t>5</w:t>
            </w:r>
          </w:p>
        </w:tc>
        <w:tc>
          <w:tcPr>
            <w:tcW w:w="366" w:type="pct"/>
            <w:vMerge/>
            <w:shd w:val="clear" w:color="auto" w:fill="auto"/>
          </w:tcPr>
          <w:p w14:paraId="64CEAF50" w14:textId="11490930" w:rsidR="004755C6" w:rsidRPr="00546E37" w:rsidRDefault="004755C6" w:rsidP="00282070">
            <w:pPr>
              <w:widowControl w:val="0"/>
              <w:ind w:firstLine="0"/>
              <w:jc w:val="center"/>
              <w:rPr>
                <w:sz w:val="20"/>
              </w:rPr>
            </w:pPr>
          </w:p>
        </w:tc>
        <w:tc>
          <w:tcPr>
            <w:tcW w:w="247" w:type="pct"/>
            <w:shd w:val="clear" w:color="auto" w:fill="auto"/>
          </w:tcPr>
          <w:p w14:paraId="166EBC16" w14:textId="0D81FCC6" w:rsidR="004755C6" w:rsidRPr="00546E37" w:rsidRDefault="004755C6" w:rsidP="00282070">
            <w:pPr>
              <w:widowControl w:val="0"/>
              <w:ind w:firstLine="0"/>
              <w:jc w:val="center"/>
              <w:rPr>
                <w:sz w:val="20"/>
              </w:rPr>
            </w:pPr>
            <w:r w:rsidRPr="00546E37">
              <w:rPr>
                <w:sz w:val="20"/>
              </w:rPr>
              <w:t>226</w:t>
            </w:r>
          </w:p>
          <w:p w14:paraId="682879B6" w14:textId="45D43ACF" w:rsidR="004755C6" w:rsidRPr="00546E37" w:rsidRDefault="004755C6" w:rsidP="00282070">
            <w:pPr>
              <w:widowControl w:val="0"/>
              <w:ind w:firstLine="0"/>
              <w:jc w:val="center"/>
              <w:rPr>
                <w:sz w:val="20"/>
              </w:rPr>
            </w:pPr>
            <w:r w:rsidRPr="00546E37">
              <w:rPr>
                <w:sz w:val="20"/>
              </w:rPr>
              <w:t>296</w:t>
            </w:r>
          </w:p>
        </w:tc>
        <w:tc>
          <w:tcPr>
            <w:tcW w:w="512" w:type="pct"/>
            <w:vMerge/>
            <w:shd w:val="clear" w:color="auto" w:fill="auto"/>
          </w:tcPr>
          <w:p w14:paraId="73D2194D" w14:textId="77777777" w:rsidR="004755C6" w:rsidRPr="00546E37" w:rsidRDefault="004755C6" w:rsidP="00282070">
            <w:pPr>
              <w:widowControl w:val="0"/>
              <w:ind w:firstLine="0"/>
              <w:rPr>
                <w:sz w:val="20"/>
              </w:rPr>
            </w:pPr>
          </w:p>
        </w:tc>
        <w:tc>
          <w:tcPr>
            <w:tcW w:w="573" w:type="pct"/>
            <w:vMerge/>
            <w:shd w:val="clear" w:color="auto" w:fill="auto"/>
          </w:tcPr>
          <w:p w14:paraId="5E21852C" w14:textId="77777777" w:rsidR="004755C6" w:rsidRPr="00546E37" w:rsidRDefault="004755C6" w:rsidP="00282070">
            <w:pPr>
              <w:widowControl w:val="0"/>
              <w:ind w:firstLine="0"/>
              <w:rPr>
                <w:sz w:val="20"/>
              </w:rPr>
            </w:pPr>
          </w:p>
        </w:tc>
        <w:tc>
          <w:tcPr>
            <w:tcW w:w="484" w:type="pct"/>
            <w:shd w:val="clear" w:color="auto" w:fill="auto"/>
          </w:tcPr>
          <w:p w14:paraId="46FEDFE5" w14:textId="77777777" w:rsidR="004755C6" w:rsidRPr="00546E37" w:rsidRDefault="004755C6" w:rsidP="00282070">
            <w:pPr>
              <w:widowControl w:val="0"/>
              <w:ind w:firstLine="0"/>
              <w:rPr>
                <w:sz w:val="20"/>
              </w:rPr>
            </w:pPr>
          </w:p>
        </w:tc>
        <w:tc>
          <w:tcPr>
            <w:tcW w:w="985" w:type="pct"/>
          </w:tcPr>
          <w:p w14:paraId="3AE03825" w14:textId="77777777" w:rsidR="004755C6" w:rsidRPr="00546E37" w:rsidRDefault="004755C6" w:rsidP="00282070">
            <w:pPr>
              <w:widowControl w:val="0"/>
              <w:ind w:firstLine="0"/>
              <w:rPr>
                <w:sz w:val="20"/>
              </w:rPr>
            </w:pPr>
          </w:p>
        </w:tc>
      </w:tr>
      <w:tr w:rsidR="00546E37" w:rsidRPr="00546E37" w14:paraId="6635936F" w14:textId="77777777" w:rsidTr="00D50DAA">
        <w:trPr>
          <w:trHeight w:val="20"/>
        </w:trPr>
        <w:tc>
          <w:tcPr>
            <w:tcW w:w="999" w:type="pct"/>
            <w:vMerge/>
            <w:shd w:val="clear" w:color="auto" w:fill="auto"/>
          </w:tcPr>
          <w:p w14:paraId="4A07E352" w14:textId="44DBB811" w:rsidR="004755C6" w:rsidRPr="00546E37" w:rsidRDefault="004755C6" w:rsidP="00282070">
            <w:pPr>
              <w:widowControl w:val="0"/>
              <w:ind w:firstLine="0"/>
              <w:rPr>
                <w:sz w:val="20"/>
              </w:rPr>
            </w:pPr>
          </w:p>
        </w:tc>
        <w:tc>
          <w:tcPr>
            <w:tcW w:w="622" w:type="pct"/>
            <w:shd w:val="clear" w:color="auto" w:fill="auto"/>
          </w:tcPr>
          <w:p w14:paraId="6DAABC77" w14:textId="77777777" w:rsidR="004755C6" w:rsidRPr="00546E37" w:rsidRDefault="004755C6" w:rsidP="00282070">
            <w:pPr>
              <w:widowControl w:val="0"/>
              <w:ind w:firstLine="0"/>
              <w:jc w:val="center"/>
              <w:rPr>
                <w:sz w:val="20"/>
              </w:rPr>
            </w:pPr>
            <w:r w:rsidRPr="00546E37">
              <w:rPr>
                <w:sz w:val="20"/>
              </w:rPr>
              <w:t>хххх 0000000000 119</w:t>
            </w:r>
          </w:p>
          <w:p w14:paraId="2BA898D5" w14:textId="4A0D0AA7" w:rsidR="004755C6" w:rsidRPr="00546E37" w:rsidRDefault="004755C6" w:rsidP="00282070">
            <w:pPr>
              <w:widowControl w:val="0"/>
              <w:ind w:firstLine="0"/>
              <w:jc w:val="center"/>
              <w:rPr>
                <w:sz w:val="20"/>
              </w:rPr>
            </w:pPr>
            <w:r w:rsidRPr="00546E37">
              <w:rPr>
                <w:sz w:val="20"/>
              </w:rPr>
              <w:t>хххх хххххххххх 119</w:t>
            </w:r>
          </w:p>
        </w:tc>
        <w:tc>
          <w:tcPr>
            <w:tcW w:w="212" w:type="pct"/>
            <w:shd w:val="clear" w:color="auto" w:fill="auto"/>
          </w:tcPr>
          <w:p w14:paraId="7DFBE743" w14:textId="17390B85"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43E3E4E8" w14:textId="39F226B1" w:rsidR="004755C6" w:rsidRPr="00546E37" w:rsidRDefault="004755C6" w:rsidP="00282070">
            <w:pPr>
              <w:widowControl w:val="0"/>
              <w:ind w:firstLine="0"/>
              <w:jc w:val="center"/>
              <w:rPr>
                <w:sz w:val="20"/>
              </w:rPr>
            </w:pPr>
          </w:p>
        </w:tc>
        <w:tc>
          <w:tcPr>
            <w:tcW w:w="247" w:type="pct"/>
            <w:shd w:val="clear" w:color="auto" w:fill="auto"/>
          </w:tcPr>
          <w:p w14:paraId="728DBCFD" w14:textId="77777777" w:rsidR="004755C6" w:rsidRPr="00546E37" w:rsidRDefault="004755C6" w:rsidP="00282070">
            <w:pPr>
              <w:widowControl w:val="0"/>
              <w:ind w:firstLine="0"/>
              <w:jc w:val="center"/>
              <w:rPr>
                <w:sz w:val="20"/>
              </w:rPr>
            </w:pPr>
            <w:r w:rsidRPr="00546E37">
              <w:rPr>
                <w:sz w:val="20"/>
              </w:rPr>
              <w:t>213</w:t>
            </w:r>
          </w:p>
          <w:p w14:paraId="18D183F5" w14:textId="42982900" w:rsidR="004755C6" w:rsidRPr="00546E37" w:rsidRDefault="004755C6" w:rsidP="00282070">
            <w:pPr>
              <w:widowControl w:val="0"/>
              <w:ind w:firstLine="0"/>
              <w:jc w:val="center"/>
              <w:rPr>
                <w:sz w:val="20"/>
              </w:rPr>
            </w:pPr>
            <w:r w:rsidRPr="00546E37">
              <w:rPr>
                <w:sz w:val="20"/>
              </w:rPr>
              <w:t>266</w:t>
            </w:r>
          </w:p>
        </w:tc>
        <w:tc>
          <w:tcPr>
            <w:tcW w:w="512" w:type="pct"/>
            <w:vMerge/>
            <w:shd w:val="clear" w:color="auto" w:fill="auto"/>
          </w:tcPr>
          <w:p w14:paraId="38C00228" w14:textId="77777777" w:rsidR="004755C6" w:rsidRPr="00546E37" w:rsidRDefault="004755C6" w:rsidP="00282070">
            <w:pPr>
              <w:widowControl w:val="0"/>
              <w:ind w:firstLine="0"/>
              <w:rPr>
                <w:sz w:val="20"/>
              </w:rPr>
            </w:pPr>
          </w:p>
        </w:tc>
        <w:tc>
          <w:tcPr>
            <w:tcW w:w="573" w:type="pct"/>
            <w:vMerge/>
            <w:shd w:val="clear" w:color="auto" w:fill="auto"/>
          </w:tcPr>
          <w:p w14:paraId="391F7C31" w14:textId="77777777" w:rsidR="004755C6" w:rsidRPr="00546E37" w:rsidRDefault="004755C6" w:rsidP="00282070">
            <w:pPr>
              <w:widowControl w:val="0"/>
              <w:ind w:firstLine="0"/>
              <w:rPr>
                <w:sz w:val="20"/>
              </w:rPr>
            </w:pPr>
          </w:p>
        </w:tc>
        <w:tc>
          <w:tcPr>
            <w:tcW w:w="484" w:type="pct"/>
            <w:shd w:val="clear" w:color="auto" w:fill="auto"/>
          </w:tcPr>
          <w:p w14:paraId="07EC3E78" w14:textId="77777777" w:rsidR="004755C6" w:rsidRPr="00546E37" w:rsidRDefault="004755C6" w:rsidP="00282070">
            <w:pPr>
              <w:widowControl w:val="0"/>
              <w:ind w:firstLine="0"/>
              <w:rPr>
                <w:sz w:val="20"/>
              </w:rPr>
            </w:pPr>
          </w:p>
        </w:tc>
        <w:tc>
          <w:tcPr>
            <w:tcW w:w="985" w:type="pct"/>
          </w:tcPr>
          <w:p w14:paraId="0D252CD5" w14:textId="77777777" w:rsidR="004755C6" w:rsidRPr="00546E37" w:rsidRDefault="004755C6" w:rsidP="00282070">
            <w:pPr>
              <w:widowControl w:val="0"/>
              <w:ind w:firstLine="0"/>
              <w:rPr>
                <w:sz w:val="20"/>
              </w:rPr>
            </w:pPr>
          </w:p>
        </w:tc>
      </w:tr>
      <w:tr w:rsidR="00546E37" w:rsidRPr="00546E37" w14:paraId="52D44F36" w14:textId="187973A3" w:rsidTr="00D50DAA">
        <w:trPr>
          <w:trHeight w:val="20"/>
        </w:trPr>
        <w:tc>
          <w:tcPr>
            <w:tcW w:w="999" w:type="pct"/>
            <w:vMerge/>
            <w:shd w:val="clear" w:color="auto" w:fill="auto"/>
          </w:tcPr>
          <w:p w14:paraId="34DF9813" w14:textId="361BBE5A" w:rsidR="004755C6" w:rsidRPr="00546E37" w:rsidRDefault="004755C6" w:rsidP="00282070">
            <w:pPr>
              <w:widowControl w:val="0"/>
              <w:ind w:firstLine="0"/>
              <w:rPr>
                <w:sz w:val="20"/>
              </w:rPr>
            </w:pPr>
          </w:p>
        </w:tc>
        <w:tc>
          <w:tcPr>
            <w:tcW w:w="622" w:type="pct"/>
            <w:shd w:val="clear" w:color="auto" w:fill="auto"/>
          </w:tcPr>
          <w:p w14:paraId="00D9DB63" w14:textId="77777777" w:rsidR="004755C6" w:rsidRPr="00546E37" w:rsidRDefault="004755C6" w:rsidP="00282070">
            <w:pPr>
              <w:widowControl w:val="0"/>
              <w:ind w:firstLine="0"/>
              <w:jc w:val="center"/>
              <w:rPr>
                <w:sz w:val="20"/>
              </w:rPr>
            </w:pPr>
            <w:r w:rsidRPr="00546E37">
              <w:rPr>
                <w:sz w:val="20"/>
              </w:rPr>
              <w:t>хххх хххххххххх 119</w:t>
            </w:r>
          </w:p>
        </w:tc>
        <w:tc>
          <w:tcPr>
            <w:tcW w:w="212" w:type="pct"/>
            <w:shd w:val="clear" w:color="auto" w:fill="auto"/>
          </w:tcPr>
          <w:p w14:paraId="40C20735" w14:textId="77777777" w:rsidR="004755C6" w:rsidRPr="00546E37" w:rsidRDefault="004755C6" w:rsidP="00282070">
            <w:pPr>
              <w:widowControl w:val="0"/>
              <w:ind w:firstLine="0"/>
              <w:jc w:val="center"/>
              <w:rPr>
                <w:sz w:val="20"/>
              </w:rPr>
            </w:pPr>
            <w:r w:rsidRPr="00546E37">
              <w:rPr>
                <w:sz w:val="20"/>
              </w:rPr>
              <w:t>5</w:t>
            </w:r>
          </w:p>
        </w:tc>
        <w:tc>
          <w:tcPr>
            <w:tcW w:w="366" w:type="pct"/>
            <w:vMerge/>
            <w:shd w:val="clear" w:color="auto" w:fill="auto"/>
          </w:tcPr>
          <w:p w14:paraId="6E9B5677" w14:textId="6FAB6E4D" w:rsidR="004755C6" w:rsidRPr="00546E37" w:rsidRDefault="004755C6" w:rsidP="00282070">
            <w:pPr>
              <w:widowControl w:val="0"/>
              <w:ind w:firstLine="0"/>
              <w:jc w:val="center"/>
              <w:rPr>
                <w:sz w:val="20"/>
              </w:rPr>
            </w:pPr>
          </w:p>
        </w:tc>
        <w:tc>
          <w:tcPr>
            <w:tcW w:w="247" w:type="pct"/>
            <w:shd w:val="clear" w:color="auto" w:fill="auto"/>
          </w:tcPr>
          <w:p w14:paraId="58511335" w14:textId="5A3CC9C3" w:rsidR="004755C6" w:rsidRPr="00546E37" w:rsidRDefault="004755C6" w:rsidP="00282070">
            <w:pPr>
              <w:widowControl w:val="0"/>
              <w:ind w:firstLine="0"/>
              <w:jc w:val="center"/>
              <w:rPr>
                <w:sz w:val="20"/>
              </w:rPr>
            </w:pPr>
            <w:r w:rsidRPr="00546E37">
              <w:rPr>
                <w:sz w:val="20"/>
              </w:rPr>
              <w:t>213</w:t>
            </w:r>
          </w:p>
        </w:tc>
        <w:tc>
          <w:tcPr>
            <w:tcW w:w="512" w:type="pct"/>
            <w:vMerge/>
            <w:shd w:val="clear" w:color="auto" w:fill="auto"/>
          </w:tcPr>
          <w:p w14:paraId="395ABB63" w14:textId="77777777" w:rsidR="004755C6" w:rsidRPr="00546E37" w:rsidRDefault="004755C6" w:rsidP="00282070">
            <w:pPr>
              <w:widowControl w:val="0"/>
              <w:ind w:firstLine="0"/>
              <w:rPr>
                <w:sz w:val="20"/>
              </w:rPr>
            </w:pPr>
          </w:p>
        </w:tc>
        <w:tc>
          <w:tcPr>
            <w:tcW w:w="573" w:type="pct"/>
            <w:vMerge/>
            <w:shd w:val="clear" w:color="auto" w:fill="auto"/>
          </w:tcPr>
          <w:p w14:paraId="68D3845A" w14:textId="77777777" w:rsidR="004755C6" w:rsidRPr="00546E37" w:rsidRDefault="004755C6" w:rsidP="00282070">
            <w:pPr>
              <w:widowControl w:val="0"/>
              <w:ind w:firstLine="0"/>
              <w:rPr>
                <w:sz w:val="20"/>
              </w:rPr>
            </w:pPr>
          </w:p>
        </w:tc>
        <w:tc>
          <w:tcPr>
            <w:tcW w:w="484" w:type="pct"/>
            <w:shd w:val="clear" w:color="auto" w:fill="auto"/>
          </w:tcPr>
          <w:p w14:paraId="1589642A" w14:textId="77777777" w:rsidR="004755C6" w:rsidRPr="00546E37" w:rsidRDefault="004755C6" w:rsidP="00282070">
            <w:pPr>
              <w:widowControl w:val="0"/>
              <w:ind w:firstLine="0"/>
              <w:rPr>
                <w:sz w:val="20"/>
              </w:rPr>
            </w:pPr>
          </w:p>
        </w:tc>
        <w:tc>
          <w:tcPr>
            <w:tcW w:w="985" w:type="pct"/>
          </w:tcPr>
          <w:p w14:paraId="0655E30D" w14:textId="77777777" w:rsidR="004755C6" w:rsidRPr="00546E37" w:rsidRDefault="004755C6" w:rsidP="00282070">
            <w:pPr>
              <w:widowControl w:val="0"/>
              <w:ind w:firstLine="0"/>
              <w:rPr>
                <w:sz w:val="20"/>
              </w:rPr>
            </w:pPr>
          </w:p>
        </w:tc>
      </w:tr>
      <w:tr w:rsidR="00546E37" w:rsidRPr="00546E37" w14:paraId="5A799ED0" w14:textId="27F40AFE" w:rsidTr="00D50DAA">
        <w:trPr>
          <w:trHeight w:val="20"/>
        </w:trPr>
        <w:tc>
          <w:tcPr>
            <w:tcW w:w="999" w:type="pct"/>
            <w:vMerge/>
            <w:shd w:val="clear" w:color="auto" w:fill="auto"/>
          </w:tcPr>
          <w:p w14:paraId="35EFAE0C" w14:textId="3C313852" w:rsidR="004755C6" w:rsidRPr="00546E37" w:rsidRDefault="004755C6" w:rsidP="00282070">
            <w:pPr>
              <w:widowControl w:val="0"/>
              <w:ind w:firstLine="0"/>
              <w:rPr>
                <w:sz w:val="20"/>
              </w:rPr>
            </w:pPr>
          </w:p>
        </w:tc>
        <w:tc>
          <w:tcPr>
            <w:tcW w:w="622" w:type="pct"/>
            <w:shd w:val="clear" w:color="auto" w:fill="auto"/>
          </w:tcPr>
          <w:p w14:paraId="46F4DD9F" w14:textId="77777777" w:rsidR="004755C6" w:rsidRPr="00546E37" w:rsidRDefault="004755C6" w:rsidP="00282070">
            <w:pPr>
              <w:widowControl w:val="0"/>
              <w:ind w:firstLine="0"/>
              <w:jc w:val="center"/>
              <w:rPr>
                <w:sz w:val="20"/>
              </w:rPr>
            </w:pPr>
            <w:r w:rsidRPr="00546E37">
              <w:rPr>
                <w:sz w:val="20"/>
              </w:rPr>
              <w:t>хххх 0000000000 244</w:t>
            </w:r>
          </w:p>
          <w:p w14:paraId="3AE6FFBE" w14:textId="4EE28106" w:rsidR="004755C6" w:rsidRPr="00546E37" w:rsidRDefault="004755C6" w:rsidP="00282070">
            <w:pPr>
              <w:widowControl w:val="0"/>
              <w:ind w:firstLine="0"/>
              <w:jc w:val="center"/>
              <w:rPr>
                <w:sz w:val="20"/>
              </w:rPr>
            </w:pPr>
            <w:r w:rsidRPr="00546E37">
              <w:rPr>
                <w:sz w:val="20"/>
              </w:rPr>
              <w:t>хххх хххххххххх 244</w:t>
            </w:r>
          </w:p>
        </w:tc>
        <w:tc>
          <w:tcPr>
            <w:tcW w:w="212" w:type="pct"/>
            <w:shd w:val="clear" w:color="auto" w:fill="auto"/>
          </w:tcPr>
          <w:p w14:paraId="4AEDF3D7" w14:textId="77777777"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25B05473" w14:textId="1EB36474" w:rsidR="004755C6" w:rsidRPr="00546E37" w:rsidRDefault="004755C6" w:rsidP="00282070">
            <w:pPr>
              <w:widowControl w:val="0"/>
              <w:ind w:firstLine="0"/>
              <w:jc w:val="center"/>
              <w:rPr>
                <w:sz w:val="20"/>
              </w:rPr>
            </w:pPr>
          </w:p>
        </w:tc>
        <w:tc>
          <w:tcPr>
            <w:tcW w:w="247" w:type="pct"/>
            <w:shd w:val="clear" w:color="auto" w:fill="auto"/>
          </w:tcPr>
          <w:p w14:paraId="4474A5E9" w14:textId="3DEB4829" w:rsidR="004755C6" w:rsidRPr="00546E37" w:rsidRDefault="004755C6" w:rsidP="00282070">
            <w:pPr>
              <w:widowControl w:val="0"/>
              <w:ind w:firstLine="0"/>
              <w:jc w:val="center"/>
              <w:rPr>
                <w:sz w:val="20"/>
              </w:rPr>
            </w:pPr>
            <w:r w:rsidRPr="00546E37">
              <w:rPr>
                <w:sz w:val="20"/>
                <w:lang w:val="en-US"/>
              </w:rPr>
              <w:t>214</w:t>
            </w:r>
            <w:r w:rsidRPr="00546E37">
              <w:rPr>
                <w:sz w:val="20"/>
              </w:rPr>
              <w:t xml:space="preserve"> 221-227</w:t>
            </w:r>
          </w:p>
          <w:p w14:paraId="31E4541A" w14:textId="4A0DB569" w:rsidR="004755C6" w:rsidRPr="00546E37" w:rsidRDefault="004755C6" w:rsidP="00282070">
            <w:pPr>
              <w:widowControl w:val="0"/>
              <w:ind w:firstLine="0"/>
              <w:jc w:val="center"/>
              <w:rPr>
                <w:sz w:val="20"/>
              </w:rPr>
            </w:pPr>
            <w:r w:rsidRPr="00546E37">
              <w:rPr>
                <w:sz w:val="20"/>
              </w:rPr>
              <w:t>229</w:t>
            </w:r>
          </w:p>
          <w:p w14:paraId="5D023B71" w14:textId="1C2A78FB" w:rsidR="004755C6" w:rsidRPr="00546E37" w:rsidRDefault="004755C6" w:rsidP="00282070">
            <w:pPr>
              <w:widowControl w:val="0"/>
              <w:ind w:firstLine="0"/>
              <w:jc w:val="center"/>
              <w:rPr>
                <w:sz w:val="20"/>
              </w:rPr>
            </w:pPr>
            <w:r w:rsidRPr="00546E37">
              <w:rPr>
                <w:sz w:val="20"/>
              </w:rPr>
              <w:t>267</w:t>
            </w:r>
          </w:p>
        </w:tc>
        <w:tc>
          <w:tcPr>
            <w:tcW w:w="512" w:type="pct"/>
            <w:vMerge/>
            <w:shd w:val="clear" w:color="auto" w:fill="auto"/>
          </w:tcPr>
          <w:p w14:paraId="39AF3C3D" w14:textId="77777777" w:rsidR="004755C6" w:rsidRPr="00546E37" w:rsidRDefault="004755C6" w:rsidP="00282070">
            <w:pPr>
              <w:widowControl w:val="0"/>
              <w:ind w:firstLine="0"/>
              <w:rPr>
                <w:sz w:val="20"/>
              </w:rPr>
            </w:pPr>
          </w:p>
        </w:tc>
        <w:tc>
          <w:tcPr>
            <w:tcW w:w="573" w:type="pct"/>
            <w:vMerge/>
            <w:shd w:val="clear" w:color="auto" w:fill="auto"/>
          </w:tcPr>
          <w:p w14:paraId="12A6B001" w14:textId="77777777" w:rsidR="004755C6" w:rsidRPr="00546E37" w:rsidRDefault="004755C6" w:rsidP="00282070">
            <w:pPr>
              <w:widowControl w:val="0"/>
              <w:ind w:firstLine="0"/>
              <w:rPr>
                <w:sz w:val="20"/>
              </w:rPr>
            </w:pPr>
          </w:p>
        </w:tc>
        <w:tc>
          <w:tcPr>
            <w:tcW w:w="484" w:type="pct"/>
            <w:shd w:val="clear" w:color="auto" w:fill="auto"/>
          </w:tcPr>
          <w:p w14:paraId="1FBAC08D" w14:textId="77777777" w:rsidR="004755C6" w:rsidRPr="00546E37" w:rsidRDefault="004755C6" w:rsidP="00282070">
            <w:pPr>
              <w:widowControl w:val="0"/>
              <w:ind w:firstLine="0"/>
              <w:rPr>
                <w:sz w:val="20"/>
              </w:rPr>
            </w:pPr>
          </w:p>
        </w:tc>
        <w:tc>
          <w:tcPr>
            <w:tcW w:w="985" w:type="pct"/>
            <w:vMerge w:val="restart"/>
          </w:tcPr>
          <w:p w14:paraId="40B47861" w14:textId="77777777" w:rsidR="004755C6" w:rsidRPr="00546E37" w:rsidRDefault="004755C6" w:rsidP="00282070">
            <w:pPr>
              <w:widowControl w:val="0"/>
              <w:ind w:firstLine="0"/>
              <w:rPr>
                <w:sz w:val="20"/>
              </w:rPr>
            </w:pPr>
            <w:r w:rsidRPr="00546E37">
              <w:rPr>
                <w:sz w:val="20"/>
              </w:rPr>
              <w:t>По подстатье 214 отражается бесплатная выдача молока или других равноценных пищевых продуктов работникам, занятым на работах с вредными условиями труда</w:t>
            </w:r>
          </w:p>
          <w:p w14:paraId="58567EA0" w14:textId="1A3E7A2C" w:rsidR="004755C6" w:rsidRPr="00546E37" w:rsidRDefault="004755C6" w:rsidP="00282070">
            <w:pPr>
              <w:widowControl w:val="0"/>
              <w:rPr>
                <w:sz w:val="20"/>
              </w:rPr>
            </w:pPr>
          </w:p>
        </w:tc>
      </w:tr>
      <w:tr w:rsidR="00546E37" w:rsidRPr="00546E37" w14:paraId="2F190C0E" w14:textId="09449D7D" w:rsidTr="00D50DAA">
        <w:trPr>
          <w:trHeight w:val="20"/>
        </w:trPr>
        <w:tc>
          <w:tcPr>
            <w:tcW w:w="999" w:type="pct"/>
            <w:vMerge/>
            <w:shd w:val="clear" w:color="auto" w:fill="auto"/>
          </w:tcPr>
          <w:p w14:paraId="06CE773E" w14:textId="77777777" w:rsidR="004755C6" w:rsidRPr="00546E37" w:rsidRDefault="004755C6" w:rsidP="00282070">
            <w:pPr>
              <w:widowControl w:val="0"/>
              <w:ind w:firstLine="0"/>
              <w:rPr>
                <w:sz w:val="20"/>
              </w:rPr>
            </w:pPr>
          </w:p>
        </w:tc>
        <w:tc>
          <w:tcPr>
            <w:tcW w:w="622" w:type="pct"/>
            <w:shd w:val="clear" w:color="auto" w:fill="auto"/>
          </w:tcPr>
          <w:p w14:paraId="39C14BA8" w14:textId="77777777" w:rsidR="004755C6" w:rsidRPr="00546E37" w:rsidRDefault="004755C6" w:rsidP="00282070">
            <w:pPr>
              <w:widowControl w:val="0"/>
              <w:ind w:firstLine="0"/>
              <w:jc w:val="center"/>
              <w:rPr>
                <w:sz w:val="20"/>
              </w:rPr>
            </w:pPr>
            <w:r w:rsidRPr="00546E37">
              <w:rPr>
                <w:sz w:val="20"/>
              </w:rPr>
              <w:t>хххх 0000000000 244</w:t>
            </w:r>
          </w:p>
          <w:p w14:paraId="47804678" w14:textId="06AD25FF" w:rsidR="004755C6" w:rsidRPr="00546E37" w:rsidRDefault="004755C6" w:rsidP="00282070">
            <w:pPr>
              <w:widowControl w:val="0"/>
              <w:ind w:firstLine="0"/>
              <w:jc w:val="center"/>
              <w:rPr>
                <w:sz w:val="20"/>
              </w:rPr>
            </w:pPr>
            <w:r w:rsidRPr="00546E37">
              <w:rPr>
                <w:sz w:val="20"/>
              </w:rPr>
              <w:t>хххх хххххххххх 244</w:t>
            </w:r>
          </w:p>
        </w:tc>
        <w:tc>
          <w:tcPr>
            <w:tcW w:w="212" w:type="pct"/>
            <w:shd w:val="clear" w:color="auto" w:fill="auto"/>
          </w:tcPr>
          <w:p w14:paraId="1F1C4CA7" w14:textId="77777777" w:rsidR="004755C6" w:rsidRPr="00546E37" w:rsidRDefault="004755C6" w:rsidP="00282070">
            <w:pPr>
              <w:widowControl w:val="0"/>
              <w:ind w:firstLine="0"/>
              <w:jc w:val="center"/>
              <w:rPr>
                <w:sz w:val="20"/>
              </w:rPr>
            </w:pPr>
            <w:r w:rsidRPr="00546E37">
              <w:rPr>
                <w:sz w:val="20"/>
              </w:rPr>
              <w:t>4</w:t>
            </w:r>
          </w:p>
        </w:tc>
        <w:tc>
          <w:tcPr>
            <w:tcW w:w="366" w:type="pct"/>
            <w:vMerge/>
            <w:shd w:val="clear" w:color="auto" w:fill="auto"/>
          </w:tcPr>
          <w:p w14:paraId="1BB55B17" w14:textId="63217FF1" w:rsidR="004755C6" w:rsidRPr="00546E37" w:rsidRDefault="004755C6" w:rsidP="00282070">
            <w:pPr>
              <w:widowControl w:val="0"/>
              <w:ind w:firstLine="0"/>
              <w:jc w:val="center"/>
              <w:rPr>
                <w:sz w:val="20"/>
              </w:rPr>
            </w:pPr>
          </w:p>
        </w:tc>
        <w:tc>
          <w:tcPr>
            <w:tcW w:w="247" w:type="pct"/>
            <w:shd w:val="clear" w:color="auto" w:fill="auto"/>
          </w:tcPr>
          <w:p w14:paraId="40505467" w14:textId="77777777" w:rsidR="004755C6" w:rsidRPr="00546E37" w:rsidRDefault="004755C6" w:rsidP="00282070">
            <w:pPr>
              <w:widowControl w:val="0"/>
              <w:ind w:firstLine="0"/>
              <w:jc w:val="center"/>
              <w:rPr>
                <w:sz w:val="20"/>
              </w:rPr>
            </w:pPr>
            <w:r w:rsidRPr="00546E37">
              <w:rPr>
                <w:sz w:val="20"/>
              </w:rPr>
              <w:t>214 221-226</w:t>
            </w:r>
          </w:p>
          <w:p w14:paraId="1EEA7E6E" w14:textId="77777777" w:rsidR="004755C6" w:rsidRPr="00546E37" w:rsidRDefault="004755C6" w:rsidP="00282070">
            <w:pPr>
              <w:widowControl w:val="0"/>
              <w:ind w:firstLine="0"/>
              <w:jc w:val="center"/>
              <w:rPr>
                <w:sz w:val="20"/>
              </w:rPr>
            </w:pPr>
            <w:r w:rsidRPr="00546E37">
              <w:rPr>
                <w:sz w:val="20"/>
              </w:rPr>
              <w:t>227</w:t>
            </w:r>
          </w:p>
          <w:p w14:paraId="17745295" w14:textId="64C2C41D" w:rsidR="004755C6" w:rsidRPr="00546E37" w:rsidRDefault="004755C6" w:rsidP="00282070">
            <w:pPr>
              <w:widowControl w:val="0"/>
              <w:ind w:firstLine="0"/>
              <w:jc w:val="center"/>
              <w:rPr>
                <w:sz w:val="20"/>
              </w:rPr>
            </w:pPr>
            <w:r w:rsidRPr="00546E37">
              <w:rPr>
                <w:sz w:val="20"/>
              </w:rPr>
              <w:t>229</w:t>
            </w:r>
          </w:p>
          <w:p w14:paraId="6490CDB5" w14:textId="4D3AF755" w:rsidR="004755C6" w:rsidRPr="00546E37" w:rsidRDefault="004755C6" w:rsidP="00282070">
            <w:pPr>
              <w:widowControl w:val="0"/>
              <w:ind w:firstLine="0"/>
              <w:jc w:val="center"/>
              <w:rPr>
                <w:sz w:val="20"/>
              </w:rPr>
            </w:pPr>
            <w:r w:rsidRPr="00546E37">
              <w:rPr>
                <w:sz w:val="20"/>
              </w:rPr>
              <w:t>267</w:t>
            </w:r>
          </w:p>
        </w:tc>
        <w:tc>
          <w:tcPr>
            <w:tcW w:w="512" w:type="pct"/>
            <w:vMerge/>
            <w:shd w:val="clear" w:color="auto" w:fill="auto"/>
          </w:tcPr>
          <w:p w14:paraId="22307FB5" w14:textId="77777777" w:rsidR="004755C6" w:rsidRPr="00546E37" w:rsidRDefault="004755C6" w:rsidP="00282070">
            <w:pPr>
              <w:widowControl w:val="0"/>
              <w:ind w:firstLine="0"/>
              <w:rPr>
                <w:sz w:val="20"/>
              </w:rPr>
            </w:pPr>
          </w:p>
        </w:tc>
        <w:tc>
          <w:tcPr>
            <w:tcW w:w="573" w:type="pct"/>
            <w:vMerge/>
            <w:shd w:val="clear" w:color="auto" w:fill="auto"/>
          </w:tcPr>
          <w:p w14:paraId="39A00C42" w14:textId="77777777" w:rsidR="004755C6" w:rsidRPr="00546E37" w:rsidRDefault="004755C6" w:rsidP="00282070">
            <w:pPr>
              <w:widowControl w:val="0"/>
              <w:ind w:firstLine="0"/>
              <w:rPr>
                <w:sz w:val="20"/>
              </w:rPr>
            </w:pPr>
          </w:p>
        </w:tc>
        <w:tc>
          <w:tcPr>
            <w:tcW w:w="484" w:type="pct"/>
            <w:shd w:val="clear" w:color="auto" w:fill="auto"/>
          </w:tcPr>
          <w:p w14:paraId="4C032115" w14:textId="77777777" w:rsidR="004755C6" w:rsidRPr="00546E37" w:rsidRDefault="004755C6" w:rsidP="00282070">
            <w:pPr>
              <w:widowControl w:val="0"/>
              <w:ind w:firstLine="0"/>
              <w:rPr>
                <w:sz w:val="20"/>
              </w:rPr>
            </w:pPr>
          </w:p>
        </w:tc>
        <w:tc>
          <w:tcPr>
            <w:tcW w:w="985" w:type="pct"/>
            <w:vMerge/>
          </w:tcPr>
          <w:p w14:paraId="285A8453" w14:textId="27173762" w:rsidR="004755C6" w:rsidRPr="00546E37" w:rsidRDefault="004755C6" w:rsidP="00282070">
            <w:pPr>
              <w:widowControl w:val="0"/>
              <w:ind w:firstLine="0"/>
              <w:rPr>
                <w:sz w:val="20"/>
              </w:rPr>
            </w:pPr>
          </w:p>
        </w:tc>
      </w:tr>
      <w:tr w:rsidR="00546E37" w:rsidRPr="00546E37" w14:paraId="636DA18D" w14:textId="77777777" w:rsidTr="00D50DAA">
        <w:trPr>
          <w:trHeight w:val="20"/>
        </w:trPr>
        <w:tc>
          <w:tcPr>
            <w:tcW w:w="999" w:type="pct"/>
            <w:vMerge/>
            <w:shd w:val="clear" w:color="auto" w:fill="auto"/>
          </w:tcPr>
          <w:p w14:paraId="5F88390C" w14:textId="77777777" w:rsidR="004755C6" w:rsidRPr="00546E37" w:rsidRDefault="004755C6" w:rsidP="00282070">
            <w:pPr>
              <w:widowControl w:val="0"/>
              <w:ind w:firstLine="0"/>
              <w:rPr>
                <w:sz w:val="20"/>
              </w:rPr>
            </w:pPr>
          </w:p>
        </w:tc>
        <w:tc>
          <w:tcPr>
            <w:tcW w:w="622" w:type="pct"/>
            <w:shd w:val="clear" w:color="auto" w:fill="auto"/>
          </w:tcPr>
          <w:p w14:paraId="53750624" w14:textId="77777777" w:rsidR="004755C6" w:rsidRPr="00546E37" w:rsidRDefault="004755C6" w:rsidP="00DF0F04">
            <w:pPr>
              <w:widowControl w:val="0"/>
              <w:ind w:firstLine="0"/>
              <w:jc w:val="center"/>
              <w:rPr>
                <w:sz w:val="20"/>
              </w:rPr>
            </w:pPr>
            <w:r w:rsidRPr="00546E37">
              <w:rPr>
                <w:sz w:val="20"/>
              </w:rPr>
              <w:t>хххх 0000000000 244</w:t>
            </w:r>
          </w:p>
          <w:p w14:paraId="08017BCC" w14:textId="4B798425" w:rsidR="004755C6" w:rsidRPr="00546E37" w:rsidRDefault="004755C6" w:rsidP="00282070">
            <w:pPr>
              <w:widowControl w:val="0"/>
              <w:ind w:firstLine="0"/>
              <w:jc w:val="center"/>
              <w:rPr>
                <w:sz w:val="20"/>
              </w:rPr>
            </w:pPr>
            <w:r w:rsidRPr="00546E37">
              <w:rPr>
                <w:sz w:val="20"/>
              </w:rPr>
              <w:t>хххх хххххххххх 244</w:t>
            </w:r>
          </w:p>
        </w:tc>
        <w:tc>
          <w:tcPr>
            <w:tcW w:w="212" w:type="pct"/>
            <w:shd w:val="clear" w:color="auto" w:fill="auto"/>
          </w:tcPr>
          <w:p w14:paraId="3BF6ECF1" w14:textId="1BB8056B" w:rsidR="004755C6" w:rsidRPr="00546E37" w:rsidRDefault="004755C6" w:rsidP="00282070">
            <w:pPr>
              <w:widowControl w:val="0"/>
              <w:ind w:firstLine="0"/>
              <w:jc w:val="center"/>
              <w:rPr>
                <w:sz w:val="20"/>
              </w:rPr>
            </w:pPr>
            <w:r w:rsidRPr="00546E37">
              <w:rPr>
                <w:sz w:val="20"/>
              </w:rPr>
              <w:t>7</w:t>
            </w:r>
          </w:p>
        </w:tc>
        <w:tc>
          <w:tcPr>
            <w:tcW w:w="366" w:type="pct"/>
            <w:vMerge/>
            <w:shd w:val="clear" w:color="auto" w:fill="auto"/>
          </w:tcPr>
          <w:p w14:paraId="0AECBD5C" w14:textId="77777777" w:rsidR="004755C6" w:rsidRPr="00546E37" w:rsidRDefault="004755C6" w:rsidP="00282070">
            <w:pPr>
              <w:widowControl w:val="0"/>
              <w:ind w:firstLine="0"/>
              <w:jc w:val="center"/>
              <w:rPr>
                <w:sz w:val="20"/>
              </w:rPr>
            </w:pPr>
          </w:p>
        </w:tc>
        <w:tc>
          <w:tcPr>
            <w:tcW w:w="247" w:type="pct"/>
            <w:shd w:val="clear" w:color="auto" w:fill="auto"/>
          </w:tcPr>
          <w:p w14:paraId="212DCA7E" w14:textId="77777777" w:rsidR="004755C6" w:rsidRPr="00546E37" w:rsidRDefault="004755C6" w:rsidP="00DF0F04">
            <w:pPr>
              <w:widowControl w:val="0"/>
              <w:ind w:firstLine="0"/>
              <w:jc w:val="center"/>
              <w:rPr>
                <w:sz w:val="20"/>
              </w:rPr>
            </w:pPr>
            <w:r w:rsidRPr="00546E37">
              <w:rPr>
                <w:sz w:val="20"/>
              </w:rPr>
              <w:t>214 221-226</w:t>
            </w:r>
          </w:p>
          <w:p w14:paraId="74BE130B" w14:textId="77777777" w:rsidR="004755C6" w:rsidRPr="00546E37" w:rsidRDefault="004755C6" w:rsidP="00DF0F04">
            <w:pPr>
              <w:widowControl w:val="0"/>
              <w:ind w:firstLine="0"/>
              <w:jc w:val="center"/>
              <w:rPr>
                <w:sz w:val="20"/>
              </w:rPr>
            </w:pPr>
            <w:r w:rsidRPr="00546E37">
              <w:rPr>
                <w:sz w:val="20"/>
              </w:rPr>
              <w:t>227</w:t>
            </w:r>
          </w:p>
          <w:p w14:paraId="372923CD" w14:textId="4876738B" w:rsidR="004755C6" w:rsidRPr="00546E37" w:rsidRDefault="004755C6" w:rsidP="004F1534">
            <w:pPr>
              <w:widowControl w:val="0"/>
              <w:ind w:firstLine="0"/>
              <w:jc w:val="center"/>
              <w:rPr>
                <w:sz w:val="20"/>
              </w:rPr>
            </w:pPr>
            <w:r w:rsidRPr="00546E37">
              <w:rPr>
                <w:sz w:val="20"/>
              </w:rPr>
              <w:t>229</w:t>
            </w:r>
          </w:p>
        </w:tc>
        <w:tc>
          <w:tcPr>
            <w:tcW w:w="512" w:type="pct"/>
            <w:vMerge/>
            <w:shd w:val="clear" w:color="auto" w:fill="auto"/>
          </w:tcPr>
          <w:p w14:paraId="404F3DD9" w14:textId="77777777" w:rsidR="004755C6" w:rsidRPr="00546E37" w:rsidRDefault="004755C6" w:rsidP="00282070">
            <w:pPr>
              <w:widowControl w:val="0"/>
              <w:ind w:firstLine="0"/>
              <w:rPr>
                <w:sz w:val="20"/>
              </w:rPr>
            </w:pPr>
          </w:p>
        </w:tc>
        <w:tc>
          <w:tcPr>
            <w:tcW w:w="573" w:type="pct"/>
            <w:vMerge/>
            <w:shd w:val="clear" w:color="auto" w:fill="auto"/>
          </w:tcPr>
          <w:p w14:paraId="3B048786" w14:textId="77777777" w:rsidR="004755C6" w:rsidRPr="00546E37" w:rsidRDefault="004755C6" w:rsidP="00282070">
            <w:pPr>
              <w:widowControl w:val="0"/>
              <w:ind w:firstLine="0"/>
              <w:rPr>
                <w:sz w:val="20"/>
              </w:rPr>
            </w:pPr>
          </w:p>
        </w:tc>
        <w:tc>
          <w:tcPr>
            <w:tcW w:w="484" w:type="pct"/>
            <w:shd w:val="clear" w:color="auto" w:fill="auto"/>
          </w:tcPr>
          <w:p w14:paraId="37CFE36A" w14:textId="77777777" w:rsidR="004755C6" w:rsidRPr="00546E37" w:rsidRDefault="004755C6" w:rsidP="00282070">
            <w:pPr>
              <w:widowControl w:val="0"/>
              <w:ind w:firstLine="0"/>
              <w:rPr>
                <w:sz w:val="20"/>
              </w:rPr>
            </w:pPr>
          </w:p>
        </w:tc>
        <w:tc>
          <w:tcPr>
            <w:tcW w:w="985" w:type="pct"/>
            <w:vMerge/>
          </w:tcPr>
          <w:p w14:paraId="3D543B24" w14:textId="7CF01308" w:rsidR="004755C6" w:rsidRPr="00546E37" w:rsidRDefault="004755C6" w:rsidP="00282070">
            <w:pPr>
              <w:widowControl w:val="0"/>
              <w:ind w:firstLine="0"/>
              <w:rPr>
                <w:sz w:val="20"/>
              </w:rPr>
            </w:pPr>
          </w:p>
        </w:tc>
      </w:tr>
      <w:tr w:rsidR="00546E37" w:rsidRPr="00546E37" w14:paraId="00DFB07D" w14:textId="33933BAB" w:rsidTr="00D50DAA">
        <w:trPr>
          <w:trHeight w:val="20"/>
        </w:trPr>
        <w:tc>
          <w:tcPr>
            <w:tcW w:w="999" w:type="pct"/>
            <w:vMerge/>
            <w:shd w:val="clear" w:color="auto" w:fill="auto"/>
          </w:tcPr>
          <w:p w14:paraId="6EF03E5D" w14:textId="2500F909" w:rsidR="004755C6" w:rsidRPr="00546E37" w:rsidRDefault="004755C6" w:rsidP="00282070">
            <w:pPr>
              <w:widowControl w:val="0"/>
              <w:ind w:firstLine="0"/>
              <w:rPr>
                <w:sz w:val="20"/>
              </w:rPr>
            </w:pPr>
          </w:p>
        </w:tc>
        <w:tc>
          <w:tcPr>
            <w:tcW w:w="622" w:type="pct"/>
            <w:shd w:val="clear" w:color="auto" w:fill="auto"/>
          </w:tcPr>
          <w:p w14:paraId="1195685B" w14:textId="77777777" w:rsidR="004755C6" w:rsidRPr="00546E37" w:rsidRDefault="004755C6" w:rsidP="00282070">
            <w:pPr>
              <w:widowControl w:val="0"/>
              <w:ind w:firstLine="0"/>
              <w:jc w:val="center"/>
              <w:rPr>
                <w:sz w:val="20"/>
              </w:rPr>
            </w:pPr>
            <w:r w:rsidRPr="00546E37">
              <w:rPr>
                <w:sz w:val="20"/>
              </w:rPr>
              <w:t>хххх хххххххххх 244</w:t>
            </w:r>
          </w:p>
        </w:tc>
        <w:tc>
          <w:tcPr>
            <w:tcW w:w="212" w:type="pct"/>
            <w:shd w:val="clear" w:color="auto" w:fill="auto"/>
          </w:tcPr>
          <w:p w14:paraId="2BD11432" w14:textId="77777777" w:rsidR="004755C6" w:rsidRPr="00546E37" w:rsidRDefault="004755C6" w:rsidP="00282070">
            <w:pPr>
              <w:widowControl w:val="0"/>
              <w:ind w:firstLine="0"/>
              <w:jc w:val="center"/>
              <w:rPr>
                <w:sz w:val="20"/>
              </w:rPr>
            </w:pPr>
            <w:r w:rsidRPr="00546E37">
              <w:rPr>
                <w:sz w:val="20"/>
              </w:rPr>
              <w:t>5</w:t>
            </w:r>
          </w:p>
        </w:tc>
        <w:tc>
          <w:tcPr>
            <w:tcW w:w="366" w:type="pct"/>
            <w:vMerge/>
            <w:shd w:val="clear" w:color="auto" w:fill="auto"/>
          </w:tcPr>
          <w:p w14:paraId="0F00914B" w14:textId="17363D89" w:rsidR="004755C6" w:rsidRPr="00546E37" w:rsidRDefault="004755C6" w:rsidP="00282070">
            <w:pPr>
              <w:widowControl w:val="0"/>
              <w:ind w:firstLine="0"/>
              <w:jc w:val="center"/>
              <w:rPr>
                <w:sz w:val="20"/>
              </w:rPr>
            </w:pPr>
          </w:p>
        </w:tc>
        <w:tc>
          <w:tcPr>
            <w:tcW w:w="247" w:type="pct"/>
            <w:shd w:val="clear" w:color="auto" w:fill="auto"/>
          </w:tcPr>
          <w:p w14:paraId="6443429F" w14:textId="691523D1" w:rsidR="004755C6" w:rsidRPr="00546E37" w:rsidRDefault="004755C6" w:rsidP="00282070">
            <w:pPr>
              <w:widowControl w:val="0"/>
              <w:ind w:firstLine="0"/>
              <w:jc w:val="center"/>
              <w:rPr>
                <w:sz w:val="20"/>
              </w:rPr>
            </w:pPr>
            <w:r w:rsidRPr="00546E37">
              <w:rPr>
                <w:sz w:val="20"/>
              </w:rPr>
              <w:t>221-227</w:t>
            </w:r>
          </w:p>
        </w:tc>
        <w:tc>
          <w:tcPr>
            <w:tcW w:w="512" w:type="pct"/>
            <w:vMerge/>
            <w:shd w:val="clear" w:color="auto" w:fill="auto"/>
          </w:tcPr>
          <w:p w14:paraId="035FC4C0" w14:textId="77777777" w:rsidR="004755C6" w:rsidRPr="00546E37" w:rsidRDefault="004755C6" w:rsidP="00282070">
            <w:pPr>
              <w:widowControl w:val="0"/>
              <w:ind w:firstLine="0"/>
              <w:rPr>
                <w:sz w:val="20"/>
              </w:rPr>
            </w:pPr>
          </w:p>
        </w:tc>
        <w:tc>
          <w:tcPr>
            <w:tcW w:w="573" w:type="pct"/>
            <w:vMerge/>
            <w:shd w:val="clear" w:color="auto" w:fill="auto"/>
          </w:tcPr>
          <w:p w14:paraId="0C0BBE50" w14:textId="77777777" w:rsidR="004755C6" w:rsidRPr="00546E37" w:rsidRDefault="004755C6" w:rsidP="00282070">
            <w:pPr>
              <w:widowControl w:val="0"/>
              <w:ind w:firstLine="0"/>
              <w:rPr>
                <w:sz w:val="20"/>
              </w:rPr>
            </w:pPr>
          </w:p>
        </w:tc>
        <w:tc>
          <w:tcPr>
            <w:tcW w:w="484" w:type="pct"/>
            <w:shd w:val="clear" w:color="auto" w:fill="auto"/>
          </w:tcPr>
          <w:p w14:paraId="3990BE42" w14:textId="77777777" w:rsidR="004755C6" w:rsidRPr="00546E37" w:rsidRDefault="004755C6" w:rsidP="00282070">
            <w:pPr>
              <w:widowControl w:val="0"/>
              <w:ind w:firstLine="0"/>
              <w:rPr>
                <w:sz w:val="20"/>
              </w:rPr>
            </w:pPr>
          </w:p>
        </w:tc>
        <w:tc>
          <w:tcPr>
            <w:tcW w:w="985" w:type="pct"/>
          </w:tcPr>
          <w:p w14:paraId="3264EEF5" w14:textId="77777777" w:rsidR="004755C6" w:rsidRPr="00546E37" w:rsidRDefault="004755C6" w:rsidP="00282070">
            <w:pPr>
              <w:widowControl w:val="0"/>
              <w:ind w:firstLine="0"/>
              <w:rPr>
                <w:sz w:val="20"/>
              </w:rPr>
            </w:pPr>
          </w:p>
        </w:tc>
      </w:tr>
      <w:tr w:rsidR="00546E37" w:rsidRPr="00546E37" w14:paraId="4C9A0D54" w14:textId="652FECB1" w:rsidTr="00D50DAA">
        <w:trPr>
          <w:trHeight w:val="20"/>
        </w:trPr>
        <w:tc>
          <w:tcPr>
            <w:tcW w:w="999" w:type="pct"/>
            <w:vMerge/>
            <w:shd w:val="clear" w:color="auto" w:fill="auto"/>
          </w:tcPr>
          <w:p w14:paraId="20825BF7" w14:textId="474A7AF4" w:rsidR="004755C6" w:rsidRPr="00546E37" w:rsidRDefault="004755C6" w:rsidP="00282070">
            <w:pPr>
              <w:widowControl w:val="0"/>
              <w:ind w:firstLine="0"/>
              <w:rPr>
                <w:sz w:val="20"/>
              </w:rPr>
            </w:pPr>
          </w:p>
        </w:tc>
        <w:tc>
          <w:tcPr>
            <w:tcW w:w="622" w:type="pct"/>
            <w:shd w:val="clear" w:color="auto" w:fill="auto"/>
          </w:tcPr>
          <w:p w14:paraId="440EE12F" w14:textId="77777777" w:rsidR="004755C6" w:rsidRPr="00546E37" w:rsidRDefault="004755C6" w:rsidP="00282070">
            <w:pPr>
              <w:widowControl w:val="0"/>
              <w:ind w:firstLine="0"/>
              <w:jc w:val="center"/>
              <w:rPr>
                <w:sz w:val="20"/>
              </w:rPr>
            </w:pPr>
            <w:r w:rsidRPr="00546E37">
              <w:rPr>
                <w:sz w:val="20"/>
              </w:rPr>
              <w:t>хххх хххххххххх 243</w:t>
            </w:r>
          </w:p>
        </w:tc>
        <w:tc>
          <w:tcPr>
            <w:tcW w:w="212" w:type="pct"/>
            <w:shd w:val="clear" w:color="auto" w:fill="auto"/>
          </w:tcPr>
          <w:p w14:paraId="09E18DE0" w14:textId="6B1AC032" w:rsidR="004755C6" w:rsidRPr="00546E37" w:rsidRDefault="004755C6" w:rsidP="00282070">
            <w:pPr>
              <w:widowControl w:val="0"/>
              <w:ind w:firstLine="0"/>
              <w:jc w:val="center"/>
              <w:rPr>
                <w:sz w:val="20"/>
              </w:rPr>
            </w:pPr>
            <w:r w:rsidRPr="00546E37">
              <w:rPr>
                <w:sz w:val="20"/>
              </w:rPr>
              <w:t>5</w:t>
            </w:r>
          </w:p>
        </w:tc>
        <w:tc>
          <w:tcPr>
            <w:tcW w:w="366" w:type="pct"/>
            <w:vMerge/>
            <w:shd w:val="clear" w:color="auto" w:fill="auto"/>
          </w:tcPr>
          <w:p w14:paraId="2D0C723D" w14:textId="16E36359" w:rsidR="004755C6" w:rsidRPr="00546E37" w:rsidRDefault="004755C6" w:rsidP="00282070">
            <w:pPr>
              <w:widowControl w:val="0"/>
              <w:ind w:firstLine="0"/>
              <w:jc w:val="center"/>
              <w:rPr>
                <w:sz w:val="20"/>
              </w:rPr>
            </w:pPr>
          </w:p>
        </w:tc>
        <w:tc>
          <w:tcPr>
            <w:tcW w:w="247" w:type="pct"/>
            <w:shd w:val="clear" w:color="auto" w:fill="auto"/>
          </w:tcPr>
          <w:p w14:paraId="6C6A4CEC" w14:textId="22A1AC9E" w:rsidR="004755C6" w:rsidRPr="00546E37" w:rsidRDefault="004755C6" w:rsidP="00282070">
            <w:pPr>
              <w:widowControl w:val="0"/>
              <w:ind w:firstLine="0"/>
              <w:jc w:val="center"/>
              <w:rPr>
                <w:sz w:val="20"/>
              </w:rPr>
            </w:pPr>
            <w:r w:rsidRPr="00546E37">
              <w:rPr>
                <w:sz w:val="20"/>
              </w:rPr>
              <w:t>225</w:t>
            </w:r>
          </w:p>
          <w:p w14:paraId="518759E9" w14:textId="173C2B18" w:rsidR="004755C6" w:rsidRPr="00546E37" w:rsidRDefault="004755C6" w:rsidP="00282070">
            <w:pPr>
              <w:widowControl w:val="0"/>
              <w:ind w:firstLine="0"/>
              <w:jc w:val="center"/>
              <w:rPr>
                <w:sz w:val="20"/>
              </w:rPr>
            </w:pPr>
            <w:r w:rsidRPr="00546E37">
              <w:rPr>
                <w:sz w:val="20"/>
              </w:rPr>
              <w:t>226</w:t>
            </w:r>
          </w:p>
        </w:tc>
        <w:tc>
          <w:tcPr>
            <w:tcW w:w="512" w:type="pct"/>
            <w:vMerge/>
            <w:shd w:val="clear" w:color="auto" w:fill="auto"/>
          </w:tcPr>
          <w:p w14:paraId="509131FC" w14:textId="77777777" w:rsidR="004755C6" w:rsidRPr="00546E37" w:rsidRDefault="004755C6" w:rsidP="00282070">
            <w:pPr>
              <w:widowControl w:val="0"/>
              <w:ind w:firstLine="0"/>
              <w:rPr>
                <w:sz w:val="20"/>
              </w:rPr>
            </w:pPr>
          </w:p>
        </w:tc>
        <w:tc>
          <w:tcPr>
            <w:tcW w:w="573" w:type="pct"/>
            <w:vMerge/>
            <w:shd w:val="clear" w:color="auto" w:fill="auto"/>
          </w:tcPr>
          <w:p w14:paraId="6D37716D" w14:textId="77777777" w:rsidR="004755C6" w:rsidRPr="00546E37" w:rsidRDefault="004755C6" w:rsidP="00282070">
            <w:pPr>
              <w:widowControl w:val="0"/>
              <w:ind w:firstLine="0"/>
              <w:rPr>
                <w:sz w:val="20"/>
              </w:rPr>
            </w:pPr>
          </w:p>
        </w:tc>
        <w:tc>
          <w:tcPr>
            <w:tcW w:w="484" w:type="pct"/>
            <w:shd w:val="clear" w:color="auto" w:fill="auto"/>
          </w:tcPr>
          <w:p w14:paraId="03075D7C" w14:textId="77777777" w:rsidR="004755C6" w:rsidRPr="00546E37" w:rsidRDefault="004755C6" w:rsidP="00282070">
            <w:pPr>
              <w:widowControl w:val="0"/>
              <w:ind w:firstLine="0"/>
              <w:rPr>
                <w:sz w:val="20"/>
              </w:rPr>
            </w:pPr>
          </w:p>
        </w:tc>
        <w:tc>
          <w:tcPr>
            <w:tcW w:w="985" w:type="pct"/>
          </w:tcPr>
          <w:p w14:paraId="7A982B46" w14:textId="77777777" w:rsidR="004755C6" w:rsidRPr="00546E37" w:rsidRDefault="004755C6" w:rsidP="00282070">
            <w:pPr>
              <w:widowControl w:val="0"/>
              <w:ind w:firstLine="0"/>
              <w:rPr>
                <w:sz w:val="20"/>
              </w:rPr>
            </w:pPr>
          </w:p>
        </w:tc>
      </w:tr>
      <w:tr w:rsidR="00546E37" w:rsidRPr="00546E37" w14:paraId="26B79820" w14:textId="77777777" w:rsidTr="00D50DAA">
        <w:trPr>
          <w:trHeight w:val="20"/>
        </w:trPr>
        <w:tc>
          <w:tcPr>
            <w:tcW w:w="999" w:type="pct"/>
            <w:vMerge/>
            <w:shd w:val="clear" w:color="auto" w:fill="auto"/>
          </w:tcPr>
          <w:p w14:paraId="35B371E4" w14:textId="77777777" w:rsidR="004755C6" w:rsidRPr="00546E37" w:rsidRDefault="004755C6" w:rsidP="00282070">
            <w:pPr>
              <w:widowControl w:val="0"/>
              <w:ind w:firstLine="0"/>
              <w:rPr>
                <w:sz w:val="20"/>
              </w:rPr>
            </w:pPr>
          </w:p>
        </w:tc>
        <w:tc>
          <w:tcPr>
            <w:tcW w:w="622" w:type="pct"/>
            <w:shd w:val="clear" w:color="auto" w:fill="auto"/>
          </w:tcPr>
          <w:p w14:paraId="118AA051" w14:textId="77777777" w:rsidR="004755C6" w:rsidRPr="00546E37" w:rsidRDefault="004755C6" w:rsidP="00A74168">
            <w:pPr>
              <w:widowControl w:val="0"/>
              <w:ind w:firstLine="0"/>
              <w:jc w:val="center"/>
              <w:rPr>
                <w:sz w:val="20"/>
              </w:rPr>
            </w:pPr>
            <w:r w:rsidRPr="00546E37">
              <w:rPr>
                <w:sz w:val="20"/>
              </w:rPr>
              <w:t>хххх 0000000000 243</w:t>
            </w:r>
          </w:p>
          <w:p w14:paraId="40251A22" w14:textId="6CC219A0" w:rsidR="004755C6" w:rsidRPr="00546E37" w:rsidRDefault="004755C6" w:rsidP="00282070">
            <w:pPr>
              <w:widowControl w:val="0"/>
              <w:ind w:firstLine="0"/>
              <w:jc w:val="center"/>
              <w:rPr>
                <w:sz w:val="20"/>
              </w:rPr>
            </w:pPr>
            <w:r w:rsidRPr="00546E37">
              <w:rPr>
                <w:sz w:val="20"/>
              </w:rPr>
              <w:t>хххх хххххххххх 243</w:t>
            </w:r>
          </w:p>
        </w:tc>
        <w:tc>
          <w:tcPr>
            <w:tcW w:w="212" w:type="pct"/>
            <w:shd w:val="clear" w:color="auto" w:fill="auto"/>
          </w:tcPr>
          <w:p w14:paraId="6A68702D" w14:textId="4EE5185E" w:rsidR="004755C6" w:rsidRPr="00546E37" w:rsidRDefault="004755C6" w:rsidP="00282070">
            <w:pPr>
              <w:widowControl w:val="0"/>
              <w:ind w:firstLine="0"/>
              <w:jc w:val="center"/>
              <w:rPr>
                <w:sz w:val="20"/>
              </w:rPr>
            </w:pPr>
            <w:r w:rsidRPr="00546E37">
              <w:rPr>
                <w:sz w:val="20"/>
              </w:rPr>
              <w:t>7</w:t>
            </w:r>
          </w:p>
        </w:tc>
        <w:tc>
          <w:tcPr>
            <w:tcW w:w="366" w:type="pct"/>
            <w:vMerge/>
            <w:shd w:val="clear" w:color="auto" w:fill="auto"/>
          </w:tcPr>
          <w:p w14:paraId="43A468C8" w14:textId="77777777" w:rsidR="004755C6" w:rsidRPr="00546E37" w:rsidRDefault="004755C6" w:rsidP="00282070">
            <w:pPr>
              <w:widowControl w:val="0"/>
              <w:ind w:firstLine="0"/>
              <w:jc w:val="center"/>
              <w:rPr>
                <w:sz w:val="20"/>
              </w:rPr>
            </w:pPr>
          </w:p>
        </w:tc>
        <w:tc>
          <w:tcPr>
            <w:tcW w:w="247" w:type="pct"/>
            <w:shd w:val="clear" w:color="auto" w:fill="auto"/>
          </w:tcPr>
          <w:p w14:paraId="45E4C030" w14:textId="77777777" w:rsidR="004755C6" w:rsidRPr="00546E37" w:rsidRDefault="004755C6" w:rsidP="00DF0F04">
            <w:pPr>
              <w:widowControl w:val="0"/>
              <w:ind w:firstLine="0"/>
              <w:jc w:val="center"/>
              <w:rPr>
                <w:sz w:val="20"/>
              </w:rPr>
            </w:pPr>
            <w:r w:rsidRPr="00546E37">
              <w:rPr>
                <w:sz w:val="20"/>
              </w:rPr>
              <w:t>224</w:t>
            </w:r>
          </w:p>
          <w:p w14:paraId="4C597CDE" w14:textId="77777777" w:rsidR="004755C6" w:rsidRPr="00546E37" w:rsidRDefault="004755C6" w:rsidP="00DF0F04">
            <w:pPr>
              <w:widowControl w:val="0"/>
              <w:ind w:firstLine="0"/>
              <w:jc w:val="center"/>
              <w:rPr>
                <w:sz w:val="20"/>
              </w:rPr>
            </w:pPr>
            <w:r w:rsidRPr="00546E37">
              <w:rPr>
                <w:sz w:val="20"/>
              </w:rPr>
              <w:t>225</w:t>
            </w:r>
          </w:p>
          <w:p w14:paraId="155492DB" w14:textId="20183953" w:rsidR="004755C6" w:rsidRPr="00546E37" w:rsidRDefault="004755C6" w:rsidP="00282070">
            <w:pPr>
              <w:widowControl w:val="0"/>
              <w:ind w:firstLine="0"/>
              <w:jc w:val="center"/>
              <w:rPr>
                <w:sz w:val="20"/>
              </w:rPr>
            </w:pPr>
            <w:r w:rsidRPr="00546E37">
              <w:rPr>
                <w:sz w:val="20"/>
              </w:rPr>
              <w:t>226</w:t>
            </w:r>
          </w:p>
        </w:tc>
        <w:tc>
          <w:tcPr>
            <w:tcW w:w="512" w:type="pct"/>
            <w:vMerge/>
            <w:shd w:val="clear" w:color="auto" w:fill="auto"/>
          </w:tcPr>
          <w:p w14:paraId="689298FF" w14:textId="77777777" w:rsidR="004755C6" w:rsidRPr="00546E37" w:rsidRDefault="004755C6" w:rsidP="00282070">
            <w:pPr>
              <w:widowControl w:val="0"/>
              <w:ind w:firstLine="0"/>
              <w:rPr>
                <w:sz w:val="20"/>
              </w:rPr>
            </w:pPr>
          </w:p>
        </w:tc>
        <w:tc>
          <w:tcPr>
            <w:tcW w:w="573" w:type="pct"/>
            <w:vMerge/>
            <w:shd w:val="clear" w:color="auto" w:fill="auto"/>
          </w:tcPr>
          <w:p w14:paraId="5B046CBD" w14:textId="77777777" w:rsidR="004755C6" w:rsidRPr="00546E37" w:rsidRDefault="004755C6" w:rsidP="00282070">
            <w:pPr>
              <w:widowControl w:val="0"/>
              <w:ind w:firstLine="0"/>
              <w:rPr>
                <w:sz w:val="20"/>
              </w:rPr>
            </w:pPr>
          </w:p>
        </w:tc>
        <w:tc>
          <w:tcPr>
            <w:tcW w:w="484" w:type="pct"/>
            <w:shd w:val="clear" w:color="auto" w:fill="auto"/>
          </w:tcPr>
          <w:p w14:paraId="53CC8366" w14:textId="77777777" w:rsidR="004755C6" w:rsidRPr="00546E37" w:rsidRDefault="004755C6" w:rsidP="00282070">
            <w:pPr>
              <w:widowControl w:val="0"/>
              <w:ind w:firstLine="0"/>
              <w:rPr>
                <w:sz w:val="20"/>
              </w:rPr>
            </w:pPr>
          </w:p>
        </w:tc>
        <w:tc>
          <w:tcPr>
            <w:tcW w:w="985" w:type="pct"/>
          </w:tcPr>
          <w:p w14:paraId="67D9B9BE" w14:textId="77777777" w:rsidR="004755C6" w:rsidRPr="00546E37" w:rsidRDefault="004755C6" w:rsidP="00282070">
            <w:pPr>
              <w:widowControl w:val="0"/>
              <w:ind w:firstLine="0"/>
              <w:rPr>
                <w:sz w:val="20"/>
              </w:rPr>
            </w:pPr>
          </w:p>
        </w:tc>
      </w:tr>
      <w:tr w:rsidR="00546E37" w:rsidRPr="00546E37" w14:paraId="1B33FFF5" w14:textId="77777777" w:rsidTr="00D50DAA">
        <w:trPr>
          <w:trHeight w:val="20"/>
        </w:trPr>
        <w:tc>
          <w:tcPr>
            <w:tcW w:w="999" w:type="pct"/>
            <w:vMerge/>
            <w:shd w:val="clear" w:color="auto" w:fill="auto"/>
          </w:tcPr>
          <w:p w14:paraId="49FDFC04" w14:textId="73ADDCCF" w:rsidR="004755C6" w:rsidRPr="00546E37" w:rsidRDefault="004755C6" w:rsidP="00282070">
            <w:pPr>
              <w:widowControl w:val="0"/>
              <w:ind w:firstLine="0"/>
              <w:rPr>
                <w:sz w:val="20"/>
              </w:rPr>
            </w:pPr>
          </w:p>
        </w:tc>
        <w:tc>
          <w:tcPr>
            <w:tcW w:w="622" w:type="pct"/>
            <w:shd w:val="clear" w:color="auto" w:fill="auto"/>
          </w:tcPr>
          <w:p w14:paraId="2FBA04C3" w14:textId="2E836089" w:rsidR="004755C6" w:rsidRPr="00546E37" w:rsidRDefault="004755C6" w:rsidP="00282070">
            <w:pPr>
              <w:widowControl w:val="0"/>
              <w:ind w:firstLine="0"/>
              <w:jc w:val="center"/>
              <w:rPr>
                <w:sz w:val="20"/>
              </w:rPr>
            </w:pPr>
            <w:r w:rsidRPr="00546E37">
              <w:rPr>
                <w:sz w:val="20"/>
              </w:rPr>
              <w:t>хххх 0000000000 247</w:t>
            </w:r>
          </w:p>
        </w:tc>
        <w:tc>
          <w:tcPr>
            <w:tcW w:w="212" w:type="pct"/>
            <w:shd w:val="clear" w:color="auto" w:fill="auto"/>
          </w:tcPr>
          <w:p w14:paraId="0E55887B" w14:textId="5E863E61"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02618FC8" w14:textId="2C67181D" w:rsidR="004755C6" w:rsidRPr="00546E37" w:rsidRDefault="004755C6" w:rsidP="00282070">
            <w:pPr>
              <w:widowControl w:val="0"/>
              <w:ind w:firstLine="0"/>
              <w:jc w:val="center"/>
              <w:rPr>
                <w:sz w:val="20"/>
              </w:rPr>
            </w:pPr>
          </w:p>
        </w:tc>
        <w:tc>
          <w:tcPr>
            <w:tcW w:w="247" w:type="pct"/>
            <w:vMerge w:val="restart"/>
            <w:shd w:val="clear" w:color="auto" w:fill="auto"/>
          </w:tcPr>
          <w:p w14:paraId="73D5AEDD" w14:textId="39272CE9" w:rsidR="004755C6" w:rsidRPr="00546E37" w:rsidRDefault="004755C6" w:rsidP="00282070">
            <w:pPr>
              <w:widowControl w:val="0"/>
              <w:ind w:firstLine="0"/>
              <w:jc w:val="center"/>
              <w:rPr>
                <w:sz w:val="20"/>
              </w:rPr>
            </w:pPr>
            <w:r w:rsidRPr="00546E37">
              <w:rPr>
                <w:sz w:val="20"/>
              </w:rPr>
              <w:t>223</w:t>
            </w:r>
          </w:p>
        </w:tc>
        <w:tc>
          <w:tcPr>
            <w:tcW w:w="512" w:type="pct"/>
            <w:vMerge/>
            <w:shd w:val="clear" w:color="auto" w:fill="auto"/>
          </w:tcPr>
          <w:p w14:paraId="67A251DD" w14:textId="77777777" w:rsidR="004755C6" w:rsidRPr="00546E37" w:rsidRDefault="004755C6" w:rsidP="00282070">
            <w:pPr>
              <w:widowControl w:val="0"/>
              <w:ind w:firstLine="0"/>
              <w:rPr>
                <w:sz w:val="20"/>
              </w:rPr>
            </w:pPr>
          </w:p>
        </w:tc>
        <w:tc>
          <w:tcPr>
            <w:tcW w:w="573" w:type="pct"/>
            <w:vMerge/>
            <w:shd w:val="clear" w:color="auto" w:fill="auto"/>
          </w:tcPr>
          <w:p w14:paraId="592B8C89" w14:textId="77777777" w:rsidR="004755C6" w:rsidRPr="00546E37" w:rsidRDefault="004755C6" w:rsidP="00282070">
            <w:pPr>
              <w:widowControl w:val="0"/>
              <w:ind w:firstLine="0"/>
              <w:rPr>
                <w:sz w:val="20"/>
              </w:rPr>
            </w:pPr>
          </w:p>
        </w:tc>
        <w:tc>
          <w:tcPr>
            <w:tcW w:w="484" w:type="pct"/>
            <w:shd w:val="clear" w:color="auto" w:fill="auto"/>
          </w:tcPr>
          <w:p w14:paraId="76BB4A45" w14:textId="77777777" w:rsidR="004755C6" w:rsidRPr="00546E37" w:rsidRDefault="004755C6" w:rsidP="00282070">
            <w:pPr>
              <w:widowControl w:val="0"/>
              <w:ind w:firstLine="0"/>
              <w:rPr>
                <w:sz w:val="20"/>
              </w:rPr>
            </w:pPr>
          </w:p>
        </w:tc>
        <w:tc>
          <w:tcPr>
            <w:tcW w:w="985" w:type="pct"/>
          </w:tcPr>
          <w:p w14:paraId="0A1D257E" w14:textId="77777777" w:rsidR="004755C6" w:rsidRPr="00546E37" w:rsidRDefault="004755C6" w:rsidP="00282070">
            <w:pPr>
              <w:widowControl w:val="0"/>
              <w:ind w:firstLine="0"/>
              <w:rPr>
                <w:sz w:val="20"/>
              </w:rPr>
            </w:pPr>
          </w:p>
        </w:tc>
      </w:tr>
      <w:tr w:rsidR="00546E37" w:rsidRPr="00546E37" w14:paraId="356CE71B" w14:textId="77777777" w:rsidTr="00D50DAA">
        <w:trPr>
          <w:trHeight w:val="20"/>
        </w:trPr>
        <w:tc>
          <w:tcPr>
            <w:tcW w:w="999" w:type="pct"/>
            <w:vMerge/>
            <w:shd w:val="clear" w:color="auto" w:fill="auto"/>
          </w:tcPr>
          <w:p w14:paraId="2E17F7B7" w14:textId="77777777" w:rsidR="004755C6" w:rsidRPr="00546E37" w:rsidRDefault="004755C6" w:rsidP="00282070">
            <w:pPr>
              <w:widowControl w:val="0"/>
              <w:ind w:firstLine="0"/>
              <w:rPr>
                <w:sz w:val="20"/>
              </w:rPr>
            </w:pPr>
          </w:p>
        </w:tc>
        <w:tc>
          <w:tcPr>
            <w:tcW w:w="622" w:type="pct"/>
            <w:shd w:val="clear" w:color="auto" w:fill="auto"/>
          </w:tcPr>
          <w:p w14:paraId="6886FD92" w14:textId="5FA5FDC5" w:rsidR="004755C6" w:rsidRPr="00546E37" w:rsidRDefault="004755C6" w:rsidP="00282070">
            <w:pPr>
              <w:widowControl w:val="0"/>
              <w:ind w:firstLine="0"/>
              <w:jc w:val="center"/>
              <w:rPr>
                <w:sz w:val="20"/>
              </w:rPr>
            </w:pPr>
            <w:r w:rsidRPr="00546E37">
              <w:rPr>
                <w:sz w:val="20"/>
              </w:rPr>
              <w:t>хххх хххххххххх 247</w:t>
            </w:r>
          </w:p>
        </w:tc>
        <w:tc>
          <w:tcPr>
            <w:tcW w:w="212" w:type="pct"/>
            <w:shd w:val="clear" w:color="auto" w:fill="auto"/>
          </w:tcPr>
          <w:p w14:paraId="1DBABEEE" w14:textId="1B123F3C"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203B71BA" w14:textId="77777777" w:rsidR="004755C6" w:rsidRPr="00546E37" w:rsidRDefault="004755C6" w:rsidP="00282070">
            <w:pPr>
              <w:widowControl w:val="0"/>
              <w:ind w:firstLine="0"/>
              <w:jc w:val="center"/>
              <w:rPr>
                <w:sz w:val="20"/>
              </w:rPr>
            </w:pPr>
          </w:p>
        </w:tc>
        <w:tc>
          <w:tcPr>
            <w:tcW w:w="247" w:type="pct"/>
            <w:vMerge/>
            <w:shd w:val="clear" w:color="auto" w:fill="auto"/>
          </w:tcPr>
          <w:p w14:paraId="2386A811" w14:textId="0DA4B500" w:rsidR="004755C6" w:rsidRPr="00546E37" w:rsidRDefault="004755C6" w:rsidP="00282070">
            <w:pPr>
              <w:widowControl w:val="0"/>
              <w:ind w:firstLine="0"/>
              <w:jc w:val="center"/>
              <w:rPr>
                <w:sz w:val="20"/>
              </w:rPr>
            </w:pPr>
          </w:p>
        </w:tc>
        <w:tc>
          <w:tcPr>
            <w:tcW w:w="512" w:type="pct"/>
            <w:vMerge/>
            <w:shd w:val="clear" w:color="auto" w:fill="auto"/>
          </w:tcPr>
          <w:p w14:paraId="7FEA5031" w14:textId="77777777" w:rsidR="004755C6" w:rsidRPr="00546E37" w:rsidRDefault="004755C6" w:rsidP="00282070">
            <w:pPr>
              <w:widowControl w:val="0"/>
              <w:ind w:firstLine="0"/>
              <w:rPr>
                <w:sz w:val="20"/>
              </w:rPr>
            </w:pPr>
          </w:p>
        </w:tc>
        <w:tc>
          <w:tcPr>
            <w:tcW w:w="573" w:type="pct"/>
            <w:vMerge/>
            <w:shd w:val="clear" w:color="auto" w:fill="auto"/>
          </w:tcPr>
          <w:p w14:paraId="5B135498" w14:textId="77777777" w:rsidR="004755C6" w:rsidRPr="00546E37" w:rsidRDefault="004755C6" w:rsidP="00282070">
            <w:pPr>
              <w:widowControl w:val="0"/>
              <w:ind w:firstLine="0"/>
              <w:rPr>
                <w:sz w:val="20"/>
              </w:rPr>
            </w:pPr>
          </w:p>
        </w:tc>
        <w:tc>
          <w:tcPr>
            <w:tcW w:w="484" w:type="pct"/>
            <w:shd w:val="clear" w:color="auto" w:fill="auto"/>
          </w:tcPr>
          <w:p w14:paraId="0FA14189" w14:textId="77777777" w:rsidR="004755C6" w:rsidRPr="00546E37" w:rsidRDefault="004755C6" w:rsidP="00282070">
            <w:pPr>
              <w:widowControl w:val="0"/>
              <w:ind w:firstLine="0"/>
              <w:rPr>
                <w:sz w:val="20"/>
              </w:rPr>
            </w:pPr>
          </w:p>
        </w:tc>
        <w:tc>
          <w:tcPr>
            <w:tcW w:w="985" w:type="pct"/>
          </w:tcPr>
          <w:p w14:paraId="385BD0FA" w14:textId="77777777" w:rsidR="004755C6" w:rsidRPr="00546E37" w:rsidRDefault="004755C6" w:rsidP="00282070">
            <w:pPr>
              <w:widowControl w:val="0"/>
              <w:ind w:firstLine="0"/>
              <w:rPr>
                <w:sz w:val="20"/>
              </w:rPr>
            </w:pPr>
          </w:p>
        </w:tc>
      </w:tr>
      <w:tr w:rsidR="00546E37" w:rsidRPr="00546E37" w14:paraId="684CD1F7" w14:textId="3AC108A0" w:rsidTr="00D50DAA">
        <w:trPr>
          <w:trHeight w:val="20"/>
        </w:trPr>
        <w:tc>
          <w:tcPr>
            <w:tcW w:w="999" w:type="pct"/>
            <w:vMerge/>
            <w:shd w:val="clear" w:color="auto" w:fill="auto"/>
          </w:tcPr>
          <w:p w14:paraId="4CFE1A98" w14:textId="4E3AC244" w:rsidR="004755C6" w:rsidRPr="00546E37" w:rsidRDefault="004755C6" w:rsidP="00282070">
            <w:pPr>
              <w:widowControl w:val="0"/>
              <w:ind w:firstLine="0"/>
              <w:rPr>
                <w:sz w:val="20"/>
              </w:rPr>
            </w:pPr>
          </w:p>
        </w:tc>
        <w:tc>
          <w:tcPr>
            <w:tcW w:w="622" w:type="pct"/>
            <w:shd w:val="clear" w:color="auto" w:fill="auto"/>
          </w:tcPr>
          <w:p w14:paraId="4B4F2A36" w14:textId="16B5DB5A" w:rsidR="004755C6" w:rsidRPr="00546E37" w:rsidRDefault="004755C6" w:rsidP="00282070">
            <w:pPr>
              <w:widowControl w:val="0"/>
              <w:ind w:firstLine="0"/>
              <w:jc w:val="center"/>
              <w:rPr>
                <w:sz w:val="20"/>
              </w:rPr>
            </w:pPr>
            <w:r w:rsidRPr="00546E37">
              <w:rPr>
                <w:sz w:val="20"/>
              </w:rPr>
              <w:t>хххх 0000000000 000</w:t>
            </w:r>
          </w:p>
        </w:tc>
        <w:tc>
          <w:tcPr>
            <w:tcW w:w="212" w:type="pct"/>
            <w:shd w:val="clear" w:color="auto" w:fill="auto"/>
          </w:tcPr>
          <w:p w14:paraId="37133029" w14:textId="59ACC191" w:rsidR="004755C6" w:rsidRPr="00546E37" w:rsidRDefault="004755C6" w:rsidP="00282070">
            <w:pPr>
              <w:widowControl w:val="0"/>
              <w:ind w:firstLine="0"/>
              <w:jc w:val="center"/>
              <w:rPr>
                <w:sz w:val="20"/>
              </w:rPr>
            </w:pPr>
            <w:r w:rsidRPr="00546E37">
              <w:rPr>
                <w:sz w:val="20"/>
              </w:rPr>
              <w:t>4</w:t>
            </w:r>
          </w:p>
        </w:tc>
        <w:tc>
          <w:tcPr>
            <w:tcW w:w="366" w:type="pct"/>
            <w:vMerge/>
            <w:shd w:val="clear" w:color="auto" w:fill="auto"/>
          </w:tcPr>
          <w:p w14:paraId="762B66DD" w14:textId="0A14CEA8" w:rsidR="004755C6" w:rsidRPr="00546E37" w:rsidRDefault="004755C6" w:rsidP="00282070">
            <w:pPr>
              <w:widowControl w:val="0"/>
              <w:ind w:firstLine="0"/>
              <w:jc w:val="center"/>
              <w:rPr>
                <w:sz w:val="20"/>
              </w:rPr>
            </w:pPr>
          </w:p>
        </w:tc>
        <w:tc>
          <w:tcPr>
            <w:tcW w:w="247" w:type="pct"/>
            <w:shd w:val="clear" w:color="auto" w:fill="auto"/>
          </w:tcPr>
          <w:p w14:paraId="53F3EEB9" w14:textId="2D01E5C3" w:rsidR="004755C6" w:rsidRPr="00546E37" w:rsidRDefault="004755C6" w:rsidP="00282070">
            <w:pPr>
              <w:widowControl w:val="0"/>
              <w:ind w:firstLine="0"/>
              <w:jc w:val="center"/>
              <w:rPr>
                <w:sz w:val="20"/>
              </w:rPr>
            </w:pPr>
            <w:r w:rsidRPr="00546E37">
              <w:rPr>
                <w:sz w:val="20"/>
              </w:rPr>
              <w:t>224</w:t>
            </w:r>
          </w:p>
          <w:p w14:paraId="7A16218B" w14:textId="501A07FF" w:rsidR="004755C6" w:rsidRPr="00546E37" w:rsidRDefault="004755C6" w:rsidP="00282070">
            <w:pPr>
              <w:widowControl w:val="0"/>
              <w:ind w:firstLine="0"/>
              <w:jc w:val="center"/>
              <w:rPr>
                <w:sz w:val="20"/>
              </w:rPr>
            </w:pPr>
            <w:r w:rsidRPr="00546E37">
              <w:rPr>
                <w:sz w:val="20"/>
              </w:rPr>
              <w:t>229</w:t>
            </w:r>
          </w:p>
        </w:tc>
        <w:tc>
          <w:tcPr>
            <w:tcW w:w="512" w:type="pct"/>
            <w:vMerge/>
            <w:shd w:val="clear" w:color="auto" w:fill="auto"/>
          </w:tcPr>
          <w:p w14:paraId="3E11DC0A" w14:textId="77777777" w:rsidR="004755C6" w:rsidRPr="00546E37" w:rsidRDefault="004755C6" w:rsidP="00282070">
            <w:pPr>
              <w:widowControl w:val="0"/>
              <w:ind w:firstLine="0"/>
              <w:rPr>
                <w:sz w:val="20"/>
              </w:rPr>
            </w:pPr>
          </w:p>
        </w:tc>
        <w:tc>
          <w:tcPr>
            <w:tcW w:w="573" w:type="pct"/>
            <w:vMerge/>
            <w:shd w:val="clear" w:color="auto" w:fill="auto"/>
          </w:tcPr>
          <w:p w14:paraId="4E333FED" w14:textId="77777777" w:rsidR="004755C6" w:rsidRPr="00546E37" w:rsidRDefault="004755C6" w:rsidP="00282070">
            <w:pPr>
              <w:widowControl w:val="0"/>
              <w:ind w:firstLine="0"/>
              <w:rPr>
                <w:sz w:val="20"/>
              </w:rPr>
            </w:pPr>
          </w:p>
        </w:tc>
        <w:tc>
          <w:tcPr>
            <w:tcW w:w="484" w:type="pct"/>
            <w:shd w:val="clear" w:color="auto" w:fill="auto"/>
          </w:tcPr>
          <w:p w14:paraId="1F284E34" w14:textId="77777777" w:rsidR="004755C6" w:rsidRPr="00546E37" w:rsidRDefault="004755C6" w:rsidP="00282070">
            <w:pPr>
              <w:widowControl w:val="0"/>
              <w:ind w:firstLine="0"/>
              <w:rPr>
                <w:sz w:val="20"/>
              </w:rPr>
            </w:pPr>
          </w:p>
        </w:tc>
        <w:tc>
          <w:tcPr>
            <w:tcW w:w="985" w:type="pct"/>
          </w:tcPr>
          <w:p w14:paraId="1A74C70E" w14:textId="6CD094C5" w:rsidR="004755C6" w:rsidRPr="00546E37" w:rsidRDefault="004755C6" w:rsidP="00282070">
            <w:pPr>
              <w:widowControl w:val="0"/>
              <w:ind w:firstLine="0"/>
              <w:rPr>
                <w:sz w:val="20"/>
              </w:rPr>
            </w:pPr>
            <w:r w:rsidRPr="00546E37">
              <w:rPr>
                <w:sz w:val="20"/>
              </w:rPr>
              <w:t>по начислению амортизации на объекты учета права пользования активом на льготных условиях</w:t>
            </w:r>
          </w:p>
        </w:tc>
      </w:tr>
      <w:tr w:rsidR="00546E37" w:rsidRPr="00546E37" w14:paraId="24C71140" w14:textId="77777777" w:rsidTr="00D50DAA">
        <w:trPr>
          <w:trHeight w:val="20"/>
        </w:trPr>
        <w:tc>
          <w:tcPr>
            <w:tcW w:w="999" w:type="pct"/>
            <w:vMerge/>
            <w:shd w:val="clear" w:color="auto" w:fill="auto"/>
          </w:tcPr>
          <w:p w14:paraId="275B5B75" w14:textId="3F3B9BEC" w:rsidR="004755C6" w:rsidRPr="00546E37" w:rsidRDefault="004755C6" w:rsidP="00282070">
            <w:pPr>
              <w:widowControl w:val="0"/>
              <w:ind w:firstLine="0"/>
              <w:rPr>
                <w:sz w:val="20"/>
              </w:rPr>
            </w:pPr>
          </w:p>
        </w:tc>
        <w:tc>
          <w:tcPr>
            <w:tcW w:w="622" w:type="pct"/>
            <w:shd w:val="clear" w:color="auto" w:fill="auto"/>
          </w:tcPr>
          <w:p w14:paraId="76D05C83" w14:textId="1AECA43A" w:rsidR="004755C6" w:rsidRPr="00546E37" w:rsidDel="00E2123C" w:rsidRDefault="004755C6" w:rsidP="00282070">
            <w:pPr>
              <w:widowControl w:val="0"/>
              <w:ind w:firstLine="0"/>
              <w:jc w:val="center"/>
              <w:rPr>
                <w:sz w:val="20"/>
              </w:rPr>
            </w:pPr>
            <w:r w:rsidRPr="00546E37">
              <w:rPr>
                <w:sz w:val="20"/>
              </w:rPr>
              <w:t>хххх 0000000000 000</w:t>
            </w:r>
          </w:p>
        </w:tc>
        <w:tc>
          <w:tcPr>
            <w:tcW w:w="212" w:type="pct"/>
            <w:shd w:val="clear" w:color="auto" w:fill="auto"/>
          </w:tcPr>
          <w:p w14:paraId="3279F298" w14:textId="68F24F4C"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0B5C855E" w14:textId="5B48A665" w:rsidR="004755C6" w:rsidRPr="00546E37" w:rsidRDefault="004755C6" w:rsidP="00282070">
            <w:pPr>
              <w:widowControl w:val="0"/>
              <w:ind w:firstLine="0"/>
              <w:jc w:val="center"/>
              <w:rPr>
                <w:sz w:val="20"/>
              </w:rPr>
            </w:pPr>
          </w:p>
        </w:tc>
        <w:tc>
          <w:tcPr>
            <w:tcW w:w="247" w:type="pct"/>
            <w:shd w:val="clear" w:color="auto" w:fill="auto"/>
          </w:tcPr>
          <w:p w14:paraId="777519F2" w14:textId="790BB5B6" w:rsidR="004755C6" w:rsidRPr="00546E37" w:rsidRDefault="004755C6" w:rsidP="00282070">
            <w:pPr>
              <w:widowControl w:val="0"/>
              <w:ind w:firstLine="0"/>
              <w:jc w:val="center"/>
              <w:rPr>
                <w:sz w:val="20"/>
              </w:rPr>
            </w:pPr>
            <w:r w:rsidRPr="00546E37">
              <w:rPr>
                <w:sz w:val="20"/>
              </w:rPr>
              <w:t>224</w:t>
            </w:r>
          </w:p>
        </w:tc>
        <w:tc>
          <w:tcPr>
            <w:tcW w:w="512" w:type="pct"/>
            <w:vMerge/>
            <w:shd w:val="clear" w:color="auto" w:fill="auto"/>
          </w:tcPr>
          <w:p w14:paraId="62715EF6" w14:textId="77777777" w:rsidR="004755C6" w:rsidRPr="00546E37" w:rsidRDefault="004755C6" w:rsidP="00282070">
            <w:pPr>
              <w:widowControl w:val="0"/>
              <w:ind w:firstLine="0"/>
              <w:rPr>
                <w:sz w:val="20"/>
              </w:rPr>
            </w:pPr>
          </w:p>
        </w:tc>
        <w:tc>
          <w:tcPr>
            <w:tcW w:w="573" w:type="pct"/>
            <w:vMerge/>
            <w:shd w:val="clear" w:color="auto" w:fill="auto"/>
          </w:tcPr>
          <w:p w14:paraId="3254DB8F" w14:textId="77777777" w:rsidR="004755C6" w:rsidRPr="00546E37" w:rsidRDefault="004755C6" w:rsidP="00282070">
            <w:pPr>
              <w:widowControl w:val="0"/>
              <w:ind w:firstLine="0"/>
              <w:rPr>
                <w:sz w:val="20"/>
              </w:rPr>
            </w:pPr>
          </w:p>
        </w:tc>
        <w:tc>
          <w:tcPr>
            <w:tcW w:w="484" w:type="pct"/>
            <w:shd w:val="clear" w:color="auto" w:fill="auto"/>
          </w:tcPr>
          <w:p w14:paraId="7C77CEC4" w14:textId="77777777" w:rsidR="004755C6" w:rsidRPr="00546E37" w:rsidRDefault="004755C6" w:rsidP="00282070">
            <w:pPr>
              <w:widowControl w:val="0"/>
              <w:ind w:firstLine="0"/>
              <w:rPr>
                <w:sz w:val="20"/>
              </w:rPr>
            </w:pPr>
          </w:p>
        </w:tc>
        <w:tc>
          <w:tcPr>
            <w:tcW w:w="985" w:type="pct"/>
          </w:tcPr>
          <w:p w14:paraId="1B4442E5" w14:textId="366A4FED" w:rsidR="004755C6" w:rsidRPr="00546E37" w:rsidRDefault="004755C6" w:rsidP="00282070">
            <w:pPr>
              <w:widowControl w:val="0"/>
              <w:ind w:firstLine="0"/>
              <w:rPr>
                <w:sz w:val="20"/>
              </w:rPr>
            </w:pPr>
            <w:r w:rsidRPr="00546E37">
              <w:rPr>
                <w:sz w:val="20"/>
              </w:rPr>
              <w:t>по начислению амортизации на объекты учета права пользования активом на льготных условиях</w:t>
            </w:r>
          </w:p>
        </w:tc>
      </w:tr>
      <w:tr w:rsidR="00546E37" w:rsidRPr="00546E37" w14:paraId="4996FC6F" w14:textId="77777777" w:rsidTr="00D50DAA">
        <w:trPr>
          <w:trHeight w:val="20"/>
        </w:trPr>
        <w:tc>
          <w:tcPr>
            <w:tcW w:w="999" w:type="pct"/>
            <w:vMerge/>
            <w:shd w:val="clear" w:color="auto" w:fill="auto"/>
          </w:tcPr>
          <w:p w14:paraId="16B4B746" w14:textId="6CD971D1" w:rsidR="004755C6" w:rsidRPr="00546E37" w:rsidRDefault="004755C6" w:rsidP="00282070">
            <w:pPr>
              <w:widowControl w:val="0"/>
              <w:ind w:firstLine="0"/>
              <w:rPr>
                <w:sz w:val="20"/>
              </w:rPr>
            </w:pPr>
          </w:p>
        </w:tc>
        <w:tc>
          <w:tcPr>
            <w:tcW w:w="622" w:type="pct"/>
            <w:shd w:val="clear" w:color="auto" w:fill="auto"/>
          </w:tcPr>
          <w:p w14:paraId="2DE7C409" w14:textId="107285B0" w:rsidR="004755C6" w:rsidRPr="00546E37" w:rsidRDefault="004755C6" w:rsidP="00282070">
            <w:pPr>
              <w:widowControl w:val="0"/>
              <w:ind w:firstLine="0"/>
              <w:jc w:val="center"/>
              <w:rPr>
                <w:sz w:val="20"/>
              </w:rPr>
            </w:pPr>
            <w:r w:rsidRPr="00546E37">
              <w:rPr>
                <w:sz w:val="20"/>
              </w:rPr>
              <w:t>хххх 0000000000 000</w:t>
            </w:r>
          </w:p>
        </w:tc>
        <w:tc>
          <w:tcPr>
            <w:tcW w:w="212" w:type="pct"/>
            <w:shd w:val="clear" w:color="auto" w:fill="auto"/>
          </w:tcPr>
          <w:p w14:paraId="2F584B50" w14:textId="147F6444"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694DFED2" w14:textId="0D2466B5" w:rsidR="004755C6" w:rsidRPr="00546E37" w:rsidRDefault="004755C6" w:rsidP="00282070">
            <w:pPr>
              <w:widowControl w:val="0"/>
              <w:ind w:firstLine="0"/>
              <w:jc w:val="center"/>
              <w:rPr>
                <w:sz w:val="20"/>
              </w:rPr>
            </w:pPr>
          </w:p>
        </w:tc>
        <w:tc>
          <w:tcPr>
            <w:tcW w:w="247" w:type="pct"/>
            <w:shd w:val="clear" w:color="auto" w:fill="auto"/>
          </w:tcPr>
          <w:p w14:paraId="7035B86B" w14:textId="42BD205F" w:rsidR="004755C6" w:rsidRPr="00546E37" w:rsidRDefault="004755C6" w:rsidP="00282070">
            <w:pPr>
              <w:widowControl w:val="0"/>
              <w:ind w:firstLine="0"/>
              <w:jc w:val="center"/>
              <w:rPr>
                <w:sz w:val="20"/>
              </w:rPr>
            </w:pPr>
            <w:r w:rsidRPr="00546E37">
              <w:rPr>
                <w:sz w:val="20"/>
              </w:rPr>
              <w:t>241</w:t>
            </w:r>
          </w:p>
        </w:tc>
        <w:tc>
          <w:tcPr>
            <w:tcW w:w="512" w:type="pct"/>
            <w:vMerge/>
            <w:shd w:val="clear" w:color="auto" w:fill="auto"/>
          </w:tcPr>
          <w:p w14:paraId="57F0E3EB" w14:textId="77777777" w:rsidR="004755C6" w:rsidRPr="00546E37" w:rsidRDefault="004755C6" w:rsidP="00282070">
            <w:pPr>
              <w:widowControl w:val="0"/>
              <w:ind w:firstLine="0"/>
              <w:rPr>
                <w:sz w:val="20"/>
              </w:rPr>
            </w:pPr>
          </w:p>
        </w:tc>
        <w:tc>
          <w:tcPr>
            <w:tcW w:w="573" w:type="pct"/>
            <w:vMerge/>
            <w:shd w:val="clear" w:color="auto" w:fill="auto"/>
          </w:tcPr>
          <w:p w14:paraId="4F64A2BC" w14:textId="77777777" w:rsidR="004755C6" w:rsidRPr="00546E37" w:rsidRDefault="004755C6" w:rsidP="00282070">
            <w:pPr>
              <w:widowControl w:val="0"/>
              <w:ind w:firstLine="0"/>
              <w:rPr>
                <w:sz w:val="20"/>
              </w:rPr>
            </w:pPr>
          </w:p>
        </w:tc>
        <w:tc>
          <w:tcPr>
            <w:tcW w:w="484" w:type="pct"/>
            <w:shd w:val="clear" w:color="auto" w:fill="auto"/>
          </w:tcPr>
          <w:p w14:paraId="62C3E382" w14:textId="77777777" w:rsidR="004755C6" w:rsidRPr="00546E37" w:rsidRDefault="004755C6" w:rsidP="00282070">
            <w:pPr>
              <w:widowControl w:val="0"/>
              <w:ind w:firstLine="0"/>
              <w:rPr>
                <w:sz w:val="20"/>
              </w:rPr>
            </w:pPr>
          </w:p>
        </w:tc>
        <w:tc>
          <w:tcPr>
            <w:tcW w:w="985" w:type="pct"/>
          </w:tcPr>
          <w:p w14:paraId="0FFBCA92" w14:textId="40954DDB" w:rsidR="004755C6" w:rsidRPr="00546E37" w:rsidRDefault="004755C6" w:rsidP="00282070">
            <w:pPr>
              <w:widowControl w:val="0"/>
              <w:ind w:firstLine="0"/>
              <w:rPr>
                <w:sz w:val="20"/>
              </w:rPr>
            </w:pPr>
            <w:r w:rsidRPr="00546E37">
              <w:rPr>
                <w:sz w:val="20"/>
              </w:rPr>
              <w:t xml:space="preserve">признание арендодателем расходов по упущенной выгоде (при льготной аренде) </w:t>
            </w:r>
          </w:p>
        </w:tc>
      </w:tr>
      <w:tr w:rsidR="00546E37" w:rsidRPr="00546E37" w14:paraId="1B245AD8" w14:textId="0D053144" w:rsidTr="00D50DAA">
        <w:trPr>
          <w:trHeight w:val="20"/>
        </w:trPr>
        <w:tc>
          <w:tcPr>
            <w:tcW w:w="999" w:type="pct"/>
            <w:vMerge/>
            <w:shd w:val="clear" w:color="auto" w:fill="auto"/>
          </w:tcPr>
          <w:p w14:paraId="661FEFF5" w14:textId="6CF04AE5" w:rsidR="004755C6" w:rsidRPr="00546E37" w:rsidRDefault="004755C6" w:rsidP="00282070">
            <w:pPr>
              <w:widowControl w:val="0"/>
              <w:ind w:firstLine="0"/>
              <w:rPr>
                <w:sz w:val="20"/>
              </w:rPr>
            </w:pPr>
          </w:p>
        </w:tc>
        <w:tc>
          <w:tcPr>
            <w:tcW w:w="622" w:type="pct"/>
            <w:shd w:val="clear" w:color="auto" w:fill="auto"/>
          </w:tcPr>
          <w:p w14:paraId="151D5CF3" w14:textId="0B2FC832" w:rsidR="004755C6" w:rsidRPr="00546E37" w:rsidRDefault="004755C6" w:rsidP="00282070">
            <w:pPr>
              <w:widowControl w:val="0"/>
              <w:ind w:firstLine="0"/>
              <w:jc w:val="center"/>
              <w:rPr>
                <w:sz w:val="20"/>
              </w:rPr>
            </w:pPr>
            <w:r w:rsidRPr="00546E37">
              <w:rPr>
                <w:sz w:val="20"/>
              </w:rPr>
              <w:t>хххх 0000000000 802</w:t>
            </w:r>
          </w:p>
          <w:p w14:paraId="22838170" w14:textId="77777777" w:rsidR="004755C6" w:rsidRPr="00546E37" w:rsidRDefault="004755C6" w:rsidP="00282070">
            <w:pPr>
              <w:widowControl w:val="0"/>
              <w:ind w:firstLine="0"/>
              <w:jc w:val="center"/>
              <w:rPr>
                <w:sz w:val="20"/>
              </w:rPr>
            </w:pPr>
            <w:r w:rsidRPr="00546E37">
              <w:rPr>
                <w:sz w:val="20"/>
              </w:rPr>
              <w:t>хххх 0000000000 803</w:t>
            </w:r>
          </w:p>
          <w:p w14:paraId="2A097124" w14:textId="77777777" w:rsidR="004755C6" w:rsidRPr="00546E37" w:rsidRDefault="004755C6" w:rsidP="00282070">
            <w:pPr>
              <w:widowControl w:val="0"/>
              <w:ind w:firstLine="0"/>
              <w:jc w:val="center"/>
              <w:rPr>
                <w:sz w:val="20"/>
              </w:rPr>
            </w:pPr>
            <w:r w:rsidRPr="00546E37">
              <w:rPr>
                <w:sz w:val="20"/>
              </w:rPr>
              <w:t>хххх 0000000000 804</w:t>
            </w:r>
          </w:p>
          <w:p w14:paraId="7245742D" w14:textId="4746488C" w:rsidR="004755C6" w:rsidRPr="00546E37" w:rsidRDefault="004755C6" w:rsidP="00282070">
            <w:pPr>
              <w:widowControl w:val="0"/>
              <w:ind w:firstLine="0"/>
              <w:jc w:val="center"/>
              <w:rPr>
                <w:sz w:val="20"/>
              </w:rPr>
            </w:pPr>
            <w:r w:rsidRPr="00546E37">
              <w:rPr>
                <w:sz w:val="20"/>
              </w:rPr>
              <w:t>хххх 0000000000 805</w:t>
            </w:r>
          </w:p>
        </w:tc>
        <w:tc>
          <w:tcPr>
            <w:tcW w:w="212" w:type="pct"/>
            <w:shd w:val="clear" w:color="auto" w:fill="auto"/>
          </w:tcPr>
          <w:p w14:paraId="6D86CAF2" w14:textId="672E9AEA"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672495A1" w14:textId="4884E474" w:rsidR="004755C6" w:rsidRPr="00546E37" w:rsidRDefault="004755C6" w:rsidP="00282070">
            <w:pPr>
              <w:widowControl w:val="0"/>
              <w:ind w:firstLine="0"/>
              <w:jc w:val="center"/>
              <w:rPr>
                <w:sz w:val="20"/>
              </w:rPr>
            </w:pPr>
          </w:p>
        </w:tc>
        <w:tc>
          <w:tcPr>
            <w:tcW w:w="247" w:type="pct"/>
            <w:shd w:val="clear" w:color="auto" w:fill="auto"/>
          </w:tcPr>
          <w:p w14:paraId="018D3B1A" w14:textId="77777777" w:rsidR="004755C6" w:rsidRPr="00546E37" w:rsidRDefault="004755C6" w:rsidP="00282070">
            <w:pPr>
              <w:widowControl w:val="0"/>
              <w:ind w:firstLine="0"/>
              <w:jc w:val="center"/>
              <w:rPr>
                <w:sz w:val="20"/>
              </w:rPr>
            </w:pPr>
            <w:r w:rsidRPr="00546E37">
              <w:rPr>
                <w:sz w:val="20"/>
              </w:rPr>
              <w:t>241</w:t>
            </w:r>
          </w:p>
        </w:tc>
        <w:tc>
          <w:tcPr>
            <w:tcW w:w="512" w:type="pct"/>
            <w:vMerge/>
            <w:shd w:val="clear" w:color="auto" w:fill="auto"/>
          </w:tcPr>
          <w:p w14:paraId="2221005B" w14:textId="77777777" w:rsidR="004755C6" w:rsidRPr="00546E37" w:rsidRDefault="004755C6" w:rsidP="00282070">
            <w:pPr>
              <w:widowControl w:val="0"/>
              <w:ind w:firstLine="0"/>
              <w:rPr>
                <w:sz w:val="20"/>
              </w:rPr>
            </w:pPr>
          </w:p>
        </w:tc>
        <w:tc>
          <w:tcPr>
            <w:tcW w:w="573" w:type="pct"/>
            <w:vMerge/>
            <w:shd w:val="clear" w:color="auto" w:fill="auto"/>
          </w:tcPr>
          <w:p w14:paraId="67176778" w14:textId="77777777" w:rsidR="004755C6" w:rsidRPr="00546E37" w:rsidRDefault="004755C6" w:rsidP="00282070">
            <w:pPr>
              <w:widowControl w:val="0"/>
              <w:ind w:firstLine="0"/>
              <w:rPr>
                <w:sz w:val="20"/>
              </w:rPr>
            </w:pPr>
          </w:p>
        </w:tc>
        <w:tc>
          <w:tcPr>
            <w:tcW w:w="484" w:type="pct"/>
            <w:shd w:val="clear" w:color="auto" w:fill="auto"/>
          </w:tcPr>
          <w:p w14:paraId="07E945B8" w14:textId="77777777" w:rsidR="004755C6" w:rsidRPr="00546E37" w:rsidRDefault="004755C6" w:rsidP="00282070">
            <w:pPr>
              <w:widowControl w:val="0"/>
              <w:ind w:firstLine="0"/>
              <w:rPr>
                <w:sz w:val="20"/>
              </w:rPr>
            </w:pPr>
          </w:p>
        </w:tc>
        <w:tc>
          <w:tcPr>
            <w:tcW w:w="985" w:type="pct"/>
          </w:tcPr>
          <w:p w14:paraId="1B3FB4A1" w14:textId="23AB81A1" w:rsidR="004755C6" w:rsidRPr="00546E37" w:rsidRDefault="004755C6" w:rsidP="00282070">
            <w:pPr>
              <w:widowControl w:val="0"/>
              <w:ind w:firstLine="0"/>
              <w:rPr>
                <w:sz w:val="20"/>
              </w:rPr>
            </w:pPr>
            <w:r w:rsidRPr="00546E37">
              <w:rPr>
                <w:sz w:val="20"/>
              </w:rPr>
              <w:t>по безвозмездной передаче активов и обязательств текущего характера внутри сектора государственного управления в рамках одного публично-правового образования</w:t>
            </w:r>
          </w:p>
        </w:tc>
      </w:tr>
      <w:tr w:rsidR="00546E37" w:rsidRPr="00546E37" w14:paraId="24C3A0D0" w14:textId="77777777" w:rsidTr="00D50DAA">
        <w:trPr>
          <w:trHeight w:val="20"/>
        </w:trPr>
        <w:tc>
          <w:tcPr>
            <w:tcW w:w="999" w:type="pct"/>
            <w:vMerge/>
            <w:shd w:val="clear" w:color="auto" w:fill="auto"/>
          </w:tcPr>
          <w:p w14:paraId="77EC7106" w14:textId="597629A7" w:rsidR="004755C6" w:rsidRPr="00546E37" w:rsidRDefault="004755C6" w:rsidP="00282070">
            <w:pPr>
              <w:widowControl w:val="0"/>
              <w:ind w:firstLine="0"/>
              <w:rPr>
                <w:sz w:val="20"/>
              </w:rPr>
            </w:pPr>
          </w:p>
        </w:tc>
        <w:tc>
          <w:tcPr>
            <w:tcW w:w="622" w:type="pct"/>
            <w:shd w:val="clear" w:color="auto" w:fill="auto"/>
          </w:tcPr>
          <w:p w14:paraId="44B8F255" w14:textId="53C48531" w:rsidR="004755C6" w:rsidRPr="00546E37" w:rsidRDefault="004755C6" w:rsidP="00282070">
            <w:pPr>
              <w:widowControl w:val="0"/>
              <w:ind w:firstLine="0"/>
              <w:jc w:val="center"/>
              <w:rPr>
                <w:sz w:val="20"/>
              </w:rPr>
            </w:pPr>
            <w:r w:rsidRPr="00546E37">
              <w:rPr>
                <w:sz w:val="20"/>
              </w:rPr>
              <w:t>хххх 0000000000 808</w:t>
            </w:r>
          </w:p>
        </w:tc>
        <w:tc>
          <w:tcPr>
            <w:tcW w:w="212" w:type="pct"/>
            <w:shd w:val="clear" w:color="auto" w:fill="auto"/>
          </w:tcPr>
          <w:p w14:paraId="06358A2A" w14:textId="6EC766E2"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4F021438" w14:textId="2D3D008C" w:rsidR="004755C6" w:rsidRPr="00546E37" w:rsidRDefault="004755C6" w:rsidP="00282070">
            <w:pPr>
              <w:widowControl w:val="0"/>
              <w:ind w:firstLine="0"/>
              <w:jc w:val="center"/>
              <w:rPr>
                <w:sz w:val="20"/>
              </w:rPr>
            </w:pPr>
          </w:p>
        </w:tc>
        <w:tc>
          <w:tcPr>
            <w:tcW w:w="247" w:type="pct"/>
            <w:shd w:val="clear" w:color="auto" w:fill="auto"/>
          </w:tcPr>
          <w:p w14:paraId="1DCE9392" w14:textId="337EF01D" w:rsidR="004755C6" w:rsidRPr="00546E37" w:rsidRDefault="004755C6" w:rsidP="00282070">
            <w:pPr>
              <w:widowControl w:val="0"/>
              <w:ind w:firstLine="0"/>
              <w:jc w:val="center"/>
              <w:rPr>
                <w:sz w:val="20"/>
              </w:rPr>
            </w:pPr>
            <w:r w:rsidRPr="00546E37">
              <w:rPr>
                <w:sz w:val="20"/>
              </w:rPr>
              <w:t>242</w:t>
            </w:r>
          </w:p>
        </w:tc>
        <w:tc>
          <w:tcPr>
            <w:tcW w:w="512" w:type="pct"/>
            <w:vMerge/>
            <w:shd w:val="clear" w:color="auto" w:fill="auto"/>
          </w:tcPr>
          <w:p w14:paraId="18FFF8BF" w14:textId="77777777" w:rsidR="004755C6" w:rsidRPr="00546E37" w:rsidRDefault="004755C6" w:rsidP="00282070">
            <w:pPr>
              <w:widowControl w:val="0"/>
              <w:ind w:firstLine="0"/>
              <w:rPr>
                <w:sz w:val="20"/>
              </w:rPr>
            </w:pPr>
          </w:p>
        </w:tc>
        <w:tc>
          <w:tcPr>
            <w:tcW w:w="573" w:type="pct"/>
            <w:vMerge/>
            <w:shd w:val="clear" w:color="auto" w:fill="auto"/>
          </w:tcPr>
          <w:p w14:paraId="2EF66D69" w14:textId="77777777" w:rsidR="004755C6" w:rsidRPr="00546E37" w:rsidRDefault="004755C6" w:rsidP="00282070">
            <w:pPr>
              <w:widowControl w:val="0"/>
              <w:ind w:firstLine="0"/>
              <w:rPr>
                <w:sz w:val="20"/>
              </w:rPr>
            </w:pPr>
          </w:p>
        </w:tc>
        <w:tc>
          <w:tcPr>
            <w:tcW w:w="484" w:type="pct"/>
            <w:shd w:val="clear" w:color="auto" w:fill="auto"/>
          </w:tcPr>
          <w:p w14:paraId="3ED02D8F" w14:textId="77777777" w:rsidR="004755C6" w:rsidRPr="00546E37" w:rsidRDefault="004755C6" w:rsidP="00282070">
            <w:pPr>
              <w:widowControl w:val="0"/>
              <w:ind w:firstLine="0"/>
              <w:rPr>
                <w:sz w:val="20"/>
              </w:rPr>
            </w:pPr>
          </w:p>
        </w:tc>
        <w:tc>
          <w:tcPr>
            <w:tcW w:w="985" w:type="pct"/>
          </w:tcPr>
          <w:p w14:paraId="5370ADAD" w14:textId="27CE6599" w:rsidR="004755C6" w:rsidRPr="00546E37" w:rsidRDefault="004755C6" w:rsidP="00282070">
            <w:pPr>
              <w:widowControl w:val="0"/>
              <w:ind w:firstLine="0"/>
              <w:rPr>
                <w:sz w:val="20"/>
              </w:rPr>
            </w:pPr>
            <w:r w:rsidRPr="00546E37">
              <w:rPr>
                <w:sz w:val="20"/>
              </w:rPr>
              <w:t>по безвозмездной передаче нефинансовых активов финансовым организациям государственного сектора на производство</w:t>
            </w:r>
          </w:p>
        </w:tc>
      </w:tr>
      <w:tr w:rsidR="00546E37" w:rsidRPr="00546E37" w14:paraId="6FC195BA" w14:textId="77777777" w:rsidTr="00D50DAA">
        <w:trPr>
          <w:trHeight w:val="20"/>
        </w:trPr>
        <w:tc>
          <w:tcPr>
            <w:tcW w:w="999" w:type="pct"/>
            <w:vMerge/>
            <w:shd w:val="clear" w:color="auto" w:fill="auto"/>
          </w:tcPr>
          <w:p w14:paraId="6F9BEFB6" w14:textId="2528CC41" w:rsidR="004755C6" w:rsidRPr="00546E37" w:rsidRDefault="004755C6" w:rsidP="00282070">
            <w:pPr>
              <w:widowControl w:val="0"/>
              <w:ind w:firstLine="0"/>
              <w:rPr>
                <w:sz w:val="20"/>
              </w:rPr>
            </w:pPr>
          </w:p>
        </w:tc>
        <w:tc>
          <w:tcPr>
            <w:tcW w:w="622" w:type="pct"/>
            <w:shd w:val="clear" w:color="auto" w:fill="auto"/>
          </w:tcPr>
          <w:p w14:paraId="4C4811FA" w14:textId="40F4738C" w:rsidR="004755C6" w:rsidRPr="00546E37" w:rsidRDefault="004755C6" w:rsidP="00282070">
            <w:pPr>
              <w:widowControl w:val="0"/>
              <w:ind w:firstLine="0"/>
              <w:jc w:val="center"/>
              <w:rPr>
                <w:sz w:val="20"/>
              </w:rPr>
            </w:pPr>
            <w:r w:rsidRPr="00546E37">
              <w:rPr>
                <w:sz w:val="20"/>
              </w:rPr>
              <w:t>хххх 0000000000 808</w:t>
            </w:r>
          </w:p>
        </w:tc>
        <w:tc>
          <w:tcPr>
            <w:tcW w:w="212" w:type="pct"/>
            <w:shd w:val="clear" w:color="auto" w:fill="auto"/>
          </w:tcPr>
          <w:p w14:paraId="03E67D37" w14:textId="37DF9864"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3C5E4ED8" w14:textId="184ABC80" w:rsidR="004755C6" w:rsidRPr="00546E37" w:rsidRDefault="004755C6" w:rsidP="00282070">
            <w:pPr>
              <w:widowControl w:val="0"/>
              <w:ind w:firstLine="0"/>
              <w:jc w:val="center"/>
              <w:rPr>
                <w:sz w:val="20"/>
              </w:rPr>
            </w:pPr>
          </w:p>
        </w:tc>
        <w:tc>
          <w:tcPr>
            <w:tcW w:w="247" w:type="pct"/>
            <w:shd w:val="clear" w:color="auto" w:fill="auto"/>
          </w:tcPr>
          <w:p w14:paraId="0903803A" w14:textId="2E18C502" w:rsidR="004755C6" w:rsidRPr="00546E37" w:rsidRDefault="004755C6" w:rsidP="00282070">
            <w:pPr>
              <w:widowControl w:val="0"/>
              <w:ind w:firstLine="0"/>
              <w:jc w:val="center"/>
              <w:rPr>
                <w:sz w:val="20"/>
              </w:rPr>
            </w:pPr>
            <w:r w:rsidRPr="00546E37">
              <w:rPr>
                <w:sz w:val="20"/>
              </w:rPr>
              <w:t>244</w:t>
            </w:r>
          </w:p>
        </w:tc>
        <w:tc>
          <w:tcPr>
            <w:tcW w:w="512" w:type="pct"/>
            <w:vMerge/>
            <w:shd w:val="clear" w:color="auto" w:fill="auto"/>
          </w:tcPr>
          <w:p w14:paraId="665AD6AF" w14:textId="77777777" w:rsidR="004755C6" w:rsidRPr="00546E37" w:rsidRDefault="004755C6" w:rsidP="00282070">
            <w:pPr>
              <w:widowControl w:val="0"/>
              <w:ind w:firstLine="0"/>
              <w:rPr>
                <w:sz w:val="20"/>
              </w:rPr>
            </w:pPr>
          </w:p>
        </w:tc>
        <w:tc>
          <w:tcPr>
            <w:tcW w:w="573" w:type="pct"/>
            <w:vMerge/>
            <w:shd w:val="clear" w:color="auto" w:fill="auto"/>
          </w:tcPr>
          <w:p w14:paraId="45EAD875" w14:textId="77777777" w:rsidR="004755C6" w:rsidRPr="00546E37" w:rsidRDefault="004755C6" w:rsidP="00282070">
            <w:pPr>
              <w:widowControl w:val="0"/>
              <w:ind w:firstLine="0"/>
              <w:rPr>
                <w:sz w:val="20"/>
              </w:rPr>
            </w:pPr>
          </w:p>
        </w:tc>
        <w:tc>
          <w:tcPr>
            <w:tcW w:w="484" w:type="pct"/>
            <w:shd w:val="clear" w:color="auto" w:fill="auto"/>
          </w:tcPr>
          <w:p w14:paraId="5D7ED506" w14:textId="77777777" w:rsidR="004755C6" w:rsidRPr="00546E37" w:rsidRDefault="004755C6" w:rsidP="00282070">
            <w:pPr>
              <w:widowControl w:val="0"/>
              <w:ind w:firstLine="0"/>
              <w:rPr>
                <w:sz w:val="20"/>
              </w:rPr>
            </w:pPr>
          </w:p>
        </w:tc>
        <w:tc>
          <w:tcPr>
            <w:tcW w:w="985" w:type="pct"/>
          </w:tcPr>
          <w:p w14:paraId="65BF1CD2" w14:textId="074AAA02" w:rsidR="004755C6" w:rsidRPr="00546E37" w:rsidRDefault="004755C6" w:rsidP="00282070">
            <w:pPr>
              <w:widowControl w:val="0"/>
              <w:ind w:firstLine="0"/>
              <w:rPr>
                <w:sz w:val="20"/>
              </w:rPr>
            </w:pPr>
            <w:r w:rsidRPr="00546E37">
              <w:rPr>
                <w:sz w:val="20"/>
              </w:rPr>
              <w:t>по безвозмездной передаче нефинансовых активов нефинансовым организациям государственного сектора на производство</w:t>
            </w:r>
          </w:p>
        </w:tc>
      </w:tr>
      <w:tr w:rsidR="00546E37" w:rsidRPr="00546E37" w14:paraId="341DC4A0" w14:textId="77777777" w:rsidTr="00D50DAA">
        <w:trPr>
          <w:trHeight w:val="20"/>
        </w:trPr>
        <w:tc>
          <w:tcPr>
            <w:tcW w:w="999" w:type="pct"/>
            <w:vMerge/>
            <w:shd w:val="clear" w:color="auto" w:fill="auto"/>
          </w:tcPr>
          <w:p w14:paraId="36B8B934" w14:textId="29309243" w:rsidR="004755C6" w:rsidRPr="00546E37" w:rsidRDefault="004755C6" w:rsidP="00282070">
            <w:pPr>
              <w:widowControl w:val="0"/>
              <w:ind w:firstLine="0"/>
              <w:rPr>
                <w:sz w:val="20"/>
              </w:rPr>
            </w:pPr>
          </w:p>
        </w:tc>
        <w:tc>
          <w:tcPr>
            <w:tcW w:w="622" w:type="pct"/>
            <w:shd w:val="clear" w:color="auto" w:fill="auto"/>
          </w:tcPr>
          <w:p w14:paraId="1A86F316" w14:textId="431FE567" w:rsidR="004755C6" w:rsidRPr="00546E37" w:rsidRDefault="004755C6" w:rsidP="00282070">
            <w:pPr>
              <w:widowControl w:val="0"/>
              <w:ind w:firstLine="0"/>
              <w:jc w:val="center"/>
              <w:rPr>
                <w:sz w:val="20"/>
              </w:rPr>
            </w:pPr>
            <w:r w:rsidRPr="00546E37">
              <w:rPr>
                <w:sz w:val="20"/>
              </w:rPr>
              <w:t>хххх 0000000000 806</w:t>
            </w:r>
          </w:p>
          <w:p w14:paraId="67A5C007" w14:textId="46286364" w:rsidR="004755C6" w:rsidRPr="00546E37" w:rsidRDefault="004755C6" w:rsidP="00282070">
            <w:pPr>
              <w:widowControl w:val="0"/>
              <w:ind w:firstLine="0"/>
              <w:jc w:val="center"/>
              <w:rPr>
                <w:sz w:val="20"/>
              </w:rPr>
            </w:pPr>
            <w:r w:rsidRPr="00546E37">
              <w:rPr>
                <w:sz w:val="20"/>
              </w:rPr>
              <w:t>хххх 0000000000 807</w:t>
            </w:r>
          </w:p>
        </w:tc>
        <w:tc>
          <w:tcPr>
            <w:tcW w:w="212" w:type="pct"/>
            <w:shd w:val="clear" w:color="auto" w:fill="auto"/>
          </w:tcPr>
          <w:p w14:paraId="5CC4B8F6" w14:textId="713B87F6"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01F8AF34" w14:textId="062E327A" w:rsidR="004755C6" w:rsidRPr="00546E37" w:rsidRDefault="004755C6" w:rsidP="00282070">
            <w:pPr>
              <w:widowControl w:val="0"/>
              <w:ind w:firstLine="0"/>
              <w:jc w:val="center"/>
              <w:rPr>
                <w:sz w:val="20"/>
              </w:rPr>
            </w:pPr>
          </w:p>
        </w:tc>
        <w:tc>
          <w:tcPr>
            <w:tcW w:w="247" w:type="pct"/>
            <w:shd w:val="clear" w:color="auto" w:fill="auto"/>
          </w:tcPr>
          <w:p w14:paraId="3C661EB4" w14:textId="518CC324" w:rsidR="004755C6" w:rsidRPr="00546E37" w:rsidRDefault="004755C6" w:rsidP="00282070">
            <w:pPr>
              <w:widowControl w:val="0"/>
              <w:ind w:firstLine="0"/>
              <w:jc w:val="center"/>
              <w:rPr>
                <w:sz w:val="20"/>
              </w:rPr>
            </w:pPr>
            <w:r w:rsidRPr="00546E37">
              <w:rPr>
                <w:sz w:val="20"/>
              </w:rPr>
              <w:t>251</w:t>
            </w:r>
          </w:p>
        </w:tc>
        <w:tc>
          <w:tcPr>
            <w:tcW w:w="512" w:type="pct"/>
            <w:vMerge/>
            <w:shd w:val="clear" w:color="auto" w:fill="auto"/>
          </w:tcPr>
          <w:p w14:paraId="34B4BDCE" w14:textId="77777777" w:rsidR="004755C6" w:rsidRPr="00546E37" w:rsidRDefault="004755C6" w:rsidP="00282070">
            <w:pPr>
              <w:widowControl w:val="0"/>
              <w:ind w:firstLine="0"/>
              <w:rPr>
                <w:sz w:val="20"/>
              </w:rPr>
            </w:pPr>
          </w:p>
        </w:tc>
        <w:tc>
          <w:tcPr>
            <w:tcW w:w="573" w:type="pct"/>
            <w:vMerge/>
            <w:shd w:val="clear" w:color="auto" w:fill="auto"/>
          </w:tcPr>
          <w:p w14:paraId="14E24D39" w14:textId="77777777" w:rsidR="004755C6" w:rsidRPr="00546E37" w:rsidRDefault="004755C6" w:rsidP="00282070">
            <w:pPr>
              <w:widowControl w:val="0"/>
              <w:ind w:firstLine="0"/>
              <w:rPr>
                <w:sz w:val="20"/>
              </w:rPr>
            </w:pPr>
          </w:p>
        </w:tc>
        <w:tc>
          <w:tcPr>
            <w:tcW w:w="484" w:type="pct"/>
            <w:shd w:val="clear" w:color="auto" w:fill="auto"/>
          </w:tcPr>
          <w:p w14:paraId="48B93ED3" w14:textId="77777777" w:rsidR="004755C6" w:rsidRPr="00546E37" w:rsidRDefault="004755C6" w:rsidP="00282070">
            <w:pPr>
              <w:widowControl w:val="0"/>
              <w:ind w:firstLine="0"/>
              <w:rPr>
                <w:sz w:val="20"/>
              </w:rPr>
            </w:pPr>
          </w:p>
        </w:tc>
        <w:tc>
          <w:tcPr>
            <w:tcW w:w="985" w:type="pct"/>
          </w:tcPr>
          <w:p w14:paraId="05AC0A8F" w14:textId="6C037F77" w:rsidR="004755C6" w:rsidRPr="00546E37" w:rsidRDefault="004755C6" w:rsidP="00282070">
            <w:pPr>
              <w:widowControl w:val="0"/>
              <w:ind w:firstLine="0"/>
              <w:rPr>
                <w:sz w:val="20"/>
              </w:rPr>
            </w:pPr>
            <w:r w:rsidRPr="00546E37">
              <w:rPr>
                <w:sz w:val="20"/>
              </w:rPr>
              <w:t>по безвозмездной передаче нефинансовых активов текущего характера внутри сектора государственного управления между учреждениями, созданными различными публично-правовыми образованиями</w:t>
            </w:r>
          </w:p>
        </w:tc>
      </w:tr>
      <w:tr w:rsidR="00546E37" w:rsidRPr="00546E37" w14:paraId="1DE7CF77" w14:textId="77777777" w:rsidTr="00D50DAA">
        <w:trPr>
          <w:trHeight w:val="20"/>
        </w:trPr>
        <w:tc>
          <w:tcPr>
            <w:tcW w:w="999" w:type="pct"/>
            <w:vMerge/>
            <w:shd w:val="clear" w:color="auto" w:fill="auto"/>
          </w:tcPr>
          <w:p w14:paraId="03E62550" w14:textId="4767D41B" w:rsidR="004755C6" w:rsidRPr="00546E37" w:rsidRDefault="004755C6" w:rsidP="00282070">
            <w:pPr>
              <w:widowControl w:val="0"/>
              <w:ind w:firstLine="0"/>
              <w:rPr>
                <w:sz w:val="20"/>
              </w:rPr>
            </w:pPr>
          </w:p>
        </w:tc>
        <w:tc>
          <w:tcPr>
            <w:tcW w:w="622" w:type="pct"/>
            <w:shd w:val="clear" w:color="auto" w:fill="auto"/>
          </w:tcPr>
          <w:p w14:paraId="0BEE2918" w14:textId="39B085F2" w:rsidR="004755C6" w:rsidRPr="00546E37" w:rsidRDefault="004755C6" w:rsidP="00282070">
            <w:pPr>
              <w:widowControl w:val="0"/>
              <w:ind w:firstLine="0"/>
              <w:jc w:val="center"/>
              <w:rPr>
                <w:sz w:val="20"/>
              </w:rPr>
            </w:pPr>
            <w:r w:rsidRPr="00546E37">
              <w:rPr>
                <w:sz w:val="20"/>
              </w:rPr>
              <w:t>хххх 0000000000 806</w:t>
            </w:r>
          </w:p>
          <w:p w14:paraId="2F321540" w14:textId="4AAB32EB" w:rsidR="004755C6" w:rsidRPr="00546E37" w:rsidRDefault="004755C6" w:rsidP="00282070">
            <w:pPr>
              <w:widowControl w:val="0"/>
              <w:ind w:firstLine="0"/>
              <w:jc w:val="center"/>
              <w:rPr>
                <w:sz w:val="20"/>
              </w:rPr>
            </w:pPr>
            <w:r w:rsidRPr="00546E37">
              <w:rPr>
                <w:sz w:val="20"/>
              </w:rPr>
              <w:t>хххх 0000000000 807</w:t>
            </w:r>
          </w:p>
        </w:tc>
        <w:tc>
          <w:tcPr>
            <w:tcW w:w="212" w:type="pct"/>
            <w:shd w:val="clear" w:color="auto" w:fill="auto"/>
          </w:tcPr>
          <w:p w14:paraId="2F661204" w14:textId="742015AF"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79CDEE27" w14:textId="355319BC" w:rsidR="004755C6" w:rsidRPr="00546E37" w:rsidRDefault="004755C6" w:rsidP="00282070">
            <w:pPr>
              <w:widowControl w:val="0"/>
              <w:ind w:firstLine="0"/>
              <w:jc w:val="center"/>
              <w:rPr>
                <w:sz w:val="20"/>
              </w:rPr>
            </w:pPr>
          </w:p>
        </w:tc>
        <w:tc>
          <w:tcPr>
            <w:tcW w:w="247" w:type="pct"/>
            <w:shd w:val="clear" w:color="auto" w:fill="auto"/>
          </w:tcPr>
          <w:p w14:paraId="6C36520A" w14:textId="7A2C852A" w:rsidR="004755C6" w:rsidRPr="00546E37" w:rsidRDefault="004755C6" w:rsidP="00282070">
            <w:pPr>
              <w:widowControl w:val="0"/>
              <w:ind w:firstLine="0"/>
              <w:jc w:val="center"/>
              <w:rPr>
                <w:sz w:val="20"/>
              </w:rPr>
            </w:pPr>
            <w:r w:rsidRPr="00546E37">
              <w:rPr>
                <w:sz w:val="20"/>
              </w:rPr>
              <w:t>254</w:t>
            </w:r>
          </w:p>
        </w:tc>
        <w:tc>
          <w:tcPr>
            <w:tcW w:w="512" w:type="pct"/>
            <w:vMerge/>
            <w:shd w:val="clear" w:color="auto" w:fill="auto"/>
          </w:tcPr>
          <w:p w14:paraId="7AF63DD8" w14:textId="77777777" w:rsidR="004755C6" w:rsidRPr="00546E37" w:rsidRDefault="004755C6" w:rsidP="00282070">
            <w:pPr>
              <w:widowControl w:val="0"/>
              <w:ind w:firstLine="0"/>
              <w:rPr>
                <w:sz w:val="20"/>
              </w:rPr>
            </w:pPr>
          </w:p>
        </w:tc>
        <w:tc>
          <w:tcPr>
            <w:tcW w:w="573" w:type="pct"/>
            <w:vMerge/>
            <w:shd w:val="clear" w:color="auto" w:fill="auto"/>
          </w:tcPr>
          <w:p w14:paraId="53AF7D2E" w14:textId="77777777" w:rsidR="004755C6" w:rsidRPr="00546E37" w:rsidRDefault="004755C6" w:rsidP="00282070">
            <w:pPr>
              <w:widowControl w:val="0"/>
              <w:ind w:firstLine="0"/>
              <w:rPr>
                <w:sz w:val="20"/>
              </w:rPr>
            </w:pPr>
          </w:p>
        </w:tc>
        <w:tc>
          <w:tcPr>
            <w:tcW w:w="484" w:type="pct"/>
            <w:shd w:val="clear" w:color="auto" w:fill="auto"/>
          </w:tcPr>
          <w:p w14:paraId="0E623557" w14:textId="77777777" w:rsidR="004755C6" w:rsidRPr="00546E37" w:rsidRDefault="004755C6" w:rsidP="00282070">
            <w:pPr>
              <w:widowControl w:val="0"/>
              <w:ind w:firstLine="0"/>
              <w:rPr>
                <w:sz w:val="20"/>
              </w:rPr>
            </w:pPr>
          </w:p>
        </w:tc>
        <w:tc>
          <w:tcPr>
            <w:tcW w:w="985" w:type="pct"/>
          </w:tcPr>
          <w:p w14:paraId="68A50619" w14:textId="5D3DE83F" w:rsidR="004755C6" w:rsidRPr="00546E37" w:rsidRDefault="004755C6" w:rsidP="00282070">
            <w:pPr>
              <w:widowControl w:val="0"/>
              <w:ind w:firstLine="0"/>
              <w:rPr>
                <w:sz w:val="20"/>
              </w:rPr>
            </w:pPr>
            <w:r w:rsidRPr="00546E37">
              <w:rPr>
                <w:sz w:val="20"/>
              </w:rPr>
              <w:t>по безвозмездной передаче нефинансовых активов капитального характера внутри сектора государственного управления между учреждениями, созданными различными публично-правовыми образованиями, в том числе в рамках реорганизации</w:t>
            </w:r>
          </w:p>
        </w:tc>
      </w:tr>
      <w:tr w:rsidR="00546E37" w:rsidRPr="00546E37" w14:paraId="21A00911" w14:textId="76013D6E" w:rsidTr="00D50DAA">
        <w:trPr>
          <w:trHeight w:val="20"/>
        </w:trPr>
        <w:tc>
          <w:tcPr>
            <w:tcW w:w="999" w:type="pct"/>
            <w:vMerge/>
            <w:shd w:val="clear" w:color="auto" w:fill="auto"/>
          </w:tcPr>
          <w:p w14:paraId="5CBDD062" w14:textId="7540D963" w:rsidR="004755C6" w:rsidRPr="00546E37" w:rsidRDefault="004755C6" w:rsidP="00282070">
            <w:pPr>
              <w:widowControl w:val="0"/>
              <w:ind w:firstLine="0"/>
              <w:rPr>
                <w:sz w:val="20"/>
              </w:rPr>
            </w:pPr>
          </w:p>
        </w:tc>
        <w:tc>
          <w:tcPr>
            <w:tcW w:w="622" w:type="pct"/>
            <w:shd w:val="clear" w:color="auto" w:fill="auto"/>
          </w:tcPr>
          <w:p w14:paraId="2DB3B9BC" w14:textId="3B9749BB" w:rsidR="004755C6" w:rsidRPr="00546E37" w:rsidRDefault="004755C6" w:rsidP="00282070">
            <w:pPr>
              <w:widowControl w:val="0"/>
              <w:ind w:firstLine="0"/>
              <w:jc w:val="center"/>
              <w:rPr>
                <w:sz w:val="20"/>
              </w:rPr>
            </w:pPr>
            <w:r w:rsidRPr="00546E37">
              <w:rPr>
                <w:sz w:val="20"/>
              </w:rPr>
              <w:t>хххх 0000000000 000</w:t>
            </w:r>
          </w:p>
        </w:tc>
        <w:tc>
          <w:tcPr>
            <w:tcW w:w="212" w:type="pct"/>
            <w:shd w:val="clear" w:color="auto" w:fill="auto"/>
          </w:tcPr>
          <w:p w14:paraId="62E9210F" w14:textId="4FC61651"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24A62C65" w14:textId="500F099A" w:rsidR="004755C6" w:rsidRPr="00546E37" w:rsidRDefault="004755C6" w:rsidP="00282070">
            <w:pPr>
              <w:widowControl w:val="0"/>
              <w:ind w:firstLine="0"/>
              <w:jc w:val="center"/>
              <w:rPr>
                <w:sz w:val="20"/>
              </w:rPr>
            </w:pPr>
          </w:p>
        </w:tc>
        <w:tc>
          <w:tcPr>
            <w:tcW w:w="247" w:type="pct"/>
            <w:shd w:val="clear" w:color="auto" w:fill="auto"/>
          </w:tcPr>
          <w:p w14:paraId="1601E068" w14:textId="77777777" w:rsidR="004755C6" w:rsidRPr="00546E37" w:rsidRDefault="004755C6" w:rsidP="00282070">
            <w:pPr>
              <w:widowControl w:val="0"/>
              <w:ind w:firstLine="0"/>
              <w:jc w:val="center"/>
              <w:rPr>
                <w:sz w:val="20"/>
              </w:rPr>
            </w:pPr>
            <w:r w:rsidRPr="00546E37">
              <w:rPr>
                <w:sz w:val="20"/>
              </w:rPr>
              <w:t>271</w:t>
            </w:r>
          </w:p>
        </w:tc>
        <w:tc>
          <w:tcPr>
            <w:tcW w:w="512" w:type="pct"/>
            <w:vMerge/>
            <w:shd w:val="clear" w:color="auto" w:fill="auto"/>
          </w:tcPr>
          <w:p w14:paraId="610AB4B8" w14:textId="77777777" w:rsidR="004755C6" w:rsidRPr="00546E37" w:rsidRDefault="004755C6" w:rsidP="00282070">
            <w:pPr>
              <w:widowControl w:val="0"/>
              <w:ind w:firstLine="0"/>
              <w:rPr>
                <w:sz w:val="20"/>
              </w:rPr>
            </w:pPr>
          </w:p>
        </w:tc>
        <w:tc>
          <w:tcPr>
            <w:tcW w:w="573" w:type="pct"/>
            <w:vMerge/>
            <w:shd w:val="clear" w:color="auto" w:fill="auto"/>
          </w:tcPr>
          <w:p w14:paraId="72C3E6DC" w14:textId="77777777" w:rsidR="004755C6" w:rsidRPr="00546E37" w:rsidRDefault="004755C6" w:rsidP="00282070">
            <w:pPr>
              <w:widowControl w:val="0"/>
              <w:ind w:firstLine="0"/>
              <w:rPr>
                <w:sz w:val="20"/>
              </w:rPr>
            </w:pPr>
          </w:p>
        </w:tc>
        <w:tc>
          <w:tcPr>
            <w:tcW w:w="484" w:type="pct"/>
            <w:shd w:val="clear" w:color="auto" w:fill="auto"/>
          </w:tcPr>
          <w:p w14:paraId="607C74F7" w14:textId="77777777" w:rsidR="004755C6" w:rsidRPr="00546E37" w:rsidRDefault="004755C6" w:rsidP="00282070">
            <w:pPr>
              <w:widowControl w:val="0"/>
              <w:ind w:firstLine="0"/>
              <w:rPr>
                <w:sz w:val="20"/>
              </w:rPr>
            </w:pPr>
          </w:p>
        </w:tc>
        <w:tc>
          <w:tcPr>
            <w:tcW w:w="985" w:type="pct"/>
          </w:tcPr>
          <w:p w14:paraId="289EA6F7" w14:textId="17E5B8D0" w:rsidR="004755C6" w:rsidRPr="00546E37" w:rsidRDefault="004755C6" w:rsidP="00282070">
            <w:pPr>
              <w:widowControl w:val="0"/>
              <w:ind w:firstLine="0"/>
              <w:rPr>
                <w:sz w:val="20"/>
              </w:rPr>
            </w:pPr>
            <w:r w:rsidRPr="00546E37">
              <w:rPr>
                <w:sz w:val="20"/>
              </w:rPr>
              <w:t>по отражению уменьшения финансового результата, связанного с начислением сумм амортизации на объекты основных средств и нематериальных активов, а также выдачей в эксплуатацию объектов основных средств стоимостью до 10 тыс. руб. включительно</w:t>
            </w:r>
          </w:p>
        </w:tc>
      </w:tr>
      <w:tr w:rsidR="00546E37" w:rsidRPr="00546E37" w14:paraId="0C6482D5" w14:textId="77777777" w:rsidTr="00D50DAA">
        <w:trPr>
          <w:trHeight w:val="20"/>
        </w:trPr>
        <w:tc>
          <w:tcPr>
            <w:tcW w:w="999" w:type="pct"/>
            <w:vMerge/>
            <w:shd w:val="clear" w:color="auto" w:fill="auto"/>
          </w:tcPr>
          <w:p w14:paraId="5AC3905F" w14:textId="77777777" w:rsidR="004755C6" w:rsidRPr="00546E37" w:rsidRDefault="004755C6" w:rsidP="00282070">
            <w:pPr>
              <w:widowControl w:val="0"/>
              <w:ind w:firstLine="0"/>
              <w:rPr>
                <w:sz w:val="20"/>
              </w:rPr>
            </w:pPr>
          </w:p>
        </w:tc>
        <w:tc>
          <w:tcPr>
            <w:tcW w:w="622" w:type="pct"/>
            <w:shd w:val="clear" w:color="auto" w:fill="auto"/>
          </w:tcPr>
          <w:p w14:paraId="1B8681DA" w14:textId="778CE62F" w:rsidR="004755C6" w:rsidRPr="00546E37" w:rsidDel="00D4767A" w:rsidRDefault="004755C6" w:rsidP="00282070">
            <w:pPr>
              <w:widowControl w:val="0"/>
              <w:ind w:firstLine="0"/>
              <w:jc w:val="center"/>
              <w:rPr>
                <w:sz w:val="20"/>
              </w:rPr>
            </w:pPr>
            <w:r w:rsidRPr="00546E37">
              <w:rPr>
                <w:sz w:val="20"/>
              </w:rPr>
              <w:t>хххх 0000000000 000</w:t>
            </w:r>
          </w:p>
        </w:tc>
        <w:tc>
          <w:tcPr>
            <w:tcW w:w="212" w:type="pct"/>
            <w:shd w:val="clear" w:color="auto" w:fill="auto"/>
          </w:tcPr>
          <w:p w14:paraId="12304CE8" w14:textId="7410CAC7"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62032969" w14:textId="6BF03DA6" w:rsidR="004755C6" w:rsidRPr="00546E37" w:rsidRDefault="004755C6" w:rsidP="00282070">
            <w:pPr>
              <w:widowControl w:val="0"/>
              <w:ind w:firstLine="0"/>
              <w:jc w:val="center"/>
              <w:rPr>
                <w:sz w:val="20"/>
              </w:rPr>
            </w:pPr>
          </w:p>
        </w:tc>
        <w:tc>
          <w:tcPr>
            <w:tcW w:w="247" w:type="pct"/>
            <w:shd w:val="clear" w:color="auto" w:fill="auto"/>
          </w:tcPr>
          <w:p w14:paraId="2E5885C6" w14:textId="5058D712" w:rsidR="004755C6" w:rsidRPr="00546E37" w:rsidRDefault="004755C6" w:rsidP="00282070">
            <w:pPr>
              <w:widowControl w:val="0"/>
              <w:ind w:firstLine="0"/>
              <w:jc w:val="center"/>
              <w:rPr>
                <w:sz w:val="20"/>
              </w:rPr>
            </w:pPr>
            <w:r w:rsidRPr="00546E37">
              <w:rPr>
                <w:sz w:val="20"/>
              </w:rPr>
              <w:t>272</w:t>
            </w:r>
          </w:p>
        </w:tc>
        <w:tc>
          <w:tcPr>
            <w:tcW w:w="512" w:type="pct"/>
            <w:vMerge/>
            <w:shd w:val="clear" w:color="auto" w:fill="auto"/>
          </w:tcPr>
          <w:p w14:paraId="1510D499" w14:textId="77777777" w:rsidR="004755C6" w:rsidRPr="00546E37" w:rsidRDefault="004755C6" w:rsidP="00282070">
            <w:pPr>
              <w:widowControl w:val="0"/>
              <w:ind w:firstLine="0"/>
              <w:rPr>
                <w:sz w:val="20"/>
              </w:rPr>
            </w:pPr>
          </w:p>
        </w:tc>
        <w:tc>
          <w:tcPr>
            <w:tcW w:w="573" w:type="pct"/>
            <w:vMerge/>
            <w:shd w:val="clear" w:color="auto" w:fill="auto"/>
          </w:tcPr>
          <w:p w14:paraId="41B8B8FD" w14:textId="77777777" w:rsidR="004755C6" w:rsidRPr="00546E37" w:rsidRDefault="004755C6" w:rsidP="00282070">
            <w:pPr>
              <w:widowControl w:val="0"/>
              <w:ind w:firstLine="0"/>
              <w:rPr>
                <w:sz w:val="20"/>
              </w:rPr>
            </w:pPr>
          </w:p>
        </w:tc>
        <w:tc>
          <w:tcPr>
            <w:tcW w:w="484" w:type="pct"/>
            <w:shd w:val="clear" w:color="auto" w:fill="auto"/>
          </w:tcPr>
          <w:p w14:paraId="669D9FB8" w14:textId="77777777" w:rsidR="004755C6" w:rsidRPr="00546E37" w:rsidRDefault="004755C6" w:rsidP="00282070">
            <w:pPr>
              <w:widowControl w:val="0"/>
              <w:ind w:firstLine="0"/>
              <w:rPr>
                <w:sz w:val="20"/>
              </w:rPr>
            </w:pPr>
          </w:p>
        </w:tc>
        <w:tc>
          <w:tcPr>
            <w:tcW w:w="985" w:type="pct"/>
          </w:tcPr>
          <w:p w14:paraId="48053F91" w14:textId="4C3A427D" w:rsidR="004755C6" w:rsidRPr="00546E37" w:rsidRDefault="004755C6" w:rsidP="00282070">
            <w:pPr>
              <w:widowControl w:val="0"/>
              <w:ind w:firstLine="0"/>
              <w:rPr>
                <w:sz w:val="20"/>
              </w:rPr>
            </w:pPr>
            <w:r w:rsidRPr="00546E37">
              <w:rPr>
                <w:sz w:val="20"/>
              </w:rPr>
              <w:t>по отражению уменьшения финансового результата, связанного со списанием материальных запасов</w:t>
            </w:r>
          </w:p>
        </w:tc>
      </w:tr>
      <w:tr w:rsidR="00546E37" w:rsidRPr="00546E37" w14:paraId="3FFD53A8" w14:textId="69780AE6" w:rsidTr="00D50DAA">
        <w:trPr>
          <w:trHeight w:val="20"/>
        </w:trPr>
        <w:tc>
          <w:tcPr>
            <w:tcW w:w="999" w:type="pct"/>
            <w:vMerge/>
            <w:shd w:val="clear" w:color="auto" w:fill="auto"/>
          </w:tcPr>
          <w:p w14:paraId="138882C8" w14:textId="77777777" w:rsidR="004755C6" w:rsidRPr="00546E37" w:rsidRDefault="004755C6" w:rsidP="00282070">
            <w:pPr>
              <w:widowControl w:val="0"/>
              <w:ind w:firstLine="0"/>
              <w:rPr>
                <w:sz w:val="20"/>
              </w:rPr>
            </w:pPr>
          </w:p>
        </w:tc>
        <w:tc>
          <w:tcPr>
            <w:tcW w:w="622" w:type="pct"/>
            <w:shd w:val="clear" w:color="auto" w:fill="auto"/>
          </w:tcPr>
          <w:p w14:paraId="770DEF92" w14:textId="77777777" w:rsidR="004755C6" w:rsidRPr="00546E37" w:rsidRDefault="004755C6" w:rsidP="00282070">
            <w:pPr>
              <w:widowControl w:val="0"/>
              <w:ind w:firstLine="0"/>
              <w:jc w:val="center"/>
              <w:rPr>
                <w:sz w:val="20"/>
              </w:rPr>
            </w:pPr>
            <w:r w:rsidRPr="00546E37">
              <w:rPr>
                <w:sz w:val="20"/>
              </w:rPr>
              <w:t>хххх хххххххххх 000</w:t>
            </w:r>
          </w:p>
        </w:tc>
        <w:tc>
          <w:tcPr>
            <w:tcW w:w="212" w:type="pct"/>
            <w:shd w:val="clear" w:color="auto" w:fill="auto"/>
          </w:tcPr>
          <w:p w14:paraId="6CACA7BA" w14:textId="77777777" w:rsidR="004755C6" w:rsidRPr="00546E37" w:rsidRDefault="004755C6" w:rsidP="00282070">
            <w:pPr>
              <w:widowControl w:val="0"/>
              <w:ind w:firstLine="0"/>
              <w:jc w:val="center"/>
              <w:rPr>
                <w:sz w:val="20"/>
              </w:rPr>
            </w:pPr>
            <w:r w:rsidRPr="00546E37">
              <w:rPr>
                <w:sz w:val="20"/>
              </w:rPr>
              <w:t>5</w:t>
            </w:r>
          </w:p>
        </w:tc>
        <w:tc>
          <w:tcPr>
            <w:tcW w:w="366" w:type="pct"/>
            <w:vMerge/>
            <w:shd w:val="clear" w:color="auto" w:fill="auto"/>
          </w:tcPr>
          <w:p w14:paraId="36AB75CB" w14:textId="7A79E7F0" w:rsidR="004755C6" w:rsidRPr="00546E37" w:rsidRDefault="004755C6" w:rsidP="00282070">
            <w:pPr>
              <w:widowControl w:val="0"/>
              <w:ind w:firstLine="0"/>
              <w:jc w:val="center"/>
              <w:rPr>
                <w:sz w:val="20"/>
              </w:rPr>
            </w:pPr>
          </w:p>
        </w:tc>
        <w:tc>
          <w:tcPr>
            <w:tcW w:w="247" w:type="pct"/>
            <w:shd w:val="clear" w:color="auto" w:fill="auto"/>
          </w:tcPr>
          <w:p w14:paraId="6AD2C3E3" w14:textId="77777777" w:rsidR="004755C6" w:rsidRPr="00546E37" w:rsidRDefault="004755C6" w:rsidP="00282070">
            <w:pPr>
              <w:widowControl w:val="0"/>
              <w:ind w:firstLine="0"/>
              <w:jc w:val="center"/>
              <w:rPr>
                <w:sz w:val="20"/>
              </w:rPr>
            </w:pPr>
            <w:r w:rsidRPr="00546E37">
              <w:rPr>
                <w:sz w:val="20"/>
              </w:rPr>
              <w:t>272</w:t>
            </w:r>
          </w:p>
        </w:tc>
        <w:tc>
          <w:tcPr>
            <w:tcW w:w="512" w:type="pct"/>
            <w:vMerge/>
            <w:shd w:val="clear" w:color="auto" w:fill="auto"/>
          </w:tcPr>
          <w:p w14:paraId="32B1BED2" w14:textId="77777777" w:rsidR="004755C6" w:rsidRPr="00546E37" w:rsidRDefault="004755C6" w:rsidP="00282070">
            <w:pPr>
              <w:widowControl w:val="0"/>
              <w:ind w:firstLine="0"/>
              <w:rPr>
                <w:sz w:val="20"/>
              </w:rPr>
            </w:pPr>
          </w:p>
        </w:tc>
        <w:tc>
          <w:tcPr>
            <w:tcW w:w="573" w:type="pct"/>
            <w:vMerge/>
            <w:shd w:val="clear" w:color="auto" w:fill="auto"/>
          </w:tcPr>
          <w:p w14:paraId="67F252BB" w14:textId="77777777" w:rsidR="004755C6" w:rsidRPr="00546E37" w:rsidRDefault="004755C6" w:rsidP="00282070">
            <w:pPr>
              <w:widowControl w:val="0"/>
              <w:ind w:firstLine="0"/>
              <w:rPr>
                <w:sz w:val="20"/>
              </w:rPr>
            </w:pPr>
          </w:p>
        </w:tc>
        <w:tc>
          <w:tcPr>
            <w:tcW w:w="484" w:type="pct"/>
            <w:shd w:val="clear" w:color="auto" w:fill="auto"/>
          </w:tcPr>
          <w:p w14:paraId="565CC4F8" w14:textId="77777777" w:rsidR="004755C6" w:rsidRPr="00546E37" w:rsidRDefault="004755C6" w:rsidP="00282070">
            <w:pPr>
              <w:widowControl w:val="0"/>
              <w:ind w:firstLine="0"/>
              <w:rPr>
                <w:sz w:val="20"/>
              </w:rPr>
            </w:pPr>
          </w:p>
        </w:tc>
        <w:tc>
          <w:tcPr>
            <w:tcW w:w="985" w:type="pct"/>
          </w:tcPr>
          <w:p w14:paraId="3D470A19" w14:textId="77777777" w:rsidR="004755C6" w:rsidRPr="00546E37" w:rsidRDefault="004755C6" w:rsidP="00282070">
            <w:pPr>
              <w:widowControl w:val="0"/>
              <w:ind w:firstLine="0"/>
              <w:rPr>
                <w:sz w:val="20"/>
              </w:rPr>
            </w:pPr>
          </w:p>
        </w:tc>
      </w:tr>
      <w:tr w:rsidR="00546E37" w:rsidRPr="00546E37" w14:paraId="3381832C" w14:textId="695B342D" w:rsidTr="00D50DAA">
        <w:trPr>
          <w:trHeight w:val="20"/>
        </w:trPr>
        <w:tc>
          <w:tcPr>
            <w:tcW w:w="999" w:type="pct"/>
            <w:vMerge/>
            <w:shd w:val="clear" w:color="auto" w:fill="auto"/>
          </w:tcPr>
          <w:p w14:paraId="747F2DA5" w14:textId="53E0930A" w:rsidR="004755C6" w:rsidRPr="00546E37" w:rsidRDefault="004755C6" w:rsidP="00282070">
            <w:pPr>
              <w:widowControl w:val="0"/>
              <w:ind w:firstLine="0"/>
              <w:rPr>
                <w:sz w:val="20"/>
                <w:lang w:val="en-US"/>
              </w:rPr>
            </w:pPr>
          </w:p>
        </w:tc>
        <w:tc>
          <w:tcPr>
            <w:tcW w:w="622" w:type="pct"/>
            <w:shd w:val="clear" w:color="auto" w:fill="auto"/>
          </w:tcPr>
          <w:p w14:paraId="7344A56D" w14:textId="3D23C108" w:rsidR="004755C6" w:rsidRPr="00546E37" w:rsidRDefault="004755C6" w:rsidP="00282070">
            <w:pPr>
              <w:widowControl w:val="0"/>
              <w:ind w:firstLine="0"/>
              <w:jc w:val="center"/>
              <w:rPr>
                <w:sz w:val="20"/>
                <w:lang w:val="en-US"/>
              </w:rPr>
            </w:pPr>
            <w:r w:rsidRPr="00546E37">
              <w:rPr>
                <w:sz w:val="20"/>
              </w:rPr>
              <w:t>хххх</w:t>
            </w:r>
            <w:r w:rsidRPr="00546E37">
              <w:rPr>
                <w:sz w:val="20"/>
                <w:lang w:val="en-US"/>
              </w:rPr>
              <w:t xml:space="preserve"> 0000000000 000</w:t>
            </w:r>
          </w:p>
          <w:p w14:paraId="2B8B4394" w14:textId="77777777" w:rsidR="004755C6" w:rsidRPr="00546E37" w:rsidRDefault="004755C6" w:rsidP="00282070">
            <w:pPr>
              <w:widowControl w:val="0"/>
              <w:ind w:firstLine="0"/>
              <w:jc w:val="center"/>
              <w:rPr>
                <w:sz w:val="20"/>
                <w:lang w:val="en-US"/>
              </w:rPr>
            </w:pPr>
            <w:r w:rsidRPr="00546E37">
              <w:rPr>
                <w:sz w:val="20"/>
              </w:rPr>
              <w:t>хххх</w:t>
            </w:r>
            <w:r w:rsidRPr="00546E37">
              <w:rPr>
                <w:sz w:val="20"/>
                <w:lang w:val="en-US"/>
              </w:rPr>
              <w:t xml:space="preserve"> 0000000000 111</w:t>
            </w:r>
          </w:p>
          <w:p w14:paraId="18AC5DB5" w14:textId="77777777" w:rsidR="004755C6" w:rsidRPr="00546E37" w:rsidRDefault="004755C6" w:rsidP="00282070">
            <w:pPr>
              <w:widowControl w:val="0"/>
              <w:ind w:firstLine="0"/>
              <w:jc w:val="center"/>
              <w:rPr>
                <w:sz w:val="20"/>
                <w:lang w:val="en-US"/>
              </w:rPr>
            </w:pPr>
            <w:r w:rsidRPr="00546E37">
              <w:rPr>
                <w:sz w:val="20"/>
              </w:rPr>
              <w:t>хххх</w:t>
            </w:r>
            <w:r w:rsidRPr="00546E37">
              <w:rPr>
                <w:sz w:val="20"/>
                <w:lang w:val="en-US"/>
              </w:rPr>
              <w:t xml:space="preserve"> 0000000000 119</w:t>
            </w:r>
          </w:p>
          <w:p w14:paraId="2793B389" w14:textId="77777777" w:rsidR="004755C6" w:rsidRPr="00546E37" w:rsidRDefault="004755C6" w:rsidP="00282070">
            <w:pPr>
              <w:widowControl w:val="0"/>
              <w:ind w:firstLine="0"/>
              <w:jc w:val="center"/>
              <w:rPr>
                <w:sz w:val="20"/>
                <w:lang w:val="en-US"/>
              </w:rPr>
            </w:pPr>
            <w:r w:rsidRPr="00546E37">
              <w:rPr>
                <w:sz w:val="20"/>
              </w:rPr>
              <w:t>хххх</w:t>
            </w:r>
            <w:r w:rsidRPr="00546E37">
              <w:rPr>
                <w:sz w:val="20"/>
                <w:lang w:val="en-US"/>
              </w:rPr>
              <w:t xml:space="preserve"> 0000000000 243</w:t>
            </w:r>
          </w:p>
          <w:p w14:paraId="4E06F612" w14:textId="685B4CE2" w:rsidR="004755C6" w:rsidRPr="00546E37" w:rsidRDefault="004755C6" w:rsidP="00282070">
            <w:pPr>
              <w:widowControl w:val="0"/>
              <w:ind w:firstLine="0"/>
              <w:jc w:val="center"/>
              <w:rPr>
                <w:sz w:val="20"/>
                <w:lang w:val="en-US"/>
              </w:rPr>
            </w:pPr>
            <w:r w:rsidRPr="00546E37">
              <w:rPr>
                <w:sz w:val="20"/>
              </w:rPr>
              <w:t>хххх</w:t>
            </w:r>
            <w:r w:rsidRPr="00546E37">
              <w:rPr>
                <w:sz w:val="20"/>
                <w:lang w:val="en-US"/>
              </w:rPr>
              <w:t xml:space="preserve"> 0000000000 244</w:t>
            </w:r>
          </w:p>
        </w:tc>
        <w:tc>
          <w:tcPr>
            <w:tcW w:w="212" w:type="pct"/>
            <w:shd w:val="clear" w:color="auto" w:fill="auto"/>
          </w:tcPr>
          <w:p w14:paraId="7C1AF65D" w14:textId="0E5C1E38" w:rsidR="004755C6" w:rsidRPr="00546E37" w:rsidRDefault="004755C6" w:rsidP="00282070">
            <w:pPr>
              <w:widowControl w:val="0"/>
              <w:ind w:firstLine="0"/>
              <w:jc w:val="center"/>
              <w:rPr>
                <w:sz w:val="20"/>
              </w:rPr>
            </w:pPr>
            <w:r w:rsidRPr="00546E37">
              <w:rPr>
                <w:sz w:val="20"/>
              </w:rPr>
              <w:t>4,2,5</w:t>
            </w:r>
          </w:p>
        </w:tc>
        <w:tc>
          <w:tcPr>
            <w:tcW w:w="366" w:type="pct"/>
            <w:vMerge/>
            <w:shd w:val="clear" w:color="auto" w:fill="auto"/>
          </w:tcPr>
          <w:p w14:paraId="316A4838" w14:textId="31C3CBEA" w:rsidR="004755C6" w:rsidRPr="00546E37" w:rsidRDefault="004755C6" w:rsidP="00282070">
            <w:pPr>
              <w:widowControl w:val="0"/>
              <w:ind w:firstLine="0"/>
              <w:jc w:val="center"/>
              <w:rPr>
                <w:sz w:val="20"/>
              </w:rPr>
            </w:pPr>
          </w:p>
        </w:tc>
        <w:tc>
          <w:tcPr>
            <w:tcW w:w="247" w:type="pct"/>
            <w:shd w:val="clear" w:color="auto" w:fill="auto"/>
          </w:tcPr>
          <w:p w14:paraId="55615EB0" w14:textId="77777777" w:rsidR="004755C6" w:rsidRPr="00546E37" w:rsidRDefault="004755C6" w:rsidP="00282070">
            <w:pPr>
              <w:widowControl w:val="0"/>
              <w:ind w:firstLine="0"/>
              <w:jc w:val="center"/>
              <w:rPr>
                <w:sz w:val="20"/>
              </w:rPr>
            </w:pPr>
            <w:r w:rsidRPr="00546E37">
              <w:rPr>
                <w:sz w:val="20"/>
              </w:rPr>
              <w:t>273</w:t>
            </w:r>
          </w:p>
        </w:tc>
        <w:tc>
          <w:tcPr>
            <w:tcW w:w="512" w:type="pct"/>
            <w:vMerge/>
            <w:shd w:val="clear" w:color="auto" w:fill="auto"/>
          </w:tcPr>
          <w:p w14:paraId="137A77AF" w14:textId="77777777" w:rsidR="004755C6" w:rsidRPr="00546E37" w:rsidRDefault="004755C6" w:rsidP="00282070">
            <w:pPr>
              <w:widowControl w:val="0"/>
              <w:ind w:firstLine="0"/>
              <w:rPr>
                <w:sz w:val="20"/>
              </w:rPr>
            </w:pPr>
          </w:p>
        </w:tc>
        <w:tc>
          <w:tcPr>
            <w:tcW w:w="573" w:type="pct"/>
            <w:vMerge/>
            <w:shd w:val="clear" w:color="auto" w:fill="auto"/>
          </w:tcPr>
          <w:p w14:paraId="5C4E1DB5" w14:textId="77777777" w:rsidR="004755C6" w:rsidRPr="00546E37" w:rsidRDefault="004755C6" w:rsidP="00282070">
            <w:pPr>
              <w:widowControl w:val="0"/>
              <w:ind w:firstLine="0"/>
              <w:rPr>
                <w:sz w:val="20"/>
              </w:rPr>
            </w:pPr>
          </w:p>
        </w:tc>
        <w:tc>
          <w:tcPr>
            <w:tcW w:w="484" w:type="pct"/>
            <w:shd w:val="clear" w:color="auto" w:fill="auto"/>
          </w:tcPr>
          <w:p w14:paraId="3BD69E3E" w14:textId="77777777" w:rsidR="004755C6" w:rsidRPr="00546E37" w:rsidRDefault="004755C6" w:rsidP="00282070">
            <w:pPr>
              <w:widowControl w:val="0"/>
              <w:ind w:firstLine="0"/>
              <w:rPr>
                <w:sz w:val="20"/>
              </w:rPr>
            </w:pPr>
          </w:p>
        </w:tc>
        <w:tc>
          <w:tcPr>
            <w:tcW w:w="985" w:type="pct"/>
          </w:tcPr>
          <w:p w14:paraId="6AED8D0B" w14:textId="0DB403B6" w:rsidR="004755C6" w:rsidRPr="00546E37" w:rsidRDefault="004755C6" w:rsidP="00282070">
            <w:pPr>
              <w:widowControl w:val="0"/>
              <w:ind w:firstLine="0"/>
            </w:pPr>
            <w:r w:rsidRPr="00546E37">
              <w:rPr>
                <w:sz w:val="20"/>
              </w:rPr>
              <w:t>в части операций, отражающих финансовый результат, возникший вследствие чрезвычайных ситуаций, чрезвычайных расходов по операциям с активами</w:t>
            </w:r>
          </w:p>
        </w:tc>
      </w:tr>
      <w:tr w:rsidR="00546E37" w:rsidRPr="00546E37" w14:paraId="0EFB4C96" w14:textId="77777777" w:rsidTr="00D50DAA">
        <w:trPr>
          <w:trHeight w:val="20"/>
        </w:trPr>
        <w:tc>
          <w:tcPr>
            <w:tcW w:w="999" w:type="pct"/>
            <w:vMerge/>
            <w:shd w:val="clear" w:color="auto" w:fill="auto"/>
          </w:tcPr>
          <w:p w14:paraId="3E21916C" w14:textId="6975CC02" w:rsidR="004755C6" w:rsidRPr="00546E37" w:rsidRDefault="004755C6" w:rsidP="00282070">
            <w:pPr>
              <w:widowControl w:val="0"/>
              <w:ind w:firstLine="0"/>
              <w:rPr>
                <w:sz w:val="20"/>
              </w:rPr>
            </w:pPr>
          </w:p>
        </w:tc>
        <w:tc>
          <w:tcPr>
            <w:tcW w:w="622" w:type="pct"/>
            <w:shd w:val="clear" w:color="auto" w:fill="auto"/>
          </w:tcPr>
          <w:p w14:paraId="28D4BCAB"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0456BD33" w14:textId="3DDE9148"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0EA4EF2C" w14:textId="3F728EDF" w:rsidR="004755C6" w:rsidRPr="00546E37" w:rsidRDefault="004755C6" w:rsidP="00282070">
            <w:pPr>
              <w:widowControl w:val="0"/>
              <w:ind w:firstLine="0"/>
              <w:jc w:val="center"/>
              <w:rPr>
                <w:sz w:val="20"/>
              </w:rPr>
            </w:pPr>
          </w:p>
        </w:tc>
        <w:tc>
          <w:tcPr>
            <w:tcW w:w="247" w:type="pct"/>
            <w:shd w:val="clear" w:color="auto" w:fill="auto"/>
          </w:tcPr>
          <w:p w14:paraId="687833D0" w14:textId="2EA49A2C" w:rsidR="004755C6" w:rsidRPr="00546E37" w:rsidRDefault="004755C6" w:rsidP="00282070">
            <w:pPr>
              <w:widowControl w:val="0"/>
              <w:ind w:firstLine="0"/>
              <w:jc w:val="center"/>
              <w:rPr>
                <w:sz w:val="20"/>
              </w:rPr>
            </w:pPr>
            <w:r w:rsidRPr="00546E37">
              <w:rPr>
                <w:sz w:val="20"/>
              </w:rPr>
              <w:t>274</w:t>
            </w:r>
          </w:p>
        </w:tc>
        <w:tc>
          <w:tcPr>
            <w:tcW w:w="512" w:type="pct"/>
            <w:vMerge/>
            <w:shd w:val="clear" w:color="auto" w:fill="auto"/>
          </w:tcPr>
          <w:p w14:paraId="6668A1AE" w14:textId="77777777" w:rsidR="004755C6" w:rsidRPr="00546E37" w:rsidRDefault="004755C6" w:rsidP="00282070">
            <w:pPr>
              <w:widowControl w:val="0"/>
              <w:ind w:firstLine="0"/>
              <w:rPr>
                <w:sz w:val="20"/>
              </w:rPr>
            </w:pPr>
          </w:p>
        </w:tc>
        <w:tc>
          <w:tcPr>
            <w:tcW w:w="573" w:type="pct"/>
            <w:vMerge/>
            <w:shd w:val="clear" w:color="auto" w:fill="auto"/>
          </w:tcPr>
          <w:p w14:paraId="570F785C" w14:textId="77777777" w:rsidR="004755C6" w:rsidRPr="00546E37" w:rsidRDefault="004755C6" w:rsidP="00282070">
            <w:pPr>
              <w:widowControl w:val="0"/>
              <w:ind w:firstLine="0"/>
              <w:rPr>
                <w:sz w:val="20"/>
              </w:rPr>
            </w:pPr>
          </w:p>
        </w:tc>
        <w:tc>
          <w:tcPr>
            <w:tcW w:w="484" w:type="pct"/>
            <w:shd w:val="clear" w:color="auto" w:fill="auto"/>
          </w:tcPr>
          <w:p w14:paraId="07894DB2" w14:textId="77777777" w:rsidR="004755C6" w:rsidRPr="00546E37" w:rsidRDefault="004755C6" w:rsidP="00282070">
            <w:pPr>
              <w:widowControl w:val="0"/>
              <w:ind w:firstLine="0"/>
              <w:rPr>
                <w:sz w:val="20"/>
              </w:rPr>
            </w:pPr>
          </w:p>
        </w:tc>
        <w:tc>
          <w:tcPr>
            <w:tcW w:w="985" w:type="pct"/>
          </w:tcPr>
          <w:p w14:paraId="39766B33" w14:textId="7BBB5103" w:rsidR="004755C6" w:rsidRPr="00546E37" w:rsidRDefault="004755C6" w:rsidP="00282070">
            <w:pPr>
              <w:widowControl w:val="0"/>
              <w:ind w:firstLine="0"/>
            </w:pPr>
          </w:p>
        </w:tc>
      </w:tr>
      <w:tr w:rsidR="00546E37" w:rsidRPr="00546E37" w14:paraId="580F7CE0" w14:textId="3648D203" w:rsidTr="00D50DAA">
        <w:trPr>
          <w:trHeight w:val="20"/>
        </w:trPr>
        <w:tc>
          <w:tcPr>
            <w:tcW w:w="999" w:type="pct"/>
            <w:vMerge/>
            <w:shd w:val="clear" w:color="auto" w:fill="auto"/>
          </w:tcPr>
          <w:p w14:paraId="0A91EFE0" w14:textId="67205FB6" w:rsidR="004755C6" w:rsidRPr="00546E37" w:rsidRDefault="004755C6" w:rsidP="00282070">
            <w:pPr>
              <w:widowControl w:val="0"/>
              <w:ind w:firstLine="0"/>
              <w:rPr>
                <w:sz w:val="20"/>
                <w:lang w:val="en-US"/>
              </w:rPr>
            </w:pPr>
          </w:p>
        </w:tc>
        <w:tc>
          <w:tcPr>
            <w:tcW w:w="622" w:type="pct"/>
            <w:shd w:val="clear" w:color="auto" w:fill="auto"/>
          </w:tcPr>
          <w:p w14:paraId="59CD4A7C" w14:textId="440F7379" w:rsidR="004755C6" w:rsidRPr="00546E37" w:rsidRDefault="004755C6" w:rsidP="00282070">
            <w:pPr>
              <w:widowControl w:val="0"/>
              <w:ind w:firstLine="0"/>
              <w:jc w:val="center"/>
              <w:rPr>
                <w:sz w:val="20"/>
              </w:rPr>
            </w:pPr>
            <w:r w:rsidRPr="00546E37">
              <w:rPr>
                <w:sz w:val="20"/>
              </w:rPr>
              <w:t>хххх 0000000000 802</w:t>
            </w:r>
          </w:p>
          <w:p w14:paraId="33AF590E" w14:textId="66E507F5" w:rsidR="004755C6" w:rsidRPr="00546E37" w:rsidRDefault="004755C6" w:rsidP="00282070">
            <w:pPr>
              <w:widowControl w:val="0"/>
              <w:ind w:firstLine="0"/>
              <w:jc w:val="center"/>
              <w:rPr>
                <w:sz w:val="20"/>
              </w:rPr>
            </w:pPr>
            <w:r w:rsidRPr="00546E37">
              <w:rPr>
                <w:sz w:val="20"/>
              </w:rPr>
              <w:t>хххх 0000000000 803</w:t>
            </w:r>
          </w:p>
          <w:p w14:paraId="68F8380A" w14:textId="57050339" w:rsidR="004755C6" w:rsidRPr="00546E37" w:rsidRDefault="004755C6" w:rsidP="00282070">
            <w:pPr>
              <w:widowControl w:val="0"/>
              <w:ind w:firstLine="0"/>
              <w:jc w:val="center"/>
              <w:rPr>
                <w:sz w:val="20"/>
              </w:rPr>
            </w:pPr>
            <w:r w:rsidRPr="00546E37">
              <w:rPr>
                <w:sz w:val="20"/>
              </w:rPr>
              <w:t>хххх 0000000000 804</w:t>
            </w:r>
          </w:p>
          <w:p w14:paraId="1BAC2364" w14:textId="3183C6D6" w:rsidR="004755C6" w:rsidRPr="00546E37" w:rsidRDefault="004755C6" w:rsidP="00282070">
            <w:pPr>
              <w:widowControl w:val="0"/>
              <w:ind w:firstLine="0"/>
              <w:jc w:val="center"/>
              <w:rPr>
                <w:sz w:val="20"/>
              </w:rPr>
            </w:pPr>
            <w:r w:rsidRPr="00546E37">
              <w:rPr>
                <w:sz w:val="20"/>
              </w:rPr>
              <w:t>хххх 0000000000 805</w:t>
            </w:r>
          </w:p>
        </w:tc>
        <w:tc>
          <w:tcPr>
            <w:tcW w:w="212" w:type="pct"/>
            <w:shd w:val="clear" w:color="auto" w:fill="auto"/>
          </w:tcPr>
          <w:p w14:paraId="35D683F4" w14:textId="1E78416A"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0190EC34" w14:textId="28DFEA10" w:rsidR="004755C6" w:rsidRPr="00546E37" w:rsidRDefault="004755C6" w:rsidP="00282070">
            <w:pPr>
              <w:widowControl w:val="0"/>
              <w:ind w:firstLine="0"/>
              <w:jc w:val="center"/>
              <w:rPr>
                <w:sz w:val="20"/>
              </w:rPr>
            </w:pPr>
          </w:p>
        </w:tc>
        <w:tc>
          <w:tcPr>
            <w:tcW w:w="247" w:type="pct"/>
            <w:shd w:val="clear" w:color="auto" w:fill="auto"/>
          </w:tcPr>
          <w:p w14:paraId="2FC24216" w14:textId="1541082A" w:rsidR="004755C6" w:rsidRPr="00546E37" w:rsidRDefault="004755C6" w:rsidP="00282070">
            <w:pPr>
              <w:widowControl w:val="0"/>
              <w:ind w:firstLine="0"/>
              <w:jc w:val="center"/>
              <w:rPr>
                <w:sz w:val="20"/>
              </w:rPr>
            </w:pPr>
            <w:r w:rsidRPr="00546E37">
              <w:rPr>
                <w:sz w:val="20"/>
              </w:rPr>
              <w:t>281</w:t>
            </w:r>
          </w:p>
        </w:tc>
        <w:tc>
          <w:tcPr>
            <w:tcW w:w="512" w:type="pct"/>
            <w:vMerge/>
            <w:shd w:val="clear" w:color="auto" w:fill="auto"/>
          </w:tcPr>
          <w:p w14:paraId="4A6E0C80" w14:textId="77777777" w:rsidR="004755C6" w:rsidRPr="00546E37" w:rsidRDefault="004755C6" w:rsidP="00282070">
            <w:pPr>
              <w:widowControl w:val="0"/>
              <w:ind w:firstLine="0"/>
              <w:rPr>
                <w:sz w:val="20"/>
              </w:rPr>
            </w:pPr>
          </w:p>
        </w:tc>
        <w:tc>
          <w:tcPr>
            <w:tcW w:w="573" w:type="pct"/>
            <w:vMerge/>
            <w:shd w:val="clear" w:color="auto" w:fill="auto"/>
          </w:tcPr>
          <w:p w14:paraId="7AE26CEA" w14:textId="77777777" w:rsidR="004755C6" w:rsidRPr="00546E37" w:rsidRDefault="004755C6" w:rsidP="00282070">
            <w:pPr>
              <w:widowControl w:val="0"/>
              <w:ind w:firstLine="0"/>
              <w:rPr>
                <w:sz w:val="20"/>
              </w:rPr>
            </w:pPr>
          </w:p>
        </w:tc>
        <w:tc>
          <w:tcPr>
            <w:tcW w:w="484" w:type="pct"/>
            <w:shd w:val="clear" w:color="auto" w:fill="auto"/>
          </w:tcPr>
          <w:p w14:paraId="5B79506E" w14:textId="77777777" w:rsidR="004755C6" w:rsidRPr="00546E37" w:rsidRDefault="004755C6" w:rsidP="00282070">
            <w:pPr>
              <w:widowControl w:val="0"/>
              <w:ind w:firstLine="0"/>
              <w:rPr>
                <w:sz w:val="20"/>
              </w:rPr>
            </w:pPr>
          </w:p>
        </w:tc>
        <w:tc>
          <w:tcPr>
            <w:tcW w:w="985" w:type="pct"/>
          </w:tcPr>
          <w:p w14:paraId="22AD900A" w14:textId="3F17C133" w:rsidR="004755C6" w:rsidRPr="00546E37" w:rsidRDefault="004755C6" w:rsidP="00282070">
            <w:pPr>
              <w:widowControl w:val="0"/>
              <w:ind w:firstLine="0"/>
              <w:rPr>
                <w:sz w:val="20"/>
              </w:rPr>
            </w:pPr>
            <w:r w:rsidRPr="00546E37">
              <w:rPr>
                <w:sz w:val="20"/>
              </w:rPr>
              <w:t>по безвозмездной передаче нефинансовых активов капитального характера внутри сектора государственного управления в рамках одного публично-правового образования</w:t>
            </w:r>
          </w:p>
        </w:tc>
      </w:tr>
      <w:tr w:rsidR="00546E37" w:rsidRPr="00546E37" w14:paraId="55FAB9AE" w14:textId="77777777" w:rsidTr="00D50DAA">
        <w:trPr>
          <w:trHeight w:val="20"/>
        </w:trPr>
        <w:tc>
          <w:tcPr>
            <w:tcW w:w="999" w:type="pct"/>
            <w:vMerge/>
            <w:shd w:val="clear" w:color="auto" w:fill="auto"/>
          </w:tcPr>
          <w:p w14:paraId="299495CE" w14:textId="6004B40A" w:rsidR="004755C6" w:rsidRPr="00546E37" w:rsidRDefault="004755C6" w:rsidP="00282070">
            <w:pPr>
              <w:widowControl w:val="0"/>
              <w:ind w:firstLine="0"/>
              <w:rPr>
                <w:sz w:val="20"/>
              </w:rPr>
            </w:pPr>
          </w:p>
        </w:tc>
        <w:tc>
          <w:tcPr>
            <w:tcW w:w="622" w:type="pct"/>
            <w:shd w:val="clear" w:color="auto" w:fill="auto"/>
          </w:tcPr>
          <w:p w14:paraId="4443B8DB" w14:textId="15FA3E41" w:rsidR="004755C6" w:rsidRPr="00546E37" w:rsidRDefault="004755C6" w:rsidP="00282070">
            <w:pPr>
              <w:widowControl w:val="0"/>
              <w:ind w:firstLine="0"/>
              <w:jc w:val="center"/>
              <w:rPr>
                <w:sz w:val="20"/>
              </w:rPr>
            </w:pPr>
            <w:r w:rsidRPr="00546E37">
              <w:rPr>
                <w:sz w:val="20"/>
              </w:rPr>
              <w:t>хххх 0000000000 808</w:t>
            </w:r>
          </w:p>
        </w:tc>
        <w:tc>
          <w:tcPr>
            <w:tcW w:w="212" w:type="pct"/>
            <w:shd w:val="clear" w:color="auto" w:fill="auto"/>
          </w:tcPr>
          <w:p w14:paraId="75178C29" w14:textId="66235ED4"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23690299" w14:textId="3123349D" w:rsidR="004755C6" w:rsidRPr="00546E37" w:rsidRDefault="004755C6" w:rsidP="00282070">
            <w:pPr>
              <w:widowControl w:val="0"/>
              <w:ind w:firstLine="0"/>
              <w:jc w:val="center"/>
              <w:rPr>
                <w:sz w:val="20"/>
              </w:rPr>
            </w:pPr>
          </w:p>
        </w:tc>
        <w:tc>
          <w:tcPr>
            <w:tcW w:w="247" w:type="pct"/>
            <w:shd w:val="clear" w:color="auto" w:fill="auto"/>
          </w:tcPr>
          <w:p w14:paraId="0E956B3F" w14:textId="00FE2E1B" w:rsidR="004755C6" w:rsidRPr="00546E37" w:rsidRDefault="004755C6" w:rsidP="00282070">
            <w:pPr>
              <w:widowControl w:val="0"/>
              <w:ind w:firstLine="0"/>
              <w:jc w:val="center"/>
              <w:rPr>
                <w:sz w:val="20"/>
              </w:rPr>
            </w:pPr>
            <w:r w:rsidRPr="00546E37">
              <w:rPr>
                <w:sz w:val="20"/>
              </w:rPr>
              <w:t>282</w:t>
            </w:r>
          </w:p>
        </w:tc>
        <w:tc>
          <w:tcPr>
            <w:tcW w:w="512" w:type="pct"/>
            <w:vMerge/>
            <w:shd w:val="clear" w:color="auto" w:fill="auto"/>
          </w:tcPr>
          <w:p w14:paraId="15400431" w14:textId="77777777" w:rsidR="004755C6" w:rsidRPr="00546E37" w:rsidRDefault="004755C6" w:rsidP="00282070">
            <w:pPr>
              <w:widowControl w:val="0"/>
              <w:ind w:firstLine="0"/>
              <w:rPr>
                <w:sz w:val="20"/>
              </w:rPr>
            </w:pPr>
          </w:p>
        </w:tc>
        <w:tc>
          <w:tcPr>
            <w:tcW w:w="573" w:type="pct"/>
            <w:vMerge/>
            <w:shd w:val="clear" w:color="auto" w:fill="auto"/>
          </w:tcPr>
          <w:p w14:paraId="53ED7709" w14:textId="77777777" w:rsidR="004755C6" w:rsidRPr="00546E37" w:rsidRDefault="004755C6" w:rsidP="00282070">
            <w:pPr>
              <w:widowControl w:val="0"/>
              <w:ind w:firstLine="0"/>
              <w:rPr>
                <w:sz w:val="20"/>
              </w:rPr>
            </w:pPr>
          </w:p>
        </w:tc>
        <w:tc>
          <w:tcPr>
            <w:tcW w:w="484" w:type="pct"/>
            <w:shd w:val="clear" w:color="auto" w:fill="auto"/>
          </w:tcPr>
          <w:p w14:paraId="57FC66B1" w14:textId="77777777" w:rsidR="004755C6" w:rsidRPr="00546E37" w:rsidRDefault="004755C6" w:rsidP="00282070">
            <w:pPr>
              <w:widowControl w:val="0"/>
              <w:ind w:firstLine="0"/>
              <w:rPr>
                <w:sz w:val="20"/>
              </w:rPr>
            </w:pPr>
          </w:p>
        </w:tc>
        <w:tc>
          <w:tcPr>
            <w:tcW w:w="985" w:type="pct"/>
          </w:tcPr>
          <w:p w14:paraId="08FC66A7" w14:textId="323B603B" w:rsidR="004755C6" w:rsidRPr="00546E37" w:rsidRDefault="004755C6" w:rsidP="00282070">
            <w:pPr>
              <w:widowControl w:val="0"/>
              <w:ind w:firstLine="0"/>
              <w:rPr>
                <w:sz w:val="20"/>
              </w:rPr>
            </w:pPr>
            <w:r w:rsidRPr="00546E37">
              <w:rPr>
                <w:sz w:val="20"/>
              </w:rPr>
              <w:t>по безвозмездной передаче нефинансовых активов капитального характера финансовым организациям государственного сектора</w:t>
            </w:r>
          </w:p>
        </w:tc>
      </w:tr>
      <w:tr w:rsidR="00546E37" w:rsidRPr="00546E37" w14:paraId="74FE775E" w14:textId="77777777" w:rsidTr="00D50DAA">
        <w:trPr>
          <w:trHeight w:val="20"/>
        </w:trPr>
        <w:tc>
          <w:tcPr>
            <w:tcW w:w="999" w:type="pct"/>
            <w:vMerge/>
            <w:shd w:val="clear" w:color="auto" w:fill="auto"/>
          </w:tcPr>
          <w:p w14:paraId="51471873" w14:textId="2F7BC531" w:rsidR="004755C6" w:rsidRPr="00546E37" w:rsidRDefault="004755C6" w:rsidP="00282070">
            <w:pPr>
              <w:widowControl w:val="0"/>
              <w:ind w:firstLine="0"/>
              <w:rPr>
                <w:sz w:val="20"/>
              </w:rPr>
            </w:pPr>
          </w:p>
        </w:tc>
        <w:tc>
          <w:tcPr>
            <w:tcW w:w="622" w:type="pct"/>
            <w:shd w:val="clear" w:color="auto" w:fill="auto"/>
          </w:tcPr>
          <w:p w14:paraId="2F81DDCD" w14:textId="350A0E86" w:rsidR="004755C6" w:rsidRPr="00546E37" w:rsidRDefault="004755C6" w:rsidP="00282070">
            <w:pPr>
              <w:widowControl w:val="0"/>
              <w:ind w:firstLine="0"/>
              <w:jc w:val="center"/>
              <w:rPr>
                <w:sz w:val="20"/>
              </w:rPr>
            </w:pPr>
            <w:r w:rsidRPr="00546E37">
              <w:rPr>
                <w:sz w:val="20"/>
              </w:rPr>
              <w:t>хххх 0000000000 808</w:t>
            </w:r>
          </w:p>
        </w:tc>
        <w:tc>
          <w:tcPr>
            <w:tcW w:w="212" w:type="pct"/>
            <w:shd w:val="clear" w:color="auto" w:fill="auto"/>
          </w:tcPr>
          <w:p w14:paraId="2426DC23" w14:textId="0DD60B22"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01D7FC51" w14:textId="2EA64BD8" w:rsidR="004755C6" w:rsidRPr="00546E37" w:rsidRDefault="004755C6" w:rsidP="00282070">
            <w:pPr>
              <w:widowControl w:val="0"/>
              <w:ind w:firstLine="0"/>
              <w:jc w:val="center"/>
              <w:rPr>
                <w:sz w:val="20"/>
              </w:rPr>
            </w:pPr>
          </w:p>
        </w:tc>
        <w:tc>
          <w:tcPr>
            <w:tcW w:w="247" w:type="pct"/>
            <w:shd w:val="clear" w:color="auto" w:fill="auto"/>
          </w:tcPr>
          <w:p w14:paraId="55F75B7C" w14:textId="5DDBEA24" w:rsidR="004755C6" w:rsidRPr="00546E37" w:rsidRDefault="004755C6" w:rsidP="00282070">
            <w:pPr>
              <w:widowControl w:val="0"/>
              <w:ind w:firstLine="0"/>
              <w:jc w:val="center"/>
              <w:rPr>
                <w:sz w:val="20"/>
              </w:rPr>
            </w:pPr>
            <w:r w:rsidRPr="00546E37">
              <w:rPr>
                <w:sz w:val="20"/>
              </w:rPr>
              <w:t>284</w:t>
            </w:r>
          </w:p>
        </w:tc>
        <w:tc>
          <w:tcPr>
            <w:tcW w:w="512" w:type="pct"/>
            <w:vMerge/>
            <w:shd w:val="clear" w:color="auto" w:fill="auto"/>
          </w:tcPr>
          <w:p w14:paraId="0D7D7666" w14:textId="77777777" w:rsidR="004755C6" w:rsidRPr="00546E37" w:rsidRDefault="004755C6" w:rsidP="00282070">
            <w:pPr>
              <w:widowControl w:val="0"/>
              <w:ind w:firstLine="0"/>
              <w:rPr>
                <w:sz w:val="20"/>
              </w:rPr>
            </w:pPr>
          </w:p>
        </w:tc>
        <w:tc>
          <w:tcPr>
            <w:tcW w:w="573" w:type="pct"/>
            <w:vMerge/>
            <w:shd w:val="clear" w:color="auto" w:fill="auto"/>
          </w:tcPr>
          <w:p w14:paraId="2133E313" w14:textId="77777777" w:rsidR="004755C6" w:rsidRPr="00546E37" w:rsidRDefault="004755C6" w:rsidP="00282070">
            <w:pPr>
              <w:widowControl w:val="0"/>
              <w:ind w:firstLine="0"/>
              <w:rPr>
                <w:sz w:val="20"/>
              </w:rPr>
            </w:pPr>
          </w:p>
        </w:tc>
        <w:tc>
          <w:tcPr>
            <w:tcW w:w="484" w:type="pct"/>
            <w:shd w:val="clear" w:color="auto" w:fill="auto"/>
          </w:tcPr>
          <w:p w14:paraId="5E9B1655" w14:textId="77777777" w:rsidR="004755C6" w:rsidRPr="00546E37" w:rsidRDefault="004755C6" w:rsidP="00282070">
            <w:pPr>
              <w:widowControl w:val="0"/>
              <w:ind w:firstLine="0"/>
              <w:rPr>
                <w:sz w:val="20"/>
              </w:rPr>
            </w:pPr>
          </w:p>
        </w:tc>
        <w:tc>
          <w:tcPr>
            <w:tcW w:w="985" w:type="pct"/>
          </w:tcPr>
          <w:p w14:paraId="7EB4B130" w14:textId="4E53B0C9" w:rsidR="004755C6" w:rsidRPr="00546E37" w:rsidRDefault="004755C6" w:rsidP="00282070">
            <w:pPr>
              <w:widowControl w:val="0"/>
              <w:ind w:firstLine="0"/>
              <w:rPr>
                <w:sz w:val="20"/>
              </w:rPr>
            </w:pPr>
            <w:r w:rsidRPr="00546E37">
              <w:rPr>
                <w:sz w:val="20"/>
              </w:rPr>
              <w:t>по безвозмездной передаче нефинансовых активов капитального характера нефинансовым организациям государственного сектора</w:t>
            </w:r>
          </w:p>
        </w:tc>
      </w:tr>
      <w:tr w:rsidR="00546E37" w:rsidRPr="00546E37" w14:paraId="5BD8676A" w14:textId="77777777" w:rsidTr="00D50DAA">
        <w:trPr>
          <w:trHeight w:val="20"/>
        </w:trPr>
        <w:tc>
          <w:tcPr>
            <w:tcW w:w="999" w:type="pct"/>
            <w:vMerge/>
            <w:shd w:val="clear" w:color="auto" w:fill="auto"/>
          </w:tcPr>
          <w:p w14:paraId="5984F3E1" w14:textId="3A48AF4F" w:rsidR="004755C6" w:rsidRPr="00546E37" w:rsidRDefault="004755C6" w:rsidP="00282070">
            <w:pPr>
              <w:widowControl w:val="0"/>
              <w:ind w:firstLine="0"/>
              <w:rPr>
                <w:sz w:val="20"/>
              </w:rPr>
            </w:pPr>
          </w:p>
        </w:tc>
        <w:tc>
          <w:tcPr>
            <w:tcW w:w="622" w:type="pct"/>
            <w:shd w:val="clear" w:color="auto" w:fill="auto"/>
          </w:tcPr>
          <w:p w14:paraId="5C8CF054" w14:textId="6894D940" w:rsidR="004755C6" w:rsidRPr="00546E37" w:rsidRDefault="004755C6" w:rsidP="00282070">
            <w:pPr>
              <w:widowControl w:val="0"/>
              <w:ind w:firstLine="0"/>
              <w:jc w:val="center"/>
              <w:rPr>
                <w:sz w:val="20"/>
              </w:rPr>
            </w:pPr>
            <w:r w:rsidRPr="00546E37">
              <w:rPr>
                <w:i/>
                <w:sz w:val="20"/>
              </w:rPr>
              <w:t>хххх 0000000000 321</w:t>
            </w:r>
          </w:p>
        </w:tc>
        <w:tc>
          <w:tcPr>
            <w:tcW w:w="212" w:type="pct"/>
            <w:shd w:val="clear" w:color="auto" w:fill="auto"/>
          </w:tcPr>
          <w:p w14:paraId="25ECAE71" w14:textId="2F03E0E5" w:rsidR="004755C6" w:rsidRPr="00546E37" w:rsidRDefault="004755C6" w:rsidP="00282070">
            <w:pPr>
              <w:widowControl w:val="0"/>
              <w:ind w:firstLine="0"/>
              <w:jc w:val="center"/>
              <w:rPr>
                <w:i/>
                <w:sz w:val="20"/>
              </w:rPr>
            </w:pPr>
            <w:r w:rsidRPr="00546E37">
              <w:rPr>
                <w:i/>
                <w:sz w:val="20"/>
              </w:rPr>
              <w:t>4,2</w:t>
            </w:r>
          </w:p>
        </w:tc>
        <w:tc>
          <w:tcPr>
            <w:tcW w:w="366" w:type="pct"/>
            <w:vMerge/>
            <w:shd w:val="clear" w:color="auto" w:fill="auto"/>
          </w:tcPr>
          <w:p w14:paraId="03ECFC6C" w14:textId="3CB86B05" w:rsidR="004755C6" w:rsidRPr="00546E37" w:rsidRDefault="004755C6" w:rsidP="00282070">
            <w:pPr>
              <w:widowControl w:val="0"/>
              <w:ind w:firstLine="0"/>
              <w:jc w:val="center"/>
              <w:rPr>
                <w:i/>
                <w:sz w:val="20"/>
              </w:rPr>
            </w:pPr>
          </w:p>
        </w:tc>
        <w:tc>
          <w:tcPr>
            <w:tcW w:w="247" w:type="pct"/>
            <w:vMerge w:val="restart"/>
            <w:shd w:val="clear" w:color="auto" w:fill="auto"/>
          </w:tcPr>
          <w:p w14:paraId="359C66C5" w14:textId="066088F8" w:rsidR="004755C6" w:rsidRPr="00546E37" w:rsidRDefault="004755C6" w:rsidP="00282070">
            <w:pPr>
              <w:widowControl w:val="0"/>
              <w:ind w:firstLine="0"/>
              <w:jc w:val="center"/>
              <w:rPr>
                <w:i/>
                <w:sz w:val="20"/>
              </w:rPr>
            </w:pPr>
            <w:r w:rsidRPr="00546E37">
              <w:rPr>
                <w:i/>
                <w:sz w:val="20"/>
              </w:rPr>
              <w:t>266</w:t>
            </w:r>
          </w:p>
        </w:tc>
        <w:tc>
          <w:tcPr>
            <w:tcW w:w="512" w:type="pct"/>
            <w:vMerge/>
            <w:shd w:val="clear" w:color="auto" w:fill="auto"/>
          </w:tcPr>
          <w:p w14:paraId="4C1F5B7F" w14:textId="77777777" w:rsidR="004755C6" w:rsidRPr="00546E37" w:rsidRDefault="004755C6" w:rsidP="00282070">
            <w:pPr>
              <w:widowControl w:val="0"/>
              <w:ind w:firstLine="0"/>
              <w:rPr>
                <w:sz w:val="20"/>
              </w:rPr>
            </w:pPr>
          </w:p>
        </w:tc>
        <w:tc>
          <w:tcPr>
            <w:tcW w:w="573" w:type="pct"/>
            <w:vMerge/>
            <w:shd w:val="clear" w:color="auto" w:fill="auto"/>
          </w:tcPr>
          <w:p w14:paraId="6A05FF5C" w14:textId="77777777" w:rsidR="004755C6" w:rsidRPr="00546E37" w:rsidRDefault="004755C6" w:rsidP="00282070">
            <w:pPr>
              <w:widowControl w:val="0"/>
              <w:ind w:firstLine="0"/>
              <w:rPr>
                <w:sz w:val="20"/>
              </w:rPr>
            </w:pPr>
          </w:p>
        </w:tc>
        <w:tc>
          <w:tcPr>
            <w:tcW w:w="484" w:type="pct"/>
            <w:shd w:val="clear" w:color="auto" w:fill="auto"/>
          </w:tcPr>
          <w:p w14:paraId="03225FAA" w14:textId="77777777" w:rsidR="004755C6" w:rsidRPr="00546E37" w:rsidRDefault="004755C6" w:rsidP="00282070">
            <w:pPr>
              <w:widowControl w:val="0"/>
              <w:ind w:firstLine="0"/>
              <w:rPr>
                <w:sz w:val="20"/>
              </w:rPr>
            </w:pPr>
          </w:p>
        </w:tc>
        <w:tc>
          <w:tcPr>
            <w:tcW w:w="985" w:type="pct"/>
            <w:vMerge w:val="restart"/>
          </w:tcPr>
          <w:p w14:paraId="58BCBE2B" w14:textId="07FDF79C" w:rsidR="004755C6" w:rsidRPr="00546E37" w:rsidRDefault="004755C6" w:rsidP="00282070">
            <w:pPr>
              <w:widowControl w:val="0"/>
              <w:ind w:firstLine="0"/>
              <w:rPr>
                <w:sz w:val="20"/>
              </w:rPr>
            </w:pPr>
            <w:r w:rsidRPr="00546E37">
              <w:rPr>
                <w:b/>
                <w:i/>
                <w:sz w:val="20"/>
              </w:rPr>
              <w:t>Сегмент «Социальная сфера»</w:t>
            </w:r>
          </w:p>
        </w:tc>
      </w:tr>
      <w:tr w:rsidR="00546E37" w:rsidRPr="00546E37" w14:paraId="25CBDE59" w14:textId="77777777" w:rsidTr="00D50DAA">
        <w:trPr>
          <w:trHeight w:val="20"/>
        </w:trPr>
        <w:tc>
          <w:tcPr>
            <w:tcW w:w="999" w:type="pct"/>
            <w:vMerge/>
            <w:shd w:val="clear" w:color="auto" w:fill="auto"/>
          </w:tcPr>
          <w:p w14:paraId="59795A01" w14:textId="77777777" w:rsidR="004755C6" w:rsidRPr="00546E37" w:rsidRDefault="004755C6" w:rsidP="00282070">
            <w:pPr>
              <w:widowControl w:val="0"/>
              <w:ind w:firstLine="0"/>
              <w:rPr>
                <w:sz w:val="20"/>
              </w:rPr>
            </w:pPr>
          </w:p>
        </w:tc>
        <w:tc>
          <w:tcPr>
            <w:tcW w:w="622" w:type="pct"/>
            <w:shd w:val="clear" w:color="auto" w:fill="auto"/>
          </w:tcPr>
          <w:p w14:paraId="1F7ECD2E" w14:textId="2586749E" w:rsidR="004755C6" w:rsidRPr="00546E37" w:rsidRDefault="004755C6" w:rsidP="00282070">
            <w:pPr>
              <w:widowControl w:val="0"/>
              <w:ind w:firstLine="0"/>
              <w:jc w:val="center"/>
              <w:rPr>
                <w:sz w:val="20"/>
              </w:rPr>
            </w:pPr>
            <w:r w:rsidRPr="00546E37">
              <w:rPr>
                <w:i/>
                <w:sz w:val="20"/>
              </w:rPr>
              <w:t>хххх хххххххххх 321</w:t>
            </w:r>
          </w:p>
        </w:tc>
        <w:tc>
          <w:tcPr>
            <w:tcW w:w="212" w:type="pct"/>
            <w:shd w:val="clear" w:color="auto" w:fill="auto"/>
          </w:tcPr>
          <w:p w14:paraId="5E921801" w14:textId="5D85770C" w:rsidR="004755C6" w:rsidRPr="00546E37" w:rsidRDefault="004755C6" w:rsidP="00282070">
            <w:pPr>
              <w:widowControl w:val="0"/>
              <w:ind w:firstLine="0"/>
              <w:jc w:val="center"/>
              <w:rPr>
                <w:i/>
                <w:sz w:val="20"/>
              </w:rPr>
            </w:pPr>
            <w:r w:rsidRPr="00546E37">
              <w:rPr>
                <w:i/>
                <w:sz w:val="20"/>
              </w:rPr>
              <w:t>5,4,2</w:t>
            </w:r>
          </w:p>
        </w:tc>
        <w:tc>
          <w:tcPr>
            <w:tcW w:w="366" w:type="pct"/>
            <w:vMerge/>
            <w:shd w:val="clear" w:color="auto" w:fill="auto"/>
          </w:tcPr>
          <w:p w14:paraId="25AFC458" w14:textId="77777777" w:rsidR="004755C6" w:rsidRPr="00546E37" w:rsidRDefault="004755C6" w:rsidP="00282070">
            <w:pPr>
              <w:widowControl w:val="0"/>
              <w:ind w:firstLine="0"/>
              <w:jc w:val="center"/>
              <w:rPr>
                <w:sz w:val="20"/>
              </w:rPr>
            </w:pPr>
          </w:p>
        </w:tc>
        <w:tc>
          <w:tcPr>
            <w:tcW w:w="247" w:type="pct"/>
            <w:vMerge/>
            <w:shd w:val="clear" w:color="auto" w:fill="auto"/>
          </w:tcPr>
          <w:p w14:paraId="630C1F9C" w14:textId="77777777" w:rsidR="004755C6" w:rsidRPr="00546E37" w:rsidRDefault="004755C6" w:rsidP="00282070">
            <w:pPr>
              <w:widowControl w:val="0"/>
              <w:ind w:firstLine="0"/>
              <w:jc w:val="center"/>
              <w:rPr>
                <w:sz w:val="20"/>
              </w:rPr>
            </w:pPr>
          </w:p>
        </w:tc>
        <w:tc>
          <w:tcPr>
            <w:tcW w:w="512" w:type="pct"/>
            <w:vMerge/>
            <w:shd w:val="clear" w:color="auto" w:fill="auto"/>
          </w:tcPr>
          <w:p w14:paraId="632593FD" w14:textId="77777777" w:rsidR="004755C6" w:rsidRPr="00546E37" w:rsidRDefault="004755C6" w:rsidP="00282070">
            <w:pPr>
              <w:widowControl w:val="0"/>
              <w:ind w:firstLine="0"/>
              <w:rPr>
                <w:sz w:val="20"/>
              </w:rPr>
            </w:pPr>
          </w:p>
        </w:tc>
        <w:tc>
          <w:tcPr>
            <w:tcW w:w="573" w:type="pct"/>
            <w:vMerge/>
            <w:shd w:val="clear" w:color="auto" w:fill="auto"/>
          </w:tcPr>
          <w:p w14:paraId="33AB3577" w14:textId="77777777" w:rsidR="004755C6" w:rsidRPr="00546E37" w:rsidRDefault="004755C6" w:rsidP="00282070">
            <w:pPr>
              <w:widowControl w:val="0"/>
              <w:ind w:firstLine="0"/>
              <w:rPr>
                <w:sz w:val="20"/>
              </w:rPr>
            </w:pPr>
          </w:p>
        </w:tc>
        <w:tc>
          <w:tcPr>
            <w:tcW w:w="484" w:type="pct"/>
            <w:shd w:val="clear" w:color="auto" w:fill="auto"/>
          </w:tcPr>
          <w:p w14:paraId="4A2EE6EE" w14:textId="77777777" w:rsidR="004755C6" w:rsidRPr="00546E37" w:rsidRDefault="004755C6" w:rsidP="00282070">
            <w:pPr>
              <w:widowControl w:val="0"/>
              <w:ind w:firstLine="0"/>
              <w:rPr>
                <w:sz w:val="20"/>
              </w:rPr>
            </w:pPr>
          </w:p>
        </w:tc>
        <w:tc>
          <w:tcPr>
            <w:tcW w:w="985" w:type="pct"/>
            <w:vMerge/>
          </w:tcPr>
          <w:p w14:paraId="045E03FE" w14:textId="77777777" w:rsidR="004755C6" w:rsidRPr="00546E37" w:rsidRDefault="004755C6" w:rsidP="00282070">
            <w:pPr>
              <w:widowControl w:val="0"/>
              <w:ind w:firstLine="0"/>
              <w:rPr>
                <w:sz w:val="20"/>
              </w:rPr>
            </w:pPr>
          </w:p>
        </w:tc>
      </w:tr>
      <w:tr w:rsidR="00546E37" w:rsidRPr="00546E37" w14:paraId="4AC67ED9" w14:textId="77777777" w:rsidTr="00D50DAA">
        <w:trPr>
          <w:trHeight w:val="20"/>
        </w:trPr>
        <w:tc>
          <w:tcPr>
            <w:tcW w:w="999" w:type="pct"/>
            <w:vMerge/>
            <w:shd w:val="clear" w:color="auto" w:fill="auto"/>
          </w:tcPr>
          <w:p w14:paraId="563DCFF5" w14:textId="117A409F" w:rsidR="004755C6" w:rsidRPr="00546E37" w:rsidRDefault="004755C6" w:rsidP="00282070">
            <w:pPr>
              <w:ind w:firstLine="0"/>
              <w:rPr>
                <w:sz w:val="20"/>
              </w:rPr>
            </w:pPr>
          </w:p>
        </w:tc>
        <w:tc>
          <w:tcPr>
            <w:tcW w:w="622" w:type="pct"/>
            <w:vMerge w:val="restart"/>
            <w:shd w:val="clear" w:color="auto" w:fill="auto"/>
          </w:tcPr>
          <w:p w14:paraId="188848E4" w14:textId="77777777" w:rsidR="004755C6" w:rsidRPr="00546E37" w:rsidRDefault="004755C6" w:rsidP="00282070">
            <w:pPr>
              <w:widowControl w:val="0"/>
              <w:ind w:firstLine="0"/>
              <w:jc w:val="center"/>
              <w:rPr>
                <w:sz w:val="20"/>
              </w:rPr>
            </w:pPr>
            <w:r w:rsidRPr="00546E37">
              <w:rPr>
                <w:sz w:val="20"/>
              </w:rPr>
              <w:t>хххх 0000000000 321</w:t>
            </w:r>
          </w:p>
          <w:p w14:paraId="1C5FE02B" w14:textId="629ECB84" w:rsidR="004755C6" w:rsidRPr="00546E37" w:rsidRDefault="004755C6" w:rsidP="00282070">
            <w:pPr>
              <w:widowControl w:val="0"/>
              <w:ind w:firstLine="0"/>
              <w:jc w:val="center"/>
              <w:rPr>
                <w:sz w:val="20"/>
              </w:rPr>
            </w:pPr>
            <w:r w:rsidRPr="00546E37">
              <w:rPr>
                <w:sz w:val="20"/>
              </w:rPr>
              <w:t>хххх хххххххххх 321</w:t>
            </w:r>
          </w:p>
        </w:tc>
        <w:tc>
          <w:tcPr>
            <w:tcW w:w="212" w:type="pct"/>
            <w:vMerge w:val="restart"/>
            <w:shd w:val="clear" w:color="auto" w:fill="auto"/>
          </w:tcPr>
          <w:p w14:paraId="25279642" w14:textId="534FCDF6"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7ABC2423" w14:textId="09EE7896" w:rsidR="004755C6" w:rsidRPr="00546E37" w:rsidRDefault="004755C6" w:rsidP="00282070">
            <w:pPr>
              <w:widowControl w:val="0"/>
              <w:ind w:firstLine="0"/>
              <w:jc w:val="center"/>
              <w:rPr>
                <w:sz w:val="20"/>
              </w:rPr>
            </w:pPr>
          </w:p>
        </w:tc>
        <w:tc>
          <w:tcPr>
            <w:tcW w:w="247" w:type="pct"/>
            <w:vMerge w:val="restart"/>
            <w:shd w:val="clear" w:color="auto" w:fill="auto"/>
          </w:tcPr>
          <w:p w14:paraId="1EC33B78" w14:textId="5FC9B259" w:rsidR="004755C6" w:rsidRPr="00546E37" w:rsidRDefault="004755C6" w:rsidP="00282070">
            <w:pPr>
              <w:widowControl w:val="0"/>
              <w:ind w:firstLine="0"/>
              <w:jc w:val="center"/>
              <w:rPr>
                <w:sz w:val="20"/>
              </w:rPr>
            </w:pPr>
            <w:r w:rsidRPr="00546E37">
              <w:rPr>
                <w:sz w:val="20"/>
              </w:rPr>
              <w:t>296</w:t>
            </w:r>
          </w:p>
        </w:tc>
        <w:tc>
          <w:tcPr>
            <w:tcW w:w="512" w:type="pct"/>
            <w:vMerge/>
            <w:shd w:val="clear" w:color="auto" w:fill="auto"/>
          </w:tcPr>
          <w:p w14:paraId="42CD1B86" w14:textId="77777777" w:rsidR="004755C6" w:rsidRPr="00546E37" w:rsidRDefault="004755C6" w:rsidP="00282070">
            <w:pPr>
              <w:widowControl w:val="0"/>
              <w:ind w:firstLine="0"/>
              <w:rPr>
                <w:sz w:val="20"/>
              </w:rPr>
            </w:pPr>
          </w:p>
        </w:tc>
        <w:tc>
          <w:tcPr>
            <w:tcW w:w="573" w:type="pct"/>
            <w:vMerge/>
            <w:shd w:val="clear" w:color="auto" w:fill="auto"/>
          </w:tcPr>
          <w:p w14:paraId="51A5AE9B" w14:textId="77777777" w:rsidR="004755C6" w:rsidRPr="00546E37" w:rsidRDefault="004755C6" w:rsidP="00282070">
            <w:pPr>
              <w:widowControl w:val="0"/>
              <w:ind w:firstLine="0"/>
              <w:rPr>
                <w:sz w:val="20"/>
              </w:rPr>
            </w:pPr>
          </w:p>
        </w:tc>
        <w:tc>
          <w:tcPr>
            <w:tcW w:w="484" w:type="pct"/>
            <w:shd w:val="clear" w:color="auto" w:fill="auto"/>
          </w:tcPr>
          <w:p w14:paraId="5C2862B9" w14:textId="77777777" w:rsidR="004755C6" w:rsidRPr="00546E37" w:rsidRDefault="004755C6" w:rsidP="00282070">
            <w:pPr>
              <w:widowControl w:val="0"/>
              <w:ind w:firstLine="0"/>
              <w:rPr>
                <w:sz w:val="20"/>
              </w:rPr>
            </w:pPr>
          </w:p>
        </w:tc>
        <w:tc>
          <w:tcPr>
            <w:tcW w:w="985" w:type="pct"/>
          </w:tcPr>
          <w:p w14:paraId="14603B10" w14:textId="77777777" w:rsidR="004755C6" w:rsidRPr="00546E37" w:rsidRDefault="004755C6" w:rsidP="00282070">
            <w:pPr>
              <w:widowControl w:val="0"/>
              <w:ind w:firstLine="0"/>
              <w:rPr>
                <w:sz w:val="20"/>
              </w:rPr>
            </w:pPr>
          </w:p>
        </w:tc>
      </w:tr>
      <w:tr w:rsidR="00546E37" w:rsidRPr="00546E37" w14:paraId="77E30A44" w14:textId="77777777" w:rsidTr="00D50DAA">
        <w:trPr>
          <w:trHeight w:val="20"/>
        </w:trPr>
        <w:tc>
          <w:tcPr>
            <w:tcW w:w="999" w:type="pct"/>
            <w:vMerge/>
            <w:shd w:val="clear" w:color="auto" w:fill="auto"/>
          </w:tcPr>
          <w:p w14:paraId="0C854336" w14:textId="68FEA052" w:rsidR="004755C6" w:rsidRPr="00546E37" w:rsidRDefault="004755C6" w:rsidP="00282070">
            <w:pPr>
              <w:widowControl w:val="0"/>
              <w:rPr>
                <w:i/>
                <w:sz w:val="20"/>
              </w:rPr>
            </w:pPr>
          </w:p>
        </w:tc>
        <w:tc>
          <w:tcPr>
            <w:tcW w:w="622" w:type="pct"/>
            <w:vMerge/>
            <w:shd w:val="clear" w:color="auto" w:fill="auto"/>
          </w:tcPr>
          <w:p w14:paraId="6F7015F4" w14:textId="52CD25CA" w:rsidR="004755C6" w:rsidRPr="00546E37" w:rsidRDefault="004755C6" w:rsidP="00282070">
            <w:pPr>
              <w:widowControl w:val="0"/>
              <w:ind w:firstLine="0"/>
              <w:jc w:val="center"/>
              <w:rPr>
                <w:i/>
                <w:sz w:val="20"/>
              </w:rPr>
            </w:pPr>
          </w:p>
        </w:tc>
        <w:tc>
          <w:tcPr>
            <w:tcW w:w="212" w:type="pct"/>
            <w:vMerge/>
            <w:shd w:val="clear" w:color="auto" w:fill="auto"/>
          </w:tcPr>
          <w:p w14:paraId="3A071958" w14:textId="1C7021BF" w:rsidR="004755C6" w:rsidRPr="00546E37" w:rsidRDefault="004755C6" w:rsidP="00282070">
            <w:pPr>
              <w:widowControl w:val="0"/>
              <w:ind w:firstLine="0"/>
              <w:jc w:val="center"/>
              <w:rPr>
                <w:sz w:val="20"/>
              </w:rPr>
            </w:pPr>
          </w:p>
        </w:tc>
        <w:tc>
          <w:tcPr>
            <w:tcW w:w="366" w:type="pct"/>
            <w:vMerge/>
            <w:shd w:val="clear" w:color="auto" w:fill="auto"/>
          </w:tcPr>
          <w:p w14:paraId="3D64076E" w14:textId="51E66BD7" w:rsidR="004755C6" w:rsidRPr="00546E37" w:rsidRDefault="004755C6" w:rsidP="00282070">
            <w:pPr>
              <w:widowControl w:val="0"/>
              <w:jc w:val="center"/>
              <w:rPr>
                <w:i/>
                <w:sz w:val="20"/>
              </w:rPr>
            </w:pPr>
          </w:p>
        </w:tc>
        <w:tc>
          <w:tcPr>
            <w:tcW w:w="247" w:type="pct"/>
            <w:vMerge/>
            <w:shd w:val="clear" w:color="auto" w:fill="auto"/>
          </w:tcPr>
          <w:p w14:paraId="417DE539" w14:textId="517A19B1" w:rsidR="004755C6" w:rsidRPr="00546E37" w:rsidRDefault="004755C6" w:rsidP="00282070">
            <w:pPr>
              <w:widowControl w:val="0"/>
              <w:ind w:firstLine="0"/>
              <w:jc w:val="center"/>
              <w:rPr>
                <w:i/>
                <w:sz w:val="20"/>
              </w:rPr>
            </w:pPr>
          </w:p>
        </w:tc>
        <w:tc>
          <w:tcPr>
            <w:tcW w:w="512" w:type="pct"/>
            <w:vMerge/>
            <w:shd w:val="clear" w:color="auto" w:fill="auto"/>
          </w:tcPr>
          <w:p w14:paraId="15CF8284" w14:textId="77777777" w:rsidR="004755C6" w:rsidRPr="00546E37" w:rsidRDefault="004755C6" w:rsidP="00282070">
            <w:pPr>
              <w:widowControl w:val="0"/>
              <w:ind w:firstLine="0"/>
              <w:rPr>
                <w:i/>
                <w:sz w:val="20"/>
              </w:rPr>
            </w:pPr>
          </w:p>
        </w:tc>
        <w:tc>
          <w:tcPr>
            <w:tcW w:w="573" w:type="pct"/>
            <w:vMerge/>
            <w:shd w:val="clear" w:color="auto" w:fill="auto"/>
          </w:tcPr>
          <w:p w14:paraId="54CECE61" w14:textId="77777777" w:rsidR="004755C6" w:rsidRPr="00546E37" w:rsidRDefault="004755C6" w:rsidP="00282070">
            <w:pPr>
              <w:widowControl w:val="0"/>
              <w:ind w:firstLine="0"/>
              <w:rPr>
                <w:i/>
                <w:sz w:val="20"/>
              </w:rPr>
            </w:pPr>
          </w:p>
        </w:tc>
        <w:tc>
          <w:tcPr>
            <w:tcW w:w="484" w:type="pct"/>
            <w:shd w:val="clear" w:color="auto" w:fill="auto"/>
          </w:tcPr>
          <w:p w14:paraId="1CD04392" w14:textId="77777777" w:rsidR="004755C6" w:rsidRPr="00546E37" w:rsidRDefault="004755C6" w:rsidP="00282070">
            <w:pPr>
              <w:widowControl w:val="0"/>
              <w:ind w:firstLine="0"/>
              <w:rPr>
                <w:i/>
                <w:sz w:val="20"/>
              </w:rPr>
            </w:pPr>
          </w:p>
        </w:tc>
        <w:tc>
          <w:tcPr>
            <w:tcW w:w="985" w:type="pct"/>
          </w:tcPr>
          <w:p w14:paraId="7CBCF3D4" w14:textId="77777777" w:rsidR="004755C6" w:rsidRPr="00546E37" w:rsidRDefault="004755C6" w:rsidP="00282070">
            <w:pPr>
              <w:widowControl w:val="0"/>
              <w:ind w:firstLine="0"/>
              <w:rPr>
                <w:i/>
                <w:sz w:val="20"/>
              </w:rPr>
            </w:pPr>
          </w:p>
        </w:tc>
      </w:tr>
      <w:tr w:rsidR="00546E37" w:rsidRPr="00546E37" w14:paraId="74CF2DC9" w14:textId="77777777" w:rsidTr="00D50DAA">
        <w:trPr>
          <w:trHeight w:val="20"/>
        </w:trPr>
        <w:tc>
          <w:tcPr>
            <w:tcW w:w="999" w:type="pct"/>
            <w:vMerge/>
            <w:shd w:val="clear" w:color="auto" w:fill="auto"/>
          </w:tcPr>
          <w:p w14:paraId="115409DA" w14:textId="1D9E0AEF" w:rsidR="004755C6" w:rsidRPr="00546E37" w:rsidRDefault="004755C6" w:rsidP="00282070">
            <w:pPr>
              <w:widowControl w:val="0"/>
              <w:ind w:firstLine="0"/>
              <w:rPr>
                <w:sz w:val="20"/>
              </w:rPr>
            </w:pPr>
          </w:p>
        </w:tc>
        <w:tc>
          <w:tcPr>
            <w:tcW w:w="622" w:type="pct"/>
            <w:shd w:val="clear" w:color="auto" w:fill="auto"/>
          </w:tcPr>
          <w:p w14:paraId="26D543B6" w14:textId="4462FC20" w:rsidR="004755C6" w:rsidRPr="00546E37" w:rsidRDefault="004755C6" w:rsidP="00282070">
            <w:pPr>
              <w:widowControl w:val="0"/>
              <w:ind w:firstLine="0"/>
              <w:jc w:val="center"/>
              <w:rPr>
                <w:sz w:val="20"/>
              </w:rPr>
            </w:pPr>
            <w:r w:rsidRPr="00546E37">
              <w:rPr>
                <w:sz w:val="20"/>
              </w:rPr>
              <w:t>хххх 0000000000 321</w:t>
            </w:r>
          </w:p>
          <w:p w14:paraId="600A97D5" w14:textId="7AA301CE" w:rsidR="004755C6" w:rsidRPr="00546E37" w:rsidRDefault="004755C6" w:rsidP="00282070">
            <w:pPr>
              <w:widowControl w:val="0"/>
              <w:ind w:firstLine="0"/>
              <w:jc w:val="center"/>
              <w:rPr>
                <w:sz w:val="20"/>
              </w:rPr>
            </w:pPr>
            <w:r w:rsidRPr="00546E37">
              <w:rPr>
                <w:sz w:val="20"/>
              </w:rPr>
              <w:t>хххх хххххххххх 321</w:t>
            </w:r>
          </w:p>
        </w:tc>
        <w:tc>
          <w:tcPr>
            <w:tcW w:w="212" w:type="pct"/>
            <w:shd w:val="clear" w:color="auto" w:fill="auto"/>
          </w:tcPr>
          <w:p w14:paraId="116FA398" w14:textId="5FF4820E" w:rsidR="004755C6" w:rsidRPr="00546E37" w:rsidRDefault="004755C6" w:rsidP="00282070">
            <w:pPr>
              <w:widowControl w:val="0"/>
              <w:ind w:firstLine="0"/>
              <w:jc w:val="center"/>
              <w:rPr>
                <w:i/>
                <w:sz w:val="20"/>
              </w:rPr>
            </w:pPr>
            <w:r w:rsidRPr="00546E37">
              <w:rPr>
                <w:i/>
                <w:sz w:val="20"/>
              </w:rPr>
              <w:t>4,2</w:t>
            </w:r>
          </w:p>
        </w:tc>
        <w:tc>
          <w:tcPr>
            <w:tcW w:w="366" w:type="pct"/>
            <w:vMerge/>
            <w:shd w:val="clear" w:color="auto" w:fill="auto"/>
          </w:tcPr>
          <w:p w14:paraId="02E3B033" w14:textId="2153504C" w:rsidR="004755C6" w:rsidRPr="00546E37" w:rsidRDefault="004755C6" w:rsidP="00282070">
            <w:pPr>
              <w:widowControl w:val="0"/>
              <w:ind w:firstLine="0"/>
              <w:jc w:val="center"/>
              <w:rPr>
                <w:sz w:val="20"/>
              </w:rPr>
            </w:pPr>
          </w:p>
        </w:tc>
        <w:tc>
          <w:tcPr>
            <w:tcW w:w="247" w:type="pct"/>
            <w:shd w:val="clear" w:color="auto" w:fill="auto"/>
          </w:tcPr>
          <w:p w14:paraId="7D751FD0" w14:textId="11526746" w:rsidR="004755C6" w:rsidRPr="00546E37" w:rsidRDefault="004755C6" w:rsidP="00282070">
            <w:pPr>
              <w:widowControl w:val="0"/>
              <w:ind w:firstLine="0"/>
              <w:jc w:val="center"/>
              <w:rPr>
                <w:sz w:val="20"/>
              </w:rPr>
            </w:pPr>
            <w:r w:rsidRPr="00546E37">
              <w:rPr>
                <w:sz w:val="20"/>
              </w:rPr>
              <w:t>262</w:t>
            </w:r>
          </w:p>
          <w:p w14:paraId="52ABE401" w14:textId="77777777" w:rsidR="004755C6" w:rsidRPr="00546E37" w:rsidRDefault="004755C6" w:rsidP="00282070">
            <w:pPr>
              <w:widowControl w:val="0"/>
              <w:ind w:firstLine="0"/>
              <w:jc w:val="center"/>
              <w:rPr>
                <w:sz w:val="20"/>
              </w:rPr>
            </w:pPr>
            <w:r w:rsidRPr="00546E37">
              <w:rPr>
                <w:sz w:val="20"/>
              </w:rPr>
              <w:t>264</w:t>
            </w:r>
          </w:p>
          <w:p w14:paraId="73EB4DEB" w14:textId="2232232A" w:rsidR="004755C6" w:rsidRPr="00546E37" w:rsidRDefault="004755C6" w:rsidP="00282070">
            <w:pPr>
              <w:widowControl w:val="0"/>
              <w:ind w:firstLine="0"/>
              <w:jc w:val="center"/>
              <w:rPr>
                <w:sz w:val="20"/>
              </w:rPr>
            </w:pPr>
            <w:r w:rsidRPr="00546E37">
              <w:rPr>
                <w:sz w:val="20"/>
              </w:rPr>
              <w:t>265</w:t>
            </w:r>
          </w:p>
        </w:tc>
        <w:tc>
          <w:tcPr>
            <w:tcW w:w="512" w:type="pct"/>
            <w:vMerge/>
            <w:shd w:val="clear" w:color="auto" w:fill="auto"/>
          </w:tcPr>
          <w:p w14:paraId="251935D3" w14:textId="77777777" w:rsidR="004755C6" w:rsidRPr="00546E37" w:rsidRDefault="004755C6" w:rsidP="00282070">
            <w:pPr>
              <w:widowControl w:val="0"/>
              <w:ind w:firstLine="0"/>
              <w:rPr>
                <w:sz w:val="20"/>
              </w:rPr>
            </w:pPr>
          </w:p>
        </w:tc>
        <w:tc>
          <w:tcPr>
            <w:tcW w:w="573" w:type="pct"/>
            <w:vMerge/>
            <w:shd w:val="clear" w:color="auto" w:fill="auto"/>
          </w:tcPr>
          <w:p w14:paraId="53329706" w14:textId="77777777" w:rsidR="004755C6" w:rsidRPr="00546E37" w:rsidRDefault="004755C6" w:rsidP="00282070">
            <w:pPr>
              <w:widowControl w:val="0"/>
              <w:ind w:firstLine="0"/>
              <w:rPr>
                <w:sz w:val="20"/>
              </w:rPr>
            </w:pPr>
          </w:p>
        </w:tc>
        <w:tc>
          <w:tcPr>
            <w:tcW w:w="484" w:type="pct"/>
            <w:shd w:val="clear" w:color="auto" w:fill="auto"/>
          </w:tcPr>
          <w:p w14:paraId="56D8A3EF" w14:textId="77777777" w:rsidR="004755C6" w:rsidRPr="00546E37" w:rsidRDefault="004755C6" w:rsidP="00282070">
            <w:pPr>
              <w:widowControl w:val="0"/>
              <w:ind w:firstLine="0"/>
              <w:rPr>
                <w:sz w:val="20"/>
              </w:rPr>
            </w:pPr>
          </w:p>
        </w:tc>
        <w:tc>
          <w:tcPr>
            <w:tcW w:w="985" w:type="pct"/>
          </w:tcPr>
          <w:p w14:paraId="5015F119" w14:textId="77777777" w:rsidR="004755C6" w:rsidRPr="00546E37" w:rsidRDefault="004755C6" w:rsidP="00282070">
            <w:pPr>
              <w:widowControl w:val="0"/>
              <w:ind w:firstLine="0"/>
              <w:rPr>
                <w:sz w:val="20"/>
              </w:rPr>
            </w:pPr>
          </w:p>
        </w:tc>
      </w:tr>
      <w:tr w:rsidR="00546E37" w:rsidRPr="00546E37" w14:paraId="12140A02" w14:textId="77777777" w:rsidTr="00D50DAA">
        <w:trPr>
          <w:trHeight w:val="20"/>
        </w:trPr>
        <w:tc>
          <w:tcPr>
            <w:tcW w:w="999" w:type="pct"/>
            <w:vMerge/>
            <w:shd w:val="clear" w:color="auto" w:fill="auto"/>
          </w:tcPr>
          <w:p w14:paraId="4B254413" w14:textId="7A926C42" w:rsidR="004755C6" w:rsidRPr="00546E37" w:rsidRDefault="004755C6" w:rsidP="00282070">
            <w:pPr>
              <w:widowControl w:val="0"/>
              <w:ind w:firstLine="0"/>
              <w:rPr>
                <w:sz w:val="20"/>
              </w:rPr>
            </w:pPr>
          </w:p>
        </w:tc>
        <w:tc>
          <w:tcPr>
            <w:tcW w:w="622" w:type="pct"/>
            <w:shd w:val="clear" w:color="auto" w:fill="auto"/>
          </w:tcPr>
          <w:p w14:paraId="6FB1793F" w14:textId="636F6972" w:rsidR="004755C6" w:rsidRPr="00546E37" w:rsidRDefault="004755C6" w:rsidP="00282070">
            <w:pPr>
              <w:widowControl w:val="0"/>
              <w:ind w:firstLine="0"/>
              <w:jc w:val="center"/>
              <w:rPr>
                <w:sz w:val="20"/>
              </w:rPr>
            </w:pPr>
            <w:r w:rsidRPr="00546E37">
              <w:rPr>
                <w:sz w:val="20"/>
              </w:rPr>
              <w:t>хххх хххххххххх 321</w:t>
            </w:r>
          </w:p>
        </w:tc>
        <w:tc>
          <w:tcPr>
            <w:tcW w:w="212" w:type="pct"/>
            <w:shd w:val="clear" w:color="auto" w:fill="auto"/>
          </w:tcPr>
          <w:p w14:paraId="068558C1" w14:textId="0FDD57A2" w:rsidR="004755C6" w:rsidRPr="00546E37" w:rsidRDefault="004755C6" w:rsidP="00282070">
            <w:pPr>
              <w:widowControl w:val="0"/>
              <w:ind w:firstLine="0"/>
              <w:jc w:val="center"/>
              <w:rPr>
                <w:sz w:val="20"/>
              </w:rPr>
            </w:pPr>
            <w:r w:rsidRPr="00546E37">
              <w:rPr>
                <w:sz w:val="20"/>
              </w:rPr>
              <w:t>5</w:t>
            </w:r>
          </w:p>
        </w:tc>
        <w:tc>
          <w:tcPr>
            <w:tcW w:w="366" w:type="pct"/>
            <w:vMerge/>
            <w:shd w:val="clear" w:color="auto" w:fill="auto"/>
          </w:tcPr>
          <w:p w14:paraId="44AAA91F" w14:textId="77777777" w:rsidR="004755C6" w:rsidRPr="00546E37" w:rsidRDefault="004755C6" w:rsidP="00282070">
            <w:pPr>
              <w:widowControl w:val="0"/>
              <w:ind w:firstLine="0"/>
              <w:jc w:val="center"/>
              <w:rPr>
                <w:sz w:val="20"/>
              </w:rPr>
            </w:pPr>
          </w:p>
        </w:tc>
        <w:tc>
          <w:tcPr>
            <w:tcW w:w="247" w:type="pct"/>
            <w:shd w:val="clear" w:color="auto" w:fill="auto"/>
          </w:tcPr>
          <w:p w14:paraId="2E83900B" w14:textId="77777777" w:rsidR="004755C6" w:rsidRPr="00546E37" w:rsidRDefault="004755C6" w:rsidP="00282070">
            <w:pPr>
              <w:widowControl w:val="0"/>
              <w:ind w:firstLine="0"/>
              <w:jc w:val="center"/>
              <w:rPr>
                <w:sz w:val="20"/>
              </w:rPr>
            </w:pPr>
            <w:r w:rsidRPr="00546E37">
              <w:rPr>
                <w:sz w:val="20"/>
              </w:rPr>
              <w:t>262</w:t>
            </w:r>
          </w:p>
          <w:p w14:paraId="4C502923" w14:textId="3A46F649" w:rsidR="004755C6" w:rsidRPr="00546E37" w:rsidRDefault="004755C6" w:rsidP="00282070">
            <w:pPr>
              <w:widowControl w:val="0"/>
              <w:ind w:firstLine="0"/>
              <w:jc w:val="center"/>
              <w:rPr>
                <w:sz w:val="20"/>
              </w:rPr>
            </w:pPr>
            <w:r w:rsidRPr="00546E37">
              <w:rPr>
                <w:sz w:val="20"/>
              </w:rPr>
              <w:t>263</w:t>
            </w:r>
          </w:p>
          <w:p w14:paraId="33D898D1" w14:textId="176B5741" w:rsidR="004755C6" w:rsidRPr="00546E37" w:rsidRDefault="004755C6" w:rsidP="00282070">
            <w:pPr>
              <w:widowControl w:val="0"/>
              <w:ind w:firstLine="0"/>
              <w:jc w:val="center"/>
              <w:rPr>
                <w:sz w:val="20"/>
              </w:rPr>
            </w:pPr>
            <w:r w:rsidRPr="00546E37">
              <w:rPr>
                <w:sz w:val="20"/>
              </w:rPr>
              <w:t>264</w:t>
            </w:r>
          </w:p>
          <w:p w14:paraId="6226EF43" w14:textId="4833A1DB" w:rsidR="004755C6" w:rsidRPr="00546E37" w:rsidRDefault="004755C6" w:rsidP="00282070">
            <w:pPr>
              <w:widowControl w:val="0"/>
              <w:ind w:firstLine="0"/>
              <w:jc w:val="center"/>
              <w:rPr>
                <w:sz w:val="20"/>
              </w:rPr>
            </w:pPr>
            <w:r w:rsidRPr="00546E37">
              <w:rPr>
                <w:sz w:val="20"/>
              </w:rPr>
              <w:t>265</w:t>
            </w:r>
          </w:p>
        </w:tc>
        <w:tc>
          <w:tcPr>
            <w:tcW w:w="512" w:type="pct"/>
            <w:vMerge/>
            <w:shd w:val="clear" w:color="auto" w:fill="auto"/>
          </w:tcPr>
          <w:p w14:paraId="0AB5D7DA" w14:textId="77777777" w:rsidR="004755C6" w:rsidRPr="00546E37" w:rsidRDefault="004755C6" w:rsidP="00282070">
            <w:pPr>
              <w:widowControl w:val="0"/>
              <w:ind w:firstLine="0"/>
              <w:rPr>
                <w:sz w:val="20"/>
              </w:rPr>
            </w:pPr>
          </w:p>
        </w:tc>
        <w:tc>
          <w:tcPr>
            <w:tcW w:w="573" w:type="pct"/>
            <w:vMerge/>
            <w:shd w:val="clear" w:color="auto" w:fill="auto"/>
          </w:tcPr>
          <w:p w14:paraId="7D2678FE" w14:textId="77777777" w:rsidR="004755C6" w:rsidRPr="00546E37" w:rsidRDefault="004755C6" w:rsidP="00282070">
            <w:pPr>
              <w:widowControl w:val="0"/>
              <w:ind w:firstLine="0"/>
              <w:rPr>
                <w:sz w:val="20"/>
              </w:rPr>
            </w:pPr>
          </w:p>
        </w:tc>
        <w:tc>
          <w:tcPr>
            <w:tcW w:w="484" w:type="pct"/>
            <w:shd w:val="clear" w:color="auto" w:fill="auto"/>
          </w:tcPr>
          <w:p w14:paraId="47FCAE52" w14:textId="77777777" w:rsidR="004755C6" w:rsidRPr="00546E37" w:rsidRDefault="004755C6" w:rsidP="00282070">
            <w:pPr>
              <w:widowControl w:val="0"/>
              <w:ind w:firstLine="0"/>
              <w:rPr>
                <w:sz w:val="20"/>
              </w:rPr>
            </w:pPr>
          </w:p>
        </w:tc>
        <w:tc>
          <w:tcPr>
            <w:tcW w:w="985" w:type="pct"/>
          </w:tcPr>
          <w:p w14:paraId="43B857FB" w14:textId="77777777" w:rsidR="004755C6" w:rsidRPr="00546E37" w:rsidRDefault="004755C6" w:rsidP="00282070">
            <w:pPr>
              <w:widowControl w:val="0"/>
              <w:ind w:firstLine="0"/>
              <w:rPr>
                <w:sz w:val="20"/>
              </w:rPr>
            </w:pPr>
          </w:p>
        </w:tc>
      </w:tr>
      <w:tr w:rsidR="00546E37" w:rsidRPr="00546E37" w14:paraId="17802255" w14:textId="77777777" w:rsidTr="00D50DAA">
        <w:trPr>
          <w:trHeight w:val="20"/>
        </w:trPr>
        <w:tc>
          <w:tcPr>
            <w:tcW w:w="999" w:type="pct"/>
            <w:vMerge/>
            <w:shd w:val="clear" w:color="auto" w:fill="auto"/>
          </w:tcPr>
          <w:p w14:paraId="72114768" w14:textId="1A0DBBDA" w:rsidR="004755C6" w:rsidRPr="00546E37" w:rsidRDefault="004755C6" w:rsidP="00282070">
            <w:pPr>
              <w:ind w:firstLine="0"/>
              <w:rPr>
                <w:sz w:val="24"/>
                <w:szCs w:val="24"/>
              </w:rPr>
            </w:pPr>
          </w:p>
        </w:tc>
        <w:tc>
          <w:tcPr>
            <w:tcW w:w="622" w:type="pct"/>
            <w:shd w:val="clear" w:color="auto" w:fill="auto"/>
          </w:tcPr>
          <w:p w14:paraId="1BED4C02" w14:textId="00F28117" w:rsidR="004755C6" w:rsidRPr="00546E37" w:rsidRDefault="004755C6" w:rsidP="00282070">
            <w:pPr>
              <w:widowControl w:val="0"/>
              <w:ind w:firstLine="0"/>
              <w:jc w:val="center"/>
              <w:rPr>
                <w:sz w:val="20"/>
              </w:rPr>
            </w:pPr>
            <w:r w:rsidRPr="00546E37">
              <w:rPr>
                <w:sz w:val="20"/>
              </w:rPr>
              <w:t>хххх хххххххххх 323</w:t>
            </w:r>
          </w:p>
        </w:tc>
        <w:tc>
          <w:tcPr>
            <w:tcW w:w="212" w:type="pct"/>
            <w:shd w:val="clear" w:color="auto" w:fill="auto"/>
          </w:tcPr>
          <w:p w14:paraId="79899980" w14:textId="534C8571" w:rsidR="004755C6" w:rsidRPr="00546E37" w:rsidRDefault="004755C6" w:rsidP="00282070">
            <w:pPr>
              <w:widowControl w:val="0"/>
              <w:ind w:firstLine="0"/>
              <w:jc w:val="center"/>
              <w:rPr>
                <w:sz w:val="20"/>
              </w:rPr>
            </w:pPr>
            <w:r w:rsidRPr="00546E37">
              <w:rPr>
                <w:sz w:val="20"/>
              </w:rPr>
              <w:t>4,2,5</w:t>
            </w:r>
          </w:p>
        </w:tc>
        <w:tc>
          <w:tcPr>
            <w:tcW w:w="366" w:type="pct"/>
            <w:vMerge/>
            <w:shd w:val="clear" w:color="auto" w:fill="auto"/>
          </w:tcPr>
          <w:p w14:paraId="2ED2CD38" w14:textId="1C94B6D6" w:rsidR="004755C6" w:rsidRPr="00546E37" w:rsidRDefault="004755C6" w:rsidP="00282070">
            <w:pPr>
              <w:widowControl w:val="0"/>
              <w:ind w:firstLine="0"/>
              <w:jc w:val="center"/>
              <w:rPr>
                <w:sz w:val="20"/>
              </w:rPr>
            </w:pPr>
          </w:p>
        </w:tc>
        <w:tc>
          <w:tcPr>
            <w:tcW w:w="247" w:type="pct"/>
            <w:shd w:val="clear" w:color="auto" w:fill="auto"/>
          </w:tcPr>
          <w:p w14:paraId="6817B1A3" w14:textId="3C9A4489" w:rsidR="004755C6" w:rsidRPr="00546E37" w:rsidRDefault="004755C6" w:rsidP="00282070">
            <w:pPr>
              <w:widowControl w:val="0"/>
              <w:ind w:firstLine="0"/>
              <w:jc w:val="center"/>
              <w:rPr>
                <w:sz w:val="20"/>
              </w:rPr>
            </w:pPr>
            <w:r w:rsidRPr="00546E37">
              <w:rPr>
                <w:sz w:val="20"/>
              </w:rPr>
              <w:t>263</w:t>
            </w:r>
          </w:p>
        </w:tc>
        <w:tc>
          <w:tcPr>
            <w:tcW w:w="512" w:type="pct"/>
            <w:vMerge/>
            <w:shd w:val="clear" w:color="auto" w:fill="auto"/>
          </w:tcPr>
          <w:p w14:paraId="7006A150" w14:textId="77777777" w:rsidR="004755C6" w:rsidRPr="00546E37" w:rsidRDefault="004755C6" w:rsidP="00282070">
            <w:pPr>
              <w:widowControl w:val="0"/>
              <w:ind w:firstLine="0"/>
              <w:rPr>
                <w:sz w:val="20"/>
              </w:rPr>
            </w:pPr>
          </w:p>
        </w:tc>
        <w:tc>
          <w:tcPr>
            <w:tcW w:w="573" w:type="pct"/>
            <w:vMerge/>
            <w:shd w:val="clear" w:color="auto" w:fill="auto"/>
          </w:tcPr>
          <w:p w14:paraId="496777DE" w14:textId="77777777" w:rsidR="004755C6" w:rsidRPr="00546E37" w:rsidRDefault="004755C6" w:rsidP="00282070">
            <w:pPr>
              <w:widowControl w:val="0"/>
              <w:ind w:firstLine="0"/>
              <w:rPr>
                <w:sz w:val="20"/>
              </w:rPr>
            </w:pPr>
          </w:p>
        </w:tc>
        <w:tc>
          <w:tcPr>
            <w:tcW w:w="484" w:type="pct"/>
            <w:shd w:val="clear" w:color="auto" w:fill="auto"/>
          </w:tcPr>
          <w:p w14:paraId="216E5897" w14:textId="77777777" w:rsidR="004755C6" w:rsidRPr="00546E37" w:rsidRDefault="004755C6" w:rsidP="00282070">
            <w:pPr>
              <w:widowControl w:val="0"/>
              <w:ind w:firstLine="0"/>
              <w:rPr>
                <w:sz w:val="20"/>
              </w:rPr>
            </w:pPr>
          </w:p>
        </w:tc>
        <w:tc>
          <w:tcPr>
            <w:tcW w:w="985" w:type="pct"/>
          </w:tcPr>
          <w:p w14:paraId="214963A3" w14:textId="77777777" w:rsidR="004755C6" w:rsidRPr="00546E37" w:rsidRDefault="004755C6" w:rsidP="00282070">
            <w:pPr>
              <w:widowControl w:val="0"/>
              <w:ind w:firstLine="0"/>
              <w:rPr>
                <w:sz w:val="20"/>
              </w:rPr>
            </w:pPr>
          </w:p>
        </w:tc>
      </w:tr>
      <w:tr w:rsidR="00546E37" w:rsidRPr="00546E37" w14:paraId="5B4365F9" w14:textId="77777777" w:rsidTr="00D50DAA">
        <w:trPr>
          <w:trHeight w:val="20"/>
        </w:trPr>
        <w:tc>
          <w:tcPr>
            <w:tcW w:w="999" w:type="pct"/>
            <w:vMerge/>
            <w:shd w:val="clear" w:color="auto" w:fill="auto"/>
          </w:tcPr>
          <w:p w14:paraId="76E2B165" w14:textId="1BEC547E" w:rsidR="004755C6" w:rsidRPr="00546E37" w:rsidRDefault="004755C6" w:rsidP="00282070">
            <w:pPr>
              <w:widowControl w:val="0"/>
              <w:ind w:firstLine="0"/>
              <w:rPr>
                <w:sz w:val="20"/>
              </w:rPr>
            </w:pPr>
          </w:p>
        </w:tc>
        <w:tc>
          <w:tcPr>
            <w:tcW w:w="622" w:type="pct"/>
            <w:shd w:val="clear" w:color="auto" w:fill="auto"/>
          </w:tcPr>
          <w:p w14:paraId="531EC899" w14:textId="7BB8FB7E" w:rsidR="004755C6" w:rsidRPr="00546E37" w:rsidRDefault="004755C6" w:rsidP="00282070">
            <w:pPr>
              <w:widowControl w:val="0"/>
              <w:ind w:firstLine="0"/>
              <w:jc w:val="center"/>
              <w:rPr>
                <w:sz w:val="20"/>
              </w:rPr>
            </w:pPr>
            <w:r w:rsidRPr="00546E37">
              <w:rPr>
                <w:sz w:val="20"/>
              </w:rPr>
              <w:t>хххх 0000000000 340</w:t>
            </w:r>
          </w:p>
          <w:p w14:paraId="71BC69D2" w14:textId="16357FF0" w:rsidR="004755C6" w:rsidRPr="00546E37" w:rsidRDefault="004755C6" w:rsidP="00282070">
            <w:pPr>
              <w:widowControl w:val="0"/>
              <w:ind w:firstLine="0"/>
              <w:jc w:val="center"/>
              <w:rPr>
                <w:sz w:val="20"/>
              </w:rPr>
            </w:pPr>
            <w:r w:rsidRPr="00546E37">
              <w:rPr>
                <w:sz w:val="20"/>
              </w:rPr>
              <w:t>хххх хххххххххх 340</w:t>
            </w:r>
          </w:p>
        </w:tc>
        <w:tc>
          <w:tcPr>
            <w:tcW w:w="212" w:type="pct"/>
            <w:shd w:val="clear" w:color="auto" w:fill="auto"/>
          </w:tcPr>
          <w:p w14:paraId="6434A056" w14:textId="16A83116"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51F7F79B" w14:textId="1036E6E5" w:rsidR="004755C6" w:rsidRPr="00546E37" w:rsidRDefault="004755C6" w:rsidP="00282070">
            <w:pPr>
              <w:widowControl w:val="0"/>
              <w:ind w:firstLine="0"/>
              <w:jc w:val="center"/>
              <w:rPr>
                <w:sz w:val="20"/>
              </w:rPr>
            </w:pPr>
          </w:p>
        </w:tc>
        <w:tc>
          <w:tcPr>
            <w:tcW w:w="247" w:type="pct"/>
            <w:shd w:val="clear" w:color="auto" w:fill="auto"/>
          </w:tcPr>
          <w:p w14:paraId="4BBE9DA7" w14:textId="77777777" w:rsidR="004755C6" w:rsidRPr="00546E37" w:rsidRDefault="004755C6" w:rsidP="00282070">
            <w:pPr>
              <w:widowControl w:val="0"/>
              <w:ind w:firstLine="0"/>
              <w:jc w:val="center"/>
              <w:rPr>
                <w:sz w:val="20"/>
              </w:rPr>
            </w:pPr>
            <w:r w:rsidRPr="00546E37">
              <w:rPr>
                <w:sz w:val="20"/>
              </w:rPr>
              <w:t>262</w:t>
            </w:r>
          </w:p>
          <w:p w14:paraId="30E2D285" w14:textId="6BD1DC1D" w:rsidR="004755C6" w:rsidRPr="00546E37" w:rsidRDefault="004755C6" w:rsidP="00282070">
            <w:pPr>
              <w:widowControl w:val="0"/>
              <w:ind w:firstLine="0"/>
              <w:jc w:val="center"/>
              <w:rPr>
                <w:sz w:val="20"/>
              </w:rPr>
            </w:pPr>
            <w:r w:rsidRPr="00546E37">
              <w:rPr>
                <w:sz w:val="20"/>
              </w:rPr>
              <w:t>296</w:t>
            </w:r>
          </w:p>
        </w:tc>
        <w:tc>
          <w:tcPr>
            <w:tcW w:w="512" w:type="pct"/>
            <w:vMerge/>
            <w:shd w:val="clear" w:color="auto" w:fill="auto"/>
          </w:tcPr>
          <w:p w14:paraId="08B310A9" w14:textId="77777777" w:rsidR="004755C6" w:rsidRPr="00546E37" w:rsidRDefault="004755C6" w:rsidP="00282070">
            <w:pPr>
              <w:widowControl w:val="0"/>
              <w:ind w:firstLine="0"/>
              <w:rPr>
                <w:sz w:val="20"/>
              </w:rPr>
            </w:pPr>
          </w:p>
        </w:tc>
        <w:tc>
          <w:tcPr>
            <w:tcW w:w="573" w:type="pct"/>
            <w:vMerge/>
            <w:shd w:val="clear" w:color="auto" w:fill="auto"/>
          </w:tcPr>
          <w:p w14:paraId="5892DCCA" w14:textId="77777777" w:rsidR="004755C6" w:rsidRPr="00546E37" w:rsidRDefault="004755C6" w:rsidP="00282070">
            <w:pPr>
              <w:widowControl w:val="0"/>
              <w:ind w:firstLine="0"/>
              <w:rPr>
                <w:sz w:val="20"/>
              </w:rPr>
            </w:pPr>
          </w:p>
        </w:tc>
        <w:tc>
          <w:tcPr>
            <w:tcW w:w="484" w:type="pct"/>
            <w:shd w:val="clear" w:color="auto" w:fill="auto"/>
          </w:tcPr>
          <w:p w14:paraId="152D1078" w14:textId="77777777" w:rsidR="004755C6" w:rsidRPr="00546E37" w:rsidRDefault="004755C6" w:rsidP="00282070">
            <w:pPr>
              <w:widowControl w:val="0"/>
              <w:ind w:firstLine="0"/>
              <w:rPr>
                <w:sz w:val="20"/>
              </w:rPr>
            </w:pPr>
          </w:p>
        </w:tc>
        <w:tc>
          <w:tcPr>
            <w:tcW w:w="985" w:type="pct"/>
          </w:tcPr>
          <w:p w14:paraId="7CDD9253" w14:textId="77777777" w:rsidR="004755C6" w:rsidRPr="00546E37" w:rsidRDefault="004755C6" w:rsidP="00282070">
            <w:pPr>
              <w:widowControl w:val="0"/>
              <w:ind w:firstLine="0"/>
              <w:rPr>
                <w:sz w:val="20"/>
              </w:rPr>
            </w:pPr>
          </w:p>
        </w:tc>
      </w:tr>
      <w:tr w:rsidR="00546E37" w:rsidRPr="00546E37" w14:paraId="477BE24E" w14:textId="77777777" w:rsidTr="00D50DAA">
        <w:trPr>
          <w:trHeight w:val="20"/>
        </w:trPr>
        <w:tc>
          <w:tcPr>
            <w:tcW w:w="999" w:type="pct"/>
            <w:vMerge/>
            <w:shd w:val="clear" w:color="auto" w:fill="auto"/>
          </w:tcPr>
          <w:p w14:paraId="0A835228" w14:textId="6AB2E396" w:rsidR="004755C6" w:rsidRPr="00546E37" w:rsidRDefault="004755C6" w:rsidP="00282070">
            <w:pPr>
              <w:widowControl w:val="0"/>
              <w:ind w:firstLine="0"/>
              <w:rPr>
                <w:sz w:val="20"/>
              </w:rPr>
            </w:pPr>
          </w:p>
        </w:tc>
        <w:tc>
          <w:tcPr>
            <w:tcW w:w="622" w:type="pct"/>
            <w:shd w:val="clear" w:color="auto" w:fill="auto"/>
          </w:tcPr>
          <w:p w14:paraId="6AF3745D" w14:textId="3AB19D59" w:rsidR="004755C6" w:rsidRPr="00546E37" w:rsidRDefault="004755C6" w:rsidP="00282070">
            <w:pPr>
              <w:widowControl w:val="0"/>
              <w:ind w:firstLine="0"/>
              <w:jc w:val="center"/>
              <w:rPr>
                <w:sz w:val="20"/>
              </w:rPr>
            </w:pPr>
            <w:r w:rsidRPr="00546E37">
              <w:rPr>
                <w:sz w:val="20"/>
              </w:rPr>
              <w:t>хххх хххххххххх 340</w:t>
            </w:r>
          </w:p>
        </w:tc>
        <w:tc>
          <w:tcPr>
            <w:tcW w:w="212" w:type="pct"/>
            <w:shd w:val="clear" w:color="auto" w:fill="auto"/>
          </w:tcPr>
          <w:p w14:paraId="18C3F798" w14:textId="4D6FE39F" w:rsidR="004755C6" w:rsidRPr="00546E37" w:rsidRDefault="004755C6" w:rsidP="00282070">
            <w:pPr>
              <w:widowControl w:val="0"/>
              <w:ind w:firstLine="0"/>
              <w:jc w:val="center"/>
              <w:rPr>
                <w:sz w:val="20"/>
              </w:rPr>
            </w:pPr>
            <w:r w:rsidRPr="00546E37">
              <w:rPr>
                <w:sz w:val="20"/>
              </w:rPr>
              <w:t>5</w:t>
            </w:r>
          </w:p>
        </w:tc>
        <w:tc>
          <w:tcPr>
            <w:tcW w:w="366" w:type="pct"/>
            <w:vMerge/>
            <w:shd w:val="clear" w:color="auto" w:fill="auto"/>
          </w:tcPr>
          <w:p w14:paraId="30FE3399" w14:textId="77777777" w:rsidR="004755C6" w:rsidRPr="00546E37" w:rsidRDefault="004755C6" w:rsidP="00282070">
            <w:pPr>
              <w:widowControl w:val="0"/>
              <w:ind w:firstLine="0"/>
              <w:jc w:val="center"/>
              <w:rPr>
                <w:sz w:val="20"/>
              </w:rPr>
            </w:pPr>
          </w:p>
        </w:tc>
        <w:tc>
          <w:tcPr>
            <w:tcW w:w="247" w:type="pct"/>
            <w:shd w:val="clear" w:color="auto" w:fill="auto"/>
          </w:tcPr>
          <w:p w14:paraId="230E42F6" w14:textId="38E53212" w:rsidR="004755C6" w:rsidRPr="00546E37" w:rsidRDefault="004755C6" w:rsidP="00282070">
            <w:pPr>
              <w:widowControl w:val="0"/>
              <w:ind w:firstLine="0"/>
              <w:jc w:val="center"/>
              <w:rPr>
                <w:sz w:val="20"/>
              </w:rPr>
            </w:pPr>
            <w:r w:rsidRPr="00546E37">
              <w:rPr>
                <w:sz w:val="20"/>
              </w:rPr>
              <w:t>262</w:t>
            </w:r>
          </w:p>
        </w:tc>
        <w:tc>
          <w:tcPr>
            <w:tcW w:w="512" w:type="pct"/>
            <w:vMerge/>
            <w:shd w:val="clear" w:color="auto" w:fill="auto"/>
          </w:tcPr>
          <w:p w14:paraId="752B8AB1" w14:textId="77777777" w:rsidR="004755C6" w:rsidRPr="00546E37" w:rsidRDefault="004755C6" w:rsidP="00282070">
            <w:pPr>
              <w:widowControl w:val="0"/>
              <w:ind w:firstLine="0"/>
              <w:rPr>
                <w:sz w:val="20"/>
              </w:rPr>
            </w:pPr>
          </w:p>
        </w:tc>
        <w:tc>
          <w:tcPr>
            <w:tcW w:w="573" w:type="pct"/>
            <w:vMerge/>
            <w:shd w:val="clear" w:color="auto" w:fill="auto"/>
          </w:tcPr>
          <w:p w14:paraId="22749267" w14:textId="77777777" w:rsidR="004755C6" w:rsidRPr="00546E37" w:rsidRDefault="004755C6" w:rsidP="00282070">
            <w:pPr>
              <w:widowControl w:val="0"/>
              <w:ind w:firstLine="0"/>
              <w:rPr>
                <w:sz w:val="20"/>
              </w:rPr>
            </w:pPr>
          </w:p>
        </w:tc>
        <w:tc>
          <w:tcPr>
            <w:tcW w:w="484" w:type="pct"/>
            <w:shd w:val="clear" w:color="auto" w:fill="auto"/>
          </w:tcPr>
          <w:p w14:paraId="6D2134AF" w14:textId="77777777" w:rsidR="004755C6" w:rsidRPr="00546E37" w:rsidRDefault="004755C6" w:rsidP="00282070">
            <w:pPr>
              <w:widowControl w:val="0"/>
              <w:ind w:firstLine="0"/>
              <w:rPr>
                <w:sz w:val="20"/>
              </w:rPr>
            </w:pPr>
          </w:p>
        </w:tc>
        <w:tc>
          <w:tcPr>
            <w:tcW w:w="985" w:type="pct"/>
          </w:tcPr>
          <w:p w14:paraId="2DEF116A" w14:textId="77777777" w:rsidR="004755C6" w:rsidRPr="00546E37" w:rsidRDefault="004755C6" w:rsidP="00282070">
            <w:pPr>
              <w:widowControl w:val="0"/>
              <w:ind w:firstLine="0"/>
              <w:rPr>
                <w:sz w:val="20"/>
              </w:rPr>
            </w:pPr>
          </w:p>
        </w:tc>
      </w:tr>
      <w:tr w:rsidR="00546E37" w:rsidRPr="00546E37" w14:paraId="1A669AA1" w14:textId="77777777" w:rsidTr="00D50DAA">
        <w:trPr>
          <w:trHeight w:val="20"/>
        </w:trPr>
        <w:tc>
          <w:tcPr>
            <w:tcW w:w="999" w:type="pct"/>
            <w:vMerge/>
            <w:shd w:val="clear" w:color="auto" w:fill="auto"/>
          </w:tcPr>
          <w:p w14:paraId="4F26EE00" w14:textId="54722563" w:rsidR="004755C6" w:rsidRPr="00546E37" w:rsidRDefault="004755C6" w:rsidP="00282070">
            <w:pPr>
              <w:widowControl w:val="0"/>
              <w:ind w:firstLine="0"/>
              <w:rPr>
                <w:sz w:val="20"/>
              </w:rPr>
            </w:pPr>
          </w:p>
        </w:tc>
        <w:tc>
          <w:tcPr>
            <w:tcW w:w="622" w:type="pct"/>
            <w:shd w:val="clear" w:color="auto" w:fill="auto"/>
          </w:tcPr>
          <w:p w14:paraId="0CF551B9" w14:textId="34BC1C3A" w:rsidR="004755C6" w:rsidRPr="00546E37" w:rsidRDefault="004755C6" w:rsidP="00282070">
            <w:pPr>
              <w:widowControl w:val="0"/>
              <w:ind w:firstLine="0"/>
              <w:jc w:val="center"/>
              <w:rPr>
                <w:sz w:val="20"/>
              </w:rPr>
            </w:pPr>
            <w:r w:rsidRPr="00546E37">
              <w:rPr>
                <w:sz w:val="20"/>
              </w:rPr>
              <w:t>хххх 0000000000 350</w:t>
            </w:r>
          </w:p>
          <w:p w14:paraId="23854281" w14:textId="1CEBAEE6" w:rsidR="004755C6" w:rsidRPr="00546E37" w:rsidRDefault="004755C6" w:rsidP="00282070">
            <w:pPr>
              <w:widowControl w:val="0"/>
              <w:ind w:firstLine="0"/>
              <w:jc w:val="center"/>
              <w:rPr>
                <w:sz w:val="20"/>
              </w:rPr>
            </w:pPr>
            <w:r w:rsidRPr="00546E37">
              <w:rPr>
                <w:sz w:val="20"/>
              </w:rPr>
              <w:t>хххх хххххххххх 350</w:t>
            </w:r>
          </w:p>
        </w:tc>
        <w:tc>
          <w:tcPr>
            <w:tcW w:w="212" w:type="pct"/>
            <w:shd w:val="clear" w:color="auto" w:fill="auto"/>
          </w:tcPr>
          <w:p w14:paraId="4A5513CC" w14:textId="18A1733E"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3CE55725" w14:textId="254486AE" w:rsidR="004755C6" w:rsidRPr="00546E37" w:rsidRDefault="004755C6" w:rsidP="00282070">
            <w:pPr>
              <w:widowControl w:val="0"/>
              <w:ind w:firstLine="0"/>
              <w:jc w:val="center"/>
              <w:rPr>
                <w:sz w:val="20"/>
              </w:rPr>
            </w:pPr>
          </w:p>
        </w:tc>
        <w:tc>
          <w:tcPr>
            <w:tcW w:w="247" w:type="pct"/>
            <w:shd w:val="clear" w:color="auto" w:fill="auto"/>
          </w:tcPr>
          <w:p w14:paraId="454CFEB5" w14:textId="0AFB2797" w:rsidR="004755C6" w:rsidRPr="00546E37" w:rsidRDefault="004755C6" w:rsidP="00282070">
            <w:pPr>
              <w:widowControl w:val="0"/>
              <w:ind w:firstLine="0"/>
              <w:jc w:val="center"/>
              <w:rPr>
                <w:sz w:val="20"/>
              </w:rPr>
            </w:pPr>
            <w:r w:rsidRPr="00546E37">
              <w:rPr>
                <w:sz w:val="20"/>
              </w:rPr>
              <w:t>296</w:t>
            </w:r>
          </w:p>
        </w:tc>
        <w:tc>
          <w:tcPr>
            <w:tcW w:w="512" w:type="pct"/>
            <w:vMerge/>
            <w:shd w:val="clear" w:color="auto" w:fill="auto"/>
          </w:tcPr>
          <w:p w14:paraId="35D43E8B" w14:textId="77777777" w:rsidR="004755C6" w:rsidRPr="00546E37" w:rsidRDefault="004755C6" w:rsidP="00282070">
            <w:pPr>
              <w:widowControl w:val="0"/>
              <w:ind w:firstLine="0"/>
              <w:rPr>
                <w:sz w:val="20"/>
              </w:rPr>
            </w:pPr>
          </w:p>
        </w:tc>
        <w:tc>
          <w:tcPr>
            <w:tcW w:w="573" w:type="pct"/>
            <w:vMerge/>
            <w:shd w:val="clear" w:color="auto" w:fill="auto"/>
          </w:tcPr>
          <w:p w14:paraId="2A703DB4" w14:textId="77777777" w:rsidR="004755C6" w:rsidRPr="00546E37" w:rsidRDefault="004755C6" w:rsidP="00282070">
            <w:pPr>
              <w:widowControl w:val="0"/>
              <w:ind w:firstLine="0"/>
              <w:rPr>
                <w:sz w:val="20"/>
              </w:rPr>
            </w:pPr>
          </w:p>
        </w:tc>
        <w:tc>
          <w:tcPr>
            <w:tcW w:w="484" w:type="pct"/>
            <w:shd w:val="clear" w:color="auto" w:fill="auto"/>
          </w:tcPr>
          <w:p w14:paraId="2EFBE8C0" w14:textId="77777777" w:rsidR="004755C6" w:rsidRPr="00546E37" w:rsidRDefault="004755C6" w:rsidP="00282070">
            <w:pPr>
              <w:widowControl w:val="0"/>
              <w:ind w:firstLine="0"/>
              <w:rPr>
                <w:sz w:val="20"/>
              </w:rPr>
            </w:pPr>
          </w:p>
        </w:tc>
        <w:tc>
          <w:tcPr>
            <w:tcW w:w="985" w:type="pct"/>
          </w:tcPr>
          <w:p w14:paraId="111CD6BC" w14:textId="77777777" w:rsidR="004755C6" w:rsidRPr="00546E37" w:rsidRDefault="004755C6" w:rsidP="00282070">
            <w:pPr>
              <w:widowControl w:val="0"/>
              <w:ind w:firstLine="0"/>
              <w:rPr>
                <w:sz w:val="20"/>
              </w:rPr>
            </w:pPr>
          </w:p>
        </w:tc>
      </w:tr>
      <w:tr w:rsidR="00546E37" w:rsidRPr="00546E37" w14:paraId="3F14B8D0" w14:textId="777B8607" w:rsidTr="00D50DAA">
        <w:trPr>
          <w:trHeight w:val="20"/>
        </w:trPr>
        <w:tc>
          <w:tcPr>
            <w:tcW w:w="999" w:type="pct"/>
            <w:vMerge/>
            <w:shd w:val="clear" w:color="auto" w:fill="auto"/>
          </w:tcPr>
          <w:p w14:paraId="6536934F" w14:textId="3A1128F9" w:rsidR="004755C6" w:rsidRPr="00546E37" w:rsidRDefault="004755C6" w:rsidP="00282070">
            <w:pPr>
              <w:widowControl w:val="0"/>
              <w:ind w:firstLine="0"/>
              <w:rPr>
                <w:sz w:val="20"/>
              </w:rPr>
            </w:pPr>
          </w:p>
        </w:tc>
        <w:tc>
          <w:tcPr>
            <w:tcW w:w="622" w:type="pct"/>
            <w:shd w:val="clear" w:color="auto" w:fill="auto"/>
          </w:tcPr>
          <w:p w14:paraId="79BE3A27" w14:textId="77777777" w:rsidR="004755C6" w:rsidRPr="00546E37" w:rsidRDefault="004755C6" w:rsidP="00282070">
            <w:pPr>
              <w:widowControl w:val="0"/>
              <w:ind w:firstLine="0"/>
              <w:jc w:val="center"/>
              <w:rPr>
                <w:sz w:val="20"/>
              </w:rPr>
            </w:pPr>
            <w:r w:rsidRPr="00546E37">
              <w:rPr>
                <w:sz w:val="20"/>
              </w:rPr>
              <w:t>хххх 0000000000 360</w:t>
            </w:r>
          </w:p>
          <w:p w14:paraId="11C9DF0F" w14:textId="79C28902" w:rsidR="004755C6" w:rsidRPr="00546E37" w:rsidRDefault="004755C6" w:rsidP="00282070">
            <w:pPr>
              <w:widowControl w:val="0"/>
              <w:ind w:firstLine="0"/>
              <w:jc w:val="center"/>
              <w:rPr>
                <w:sz w:val="20"/>
              </w:rPr>
            </w:pPr>
            <w:r w:rsidRPr="00546E37">
              <w:rPr>
                <w:sz w:val="20"/>
              </w:rPr>
              <w:t>хххх хххххххххх 360</w:t>
            </w:r>
          </w:p>
        </w:tc>
        <w:tc>
          <w:tcPr>
            <w:tcW w:w="212" w:type="pct"/>
            <w:shd w:val="clear" w:color="auto" w:fill="auto"/>
          </w:tcPr>
          <w:p w14:paraId="087F03B7" w14:textId="017586A7"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0BBE3EFA" w14:textId="50EF907C" w:rsidR="004755C6" w:rsidRPr="00546E37" w:rsidRDefault="004755C6" w:rsidP="00282070">
            <w:pPr>
              <w:widowControl w:val="0"/>
              <w:ind w:firstLine="0"/>
              <w:jc w:val="center"/>
              <w:rPr>
                <w:sz w:val="20"/>
              </w:rPr>
            </w:pPr>
          </w:p>
        </w:tc>
        <w:tc>
          <w:tcPr>
            <w:tcW w:w="247" w:type="pct"/>
            <w:shd w:val="clear" w:color="auto" w:fill="auto"/>
          </w:tcPr>
          <w:p w14:paraId="1C82B8D7" w14:textId="77777777" w:rsidR="004755C6" w:rsidRPr="00546E37" w:rsidRDefault="004755C6" w:rsidP="00282070">
            <w:pPr>
              <w:widowControl w:val="0"/>
              <w:ind w:firstLine="0"/>
              <w:jc w:val="center"/>
              <w:rPr>
                <w:sz w:val="20"/>
              </w:rPr>
            </w:pPr>
            <w:r w:rsidRPr="00546E37">
              <w:rPr>
                <w:sz w:val="20"/>
              </w:rPr>
              <w:t>296</w:t>
            </w:r>
          </w:p>
        </w:tc>
        <w:tc>
          <w:tcPr>
            <w:tcW w:w="512" w:type="pct"/>
            <w:vMerge/>
            <w:shd w:val="clear" w:color="auto" w:fill="auto"/>
          </w:tcPr>
          <w:p w14:paraId="5DF9D689" w14:textId="77777777" w:rsidR="004755C6" w:rsidRPr="00546E37" w:rsidRDefault="004755C6" w:rsidP="00282070">
            <w:pPr>
              <w:widowControl w:val="0"/>
              <w:ind w:firstLine="0"/>
              <w:rPr>
                <w:sz w:val="20"/>
              </w:rPr>
            </w:pPr>
          </w:p>
        </w:tc>
        <w:tc>
          <w:tcPr>
            <w:tcW w:w="573" w:type="pct"/>
            <w:vMerge/>
            <w:shd w:val="clear" w:color="auto" w:fill="auto"/>
          </w:tcPr>
          <w:p w14:paraId="54A83C15" w14:textId="77777777" w:rsidR="004755C6" w:rsidRPr="00546E37" w:rsidRDefault="004755C6" w:rsidP="00282070">
            <w:pPr>
              <w:widowControl w:val="0"/>
              <w:ind w:firstLine="0"/>
              <w:rPr>
                <w:sz w:val="20"/>
              </w:rPr>
            </w:pPr>
          </w:p>
        </w:tc>
        <w:tc>
          <w:tcPr>
            <w:tcW w:w="484" w:type="pct"/>
            <w:shd w:val="clear" w:color="auto" w:fill="auto"/>
          </w:tcPr>
          <w:p w14:paraId="5515C433" w14:textId="77777777" w:rsidR="004755C6" w:rsidRPr="00546E37" w:rsidRDefault="004755C6" w:rsidP="00282070">
            <w:pPr>
              <w:widowControl w:val="0"/>
              <w:ind w:firstLine="0"/>
              <w:rPr>
                <w:sz w:val="20"/>
              </w:rPr>
            </w:pPr>
          </w:p>
        </w:tc>
        <w:tc>
          <w:tcPr>
            <w:tcW w:w="985" w:type="pct"/>
          </w:tcPr>
          <w:p w14:paraId="58D1B5CC" w14:textId="77777777" w:rsidR="004755C6" w:rsidRPr="00546E37" w:rsidRDefault="004755C6" w:rsidP="00282070">
            <w:pPr>
              <w:widowControl w:val="0"/>
              <w:ind w:firstLine="0"/>
              <w:rPr>
                <w:sz w:val="20"/>
              </w:rPr>
            </w:pPr>
          </w:p>
        </w:tc>
      </w:tr>
      <w:tr w:rsidR="00546E37" w:rsidRPr="00546E37" w14:paraId="36DC091B" w14:textId="00384BAC" w:rsidTr="00D50DAA">
        <w:trPr>
          <w:trHeight w:val="20"/>
        </w:trPr>
        <w:tc>
          <w:tcPr>
            <w:tcW w:w="999" w:type="pct"/>
            <w:vMerge/>
            <w:shd w:val="clear" w:color="auto" w:fill="auto"/>
          </w:tcPr>
          <w:p w14:paraId="1902C6B3" w14:textId="3F5DA269" w:rsidR="004755C6" w:rsidRPr="00546E37" w:rsidRDefault="004755C6" w:rsidP="00282070">
            <w:pPr>
              <w:widowControl w:val="0"/>
              <w:ind w:firstLine="0"/>
              <w:rPr>
                <w:sz w:val="20"/>
              </w:rPr>
            </w:pPr>
          </w:p>
        </w:tc>
        <w:tc>
          <w:tcPr>
            <w:tcW w:w="622" w:type="pct"/>
            <w:vMerge w:val="restart"/>
            <w:shd w:val="clear" w:color="auto" w:fill="auto"/>
          </w:tcPr>
          <w:p w14:paraId="1A8D9147" w14:textId="77777777" w:rsidR="004755C6" w:rsidRPr="00546E37" w:rsidRDefault="004755C6" w:rsidP="00282070">
            <w:pPr>
              <w:widowControl w:val="0"/>
              <w:ind w:firstLine="0"/>
              <w:jc w:val="center"/>
              <w:rPr>
                <w:sz w:val="20"/>
              </w:rPr>
            </w:pPr>
            <w:r w:rsidRPr="00546E37">
              <w:rPr>
                <w:sz w:val="20"/>
              </w:rPr>
              <w:t>хххх 0000000000 831</w:t>
            </w:r>
          </w:p>
          <w:p w14:paraId="440B18E0" w14:textId="54EB2EC4" w:rsidR="004755C6" w:rsidRPr="00546E37" w:rsidRDefault="004755C6" w:rsidP="00282070">
            <w:pPr>
              <w:widowControl w:val="0"/>
              <w:ind w:firstLine="0"/>
              <w:jc w:val="center"/>
              <w:rPr>
                <w:sz w:val="20"/>
              </w:rPr>
            </w:pPr>
            <w:r w:rsidRPr="00546E37">
              <w:rPr>
                <w:sz w:val="20"/>
              </w:rPr>
              <w:t>хххх хххххххххх 831</w:t>
            </w:r>
          </w:p>
        </w:tc>
        <w:tc>
          <w:tcPr>
            <w:tcW w:w="212" w:type="pct"/>
            <w:shd w:val="clear" w:color="auto" w:fill="auto"/>
          </w:tcPr>
          <w:p w14:paraId="78C6192C" w14:textId="77777777"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62C097FB" w14:textId="1186C5A2" w:rsidR="004755C6" w:rsidRPr="00546E37" w:rsidRDefault="004755C6" w:rsidP="00282070">
            <w:pPr>
              <w:widowControl w:val="0"/>
              <w:ind w:firstLine="0"/>
              <w:jc w:val="center"/>
              <w:rPr>
                <w:sz w:val="20"/>
              </w:rPr>
            </w:pPr>
          </w:p>
        </w:tc>
        <w:tc>
          <w:tcPr>
            <w:tcW w:w="247" w:type="pct"/>
            <w:shd w:val="clear" w:color="auto" w:fill="auto"/>
          </w:tcPr>
          <w:p w14:paraId="119360B6" w14:textId="77777777" w:rsidR="004755C6" w:rsidRPr="00546E37" w:rsidRDefault="004755C6" w:rsidP="00282070">
            <w:pPr>
              <w:widowControl w:val="0"/>
              <w:ind w:firstLine="0"/>
              <w:jc w:val="center"/>
              <w:rPr>
                <w:sz w:val="20"/>
              </w:rPr>
            </w:pPr>
            <w:r w:rsidRPr="00546E37">
              <w:rPr>
                <w:sz w:val="20"/>
              </w:rPr>
              <w:t>293</w:t>
            </w:r>
          </w:p>
          <w:p w14:paraId="153CDF8A" w14:textId="5B587AF0" w:rsidR="004755C6" w:rsidRPr="00546E37" w:rsidRDefault="004755C6" w:rsidP="00282070">
            <w:pPr>
              <w:widowControl w:val="0"/>
              <w:ind w:firstLine="0"/>
              <w:jc w:val="center"/>
              <w:rPr>
                <w:sz w:val="20"/>
              </w:rPr>
            </w:pPr>
            <w:r w:rsidRPr="00546E37">
              <w:rPr>
                <w:sz w:val="20"/>
              </w:rPr>
              <w:t>295</w:t>
            </w:r>
          </w:p>
          <w:p w14:paraId="5DF1E881" w14:textId="77777777" w:rsidR="004755C6" w:rsidRPr="00546E37" w:rsidRDefault="004755C6" w:rsidP="00282070">
            <w:pPr>
              <w:widowControl w:val="0"/>
              <w:ind w:firstLine="0"/>
              <w:jc w:val="center"/>
              <w:rPr>
                <w:sz w:val="20"/>
              </w:rPr>
            </w:pPr>
            <w:r w:rsidRPr="00546E37">
              <w:rPr>
                <w:sz w:val="20"/>
              </w:rPr>
              <w:t>296</w:t>
            </w:r>
          </w:p>
          <w:p w14:paraId="24717428" w14:textId="77777777" w:rsidR="004755C6" w:rsidRPr="00546E37" w:rsidRDefault="004755C6" w:rsidP="00282070">
            <w:pPr>
              <w:widowControl w:val="0"/>
              <w:ind w:firstLine="0"/>
              <w:jc w:val="center"/>
              <w:rPr>
                <w:sz w:val="20"/>
              </w:rPr>
            </w:pPr>
            <w:r w:rsidRPr="00546E37">
              <w:rPr>
                <w:sz w:val="20"/>
              </w:rPr>
              <w:t>297</w:t>
            </w:r>
          </w:p>
        </w:tc>
        <w:tc>
          <w:tcPr>
            <w:tcW w:w="512" w:type="pct"/>
            <w:vMerge/>
            <w:shd w:val="clear" w:color="auto" w:fill="auto"/>
          </w:tcPr>
          <w:p w14:paraId="2F81ED76" w14:textId="77777777" w:rsidR="004755C6" w:rsidRPr="00546E37" w:rsidRDefault="004755C6" w:rsidP="00282070">
            <w:pPr>
              <w:widowControl w:val="0"/>
              <w:ind w:firstLine="0"/>
              <w:rPr>
                <w:sz w:val="20"/>
              </w:rPr>
            </w:pPr>
          </w:p>
        </w:tc>
        <w:tc>
          <w:tcPr>
            <w:tcW w:w="573" w:type="pct"/>
            <w:vMerge/>
            <w:shd w:val="clear" w:color="auto" w:fill="auto"/>
          </w:tcPr>
          <w:p w14:paraId="267F93EC" w14:textId="77777777" w:rsidR="004755C6" w:rsidRPr="00546E37" w:rsidRDefault="004755C6" w:rsidP="00282070">
            <w:pPr>
              <w:widowControl w:val="0"/>
              <w:ind w:firstLine="0"/>
              <w:rPr>
                <w:sz w:val="20"/>
              </w:rPr>
            </w:pPr>
          </w:p>
        </w:tc>
        <w:tc>
          <w:tcPr>
            <w:tcW w:w="484" w:type="pct"/>
            <w:vMerge w:val="restart"/>
            <w:shd w:val="clear" w:color="auto" w:fill="auto"/>
          </w:tcPr>
          <w:p w14:paraId="075A863A" w14:textId="77777777" w:rsidR="004755C6" w:rsidRPr="00546E37" w:rsidRDefault="004755C6" w:rsidP="00282070">
            <w:pPr>
              <w:widowControl w:val="0"/>
              <w:ind w:firstLine="0"/>
              <w:rPr>
                <w:sz w:val="20"/>
              </w:rPr>
            </w:pPr>
          </w:p>
        </w:tc>
        <w:tc>
          <w:tcPr>
            <w:tcW w:w="985" w:type="pct"/>
          </w:tcPr>
          <w:p w14:paraId="0ABBC2EE" w14:textId="77777777" w:rsidR="004755C6" w:rsidRPr="00546E37" w:rsidRDefault="004755C6" w:rsidP="00282070">
            <w:pPr>
              <w:widowControl w:val="0"/>
              <w:ind w:firstLine="0"/>
              <w:rPr>
                <w:sz w:val="20"/>
              </w:rPr>
            </w:pPr>
          </w:p>
        </w:tc>
      </w:tr>
      <w:tr w:rsidR="00546E37" w:rsidRPr="00546E37" w14:paraId="5D719EE0" w14:textId="6031D5D7" w:rsidTr="00D50DAA">
        <w:trPr>
          <w:trHeight w:val="20"/>
        </w:trPr>
        <w:tc>
          <w:tcPr>
            <w:tcW w:w="999" w:type="pct"/>
            <w:vMerge/>
            <w:shd w:val="clear" w:color="auto" w:fill="auto"/>
          </w:tcPr>
          <w:p w14:paraId="325626D4" w14:textId="0400294B" w:rsidR="004755C6" w:rsidRPr="00546E37" w:rsidRDefault="004755C6" w:rsidP="00282070">
            <w:pPr>
              <w:widowControl w:val="0"/>
              <w:ind w:firstLine="0"/>
              <w:rPr>
                <w:sz w:val="20"/>
              </w:rPr>
            </w:pPr>
          </w:p>
        </w:tc>
        <w:tc>
          <w:tcPr>
            <w:tcW w:w="622" w:type="pct"/>
            <w:vMerge/>
            <w:shd w:val="clear" w:color="auto" w:fill="auto"/>
          </w:tcPr>
          <w:p w14:paraId="2E1C5A93" w14:textId="77777777" w:rsidR="004755C6" w:rsidRPr="00546E37" w:rsidRDefault="004755C6" w:rsidP="00282070">
            <w:pPr>
              <w:widowControl w:val="0"/>
              <w:ind w:firstLine="0"/>
              <w:jc w:val="center"/>
              <w:rPr>
                <w:sz w:val="20"/>
              </w:rPr>
            </w:pPr>
          </w:p>
        </w:tc>
        <w:tc>
          <w:tcPr>
            <w:tcW w:w="212" w:type="pct"/>
            <w:shd w:val="clear" w:color="auto" w:fill="auto"/>
          </w:tcPr>
          <w:p w14:paraId="10CB7ECA" w14:textId="77777777" w:rsidR="004755C6" w:rsidRPr="00546E37" w:rsidRDefault="004755C6" w:rsidP="00282070">
            <w:pPr>
              <w:widowControl w:val="0"/>
              <w:ind w:firstLine="0"/>
              <w:jc w:val="center"/>
              <w:rPr>
                <w:sz w:val="20"/>
              </w:rPr>
            </w:pPr>
            <w:r w:rsidRPr="00546E37">
              <w:rPr>
                <w:sz w:val="20"/>
              </w:rPr>
              <w:t>4</w:t>
            </w:r>
          </w:p>
        </w:tc>
        <w:tc>
          <w:tcPr>
            <w:tcW w:w="366" w:type="pct"/>
            <w:vMerge/>
            <w:shd w:val="clear" w:color="auto" w:fill="auto"/>
          </w:tcPr>
          <w:p w14:paraId="69CBC680" w14:textId="77777777" w:rsidR="004755C6" w:rsidRPr="00546E37" w:rsidRDefault="004755C6" w:rsidP="00282070">
            <w:pPr>
              <w:widowControl w:val="0"/>
              <w:ind w:firstLine="0"/>
              <w:jc w:val="center"/>
              <w:rPr>
                <w:sz w:val="20"/>
              </w:rPr>
            </w:pPr>
          </w:p>
        </w:tc>
        <w:tc>
          <w:tcPr>
            <w:tcW w:w="247" w:type="pct"/>
            <w:shd w:val="clear" w:color="auto" w:fill="auto"/>
          </w:tcPr>
          <w:p w14:paraId="039CCFD8" w14:textId="77777777" w:rsidR="004755C6" w:rsidRPr="00546E37" w:rsidRDefault="004755C6" w:rsidP="00282070">
            <w:pPr>
              <w:widowControl w:val="0"/>
              <w:ind w:firstLine="0"/>
              <w:jc w:val="center"/>
              <w:rPr>
                <w:sz w:val="20"/>
              </w:rPr>
            </w:pPr>
            <w:r w:rsidRPr="00546E37">
              <w:rPr>
                <w:sz w:val="20"/>
              </w:rPr>
              <w:t>296</w:t>
            </w:r>
          </w:p>
          <w:p w14:paraId="498B0267" w14:textId="7CB941EE" w:rsidR="004755C6" w:rsidRPr="00546E37" w:rsidRDefault="004755C6" w:rsidP="00282070">
            <w:pPr>
              <w:widowControl w:val="0"/>
              <w:ind w:firstLine="0"/>
              <w:jc w:val="center"/>
              <w:rPr>
                <w:sz w:val="20"/>
              </w:rPr>
            </w:pPr>
            <w:r w:rsidRPr="00546E37">
              <w:rPr>
                <w:sz w:val="20"/>
              </w:rPr>
              <w:t>297</w:t>
            </w:r>
          </w:p>
        </w:tc>
        <w:tc>
          <w:tcPr>
            <w:tcW w:w="512" w:type="pct"/>
            <w:vMerge/>
            <w:shd w:val="clear" w:color="auto" w:fill="auto"/>
          </w:tcPr>
          <w:p w14:paraId="74E80474" w14:textId="77777777" w:rsidR="004755C6" w:rsidRPr="00546E37" w:rsidRDefault="004755C6" w:rsidP="00282070">
            <w:pPr>
              <w:widowControl w:val="0"/>
              <w:ind w:firstLine="0"/>
              <w:rPr>
                <w:sz w:val="20"/>
              </w:rPr>
            </w:pPr>
          </w:p>
        </w:tc>
        <w:tc>
          <w:tcPr>
            <w:tcW w:w="573" w:type="pct"/>
            <w:vMerge/>
            <w:shd w:val="clear" w:color="auto" w:fill="auto"/>
          </w:tcPr>
          <w:p w14:paraId="03FFCA95" w14:textId="77777777" w:rsidR="004755C6" w:rsidRPr="00546E37" w:rsidRDefault="004755C6" w:rsidP="00282070">
            <w:pPr>
              <w:widowControl w:val="0"/>
              <w:ind w:firstLine="0"/>
              <w:rPr>
                <w:sz w:val="20"/>
              </w:rPr>
            </w:pPr>
          </w:p>
        </w:tc>
        <w:tc>
          <w:tcPr>
            <w:tcW w:w="484" w:type="pct"/>
            <w:vMerge/>
            <w:shd w:val="clear" w:color="auto" w:fill="auto"/>
          </w:tcPr>
          <w:p w14:paraId="070B7419" w14:textId="77777777" w:rsidR="004755C6" w:rsidRPr="00546E37" w:rsidRDefault="004755C6" w:rsidP="00282070">
            <w:pPr>
              <w:widowControl w:val="0"/>
              <w:ind w:firstLine="0"/>
              <w:rPr>
                <w:sz w:val="20"/>
              </w:rPr>
            </w:pPr>
          </w:p>
        </w:tc>
        <w:tc>
          <w:tcPr>
            <w:tcW w:w="985" w:type="pct"/>
          </w:tcPr>
          <w:p w14:paraId="72E575DB" w14:textId="77777777" w:rsidR="004755C6" w:rsidRPr="00546E37" w:rsidRDefault="004755C6" w:rsidP="00282070">
            <w:pPr>
              <w:widowControl w:val="0"/>
              <w:ind w:firstLine="0"/>
              <w:rPr>
                <w:sz w:val="20"/>
              </w:rPr>
            </w:pPr>
          </w:p>
        </w:tc>
      </w:tr>
      <w:tr w:rsidR="00546E37" w:rsidRPr="00546E37" w14:paraId="12A0709A" w14:textId="77777777" w:rsidTr="00D50DAA">
        <w:trPr>
          <w:trHeight w:val="20"/>
        </w:trPr>
        <w:tc>
          <w:tcPr>
            <w:tcW w:w="999" w:type="pct"/>
            <w:vMerge/>
            <w:shd w:val="clear" w:color="auto" w:fill="auto"/>
          </w:tcPr>
          <w:p w14:paraId="5818DD56" w14:textId="73B9EAE0" w:rsidR="004755C6" w:rsidRPr="00546E37" w:rsidRDefault="004755C6" w:rsidP="00282070">
            <w:pPr>
              <w:widowControl w:val="0"/>
              <w:ind w:firstLine="0"/>
              <w:rPr>
                <w:i/>
                <w:sz w:val="20"/>
              </w:rPr>
            </w:pPr>
          </w:p>
        </w:tc>
        <w:tc>
          <w:tcPr>
            <w:tcW w:w="622" w:type="pct"/>
            <w:shd w:val="clear" w:color="auto" w:fill="auto"/>
          </w:tcPr>
          <w:p w14:paraId="4CF01777" w14:textId="037E6FAE" w:rsidR="004755C6" w:rsidRPr="00546E37" w:rsidRDefault="004755C6" w:rsidP="00282070">
            <w:pPr>
              <w:widowControl w:val="0"/>
              <w:ind w:firstLine="0"/>
              <w:jc w:val="center"/>
              <w:rPr>
                <w:sz w:val="20"/>
              </w:rPr>
            </w:pPr>
            <w:r w:rsidRPr="00546E37">
              <w:rPr>
                <w:sz w:val="20"/>
              </w:rPr>
              <w:t>хххх хххххххххх 831</w:t>
            </w:r>
          </w:p>
        </w:tc>
        <w:tc>
          <w:tcPr>
            <w:tcW w:w="212" w:type="pct"/>
            <w:shd w:val="clear" w:color="auto" w:fill="auto"/>
          </w:tcPr>
          <w:p w14:paraId="31C1074C" w14:textId="1E7D5B7C" w:rsidR="004755C6" w:rsidRPr="00546E37" w:rsidRDefault="004755C6" w:rsidP="00282070">
            <w:pPr>
              <w:widowControl w:val="0"/>
              <w:ind w:firstLine="0"/>
              <w:jc w:val="center"/>
              <w:rPr>
                <w:sz w:val="20"/>
              </w:rPr>
            </w:pPr>
            <w:r w:rsidRPr="00546E37">
              <w:rPr>
                <w:sz w:val="20"/>
              </w:rPr>
              <w:t>5</w:t>
            </w:r>
          </w:p>
        </w:tc>
        <w:tc>
          <w:tcPr>
            <w:tcW w:w="366" w:type="pct"/>
            <w:vMerge/>
            <w:shd w:val="clear" w:color="auto" w:fill="auto"/>
          </w:tcPr>
          <w:p w14:paraId="5541CAFF" w14:textId="7A58907E" w:rsidR="004755C6" w:rsidRPr="00546E37" w:rsidRDefault="004755C6" w:rsidP="00282070">
            <w:pPr>
              <w:widowControl w:val="0"/>
              <w:ind w:firstLine="0"/>
              <w:jc w:val="center"/>
              <w:rPr>
                <w:sz w:val="20"/>
              </w:rPr>
            </w:pPr>
          </w:p>
        </w:tc>
        <w:tc>
          <w:tcPr>
            <w:tcW w:w="247" w:type="pct"/>
            <w:shd w:val="clear" w:color="auto" w:fill="auto"/>
          </w:tcPr>
          <w:p w14:paraId="4A2B78F1" w14:textId="77777777" w:rsidR="004755C6" w:rsidRPr="00546E37" w:rsidRDefault="004755C6" w:rsidP="00282070">
            <w:pPr>
              <w:widowControl w:val="0"/>
              <w:ind w:firstLine="0"/>
              <w:jc w:val="center"/>
              <w:rPr>
                <w:sz w:val="20"/>
              </w:rPr>
            </w:pPr>
            <w:r w:rsidRPr="00546E37">
              <w:rPr>
                <w:sz w:val="20"/>
              </w:rPr>
              <w:t>293</w:t>
            </w:r>
          </w:p>
          <w:p w14:paraId="5815710D" w14:textId="00CB87AD" w:rsidR="004755C6" w:rsidRPr="00546E37" w:rsidRDefault="004755C6" w:rsidP="00282070">
            <w:pPr>
              <w:widowControl w:val="0"/>
              <w:ind w:firstLine="0"/>
              <w:jc w:val="center"/>
              <w:rPr>
                <w:sz w:val="20"/>
              </w:rPr>
            </w:pPr>
            <w:r w:rsidRPr="00546E37">
              <w:rPr>
                <w:sz w:val="20"/>
              </w:rPr>
              <w:t>297</w:t>
            </w:r>
          </w:p>
        </w:tc>
        <w:tc>
          <w:tcPr>
            <w:tcW w:w="512" w:type="pct"/>
            <w:vMerge/>
            <w:shd w:val="clear" w:color="auto" w:fill="auto"/>
          </w:tcPr>
          <w:p w14:paraId="499EE673" w14:textId="77777777" w:rsidR="004755C6" w:rsidRPr="00546E37" w:rsidRDefault="004755C6" w:rsidP="00282070">
            <w:pPr>
              <w:widowControl w:val="0"/>
              <w:ind w:firstLine="0"/>
              <w:rPr>
                <w:i/>
                <w:sz w:val="20"/>
              </w:rPr>
            </w:pPr>
          </w:p>
        </w:tc>
        <w:tc>
          <w:tcPr>
            <w:tcW w:w="573" w:type="pct"/>
            <w:vMerge/>
            <w:shd w:val="clear" w:color="auto" w:fill="auto"/>
          </w:tcPr>
          <w:p w14:paraId="6FFBA4BD" w14:textId="77777777" w:rsidR="004755C6" w:rsidRPr="00546E37" w:rsidRDefault="004755C6" w:rsidP="00282070">
            <w:pPr>
              <w:widowControl w:val="0"/>
              <w:ind w:firstLine="0"/>
              <w:rPr>
                <w:i/>
                <w:sz w:val="20"/>
              </w:rPr>
            </w:pPr>
          </w:p>
        </w:tc>
        <w:tc>
          <w:tcPr>
            <w:tcW w:w="484" w:type="pct"/>
            <w:shd w:val="clear" w:color="auto" w:fill="auto"/>
          </w:tcPr>
          <w:p w14:paraId="23EBD422" w14:textId="77777777" w:rsidR="004755C6" w:rsidRPr="00546E37" w:rsidRDefault="004755C6" w:rsidP="00282070">
            <w:pPr>
              <w:widowControl w:val="0"/>
              <w:ind w:firstLine="0"/>
              <w:rPr>
                <w:i/>
                <w:sz w:val="20"/>
              </w:rPr>
            </w:pPr>
          </w:p>
        </w:tc>
        <w:tc>
          <w:tcPr>
            <w:tcW w:w="985" w:type="pct"/>
          </w:tcPr>
          <w:p w14:paraId="2935DE5D" w14:textId="77777777" w:rsidR="004755C6" w:rsidRPr="00546E37" w:rsidRDefault="004755C6" w:rsidP="00282070">
            <w:pPr>
              <w:widowControl w:val="0"/>
              <w:ind w:firstLine="0"/>
              <w:rPr>
                <w:i/>
                <w:sz w:val="20"/>
              </w:rPr>
            </w:pPr>
          </w:p>
        </w:tc>
      </w:tr>
      <w:tr w:rsidR="00546E37" w:rsidRPr="00546E37" w14:paraId="0BD5F4D0" w14:textId="72CAB05E" w:rsidTr="00D50DAA">
        <w:trPr>
          <w:trHeight w:val="20"/>
        </w:trPr>
        <w:tc>
          <w:tcPr>
            <w:tcW w:w="999" w:type="pct"/>
            <w:vMerge/>
            <w:shd w:val="clear" w:color="auto" w:fill="auto"/>
          </w:tcPr>
          <w:p w14:paraId="72A27113" w14:textId="062C7AB4" w:rsidR="004755C6" w:rsidRPr="00546E37" w:rsidRDefault="004755C6" w:rsidP="00282070">
            <w:pPr>
              <w:widowControl w:val="0"/>
              <w:ind w:firstLine="0"/>
              <w:rPr>
                <w:sz w:val="20"/>
              </w:rPr>
            </w:pPr>
          </w:p>
        </w:tc>
        <w:tc>
          <w:tcPr>
            <w:tcW w:w="622" w:type="pct"/>
            <w:shd w:val="clear" w:color="auto" w:fill="auto"/>
          </w:tcPr>
          <w:p w14:paraId="0760F9C7" w14:textId="5E525763" w:rsidR="004755C6" w:rsidRPr="00546E37" w:rsidRDefault="004755C6" w:rsidP="00282070">
            <w:pPr>
              <w:widowControl w:val="0"/>
              <w:ind w:firstLine="0"/>
              <w:jc w:val="center"/>
              <w:rPr>
                <w:sz w:val="20"/>
              </w:rPr>
            </w:pPr>
            <w:r w:rsidRPr="00546E37">
              <w:rPr>
                <w:sz w:val="20"/>
              </w:rPr>
              <w:t>хххх 0000000000 851</w:t>
            </w:r>
          </w:p>
        </w:tc>
        <w:tc>
          <w:tcPr>
            <w:tcW w:w="212" w:type="pct"/>
            <w:shd w:val="clear" w:color="auto" w:fill="auto"/>
          </w:tcPr>
          <w:p w14:paraId="2E5AFA3F" w14:textId="732735AA"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733F0A24" w14:textId="32AC3E44" w:rsidR="004755C6" w:rsidRPr="00546E37" w:rsidRDefault="004755C6" w:rsidP="00282070">
            <w:pPr>
              <w:widowControl w:val="0"/>
              <w:ind w:firstLine="0"/>
              <w:jc w:val="center"/>
              <w:rPr>
                <w:sz w:val="20"/>
              </w:rPr>
            </w:pPr>
          </w:p>
        </w:tc>
        <w:tc>
          <w:tcPr>
            <w:tcW w:w="247" w:type="pct"/>
            <w:vMerge w:val="restart"/>
            <w:shd w:val="clear" w:color="auto" w:fill="auto"/>
          </w:tcPr>
          <w:p w14:paraId="5474FD50" w14:textId="77777777" w:rsidR="004755C6" w:rsidRPr="00546E37" w:rsidRDefault="004755C6" w:rsidP="00282070">
            <w:pPr>
              <w:widowControl w:val="0"/>
              <w:ind w:firstLine="0"/>
              <w:jc w:val="center"/>
              <w:rPr>
                <w:sz w:val="20"/>
              </w:rPr>
            </w:pPr>
            <w:r w:rsidRPr="00546E37">
              <w:rPr>
                <w:sz w:val="20"/>
              </w:rPr>
              <w:t>291</w:t>
            </w:r>
          </w:p>
        </w:tc>
        <w:tc>
          <w:tcPr>
            <w:tcW w:w="512" w:type="pct"/>
            <w:vMerge/>
            <w:shd w:val="clear" w:color="auto" w:fill="auto"/>
          </w:tcPr>
          <w:p w14:paraId="2726D82E" w14:textId="77777777" w:rsidR="004755C6" w:rsidRPr="00546E37" w:rsidRDefault="004755C6" w:rsidP="00282070">
            <w:pPr>
              <w:widowControl w:val="0"/>
              <w:ind w:firstLine="0"/>
              <w:rPr>
                <w:sz w:val="20"/>
              </w:rPr>
            </w:pPr>
          </w:p>
        </w:tc>
        <w:tc>
          <w:tcPr>
            <w:tcW w:w="573" w:type="pct"/>
            <w:vMerge/>
            <w:shd w:val="clear" w:color="auto" w:fill="auto"/>
          </w:tcPr>
          <w:p w14:paraId="184028B1" w14:textId="77777777" w:rsidR="004755C6" w:rsidRPr="00546E37" w:rsidRDefault="004755C6" w:rsidP="00282070">
            <w:pPr>
              <w:widowControl w:val="0"/>
              <w:ind w:firstLine="0"/>
              <w:rPr>
                <w:sz w:val="20"/>
              </w:rPr>
            </w:pPr>
          </w:p>
        </w:tc>
        <w:tc>
          <w:tcPr>
            <w:tcW w:w="484" w:type="pct"/>
            <w:shd w:val="clear" w:color="auto" w:fill="auto"/>
          </w:tcPr>
          <w:p w14:paraId="7065C8D1" w14:textId="77777777" w:rsidR="004755C6" w:rsidRPr="00546E37" w:rsidRDefault="004755C6" w:rsidP="00282070">
            <w:pPr>
              <w:widowControl w:val="0"/>
              <w:ind w:firstLine="0"/>
              <w:rPr>
                <w:sz w:val="20"/>
              </w:rPr>
            </w:pPr>
          </w:p>
        </w:tc>
        <w:tc>
          <w:tcPr>
            <w:tcW w:w="985" w:type="pct"/>
          </w:tcPr>
          <w:p w14:paraId="64DD048D" w14:textId="77777777" w:rsidR="004755C6" w:rsidRPr="00546E37" w:rsidRDefault="004755C6" w:rsidP="00282070">
            <w:pPr>
              <w:widowControl w:val="0"/>
              <w:ind w:firstLine="0"/>
              <w:rPr>
                <w:sz w:val="20"/>
              </w:rPr>
            </w:pPr>
          </w:p>
        </w:tc>
      </w:tr>
      <w:tr w:rsidR="00546E37" w:rsidRPr="00546E37" w14:paraId="25E01E39" w14:textId="77777777" w:rsidTr="00D50DAA">
        <w:trPr>
          <w:trHeight w:val="20"/>
        </w:trPr>
        <w:tc>
          <w:tcPr>
            <w:tcW w:w="999" w:type="pct"/>
            <w:vMerge/>
            <w:shd w:val="clear" w:color="auto" w:fill="auto"/>
          </w:tcPr>
          <w:p w14:paraId="48665A12" w14:textId="0B78368D" w:rsidR="004755C6" w:rsidRPr="00546E37" w:rsidRDefault="004755C6" w:rsidP="00282070">
            <w:pPr>
              <w:widowControl w:val="0"/>
              <w:ind w:firstLine="0"/>
              <w:rPr>
                <w:i/>
                <w:sz w:val="20"/>
              </w:rPr>
            </w:pPr>
          </w:p>
        </w:tc>
        <w:tc>
          <w:tcPr>
            <w:tcW w:w="622" w:type="pct"/>
            <w:shd w:val="clear" w:color="auto" w:fill="auto"/>
          </w:tcPr>
          <w:p w14:paraId="199A4580" w14:textId="502CCA1C" w:rsidR="004755C6" w:rsidRPr="00546E37" w:rsidRDefault="004755C6" w:rsidP="00282070">
            <w:pPr>
              <w:widowControl w:val="0"/>
              <w:ind w:firstLine="0"/>
              <w:jc w:val="center"/>
              <w:rPr>
                <w:sz w:val="20"/>
              </w:rPr>
            </w:pPr>
            <w:r w:rsidRPr="00546E37">
              <w:rPr>
                <w:sz w:val="20"/>
              </w:rPr>
              <w:t>хххх хххххххххх 851</w:t>
            </w:r>
          </w:p>
        </w:tc>
        <w:tc>
          <w:tcPr>
            <w:tcW w:w="212" w:type="pct"/>
            <w:shd w:val="clear" w:color="auto" w:fill="auto"/>
          </w:tcPr>
          <w:p w14:paraId="4E68F4A0" w14:textId="15434EA2"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2B7D6FA6" w14:textId="14DD805C" w:rsidR="004755C6" w:rsidRPr="00546E37" w:rsidRDefault="004755C6" w:rsidP="00282070">
            <w:pPr>
              <w:widowControl w:val="0"/>
              <w:ind w:firstLine="0"/>
              <w:jc w:val="center"/>
              <w:rPr>
                <w:sz w:val="20"/>
              </w:rPr>
            </w:pPr>
          </w:p>
        </w:tc>
        <w:tc>
          <w:tcPr>
            <w:tcW w:w="247" w:type="pct"/>
            <w:vMerge/>
            <w:shd w:val="clear" w:color="auto" w:fill="auto"/>
          </w:tcPr>
          <w:p w14:paraId="0630FEC3" w14:textId="17EF4A95" w:rsidR="004755C6" w:rsidRPr="00546E37" w:rsidRDefault="004755C6" w:rsidP="00282070">
            <w:pPr>
              <w:widowControl w:val="0"/>
              <w:ind w:firstLine="0"/>
              <w:jc w:val="center"/>
              <w:rPr>
                <w:sz w:val="20"/>
              </w:rPr>
            </w:pPr>
          </w:p>
        </w:tc>
        <w:tc>
          <w:tcPr>
            <w:tcW w:w="512" w:type="pct"/>
            <w:vMerge/>
            <w:shd w:val="clear" w:color="auto" w:fill="auto"/>
          </w:tcPr>
          <w:p w14:paraId="20AA2EF2" w14:textId="77777777" w:rsidR="004755C6" w:rsidRPr="00546E37" w:rsidRDefault="004755C6" w:rsidP="00282070">
            <w:pPr>
              <w:widowControl w:val="0"/>
              <w:ind w:firstLine="0"/>
              <w:rPr>
                <w:i/>
                <w:sz w:val="20"/>
              </w:rPr>
            </w:pPr>
          </w:p>
        </w:tc>
        <w:tc>
          <w:tcPr>
            <w:tcW w:w="573" w:type="pct"/>
            <w:vMerge/>
            <w:shd w:val="clear" w:color="auto" w:fill="auto"/>
          </w:tcPr>
          <w:p w14:paraId="3BD7C4EB" w14:textId="77777777" w:rsidR="004755C6" w:rsidRPr="00546E37" w:rsidRDefault="004755C6" w:rsidP="00282070">
            <w:pPr>
              <w:widowControl w:val="0"/>
              <w:ind w:firstLine="0"/>
              <w:rPr>
                <w:i/>
                <w:sz w:val="20"/>
              </w:rPr>
            </w:pPr>
          </w:p>
        </w:tc>
        <w:tc>
          <w:tcPr>
            <w:tcW w:w="484" w:type="pct"/>
            <w:shd w:val="clear" w:color="auto" w:fill="auto"/>
          </w:tcPr>
          <w:p w14:paraId="5FAA3E64" w14:textId="77777777" w:rsidR="004755C6" w:rsidRPr="00546E37" w:rsidRDefault="004755C6" w:rsidP="00282070">
            <w:pPr>
              <w:widowControl w:val="0"/>
              <w:ind w:firstLine="0"/>
              <w:rPr>
                <w:sz w:val="20"/>
              </w:rPr>
            </w:pPr>
          </w:p>
        </w:tc>
        <w:tc>
          <w:tcPr>
            <w:tcW w:w="985" w:type="pct"/>
          </w:tcPr>
          <w:p w14:paraId="2128660F" w14:textId="77777777" w:rsidR="004755C6" w:rsidRPr="00546E37" w:rsidRDefault="004755C6" w:rsidP="00282070">
            <w:pPr>
              <w:widowControl w:val="0"/>
              <w:ind w:firstLine="0"/>
              <w:rPr>
                <w:sz w:val="20"/>
              </w:rPr>
            </w:pPr>
          </w:p>
        </w:tc>
      </w:tr>
      <w:tr w:rsidR="00546E37" w:rsidRPr="00546E37" w14:paraId="15CF5D4F" w14:textId="0E047F8D" w:rsidTr="00D50DAA">
        <w:trPr>
          <w:trHeight w:val="20"/>
        </w:trPr>
        <w:tc>
          <w:tcPr>
            <w:tcW w:w="999" w:type="pct"/>
            <w:vMerge/>
            <w:shd w:val="clear" w:color="auto" w:fill="auto"/>
          </w:tcPr>
          <w:p w14:paraId="2A1D7ED8" w14:textId="736BF5B9" w:rsidR="004755C6" w:rsidRPr="00546E37" w:rsidRDefault="004755C6" w:rsidP="00282070">
            <w:pPr>
              <w:widowControl w:val="0"/>
              <w:ind w:firstLine="0"/>
              <w:rPr>
                <w:sz w:val="20"/>
              </w:rPr>
            </w:pPr>
          </w:p>
        </w:tc>
        <w:tc>
          <w:tcPr>
            <w:tcW w:w="622" w:type="pct"/>
            <w:shd w:val="clear" w:color="auto" w:fill="auto"/>
          </w:tcPr>
          <w:p w14:paraId="4897EF8C" w14:textId="77777777" w:rsidR="004755C6" w:rsidRPr="00546E37" w:rsidRDefault="004755C6" w:rsidP="00282070">
            <w:pPr>
              <w:widowControl w:val="0"/>
              <w:ind w:firstLine="0"/>
              <w:jc w:val="center"/>
              <w:rPr>
                <w:sz w:val="20"/>
              </w:rPr>
            </w:pPr>
            <w:r w:rsidRPr="00546E37">
              <w:rPr>
                <w:sz w:val="20"/>
              </w:rPr>
              <w:t>хххх 0000000000 852</w:t>
            </w:r>
          </w:p>
          <w:p w14:paraId="07CDA7DA" w14:textId="39004891" w:rsidR="004755C6" w:rsidRPr="00546E37" w:rsidRDefault="004755C6" w:rsidP="00282070">
            <w:pPr>
              <w:widowControl w:val="0"/>
              <w:ind w:firstLine="0"/>
              <w:jc w:val="center"/>
              <w:rPr>
                <w:sz w:val="20"/>
              </w:rPr>
            </w:pPr>
            <w:r w:rsidRPr="00546E37">
              <w:rPr>
                <w:sz w:val="20"/>
              </w:rPr>
              <w:t>хххх хххххххххх 852</w:t>
            </w:r>
          </w:p>
        </w:tc>
        <w:tc>
          <w:tcPr>
            <w:tcW w:w="212" w:type="pct"/>
            <w:shd w:val="clear" w:color="auto" w:fill="auto"/>
          </w:tcPr>
          <w:p w14:paraId="77AD0F70" w14:textId="0A06CD33"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45363333" w14:textId="1092121B" w:rsidR="004755C6" w:rsidRPr="00546E37" w:rsidRDefault="004755C6" w:rsidP="00282070">
            <w:pPr>
              <w:widowControl w:val="0"/>
              <w:ind w:firstLine="0"/>
              <w:jc w:val="center"/>
              <w:rPr>
                <w:sz w:val="20"/>
              </w:rPr>
            </w:pPr>
          </w:p>
        </w:tc>
        <w:tc>
          <w:tcPr>
            <w:tcW w:w="247" w:type="pct"/>
            <w:shd w:val="clear" w:color="auto" w:fill="auto"/>
          </w:tcPr>
          <w:p w14:paraId="4B56FA94" w14:textId="77777777" w:rsidR="004755C6" w:rsidRPr="00546E37" w:rsidRDefault="004755C6" w:rsidP="00282070">
            <w:pPr>
              <w:widowControl w:val="0"/>
              <w:ind w:firstLine="0"/>
              <w:jc w:val="center"/>
              <w:rPr>
                <w:sz w:val="20"/>
              </w:rPr>
            </w:pPr>
            <w:r w:rsidRPr="00546E37">
              <w:rPr>
                <w:sz w:val="20"/>
              </w:rPr>
              <w:t>291</w:t>
            </w:r>
          </w:p>
        </w:tc>
        <w:tc>
          <w:tcPr>
            <w:tcW w:w="512" w:type="pct"/>
            <w:vMerge/>
            <w:shd w:val="clear" w:color="auto" w:fill="auto"/>
          </w:tcPr>
          <w:p w14:paraId="62D7CB71" w14:textId="77777777" w:rsidR="004755C6" w:rsidRPr="00546E37" w:rsidRDefault="004755C6" w:rsidP="00282070">
            <w:pPr>
              <w:widowControl w:val="0"/>
              <w:ind w:firstLine="0"/>
              <w:rPr>
                <w:sz w:val="20"/>
              </w:rPr>
            </w:pPr>
          </w:p>
        </w:tc>
        <w:tc>
          <w:tcPr>
            <w:tcW w:w="573" w:type="pct"/>
            <w:vMerge/>
            <w:shd w:val="clear" w:color="auto" w:fill="auto"/>
          </w:tcPr>
          <w:p w14:paraId="0BA4996D" w14:textId="77777777" w:rsidR="004755C6" w:rsidRPr="00546E37" w:rsidRDefault="004755C6" w:rsidP="00282070">
            <w:pPr>
              <w:widowControl w:val="0"/>
              <w:ind w:firstLine="0"/>
              <w:rPr>
                <w:sz w:val="20"/>
              </w:rPr>
            </w:pPr>
          </w:p>
        </w:tc>
        <w:tc>
          <w:tcPr>
            <w:tcW w:w="484" w:type="pct"/>
            <w:shd w:val="clear" w:color="auto" w:fill="auto"/>
          </w:tcPr>
          <w:p w14:paraId="449EA93D" w14:textId="77777777" w:rsidR="004755C6" w:rsidRPr="00546E37" w:rsidRDefault="004755C6" w:rsidP="00282070">
            <w:pPr>
              <w:widowControl w:val="0"/>
              <w:ind w:firstLine="0"/>
              <w:rPr>
                <w:sz w:val="20"/>
              </w:rPr>
            </w:pPr>
          </w:p>
        </w:tc>
        <w:tc>
          <w:tcPr>
            <w:tcW w:w="985" w:type="pct"/>
          </w:tcPr>
          <w:p w14:paraId="5D9DEE08" w14:textId="77777777" w:rsidR="004755C6" w:rsidRPr="00546E37" w:rsidRDefault="004755C6" w:rsidP="00282070">
            <w:pPr>
              <w:widowControl w:val="0"/>
              <w:ind w:firstLine="0"/>
              <w:rPr>
                <w:sz w:val="20"/>
              </w:rPr>
            </w:pPr>
          </w:p>
        </w:tc>
      </w:tr>
      <w:tr w:rsidR="00546E37" w:rsidRPr="00546E37" w14:paraId="4E6D795F" w14:textId="0EC19063" w:rsidTr="00D50DAA">
        <w:trPr>
          <w:trHeight w:val="20"/>
        </w:trPr>
        <w:tc>
          <w:tcPr>
            <w:tcW w:w="999" w:type="pct"/>
            <w:vMerge/>
            <w:shd w:val="clear" w:color="auto" w:fill="auto"/>
          </w:tcPr>
          <w:p w14:paraId="4F3B5280" w14:textId="0FBEAC1A" w:rsidR="004755C6" w:rsidRPr="00546E37" w:rsidRDefault="004755C6" w:rsidP="00282070">
            <w:pPr>
              <w:widowControl w:val="0"/>
              <w:ind w:firstLine="0"/>
              <w:rPr>
                <w:sz w:val="20"/>
              </w:rPr>
            </w:pPr>
          </w:p>
        </w:tc>
        <w:tc>
          <w:tcPr>
            <w:tcW w:w="622" w:type="pct"/>
            <w:shd w:val="clear" w:color="auto" w:fill="auto"/>
          </w:tcPr>
          <w:p w14:paraId="34F243DF" w14:textId="77777777" w:rsidR="004755C6" w:rsidRPr="00546E37" w:rsidRDefault="004755C6" w:rsidP="00282070">
            <w:pPr>
              <w:widowControl w:val="0"/>
              <w:ind w:firstLine="0"/>
              <w:jc w:val="center"/>
              <w:rPr>
                <w:sz w:val="20"/>
              </w:rPr>
            </w:pPr>
            <w:r w:rsidRPr="00546E37">
              <w:rPr>
                <w:sz w:val="20"/>
              </w:rPr>
              <w:t>хххх 0000000000 853</w:t>
            </w:r>
          </w:p>
          <w:p w14:paraId="66EA5B30" w14:textId="21CAA3F0" w:rsidR="004755C6" w:rsidRPr="00546E37" w:rsidRDefault="004755C6" w:rsidP="00282070">
            <w:pPr>
              <w:widowControl w:val="0"/>
              <w:ind w:firstLine="0"/>
              <w:jc w:val="center"/>
              <w:rPr>
                <w:sz w:val="20"/>
              </w:rPr>
            </w:pPr>
            <w:r w:rsidRPr="00546E37">
              <w:rPr>
                <w:sz w:val="20"/>
              </w:rPr>
              <w:t>хххх хххххххххх 853</w:t>
            </w:r>
          </w:p>
        </w:tc>
        <w:tc>
          <w:tcPr>
            <w:tcW w:w="212" w:type="pct"/>
            <w:shd w:val="clear" w:color="auto" w:fill="auto"/>
          </w:tcPr>
          <w:p w14:paraId="47B931A7" w14:textId="4254BC4B" w:rsidR="004755C6" w:rsidRPr="00546E37" w:rsidRDefault="004755C6" w:rsidP="00282070">
            <w:pPr>
              <w:widowControl w:val="0"/>
              <w:ind w:firstLine="0"/>
              <w:jc w:val="center"/>
              <w:rPr>
                <w:sz w:val="20"/>
              </w:rPr>
            </w:pPr>
            <w:r w:rsidRPr="00546E37">
              <w:rPr>
                <w:sz w:val="20"/>
              </w:rPr>
              <w:t>4</w:t>
            </w:r>
          </w:p>
        </w:tc>
        <w:tc>
          <w:tcPr>
            <w:tcW w:w="366" w:type="pct"/>
            <w:vMerge/>
            <w:shd w:val="clear" w:color="auto" w:fill="auto"/>
          </w:tcPr>
          <w:p w14:paraId="26B2BF1E" w14:textId="4ECD50A0" w:rsidR="004755C6" w:rsidRPr="00546E37" w:rsidRDefault="004755C6" w:rsidP="00282070">
            <w:pPr>
              <w:widowControl w:val="0"/>
              <w:ind w:firstLine="0"/>
              <w:jc w:val="center"/>
              <w:rPr>
                <w:sz w:val="20"/>
              </w:rPr>
            </w:pPr>
          </w:p>
        </w:tc>
        <w:tc>
          <w:tcPr>
            <w:tcW w:w="247" w:type="pct"/>
            <w:shd w:val="clear" w:color="auto" w:fill="auto"/>
          </w:tcPr>
          <w:p w14:paraId="325AA782" w14:textId="6B6ECD1B" w:rsidR="004755C6" w:rsidRPr="00546E37" w:rsidRDefault="004755C6" w:rsidP="00282070">
            <w:pPr>
              <w:widowControl w:val="0"/>
              <w:ind w:firstLine="0"/>
              <w:jc w:val="center"/>
              <w:rPr>
                <w:sz w:val="20"/>
              </w:rPr>
            </w:pPr>
            <w:r w:rsidRPr="00546E37">
              <w:rPr>
                <w:sz w:val="20"/>
              </w:rPr>
              <w:t>241</w:t>
            </w:r>
          </w:p>
        </w:tc>
        <w:tc>
          <w:tcPr>
            <w:tcW w:w="512" w:type="pct"/>
            <w:vMerge/>
            <w:shd w:val="clear" w:color="auto" w:fill="auto"/>
          </w:tcPr>
          <w:p w14:paraId="5AD8F640" w14:textId="77777777" w:rsidR="004755C6" w:rsidRPr="00546E37" w:rsidRDefault="004755C6" w:rsidP="00282070">
            <w:pPr>
              <w:widowControl w:val="0"/>
              <w:ind w:firstLine="0"/>
              <w:rPr>
                <w:sz w:val="20"/>
              </w:rPr>
            </w:pPr>
          </w:p>
        </w:tc>
        <w:tc>
          <w:tcPr>
            <w:tcW w:w="573" w:type="pct"/>
            <w:vMerge/>
            <w:shd w:val="clear" w:color="auto" w:fill="auto"/>
          </w:tcPr>
          <w:p w14:paraId="506BCECA" w14:textId="77777777" w:rsidR="004755C6" w:rsidRPr="00546E37" w:rsidRDefault="004755C6" w:rsidP="00282070">
            <w:pPr>
              <w:widowControl w:val="0"/>
              <w:ind w:firstLine="0"/>
              <w:rPr>
                <w:sz w:val="20"/>
              </w:rPr>
            </w:pPr>
          </w:p>
        </w:tc>
        <w:tc>
          <w:tcPr>
            <w:tcW w:w="484" w:type="pct"/>
            <w:shd w:val="clear" w:color="auto" w:fill="auto"/>
          </w:tcPr>
          <w:p w14:paraId="52E8F78B" w14:textId="77777777" w:rsidR="004755C6" w:rsidRPr="00546E37" w:rsidRDefault="004755C6" w:rsidP="00282070">
            <w:pPr>
              <w:widowControl w:val="0"/>
              <w:ind w:firstLine="0"/>
              <w:rPr>
                <w:sz w:val="20"/>
              </w:rPr>
            </w:pPr>
          </w:p>
        </w:tc>
        <w:tc>
          <w:tcPr>
            <w:tcW w:w="985" w:type="pct"/>
          </w:tcPr>
          <w:p w14:paraId="32CCD386" w14:textId="6C5DEF21" w:rsidR="004755C6" w:rsidRPr="00546E37" w:rsidRDefault="004755C6" w:rsidP="00282070">
            <w:pPr>
              <w:widowControl w:val="0"/>
              <w:ind w:firstLine="0"/>
              <w:rPr>
                <w:sz w:val="20"/>
              </w:rPr>
            </w:pPr>
            <w:r w:rsidRPr="00546E37">
              <w:rPr>
                <w:sz w:val="20"/>
              </w:rPr>
              <w:t>в части операций по перечислению в доход бюджета бюджетными учреждениями средств государственного задания в случаях исполнения решений органов государственного (муниципального) контроля</w:t>
            </w:r>
          </w:p>
        </w:tc>
      </w:tr>
      <w:tr w:rsidR="00546E37" w:rsidRPr="00546E37" w14:paraId="01FAF271" w14:textId="77777777" w:rsidTr="00D50DAA">
        <w:trPr>
          <w:trHeight w:val="20"/>
        </w:trPr>
        <w:tc>
          <w:tcPr>
            <w:tcW w:w="999" w:type="pct"/>
            <w:vMerge/>
            <w:shd w:val="clear" w:color="auto" w:fill="auto"/>
          </w:tcPr>
          <w:p w14:paraId="13FA4F3D" w14:textId="77777777" w:rsidR="004755C6" w:rsidRPr="00546E37" w:rsidRDefault="004755C6" w:rsidP="00282070">
            <w:pPr>
              <w:widowControl w:val="0"/>
              <w:ind w:firstLine="0"/>
              <w:rPr>
                <w:sz w:val="20"/>
              </w:rPr>
            </w:pPr>
          </w:p>
        </w:tc>
        <w:tc>
          <w:tcPr>
            <w:tcW w:w="622" w:type="pct"/>
            <w:shd w:val="clear" w:color="auto" w:fill="auto"/>
          </w:tcPr>
          <w:p w14:paraId="35443111" w14:textId="77777777" w:rsidR="004755C6" w:rsidRPr="00546E37" w:rsidRDefault="004755C6" w:rsidP="00282070">
            <w:pPr>
              <w:widowControl w:val="0"/>
              <w:ind w:firstLine="0"/>
              <w:jc w:val="center"/>
              <w:rPr>
                <w:sz w:val="20"/>
              </w:rPr>
            </w:pPr>
            <w:r w:rsidRPr="00546E37">
              <w:rPr>
                <w:sz w:val="20"/>
              </w:rPr>
              <w:t>хххх 0000000000 853</w:t>
            </w:r>
          </w:p>
          <w:p w14:paraId="04BE9BE0" w14:textId="5D7E056C" w:rsidR="004755C6" w:rsidRPr="00546E37" w:rsidRDefault="004755C6" w:rsidP="00282070">
            <w:pPr>
              <w:widowControl w:val="0"/>
              <w:ind w:firstLine="0"/>
              <w:jc w:val="center"/>
              <w:rPr>
                <w:sz w:val="20"/>
              </w:rPr>
            </w:pPr>
            <w:r w:rsidRPr="00546E37">
              <w:rPr>
                <w:sz w:val="20"/>
              </w:rPr>
              <w:t>хххх хххххххххх 853</w:t>
            </w:r>
          </w:p>
        </w:tc>
        <w:tc>
          <w:tcPr>
            <w:tcW w:w="212" w:type="pct"/>
            <w:shd w:val="clear" w:color="auto" w:fill="auto"/>
          </w:tcPr>
          <w:p w14:paraId="1F6E8325" w14:textId="4D5F0E7A"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6DA9E0B4" w14:textId="359AFA85" w:rsidR="004755C6" w:rsidRPr="00546E37" w:rsidRDefault="004755C6" w:rsidP="00282070">
            <w:pPr>
              <w:widowControl w:val="0"/>
              <w:ind w:firstLine="0"/>
              <w:jc w:val="center"/>
              <w:rPr>
                <w:sz w:val="20"/>
              </w:rPr>
            </w:pPr>
          </w:p>
        </w:tc>
        <w:tc>
          <w:tcPr>
            <w:tcW w:w="247" w:type="pct"/>
            <w:shd w:val="clear" w:color="auto" w:fill="auto"/>
          </w:tcPr>
          <w:p w14:paraId="291E576C" w14:textId="52FAA0B2" w:rsidR="004755C6" w:rsidRPr="00546E37" w:rsidRDefault="004755C6" w:rsidP="00282070">
            <w:pPr>
              <w:widowControl w:val="0"/>
              <w:ind w:firstLine="0"/>
              <w:jc w:val="center"/>
              <w:rPr>
                <w:sz w:val="20"/>
              </w:rPr>
            </w:pPr>
            <w:r w:rsidRPr="00546E37">
              <w:rPr>
                <w:sz w:val="20"/>
              </w:rPr>
              <w:t>291</w:t>
            </w:r>
          </w:p>
        </w:tc>
        <w:tc>
          <w:tcPr>
            <w:tcW w:w="512" w:type="pct"/>
            <w:vMerge/>
            <w:shd w:val="clear" w:color="auto" w:fill="auto"/>
          </w:tcPr>
          <w:p w14:paraId="0C0C91A5" w14:textId="77777777" w:rsidR="004755C6" w:rsidRPr="00546E37" w:rsidRDefault="004755C6" w:rsidP="00282070">
            <w:pPr>
              <w:widowControl w:val="0"/>
              <w:ind w:firstLine="0"/>
              <w:rPr>
                <w:sz w:val="20"/>
              </w:rPr>
            </w:pPr>
          </w:p>
        </w:tc>
        <w:tc>
          <w:tcPr>
            <w:tcW w:w="573" w:type="pct"/>
            <w:vMerge/>
            <w:shd w:val="clear" w:color="auto" w:fill="auto"/>
          </w:tcPr>
          <w:p w14:paraId="593C1E63" w14:textId="77777777" w:rsidR="004755C6" w:rsidRPr="00546E37" w:rsidRDefault="004755C6" w:rsidP="00282070">
            <w:pPr>
              <w:widowControl w:val="0"/>
              <w:ind w:firstLine="0"/>
              <w:rPr>
                <w:sz w:val="20"/>
              </w:rPr>
            </w:pPr>
          </w:p>
        </w:tc>
        <w:tc>
          <w:tcPr>
            <w:tcW w:w="484" w:type="pct"/>
            <w:shd w:val="clear" w:color="auto" w:fill="auto"/>
          </w:tcPr>
          <w:p w14:paraId="7266A5B0" w14:textId="77777777" w:rsidR="004755C6" w:rsidRPr="00546E37" w:rsidRDefault="004755C6" w:rsidP="00282070">
            <w:pPr>
              <w:widowControl w:val="0"/>
              <w:ind w:firstLine="0"/>
              <w:rPr>
                <w:sz w:val="20"/>
              </w:rPr>
            </w:pPr>
          </w:p>
        </w:tc>
        <w:tc>
          <w:tcPr>
            <w:tcW w:w="985" w:type="pct"/>
          </w:tcPr>
          <w:p w14:paraId="66EF3617" w14:textId="77777777" w:rsidR="004755C6" w:rsidRPr="00546E37" w:rsidRDefault="004755C6" w:rsidP="00282070">
            <w:pPr>
              <w:widowControl w:val="0"/>
              <w:ind w:firstLine="0"/>
              <w:rPr>
                <w:sz w:val="20"/>
              </w:rPr>
            </w:pPr>
          </w:p>
        </w:tc>
      </w:tr>
      <w:tr w:rsidR="00546E37" w:rsidRPr="00546E37" w14:paraId="11449CB1" w14:textId="76DB7FF0" w:rsidTr="00D50DAA">
        <w:trPr>
          <w:trHeight w:val="20"/>
        </w:trPr>
        <w:tc>
          <w:tcPr>
            <w:tcW w:w="999" w:type="pct"/>
            <w:vMerge/>
            <w:shd w:val="clear" w:color="auto" w:fill="auto"/>
          </w:tcPr>
          <w:p w14:paraId="58D5FE3D" w14:textId="77777777" w:rsidR="004755C6" w:rsidRPr="00546E37" w:rsidRDefault="004755C6" w:rsidP="00282070">
            <w:pPr>
              <w:widowControl w:val="0"/>
              <w:ind w:firstLine="0"/>
              <w:rPr>
                <w:sz w:val="20"/>
              </w:rPr>
            </w:pPr>
          </w:p>
        </w:tc>
        <w:tc>
          <w:tcPr>
            <w:tcW w:w="622" w:type="pct"/>
            <w:shd w:val="clear" w:color="auto" w:fill="auto"/>
          </w:tcPr>
          <w:p w14:paraId="744885AB" w14:textId="3A1BE791" w:rsidR="004755C6" w:rsidRPr="00546E37" w:rsidRDefault="004755C6" w:rsidP="00282070">
            <w:pPr>
              <w:widowControl w:val="0"/>
              <w:ind w:firstLine="0"/>
              <w:jc w:val="center"/>
              <w:rPr>
                <w:sz w:val="20"/>
              </w:rPr>
            </w:pPr>
            <w:r w:rsidRPr="00546E37">
              <w:rPr>
                <w:sz w:val="20"/>
              </w:rPr>
              <w:t>хххх 0000000000 853</w:t>
            </w:r>
          </w:p>
        </w:tc>
        <w:tc>
          <w:tcPr>
            <w:tcW w:w="212" w:type="pct"/>
            <w:shd w:val="clear" w:color="auto" w:fill="auto"/>
          </w:tcPr>
          <w:p w14:paraId="1D3CF0E0" w14:textId="726C39D1"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45F18FAD" w14:textId="1589857A" w:rsidR="004755C6" w:rsidRPr="00546E37" w:rsidRDefault="004755C6" w:rsidP="00282070">
            <w:pPr>
              <w:widowControl w:val="0"/>
              <w:ind w:firstLine="0"/>
              <w:jc w:val="center"/>
              <w:rPr>
                <w:sz w:val="20"/>
              </w:rPr>
            </w:pPr>
          </w:p>
        </w:tc>
        <w:tc>
          <w:tcPr>
            <w:tcW w:w="247" w:type="pct"/>
            <w:vMerge w:val="restart"/>
            <w:shd w:val="clear" w:color="auto" w:fill="auto"/>
          </w:tcPr>
          <w:p w14:paraId="5F21B291" w14:textId="77777777" w:rsidR="004755C6" w:rsidRPr="00546E37" w:rsidRDefault="004755C6" w:rsidP="00282070">
            <w:pPr>
              <w:widowControl w:val="0"/>
              <w:ind w:firstLine="0"/>
              <w:jc w:val="center"/>
              <w:rPr>
                <w:sz w:val="20"/>
              </w:rPr>
            </w:pPr>
            <w:r w:rsidRPr="00546E37">
              <w:rPr>
                <w:sz w:val="20"/>
              </w:rPr>
              <w:t>292</w:t>
            </w:r>
          </w:p>
          <w:p w14:paraId="2ACC52E6" w14:textId="77777777" w:rsidR="004755C6" w:rsidRPr="00546E37" w:rsidRDefault="004755C6" w:rsidP="00282070">
            <w:pPr>
              <w:widowControl w:val="0"/>
              <w:ind w:firstLine="0"/>
              <w:jc w:val="center"/>
              <w:rPr>
                <w:sz w:val="20"/>
              </w:rPr>
            </w:pPr>
            <w:r w:rsidRPr="00546E37">
              <w:rPr>
                <w:sz w:val="20"/>
              </w:rPr>
              <w:t>293</w:t>
            </w:r>
          </w:p>
          <w:p w14:paraId="7B94FC72" w14:textId="77777777" w:rsidR="004755C6" w:rsidRPr="00546E37" w:rsidRDefault="004755C6" w:rsidP="00282070">
            <w:pPr>
              <w:widowControl w:val="0"/>
              <w:ind w:firstLine="0"/>
              <w:jc w:val="center"/>
              <w:rPr>
                <w:sz w:val="20"/>
              </w:rPr>
            </w:pPr>
            <w:r w:rsidRPr="00546E37">
              <w:rPr>
                <w:sz w:val="20"/>
              </w:rPr>
              <w:t>295</w:t>
            </w:r>
          </w:p>
          <w:p w14:paraId="1DA598C7" w14:textId="77777777" w:rsidR="004755C6" w:rsidRPr="00546E37" w:rsidRDefault="004755C6" w:rsidP="00282070">
            <w:pPr>
              <w:widowControl w:val="0"/>
              <w:ind w:firstLine="0"/>
              <w:jc w:val="center"/>
              <w:rPr>
                <w:sz w:val="20"/>
              </w:rPr>
            </w:pPr>
            <w:r w:rsidRPr="00546E37">
              <w:rPr>
                <w:sz w:val="20"/>
              </w:rPr>
              <w:t>296</w:t>
            </w:r>
          </w:p>
          <w:p w14:paraId="74E2CB67" w14:textId="77777777" w:rsidR="004755C6" w:rsidRPr="00546E37" w:rsidRDefault="004755C6" w:rsidP="00282070">
            <w:pPr>
              <w:widowControl w:val="0"/>
              <w:ind w:firstLine="0"/>
              <w:jc w:val="center"/>
              <w:rPr>
                <w:sz w:val="20"/>
              </w:rPr>
            </w:pPr>
            <w:r w:rsidRPr="00546E37">
              <w:rPr>
                <w:sz w:val="20"/>
              </w:rPr>
              <w:t>297</w:t>
            </w:r>
          </w:p>
        </w:tc>
        <w:tc>
          <w:tcPr>
            <w:tcW w:w="512" w:type="pct"/>
            <w:vMerge/>
            <w:shd w:val="clear" w:color="auto" w:fill="auto"/>
          </w:tcPr>
          <w:p w14:paraId="3BA228B4" w14:textId="77777777" w:rsidR="004755C6" w:rsidRPr="00546E37" w:rsidRDefault="004755C6" w:rsidP="00282070">
            <w:pPr>
              <w:widowControl w:val="0"/>
              <w:ind w:firstLine="0"/>
              <w:rPr>
                <w:sz w:val="20"/>
              </w:rPr>
            </w:pPr>
          </w:p>
        </w:tc>
        <w:tc>
          <w:tcPr>
            <w:tcW w:w="573" w:type="pct"/>
            <w:vMerge/>
            <w:shd w:val="clear" w:color="auto" w:fill="auto"/>
          </w:tcPr>
          <w:p w14:paraId="570045A6" w14:textId="77777777" w:rsidR="004755C6" w:rsidRPr="00546E37" w:rsidRDefault="004755C6" w:rsidP="00282070">
            <w:pPr>
              <w:widowControl w:val="0"/>
              <w:ind w:firstLine="0"/>
              <w:rPr>
                <w:sz w:val="20"/>
              </w:rPr>
            </w:pPr>
          </w:p>
        </w:tc>
        <w:tc>
          <w:tcPr>
            <w:tcW w:w="484" w:type="pct"/>
            <w:vMerge w:val="restart"/>
            <w:shd w:val="clear" w:color="auto" w:fill="auto"/>
          </w:tcPr>
          <w:p w14:paraId="407CDD5A" w14:textId="77777777" w:rsidR="004755C6" w:rsidRPr="00546E37" w:rsidRDefault="004755C6" w:rsidP="00282070">
            <w:pPr>
              <w:widowControl w:val="0"/>
              <w:ind w:firstLine="0"/>
              <w:rPr>
                <w:sz w:val="20"/>
              </w:rPr>
            </w:pPr>
          </w:p>
        </w:tc>
        <w:tc>
          <w:tcPr>
            <w:tcW w:w="985" w:type="pct"/>
          </w:tcPr>
          <w:p w14:paraId="5DC8063C" w14:textId="77777777" w:rsidR="004755C6" w:rsidRPr="00546E37" w:rsidRDefault="004755C6" w:rsidP="00282070">
            <w:pPr>
              <w:widowControl w:val="0"/>
              <w:ind w:firstLine="0"/>
              <w:rPr>
                <w:sz w:val="20"/>
              </w:rPr>
            </w:pPr>
          </w:p>
        </w:tc>
      </w:tr>
      <w:tr w:rsidR="00546E37" w:rsidRPr="00546E37" w14:paraId="0B5C3883" w14:textId="5DA402CA" w:rsidTr="00D50DAA">
        <w:trPr>
          <w:trHeight w:val="20"/>
        </w:trPr>
        <w:tc>
          <w:tcPr>
            <w:tcW w:w="999" w:type="pct"/>
            <w:vMerge/>
            <w:shd w:val="clear" w:color="auto" w:fill="auto"/>
          </w:tcPr>
          <w:p w14:paraId="103BE15C" w14:textId="77777777" w:rsidR="004755C6" w:rsidRPr="00546E37" w:rsidRDefault="004755C6" w:rsidP="00282070">
            <w:pPr>
              <w:widowControl w:val="0"/>
              <w:ind w:firstLine="0"/>
              <w:rPr>
                <w:sz w:val="20"/>
              </w:rPr>
            </w:pPr>
          </w:p>
        </w:tc>
        <w:tc>
          <w:tcPr>
            <w:tcW w:w="622" w:type="pct"/>
            <w:shd w:val="clear" w:color="auto" w:fill="auto"/>
          </w:tcPr>
          <w:p w14:paraId="64413C98" w14:textId="77777777" w:rsidR="004755C6" w:rsidRPr="00546E37" w:rsidRDefault="004755C6" w:rsidP="00282070">
            <w:pPr>
              <w:widowControl w:val="0"/>
              <w:ind w:firstLine="0"/>
              <w:jc w:val="center"/>
              <w:rPr>
                <w:sz w:val="20"/>
              </w:rPr>
            </w:pPr>
            <w:r w:rsidRPr="00546E37">
              <w:rPr>
                <w:sz w:val="20"/>
              </w:rPr>
              <w:t>хххх хххххххххх 853</w:t>
            </w:r>
          </w:p>
        </w:tc>
        <w:tc>
          <w:tcPr>
            <w:tcW w:w="212" w:type="pct"/>
            <w:shd w:val="clear" w:color="auto" w:fill="auto"/>
          </w:tcPr>
          <w:p w14:paraId="35BE7992" w14:textId="4E911AE9"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674AB486" w14:textId="77777777" w:rsidR="004755C6" w:rsidRPr="00546E37" w:rsidRDefault="004755C6" w:rsidP="00282070">
            <w:pPr>
              <w:widowControl w:val="0"/>
              <w:ind w:firstLine="0"/>
              <w:jc w:val="center"/>
              <w:rPr>
                <w:sz w:val="20"/>
              </w:rPr>
            </w:pPr>
          </w:p>
        </w:tc>
        <w:tc>
          <w:tcPr>
            <w:tcW w:w="247" w:type="pct"/>
            <w:vMerge/>
            <w:shd w:val="clear" w:color="auto" w:fill="auto"/>
          </w:tcPr>
          <w:p w14:paraId="37FC5465" w14:textId="77777777" w:rsidR="004755C6" w:rsidRPr="00546E37" w:rsidRDefault="004755C6" w:rsidP="00282070">
            <w:pPr>
              <w:widowControl w:val="0"/>
              <w:ind w:firstLine="0"/>
              <w:jc w:val="center"/>
              <w:rPr>
                <w:sz w:val="20"/>
              </w:rPr>
            </w:pPr>
          </w:p>
        </w:tc>
        <w:tc>
          <w:tcPr>
            <w:tcW w:w="512" w:type="pct"/>
            <w:vMerge/>
            <w:shd w:val="clear" w:color="auto" w:fill="auto"/>
          </w:tcPr>
          <w:p w14:paraId="663E66C1" w14:textId="77777777" w:rsidR="004755C6" w:rsidRPr="00546E37" w:rsidRDefault="004755C6" w:rsidP="00282070">
            <w:pPr>
              <w:widowControl w:val="0"/>
              <w:ind w:firstLine="0"/>
              <w:rPr>
                <w:sz w:val="20"/>
              </w:rPr>
            </w:pPr>
          </w:p>
        </w:tc>
        <w:tc>
          <w:tcPr>
            <w:tcW w:w="573" w:type="pct"/>
            <w:vMerge/>
            <w:shd w:val="clear" w:color="auto" w:fill="auto"/>
          </w:tcPr>
          <w:p w14:paraId="02F8DF92" w14:textId="77777777" w:rsidR="004755C6" w:rsidRPr="00546E37" w:rsidRDefault="004755C6" w:rsidP="00282070">
            <w:pPr>
              <w:widowControl w:val="0"/>
              <w:ind w:firstLine="0"/>
              <w:rPr>
                <w:sz w:val="20"/>
              </w:rPr>
            </w:pPr>
          </w:p>
        </w:tc>
        <w:tc>
          <w:tcPr>
            <w:tcW w:w="484" w:type="pct"/>
            <w:vMerge/>
            <w:shd w:val="clear" w:color="auto" w:fill="auto"/>
          </w:tcPr>
          <w:p w14:paraId="20A59545" w14:textId="77777777" w:rsidR="004755C6" w:rsidRPr="00546E37" w:rsidRDefault="004755C6" w:rsidP="00282070">
            <w:pPr>
              <w:widowControl w:val="0"/>
              <w:ind w:firstLine="0"/>
              <w:rPr>
                <w:sz w:val="20"/>
              </w:rPr>
            </w:pPr>
          </w:p>
        </w:tc>
        <w:tc>
          <w:tcPr>
            <w:tcW w:w="985" w:type="pct"/>
          </w:tcPr>
          <w:p w14:paraId="780BD4CC" w14:textId="77777777" w:rsidR="004755C6" w:rsidRPr="00546E37" w:rsidRDefault="004755C6" w:rsidP="00282070">
            <w:pPr>
              <w:widowControl w:val="0"/>
              <w:ind w:firstLine="0"/>
              <w:rPr>
                <w:sz w:val="20"/>
              </w:rPr>
            </w:pPr>
          </w:p>
        </w:tc>
      </w:tr>
      <w:tr w:rsidR="00546E37" w:rsidRPr="00546E37" w14:paraId="07BBE688" w14:textId="77777777" w:rsidTr="00D50DAA">
        <w:trPr>
          <w:trHeight w:val="20"/>
        </w:trPr>
        <w:tc>
          <w:tcPr>
            <w:tcW w:w="999" w:type="pct"/>
            <w:vMerge/>
            <w:shd w:val="clear" w:color="auto" w:fill="auto"/>
          </w:tcPr>
          <w:p w14:paraId="74092982" w14:textId="20DD1885" w:rsidR="004755C6" w:rsidRPr="00546E37" w:rsidRDefault="004755C6" w:rsidP="00282070">
            <w:pPr>
              <w:widowControl w:val="0"/>
              <w:ind w:firstLine="0"/>
              <w:rPr>
                <w:sz w:val="20"/>
              </w:rPr>
            </w:pPr>
          </w:p>
        </w:tc>
        <w:tc>
          <w:tcPr>
            <w:tcW w:w="622" w:type="pct"/>
            <w:shd w:val="clear" w:color="auto" w:fill="auto"/>
          </w:tcPr>
          <w:p w14:paraId="21721362" w14:textId="77777777" w:rsidR="004755C6" w:rsidRPr="00546E37" w:rsidRDefault="004755C6" w:rsidP="00282070">
            <w:pPr>
              <w:widowControl w:val="0"/>
              <w:ind w:firstLine="0"/>
              <w:jc w:val="center"/>
              <w:rPr>
                <w:sz w:val="20"/>
              </w:rPr>
            </w:pPr>
            <w:r w:rsidRPr="00546E37">
              <w:rPr>
                <w:sz w:val="20"/>
              </w:rPr>
              <w:t>хххх 0000000000 862</w:t>
            </w:r>
          </w:p>
          <w:p w14:paraId="1E8A606E" w14:textId="305E4848" w:rsidR="004755C6" w:rsidRPr="00546E37" w:rsidRDefault="004755C6" w:rsidP="00282070">
            <w:pPr>
              <w:keepNext/>
              <w:keepLines/>
              <w:ind w:firstLine="0"/>
              <w:jc w:val="center"/>
              <w:rPr>
                <w:sz w:val="20"/>
              </w:rPr>
            </w:pPr>
            <w:r w:rsidRPr="00546E37">
              <w:rPr>
                <w:sz w:val="20"/>
              </w:rPr>
              <w:t>хххх хххххххххх 862</w:t>
            </w:r>
          </w:p>
        </w:tc>
        <w:tc>
          <w:tcPr>
            <w:tcW w:w="212" w:type="pct"/>
            <w:shd w:val="clear" w:color="auto" w:fill="auto"/>
          </w:tcPr>
          <w:p w14:paraId="3DA22DB5" w14:textId="489725E2" w:rsidR="004755C6" w:rsidRPr="00546E37" w:rsidRDefault="004755C6" w:rsidP="00282070">
            <w:pPr>
              <w:keepNext/>
              <w:keepLines/>
              <w:ind w:firstLine="0"/>
              <w:jc w:val="center"/>
              <w:rPr>
                <w:sz w:val="20"/>
              </w:rPr>
            </w:pPr>
            <w:r w:rsidRPr="00546E37">
              <w:rPr>
                <w:sz w:val="20"/>
              </w:rPr>
              <w:t>4,2</w:t>
            </w:r>
          </w:p>
        </w:tc>
        <w:tc>
          <w:tcPr>
            <w:tcW w:w="366" w:type="pct"/>
            <w:vMerge/>
            <w:shd w:val="clear" w:color="auto" w:fill="auto"/>
          </w:tcPr>
          <w:p w14:paraId="11C0591D" w14:textId="57D265E5" w:rsidR="004755C6" w:rsidRPr="00546E37" w:rsidRDefault="004755C6" w:rsidP="00282070">
            <w:pPr>
              <w:keepNext/>
              <w:keepLines/>
              <w:ind w:firstLine="0"/>
              <w:jc w:val="center"/>
              <w:rPr>
                <w:sz w:val="20"/>
              </w:rPr>
            </w:pPr>
          </w:p>
        </w:tc>
        <w:tc>
          <w:tcPr>
            <w:tcW w:w="247" w:type="pct"/>
            <w:shd w:val="clear" w:color="auto" w:fill="auto"/>
          </w:tcPr>
          <w:p w14:paraId="1B2777A4" w14:textId="5AC93E55" w:rsidR="004755C6" w:rsidRPr="00546E37" w:rsidRDefault="004755C6" w:rsidP="00282070">
            <w:pPr>
              <w:keepNext/>
              <w:keepLines/>
              <w:ind w:firstLine="0"/>
              <w:jc w:val="center"/>
              <w:rPr>
                <w:sz w:val="20"/>
              </w:rPr>
            </w:pPr>
            <w:r w:rsidRPr="00546E37">
              <w:rPr>
                <w:sz w:val="20"/>
              </w:rPr>
              <w:t>253</w:t>
            </w:r>
          </w:p>
        </w:tc>
        <w:tc>
          <w:tcPr>
            <w:tcW w:w="512" w:type="pct"/>
            <w:vMerge/>
            <w:shd w:val="clear" w:color="auto" w:fill="auto"/>
          </w:tcPr>
          <w:p w14:paraId="54259AB4" w14:textId="77777777" w:rsidR="004755C6" w:rsidRPr="00546E37" w:rsidRDefault="004755C6" w:rsidP="00282070">
            <w:pPr>
              <w:widowControl w:val="0"/>
              <w:ind w:firstLine="0"/>
              <w:rPr>
                <w:sz w:val="20"/>
              </w:rPr>
            </w:pPr>
          </w:p>
        </w:tc>
        <w:tc>
          <w:tcPr>
            <w:tcW w:w="573" w:type="pct"/>
            <w:vMerge/>
            <w:shd w:val="clear" w:color="auto" w:fill="auto"/>
          </w:tcPr>
          <w:p w14:paraId="41ACDA36" w14:textId="77777777" w:rsidR="004755C6" w:rsidRPr="00546E37" w:rsidRDefault="004755C6" w:rsidP="00282070">
            <w:pPr>
              <w:widowControl w:val="0"/>
              <w:ind w:firstLine="0"/>
              <w:rPr>
                <w:sz w:val="20"/>
              </w:rPr>
            </w:pPr>
          </w:p>
        </w:tc>
        <w:tc>
          <w:tcPr>
            <w:tcW w:w="484" w:type="pct"/>
            <w:shd w:val="clear" w:color="auto" w:fill="auto"/>
          </w:tcPr>
          <w:p w14:paraId="1F3C15E6" w14:textId="77777777" w:rsidR="004755C6" w:rsidRPr="00546E37" w:rsidRDefault="004755C6" w:rsidP="00282070">
            <w:pPr>
              <w:widowControl w:val="0"/>
              <w:ind w:firstLine="0"/>
              <w:rPr>
                <w:sz w:val="20"/>
              </w:rPr>
            </w:pPr>
          </w:p>
        </w:tc>
        <w:tc>
          <w:tcPr>
            <w:tcW w:w="985" w:type="pct"/>
          </w:tcPr>
          <w:p w14:paraId="5F20C895" w14:textId="77777777" w:rsidR="004755C6" w:rsidRPr="00546E37" w:rsidRDefault="004755C6" w:rsidP="00282070">
            <w:pPr>
              <w:widowControl w:val="0"/>
              <w:ind w:firstLine="0"/>
              <w:rPr>
                <w:sz w:val="20"/>
              </w:rPr>
            </w:pPr>
          </w:p>
        </w:tc>
      </w:tr>
      <w:tr w:rsidR="00546E37" w:rsidRPr="00546E37" w14:paraId="5C38A1E1" w14:textId="78EF9902" w:rsidTr="00D50DAA">
        <w:trPr>
          <w:trHeight w:val="20"/>
        </w:trPr>
        <w:tc>
          <w:tcPr>
            <w:tcW w:w="999" w:type="pct"/>
            <w:shd w:val="clear" w:color="auto" w:fill="auto"/>
          </w:tcPr>
          <w:p w14:paraId="6BF0A5CC" w14:textId="77777777" w:rsidR="004755C6" w:rsidRPr="00546E37" w:rsidRDefault="004755C6" w:rsidP="00282070">
            <w:pPr>
              <w:widowControl w:val="0"/>
              <w:ind w:firstLine="0"/>
              <w:rPr>
                <w:sz w:val="20"/>
              </w:rPr>
            </w:pPr>
            <w:r w:rsidRPr="00546E37">
              <w:rPr>
                <w:sz w:val="20"/>
              </w:rPr>
              <w:t>Расходы финансового года, предшествующего отчетному, выявленные по контрольным мероприятиям</w:t>
            </w:r>
          </w:p>
        </w:tc>
        <w:tc>
          <w:tcPr>
            <w:tcW w:w="622" w:type="pct"/>
            <w:shd w:val="clear" w:color="auto" w:fill="auto"/>
          </w:tcPr>
          <w:p w14:paraId="1A6D0AD9" w14:textId="77777777" w:rsidR="004755C6" w:rsidRPr="00546E37" w:rsidRDefault="004755C6" w:rsidP="00282070">
            <w:pPr>
              <w:keepNext/>
              <w:keepLines/>
              <w:ind w:firstLine="0"/>
              <w:jc w:val="center"/>
              <w:rPr>
                <w:sz w:val="20"/>
              </w:rPr>
            </w:pPr>
            <w:r w:rsidRPr="00546E37">
              <w:rPr>
                <w:sz w:val="20"/>
              </w:rPr>
              <w:t>хххх 0000000000 ххх</w:t>
            </w:r>
          </w:p>
          <w:p w14:paraId="0A156365" w14:textId="1EB3143D" w:rsidR="004755C6" w:rsidRPr="00546E37" w:rsidRDefault="004755C6" w:rsidP="00282070">
            <w:pPr>
              <w:keepNext/>
              <w:keepLines/>
              <w:ind w:firstLine="0"/>
              <w:jc w:val="center"/>
              <w:rPr>
                <w:sz w:val="20"/>
              </w:rPr>
            </w:pPr>
            <w:r w:rsidRPr="00546E37">
              <w:rPr>
                <w:sz w:val="20"/>
              </w:rPr>
              <w:t>0000 0000000000 ххх</w:t>
            </w:r>
          </w:p>
        </w:tc>
        <w:tc>
          <w:tcPr>
            <w:tcW w:w="212" w:type="pct"/>
            <w:shd w:val="clear" w:color="auto" w:fill="auto"/>
          </w:tcPr>
          <w:p w14:paraId="7192DCE6" w14:textId="1A0E5A33" w:rsidR="004755C6" w:rsidRPr="00546E37" w:rsidRDefault="004755C6" w:rsidP="00282070">
            <w:pPr>
              <w:keepNext/>
              <w:keepLines/>
              <w:ind w:firstLine="0"/>
              <w:jc w:val="center"/>
              <w:rPr>
                <w:sz w:val="20"/>
              </w:rPr>
            </w:pPr>
            <w:r w:rsidRPr="00546E37">
              <w:rPr>
                <w:sz w:val="20"/>
              </w:rPr>
              <w:t>4,2,5</w:t>
            </w:r>
          </w:p>
        </w:tc>
        <w:tc>
          <w:tcPr>
            <w:tcW w:w="366" w:type="pct"/>
            <w:shd w:val="clear" w:color="auto" w:fill="auto"/>
          </w:tcPr>
          <w:p w14:paraId="2A316123" w14:textId="77777777" w:rsidR="004755C6" w:rsidRPr="00546E37" w:rsidRDefault="004755C6" w:rsidP="00282070">
            <w:pPr>
              <w:keepNext/>
              <w:keepLines/>
              <w:ind w:firstLine="0"/>
              <w:jc w:val="center"/>
              <w:rPr>
                <w:sz w:val="20"/>
              </w:rPr>
            </w:pPr>
            <w:r w:rsidRPr="00546E37">
              <w:rPr>
                <w:sz w:val="20"/>
              </w:rPr>
              <w:t>401.26</w:t>
            </w:r>
          </w:p>
        </w:tc>
        <w:tc>
          <w:tcPr>
            <w:tcW w:w="247" w:type="pct"/>
            <w:shd w:val="clear" w:color="auto" w:fill="auto"/>
          </w:tcPr>
          <w:p w14:paraId="43683FAD" w14:textId="77777777" w:rsidR="004755C6" w:rsidRPr="00546E37" w:rsidRDefault="004755C6" w:rsidP="00282070">
            <w:pPr>
              <w:keepNext/>
              <w:keepLines/>
              <w:ind w:firstLine="0"/>
              <w:jc w:val="center"/>
              <w:rPr>
                <w:sz w:val="20"/>
              </w:rPr>
            </w:pPr>
            <w:r w:rsidRPr="00546E37">
              <w:rPr>
                <w:sz w:val="20"/>
              </w:rPr>
              <w:t>2хх</w:t>
            </w:r>
          </w:p>
        </w:tc>
        <w:tc>
          <w:tcPr>
            <w:tcW w:w="512" w:type="pct"/>
            <w:shd w:val="clear" w:color="auto" w:fill="auto"/>
          </w:tcPr>
          <w:p w14:paraId="115FA006" w14:textId="48667F13" w:rsidR="004755C6" w:rsidRPr="00546E37" w:rsidRDefault="004755C6" w:rsidP="00282070">
            <w:pPr>
              <w:widowControl w:val="0"/>
              <w:ind w:firstLine="0"/>
              <w:rPr>
                <w:sz w:val="20"/>
              </w:rPr>
            </w:pPr>
            <w:r w:rsidRPr="00546E37">
              <w:rPr>
                <w:sz w:val="20"/>
              </w:rPr>
              <w:t>Причины ошибок прошлых лет</w:t>
            </w:r>
          </w:p>
        </w:tc>
        <w:tc>
          <w:tcPr>
            <w:tcW w:w="573" w:type="pct"/>
            <w:shd w:val="clear" w:color="auto" w:fill="auto"/>
          </w:tcPr>
          <w:p w14:paraId="1C8AC74B" w14:textId="77777777" w:rsidR="004755C6" w:rsidRPr="00546E37" w:rsidRDefault="004755C6" w:rsidP="00282070">
            <w:pPr>
              <w:widowControl w:val="0"/>
              <w:ind w:firstLine="0"/>
              <w:rPr>
                <w:sz w:val="20"/>
              </w:rPr>
            </w:pPr>
          </w:p>
        </w:tc>
        <w:tc>
          <w:tcPr>
            <w:tcW w:w="484" w:type="pct"/>
            <w:shd w:val="clear" w:color="auto" w:fill="auto"/>
          </w:tcPr>
          <w:p w14:paraId="130C5C2B" w14:textId="77777777" w:rsidR="004755C6" w:rsidRPr="00546E37" w:rsidRDefault="004755C6" w:rsidP="00282070">
            <w:pPr>
              <w:widowControl w:val="0"/>
              <w:ind w:firstLine="0"/>
              <w:rPr>
                <w:sz w:val="20"/>
              </w:rPr>
            </w:pPr>
          </w:p>
        </w:tc>
        <w:tc>
          <w:tcPr>
            <w:tcW w:w="985" w:type="pct"/>
          </w:tcPr>
          <w:p w14:paraId="1ACDC828" w14:textId="77777777" w:rsidR="004755C6" w:rsidRPr="00546E37" w:rsidRDefault="004755C6" w:rsidP="00282070">
            <w:pPr>
              <w:widowControl w:val="0"/>
              <w:ind w:firstLine="0"/>
              <w:rPr>
                <w:sz w:val="20"/>
              </w:rPr>
            </w:pPr>
          </w:p>
        </w:tc>
      </w:tr>
      <w:tr w:rsidR="00546E37" w:rsidRPr="00546E37" w14:paraId="71E345F5" w14:textId="638465B2" w:rsidTr="00D50DAA">
        <w:trPr>
          <w:trHeight w:val="20"/>
        </w:trPr>
        <w:tc>
          <w:tcPr>
            <w:tcW w:w="999" w:type="pct"/>
            <w:shd w:val="clear" w:color="auto" w:fill="auto"/>
          </w:tcPr>
          <w:p w14:paraId="03A720CA" w14:textId="77777777" w:rsidR="004755C6" w:rsidRPr="00546E37" w:rsidRDefault="004755C6" w:rsidP="00282070">
            <w:pPr>
              <w:widowControl w:val="0"/>
              <w:ind w:firstLine="0"/>
              <w:rPr>
                <w:sz w:val="20"/>
              </w:rPr>
            </w:pPr>
            <w:r w:rsidRPr="00546E37">
              <w:rPr>
                <w:sz w:val="20"/>
              </w:rPr>
              <w:t>Расходы прошлых финансовых лет, выявленные по контрольным мероприятиям</w:t>
            </w:r>
          </w:p>
        </w:tc>
        <w:tc>
          <w:tcPr>
            <w:tcW w:w="622" w:type="pct"/>
            <w:shd w:val="clear" w:color="auto" w:fill="auto"/>
          </w:tcPr>
          <w:p w14:paraId="6B5E261F" w14:textId="6B0BEAEE" w:rsidR="004755C6" w:rsidRPr="00546E37" w:rsidRDefault="004755C6" w:rsidP="00282070">
            <w:pPr>
              <w:keepNext/>
              <w:keepLines/>
              <w:ind w:firstLine="0"/>
              <w:jc w:val="center"/>
              <w:rPr>
                <w:sz w:val="20"/>
              </w:rPr>
            </w:pPr>
            <w:r w:rsidRPr="00546E37">
              <w:rPr>
                <w:sz w:val="20"/>
              </w:rPr>
              <w:t>хххх 0000000000 ххх</w:t>
            </w:r>
          </w:p>
          <w:p w14:paraId="3DA19603" w14:textId="1FA3A157" w:rsidR="004755C6" w:rsidRPr="00546E37" w:rsidRDefault="004755C6" w:rsidP="00282070">
            <w:pPr>
              <w:keepNext/>
              <w:keepLines/>
              <w:ind w:firstLine="0"/>
              <w:jc w:val="center"/>
              <w:rPr>
                <w:sz w:val="20"/>
              </w:rPr>
            </w:pPr>
            <w:r w:rsidRPr="00546E37">
              <w:rPr>
                <w:sz w:val="20"/>
              </w:rPr>
              <w:t>0000 0000000000 ххх</w:t>
            </w:r>
          </w:p>
        </w:tc>
        <w:tc>
          <w:tcPr>
            <w:tcW w:w="212" w:type="pct"/>
            <w:shd w:val="clear" w:color="auto" w:fill="auto"/>
          </w:tcPr>
          <w:p w14:paraId="7B04C681" w14:textId="2CDB1BA5" w:rsidR="004755C6" w:rsidRPr="00546E37" w:rsidRDefault="004755C6" w:rsidP="00282070">
            <w:pPr>
              <w:keepNext/>
              <w:keepLines/>
              <w:ind w:firstLine="0"/>
              <w:jc w:val="center"/>
              <w:rPr>
                <w:sz w:val="20"/>
              </w:rPr>
            </w:pPr>
            <w:r w:rsidRPr="00546E37">
              <w:rPr>
                <w:sz w:val="20"/>
              </w:rPr>
              <w:t>4,2,5</w:t>
            </w:r>
          </w:p>
        </w:tc>
        <w:tc>
          <w:tcPr>
            <w:tcW w:w="366" w:type="pct"/>
            <w:shd w:val="clear" w:color="auto" w:fill="auto"/>
          </w:tcPr>
          <w:p w14:paraId="014045C4" w14:textId="77777777" w:rsidR="004755C6" w:rsidRPr="00546E37" w:rsidRDefault="004755C6" w:rsidP="00282070">
            <w:pPr>
              <w:keepNext/>
              <w:keepLines/>
              <w:ind w:firstLine="0"/>
              <w:jc w:val="center"/>
              <w:rPr>
                <w:sz w:val="20"/>
              </w:rPr>
            </w:pPr>
            <w:r w:rsidRPr="00546E37">
              <w:rPr>
                <w:sz w:val="20"/>
              </w:rPr>
              <w:t>401.27</w:t>
            </w:r>
          </w:p>
        </w:tc>
        <w:tc>
          <w:tcPr>
            <w:tcW w:w="247" w:type="pct"/>
            <w:shd w:val="clear" w:color="auto" w:fill="auto"/>
          </w:tcPr>
          <w:p w14:paraId="19C13045" w14:textId="77777777" w:rsidR="004755C6" w:rsidRPr="00546E37" w:rsidRDefault="004755C6" w:rsidP="00282070">
            <w:pPr>
              <w:keepNext/>
              <w:keepLines/>
              <w:ind w:firstLine="0"/>
              <w:jc w:val="center"/>
              <w:rPr>
                <w:sz w:val="20"/>
              </w:rPr>
            </w:pPr>
            <w:r w:rsidRPr="00546E37">
              <w:rPr>
                <w:sz w:val="20"/>
              </w:rPr>
              <w:t>2хх</w:t>
            </w:r>
          </w:p>
        </w:tc>
        <w:tc>
          <w:tcPr>
            <w:tcW w:w="512" w:type="pct"/>
            <w:shd w:val="clear" w:color="auto" w:fill="auto"/>
          </w:tcPr>
          <w:p w14:paraId="23658629" w14:textId="1F25DB5D" w:rsidR="004755C6" w:rsidRPr="00546E37" w:rsidRDefault="004755C6" w:rsidP="00282070">
            <w:pPr>
              <w:widowControl w:val="0"/>
              <w:ind w:firstLine="0"/>
              <w:rPr>
                <w:sz w:val="20"/>
              </w:rPr>
            </w:pPr>
            <w:r w:rsidRPr="00546E37">
              <w:rPr>
                <w:sz w:val="20"/>
              </w:rPr>
              <w:t>Причины ошибок прошлых лет</w:t>
            </w:r>
          </w:p>
        </w:tc>
        <w:tc>
          <w:tcPr>
            <w:tcW w:w="573" w:type="pct"/>
            <w:shd w:val="clear" w:color="auto" w:fill="auto"/>
          </w:tcPr>
          <w:p w14:paraId="08D88FA1" w14:textId="77777777" w:rsidR="004755C6" w:rsidRPr="00546E37" w:rsidRDefault="004755C6" w:rsidP="00282070">
            <w:pPr>
              <w:widowControl w:val="0"/>
              <w:ind w:firstLine="0"/>
              <w:rPr>
                <w:sz w:val="20"/>
              </w:rPr>
            </w:pPr>
          </w:p>
        </w:tc>
        <w:tc>
          <w:tcPr>
            <w:tcW w:w="484" w:type="pct"/>
            <w:shd w:val="clear" w:color="auto" w:fill="auto"/>
          </w:tcPr>
          <w:p w14:paraId="770ABC35" w14:textId="77777777" w:rsidR="004755C6" w:rsidRPr="00546E37" w:rsidRDefault="004755C6" w:rsidP="00282070">
            <w:pPr>
              <w:widowControl w:val="0"/>
              <w:ind w:firstLine="0"/>
              <w:rPr>
                <w:sz w:val="20"/>
              </w:rPr>
            </w:pPr>
          </w:p>
        </w:tc>
        <w:tc>
          <w:tcPr>
            <w:tcW w:w="985" w:type="pct"/>
          </w:tcPr>
          <w:p w14:paraId="693E3C39" w14:textId="77777777" w:rsidR="004755C6" w:rsidRPr="00546E37" w:rsidRDefault="004755C6" w:rsidP="00282070">
            <w:pPr>
              <w:widowControl w:val="0"/>
              <w:ind w:firstLine="0"/>
              <w:rPr>
                <w:sz w:val="20"/>
              </w:rPr>
            </w:pPr>
          </w:p>
        </w:tc>
      </w:tr>
      <w:tr w:rsidR="00546E37" w:rsidRPr="00546E37" w14:paraId="14E5FC63" w14:textId="13993964" w:rsidTr="00D50DAA">
        <w:trPr>
          <w:trHeight w:val="20"/>
        </w:trPr>
        <w:tc>
          <w:tcPr>
            <w:tcW w:w="999" w:type="pct"/>
            <w:shd w:val="clear" w:color="auto" w:fill="auto"/>
          </w:tcPr>
          <w:p w14:paraId="36FFC49C" w14:textId="77777777" w:rsidR="004755C6" w:rsidRPr="00546E37" w:rsidRDefault="004755C6" w:rsidP="00282070">
            <w:pPr>
              <w:widowControl w:val="0"/>
              <w:ind w:firstLine="0"/>
              <w:rPr>
                <w:sz w:val="20"/>
              </w:rPr>
            </w:pPr>
            <w:r w:rsidRPr="00546E37">
              <w:rPr>
                <w:sz w:val="20"/>
              </w:rPr>
              <w:t>Расходы финансового года, предшествующего отчетному, выявленные в отчетном году</w:t>
            </w:r>
          </w:p>
        </w:tc>
        <w:tc>
          <w:tcPr>
            <w:tcW w:w="622" w:type="pct"/>
            <w:shd w:val="clear" w:color="auto" w:fill="auto"/>
          </w:tcPr>
          <w:p w14:paraId="3A1687BE" w14:textId="77777777" w:rsidR="004755C6" w:rsidRPr="00546E37" w:rsidRDefault="004755C6" w:rsidP="00282070">
            <w:pPr>
              <w:keepNext/>
              <w:keepLines/>
              <w:ind w:firstLine="0"/>
              <w:jc w:val="center"/>
              <w:rPr>
                <w:sz w:val="20"/>
              </w:rPr>
            </w:pPr>
            <w:r w:rsidRPr="00546E37">
              <w:rPr>
                <w:sz w:val="20"/>
              </w:rPr>
              <w:t>хххх 0000000000 ххх</w:t>
            </w:r>
          </w:p>
          <w:p w14:paraId="0D267136" w14:textId="0D6264D6" w:rsidR="004755C6" w:rsidRPr="00546E37" w:rsidRDefault="004755C6" w:rsidP="00282070">
            <w:pPr>
              <w:keepNext/>
              <w:keepLines/>
              <w:ind w:firstLine="0"/>
              <w:jc w:val="center"/>
              <w:rPr>
                <w:sz w:val="20"/>
              </w:rPr>
            </w:pPr>
            <w:r w:rsidRPr="00546E37">
              <w:rPr>
                <w:sz w:val="20"/>
              </w:rPr>
              <w:t>0000 0000000000 ххх</w:t>
            </w:r>
          </w:p>
        </w:tc>
        <w:tc>
          <w:tcPr>
            <w:tcW w:w="212" w:type="pct"/>
            <w:shd w:val="clear" w:color="auto" w:fill="auto"/>
          </w:tcPr>
          <w:p w14:paraId="16D1E49C" w14:textId="2A21D545" w:rsidR="004755C6" w:rsidRPr="00546E37" w:rsidRDefault="004755C6" w:rsidP="00282070">
            <w:pPr>
              <w:keepNext/>
              <w:keepLines/>
              <w:ind w:firstLine="0"/>
              <w:jc w:val="center"/>
              <w:rPr>
                <w:sz w:val="20"/>
              </w:rPr>
            </w:pPr>
            <w:r w:rsidRPr="00546E37">
              <w:rPr>
                <w:sz w:val="20"/>
              </w:rPr>
              <w:t>4,2,5</w:t>
            </w:r>
          </w:p>
        </w:tc>
        <w:tc>
          <w:tcPr>
            <w:tcW w:w="366" w:type="pct"/>
            <w:shd w:val="clear" w:color="auto" w:fill="auto"/>
          </w:tcPr>
          <w:p w14:paraId="0D3BECCC" w14:textId="77777777" w:rsidR="004755C6" w:rsidRPr="00546E37" w:rsidRDefault="004755C6" w:rsidP="00282070">
            <w:pPr>
              <w:keepNext/>
              <w:keepLines/>
              <w:ind w:firstLine="0"/>
              <w:jc w:val="center"/>
              <w:rPr>
                <w:sz w:val="20"/>
              </w:rPr>
            </w:pPr>
            <w:r w:rsidRPr="00546E37">
              <w:rPr>
                <w:sz w:val="20"/>
              </w:rPr>
              <w:t>401.28</w:t>
            </w:r>
          </w:p>
        </w:tc>
        <w:tc>
          <w:tcPr>
            <w:tcW w:w="247" w:type="pct"/>
            <w:shd w:val="clear" w:color="auto" w:fill="auto"/>
          </w:tcPr>
          <w:p w14:paraId="4EF80375" w14:textId="77777777" w:rsidR="004755C6" w:rsidRPr="00546E37" w:rsidRDefault="004755C6" w:rsidP="00282070">
            <w:pPr>
              <w:keepNext/>
              <w:keepLines/>
              <w:ind w:firstLine="0"/>
              <w:jc w:val="center"/>
              <w:rPr>
                <w:sz w:val="20"/>
              </w:rPr>
            </w:pPr>
            <w:r w:rsidRPr="00546E37">
              <w:rPr>
                <w:sz w:val="20"/>
              </w:rPr>
              <w:t>2хх</w:t>
            </w:r>
            <w:r w:rsidRPr="00546E37">
              <w:rPr>
                <w:rStyle w:val="ae"/>
                <w:rFonts w:eastAsia="Calibri"/>
                <w:b/>
                <w:bCs/>
                <w:iCs/>
                <w:sz w:val="20"/>
                <w:lang w:eastAsia="en-US"/>
              </w:rPr>
              <w:footnoteReference w:id="10"/>
            </w:r>
          </w:p>
        </w:tc>
        <w:tc>
          <w:tcPr>
            <w:tcW w:w="512" w:type="pct"/>
            <w:shd w:val="clear" w:color="auto" w:fill="auto"/>
          </w:tcPr>
          <w:p w14:paraId="1BA985EF" w14:textId="7DF1BEA6" w:rsidR="004755C6" w:rsidRPr="00546E37" w:rsidRDefault="004755C6" w:rsidP="00282070">
            <w:pPr>
              <w:widowControl w:val="0"/>
              <w:ind w:firstLine="0"/>
              <w:rPr>
                <w:sz w:val="20"/>
              </w:rPr>
            </w:pPr>
            <w:r w:rsidRPr="00546E37">
              <w:rPr>
                <w:sz w:val="20"/>
              </w:rPr>
              <w:t>Причины ошибок прошлых лет</w:t>
            </w:r>
          </w:p>
        </w:tc>
        <w:tc>
          <w:tcPr>
            <w:tcW w:w="573" w:type="pct"/>
            <w:shd w:val="clear" w:color="auto" w:fill="auto"/>
          </w:tcPr>
          <w:p w14:paraId="5183E0EA" w14:textId="77777777" w:rsidR="004755C6" w:rsidRPr="00546E37" w:rsidRDefault="004755C6" w:rsidP="00282070">
            <w:pPr>
              <w:widowControl w:val="0"/>
              <w:ind w:firstLine="0"/>
              <w:rPr>
                <w:sz w:val="20"/>
              </w:rPr>
            </w:pPr>
          </w:p>
        </w:tc>
        <w:tc>
          <w:tcPr>
            <w:tcW w:w="484" w:type="pct"/>
            <w:shd w:val="clear" w:color="auto" w:fill="auto"/>
          </w:tcPr>
          <w:p w14:paraId="4B584899" w14:textId="77777777" w:rsidR="004755C6" w:rsidRPr="00546E37" w:rsidRDefault="004755C6" w:rsidP="00282070">
            <w:pPr>
              <w:widowControl w:val="0"/>
              <w:ind w:firstLine="0"/>
              <w:rPr>
                <w:sz w:val="20"/>
              </w:rPr>
            </w:pPr>
          </w:p>
        </w:tc>
        <w:tc>
          <w:tcPr>
            <w:tcW w:w="985" w:type="pct"/>
          </w:tcPr>
          <w:p w14:paraId="783B6D45" w14:textId="77777777" w:rsidR="004755C6" w:rsidRPr="00546E37" w:rsidRDefault="004755C6" w:rsidP="00282070">
            <w:pPr>
              <w:widowControl w:val="0"/>
              <w:ind w:firstLine="0"/>
              <w:rPr>
                <w:sz w:val="20"/>
              </w:rPr>
            </w:pPr>
          </w:p>
        </w:tc>
      </w:tr>
      <w:tr w:rsidR="00546E37" w:rsidRPr="00546E37" w14:paraId="7F3DB8E7" w14:textId="1ADBD5E6" w:rsidTr="00D50DAA">
        <w:trPr>
          <w:trHeight w:val="20"/>
        </w:trPr>
        <w:tc>
          <w:tcPr>
            <w:tcW w:w="999" w:type="pct"/>
            <w:shd w:val="clear" w:color="auto" w:fill="auto"/>
          </w:tcPr>
          <w:p w14:paraId="56101D88" w14:textId="77777777" w:rsidR="004755C6" w:rsidRPr="00546E37" w:rsidRDefault="004755C6" w:rsidP="00282070">
            <w:pPr>
              <w:widowControl w:val="0"/>
              <w:ind w:firstLine="0"/>
              <w:rPr>
                <w:sz w:val="20"/>
              </w:rPr>
            </w:pPr>
            <w:r w:rsidRPr="00546E37">
              <w:rPr>
                <w:sz w:val="20"/>
              </w:rPr>
              <w:t>Расходы прошлых финансовых лет, выявленные в отчетном году</w:t>
            </w:r>
          </w:p>
        </w:tc>
        <w:tc>
          <w:tcPr>
            <w:tcW w:w="622" w:type="pct"/>
            <w:shd w:val="clear" w:color="auto" w:fill="auto"/>
          </w:tcPr>
          <w:p w14:paraId="12C30CEF" w14:textId="43409CC7" w:rsidR="004755C6" w:rsidRPr="00546E37" w:rsidRDefault="004755C6" w:rsidP="00282070">
            <w:pPr>
              <w:keepNext/>
              <w:keepLines/>
              <w:ind w:firstLine="0"/>
              <w:jc w:val="center"/>
              <w:rPr>
                <w:sz w:val="20"/>
              </w:rPr>
            </w:pPr>
            <w:r w:rsidRPr="00546E37">
              <w:rPr>
                <w:sz w:val="20"/>
              </w:rPr>
              <w:t>хххх 0000000000 ххх</w:t>
            </w:r>
          </w:p>
          <w:p w14:paraId="4349D3C1" w14:textId="5FD3E039" w:rsidR="004755C6" w:rsidRPr="00546E37" w:rsidRDefault="004755C6" w:rsidP="00282070">
            <w:pPr>
              <w:keepNext/>
              <w:keepLines/>
              <w:ind w:firstLine="0"/>
              <w:jc w:val="center"/>
              <w:rPr>
                <w:sz w:val="20"/>
              </w:rPr>
            </w:pPr>
            <w:r w:rsidRPr="00546E37">
              <w:rPr>
                <w:sz w:val="20"/>
              </w:rPr>
              <w:t>0000 0000000000 ххх</w:t>
            </w:r>
          </w:p>
        </w:tc>
        <w:tc>
          <w:tcPr>
            <w:tcW w:w="212" w:type="pct"/>
            <w:shd w:val="clear" w:color="auto" w:fill="auto"/>
          </w:tcPr>
          <w:p w14:paraId="024D7BCB" w14:textId="5DE93ED0" w:rsidR="004755C6" w:rsidRPr="00546E37" w:rsidRDefault="004755C6" w:rsidP="00282070">
            <w:pPr>
              <w:keepNext/>
              <w:keepLines/>
              <w:ind w:firstLine="0"/>
              <w:jc w:val="center"/>
              <w:rPr>
                <w:sz w:val="20"/>
              </w:rPr>
            </w:pPr>
            <w:r w:rsidRPr="00546E37">
              <w:rPr>
                <w:sz w:val="20"/>
              </w:rPr>
              <w:t>4,2,5</w:t>
            </w:r>
          </w:p>
        </w:tc>
        <w:tc>
          <w:tcPr>
            <w:tcW w:w="366" w:type="pct"/>
            <w:shd w:val="clear" w:color="auto" w:fill="auto"/>
          </w:tcPr>
          <w:p w14:paraId="7192C4B4" w14:textId="77777777" w:rsidR="004755C6" w:rsidRPr="00546E37" w:rsidRDefault="004755C6" w:rsidP="00282070">
            <w:pPr>
              <w:keepNext/>
              <w:keepLines/>
              <w:ind w:firstLine="0"/>
              <w:jc w:val="center"/>
              <w:rPr>
                <w:sz w:val="20"/>
              </w:rPr>
            </w:pPr>
            <w:r w:rsidRPr="00546E37">
              <w:rPr>
                <w:sz w:val="20"/>
              </w:rPr>
              <w:t>401.29</w:t>
            </w:r>
          </w:p>
        </w:tc>
        <w:tc>
          <w:tcPr>
            <w:tcW w:w="247" w:type="pct"/>
            <w:shd w:val="clear" w:color="auto" w:fill="auto"/>
          </w:tcPr>
          <w:p w14:paraId="269122CF" w14:textId="77777777" w:rsidR="004755C6" w:rsidRPr="00546E37" w:rsidRDefault="004755C6" w:rsidP="00282070">
            <w:pPr>
              <w:keepNext/>
              <w:keepLines/>
              <w:ind w:firstLine="0"/>
              <w:jc w:val="center"/>
              <w:rPr>
                <w:sz w:val="20"/>
              </w:rPr>
            </w:pPr>
            <w:r w:rsidRPr="00546E37">
              <w:rPr>
                <w:sz w:val="20"/>
              </w:rPr>
              <w:t>2хх</w:t>
            </w:r>
          </w:p>
        </w:tc>
        <w:tc>
          <w:tcPr>
            <w:tcW w:w="512" w:type="pct"/>
            <w:shd w:val="clear" w:color="auto" w:fill="auto"/>
          </w:tcPr>
          <w:p w14:paraId="28F11B85" w14:textId="31B32387" w:rsidR="004755C6" w:rsidRPr="00546E37" w:rsidRDefault="004755C6" w:rsidP="00282070">
            <w:pPr>
              <w:widowControl w:val="0"/>
              <w:ind w:firstLine="0"/>
              <w:rPr>
                <w:sz w:val="20"/>
              </w:rPr>
            </w:pPr>
            <w:r w:rsidRPr="00546E37">
              <w:rPr>
                <w:sz w:val="20"/>
              </w:rPr>
              <w:t>Причины ошибок прошлых лет</w:t>
            </w:r>
          </w:p>
        </w:tc>
        <w:tc>
          <w:tcPr>
            <w:tcW w:w="573" w:type="pct"/>
            <w:shd w:val="clear" w:color="auto" w:fill="auto"/>
          </w:tcPr>
          <w:p w14:paraId="44B97942" w14:textId="77777777" w:rsidR="004755C6" w:rsidRPr="00546E37" w:rsidRDefault="004755C6" w:rsidP="00282070">
            <w:pPr>
              <w:widowControl w:val="0"/>
              <w:ind w:firstLine="0"/>
              <w:rPr>
                <w:sz w:val="20"/>
              </w:rPr>
            </w:pPr>
          </w:p>
        </w:tc>
        <w:tc>
          <w:tcPr>
            <w:tcW w:w="484" w:type="pct"/>
            <w:shd w:val="clear" w:color="auto" w:fill="auto"/>
          </w:tcPr>
          <w:p w14:paraId="1A6DBECF" w14:textId="77777777" w:rsidR="004755C6" w:rsidRPr="00546E37" w:rsidRDefault="004755C6" w:rsidP="00282070">
            <w:pPr>
              <w:widowControl w:val="0"/>
              <w:ind w:firstLine="0"/>
              <w:rPr>
                <w:sz w:val="20"/>
              </w:rPr>
            </w:pPr>
          </w:p>
        </w:tc>
        <w:tc>
          <w:tcPr>
            <w:tcW w:w="985" w:type="pct"/>
          </w:tcPr>
          <w:p w14:paraId="7EA98655" w14:textId="77777777" w:rsidR="004755C6" w:rsidRPr="00546E37" w:rsidRDefault="004755C6" w:rsidP="00282070">
            <w:pPr>
              <w:widowControl w:val="0"/>
              <w:ind w:firstLine="0"/>
              <w:rPr>
                <w:sz w:val="20"/>
              </w:rPr>
            </w:pPr>
          </w:p>
        </w:tc>
      </w:tr>
      <w:tr w:rsidR="00546E37" w:rsidRPr="00546E37" w14:paraId="2DB2139F" w14:textId="48936A68" w:rsidTr="00D50DAA">
        <w:trPr>
          <w:trHeight w:val="20"/>
        </w:trPr>
        <w:tc>
          <w:tcPr>
            <w:tcW w:w="999" w:type="pct"/>
            <w:shd w:val="clear" w:color="auto" w:fill="auto"/>
          </w:tcPr>
          <w:p w14:paraId="7DEB6E79" w14:textId="77777777" w:rsidR="004755C6" w:rsidRPr="00546E37" w:rsidRDefault="004755C6" w:rsidP="00282070">
            <w:pPr>
              <w:widowControl w:val="0"/>
              <w:ind w:firstLine="0"/>
              <w:rPr>
                <w:sz w:val="20"/>
              </w:rPr>
            </w:pPr>
            <w:r w:rsidRPr="00546E37">
              <w:rPr>
                <w:sz w:val="20"/>
              </w:rPr>
              <w:t>Финансовый результат прошлых отчетных периодов</w:t>
            </w:r>
          </w:p>
        </w:tc>
        <w:tc>
          <w:tcPr>
            <w:tcW w:w="622" w:type="pct"/>
            <w:shd w:val="clear" w:color="auto" w:fill="auto"/>
          </w:tcPr>
          <w:p w14:paraId="4BFA2233"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55FEDD50" w14:textId="36F01B5D"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2D7D1749" w14:textId="77777777" w:rsidR="004755C6" w:rsidRPr="00546E37" w:rsidRDefault="004755C6" w:rsidP="00282070">
            <w:pPr>
              <w:widowControl w:val="0"/>
              <w:ind w:firstLine="0"/>
              <w:jc w:val="center"/>
              <w:rPr>
                <w:sz w:val="20"/>
                <w:lang w:val="en-US"/>
              </w:rPr>
            </w:pPr>
            <w:r w:rsidRPr="00546E37">
              <w:rPr>
                <w:sz w:val="20"/>
              </w:rPr>
              <w:t>401.30</w:t>
            </w:r>
          </w:p>
        </w:tc>
        <w:tc>
          <w:tcPr>
            <w:tcW w:w="247" w:type="pct"/>
            <w:shd w:val="clear" w:color="auto" w:fill="auto"/>
          </w:tcPr>
          <w:p w14:paraId="32F32177"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345792D2" w14:textId="77777777" w:rsidR="004755C6" w:rsidRPr="00546E37" w:rsidRDefault="004755C6" w:rsidP="00282070">
            <w:pPr>
              <w:widowControl w:val="0"/>
              <w:ind w:firstLine="0"/>
              <w:rPr>
                <w:sz w:val="20"/>
              </w:rPr>
            </w:pPr>
          </w:p>
        </w:tc>
        <w:tc>
          <w:tcPr>
            <w:tcW w:w="573" w:type="pct"/>
            <w:shd w:val="clear" w:color="auto" w:fill="auto"/>
          </w:tcPr>
          <w:p w14:paraId="1EA84BCC" w14:textId="77777777" w:rsidR="004755C6" w:rsidRPr="00546E37" w:rsidRDefault="004755C6" w:rsidP="00282070">
            <w:pPr>
              <w:widowControl w:val="0"/>
              <w:ind w:firstLine="0"/>
              <w:rPr>
                <w:sz w:val="20"/>
              </w:rPr>
            </w:pPr>
          </w:p>
        </w:tc>
        <w:tc>
          <w:tcPr>
            <w:tcW w:w="484" w:type="pct"/>
            <w:shd w:val="clear" w:color="auto" w:fill="auto"/>
          </w:tcPr>
          <w:p w14:paraId="39708BDB" w14:textId="77777777" w:rsidR="004755C6" w:rsidRPr="00546E37" w:rsidRDefault="004755C6" w:rsidP="00282070">
            <w:pPr>
              <w:widowControl w:val="0"/>
              <w:ind w:firstLine="0"/>
              <w:rPr>
                <w:sz w:val="20"/>
              </w:rPr>
            </w:pPr>
          </w:p>
        </w:tc>
        <w:tc>
          <w:tcPr>
            <w:tcW w:w="985" w:type="pct"/>
          </w:tcPr>
          <w:p w14:paraId="5A65F777" w14:textId="77777777" w:rsidR="004755C6" w:rsidRPr="00546E37" w:rsidRDefault="004755C6" w:rsidP="00282070">
            <w:pPr>
              <w:widowControl w:val="0"/>
              <w:ind w:firstLine="0"/>
              <w:rPr>
                <w:sz w:val="20"/>
              </w:rPr>
            </w:pPr>
          </w:p>
        </w:tc>
      </w:tr>
      <w:tr w:rsidR="00546E37" w:rsidRPr="00546E37" w14:paraId="0728C809" w14:textId="14D36859" w:rsidTr="00D50DAA">
        <w:trPr>
          <w:trHeight w:val="20"/>
        </w:trPr>
        <w:tc>
          <w:tcPr>
            <w:tcW w:w="999" w:type="pct"/>
            <w:shd w:val="clear" w:color="auto" w:fill="auto"/>
          </w:tcPr>
          <w:p w14:paraId="23A7840B" w14:textId="77777777" w:rsidR="004755C6" w:rsidRPr="00546E37" w:rsidRDefault="004755C6" w:rsidP="00282070">
            <w:pPr>
              <w:widowControl w:val="0"/>
              <w:ind w:firstLine="0"/>
              <w:rPr>
                <w:sz w:val="20"/>
              </w:rPr>
            </w:pPr>
            <w:r w:rsidRPr="00546E37">
              <w:rPr>
                <w:sz w:val="20"/>
              </w:rPr>
              <w:t>Доходы будущих периодов</w:t>
            </w:r>
          </w:p>
        </w:tc>
        <w:tc>
          <w:tcPr>
            <w:tcW w:w="622" w:type="pct"/>
            <w:shd w:val="clear" w:color="auto" w:fill="auto"/>
          </w:tcPr>
          <w:p w14:paraId="6C816632"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3B3A81F4" w14:textId="28BD8F11"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4E9835CC" w14:textId="74BD6064" w:rsidR="004755C6" w:rsidRPr="00546E37" w:rsidRDefault="004755C6" w:rsidP="00282070">
            <w:pPr>
              <w:widowControl w:val="0"/>
              <w:ind w:firstLine="0"/>
              <w:jc w:val="center"/>
              <w:rPr>
                <w:sz w:val="20"/>
              </w:rPr>
            </w:pPr>
            <w:r w:rsidRPr="00546E37">
              <w:rPr>
                <w:sz w:val="20"/>
              </w:rPr>
              <w:t>401.40</w:t>
            </w:r>
          </w:p>
        </w:tc>
        <w:tc>
          <w:tcPr>
            <w:tcW w:w="247" w:type="pct"/>
            <w:shd w:val="clear" w:color="auto" w:fill="auto"/>
          </w:tcPr>
          <w:p w14:paraId="4054A9E0"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0B05DD41" w14:textId="77777777" w:rsidR="004755C6" w:rsidRPr="00546E37" w:rsidRDefault="004755C6" w:rsidP="00282070">
            <w:pPr>
              <w:widowControl w:val="0"/>
              <w:ind w:firstLine="0"/>
              <w:rPr>
                <w:sz w:val="20"/>
              </w:rPr>
            </w:pPr>
            <w:r w:rsidRPr="00546E37">
              <w:rPr>
                <w:sz w:val="20"/>
              </w:rPr>
              <w:t>Номенклатура</w:t>
            </w:r>
          </w:p>
        </w:tc>
        <w:tc>
          <w:tcPr>
            <w:tcW w:w="573" w:type="pct"/>
            <w:shd w:val="clear" w:color="auto" w:fill="auto"/>
          </w:tcPr>
          <w:p w14:paraId="7B05C925" w14:textId="6DF3A176" w:rsidR="004755C6" w:rsidRPr="00546E37" w:rsidRDefault="004755C6" w:rsidP="00282070">
            <w:pPr>
              <w:widowControl w:val="0"/>
              <w:ind w:firstLine="0"/>
              <w:rPr>
                <w:sz w:val="20"/>
              </w:rPr>
            </w:pPr>
            <w:r w:rsidRPr="00546E37">
              <w:rPr>
                <w:sz w:val="20"/>
              </w:rPr>
              <w:t>Договор</w:t>
            </w:r>
          </w:p>
        </w:tc>
        <w:tc>
          <w:tcPr>
            <w:tcW w:w="484" w:type="pct"/>
            <w:shd w:val="clear" w:color="auto" w:fill="auto"/>
          </w:tcPr>
          <w:p w14:paraId="28029C09" w14:textId="77777777" w:rsidR="004755C6" w:rsidRPr="00546E37" w:rsidRDefault="004755C6" w:rsidP="00282070">
            <w:pPr>
              <w:widowControl w:val="0"/>
              <w:ind w:firstLine="0"/>
              <w:rPr>
                <w:sz w:val="20"/>
              </w:rPr>
            </w:pPr>
          </w:p>
        </w:tc>
        <w:tc>
          <w:tcPr>
            <w:tcW w:w="985" w:type="pct"/>
          </w:tcPr>
          <w:p w14:paraId="0D56E930" w14:textId="77777777" w:rsidR="004755C6" w:rsidRPr="00546E37" w:rsidRDefault="004755C6" w:rsidP="00282070">
            <w:pPr>
              <w:widowControl w:val="0"/>
              <w:ind w:firstLine="0"/>
              <w:rPr>
                <w:sz w:val="20"/>
              </w:rPr>
            </w:pPr>
          </w:p>
        </w:tc>
      </w:tr>
      <w:tr w:rsidR="00546E37" w:rsidRPr="00546E37" w14:paraId="3E10ACDD" w14:textId="77777777" w:rsidTr="00D50DAA">
        <w:trPr>
          <w:trHeight w:val="20"/>
        </w:trPr>
        <w:tc>
          <w:tcPr>
            <w:tcW w:w="999" w:type="pct"/>
            <w:shd w:val="clear" w:color="auto" w:fill="auto"/>
          </w:tcPr>
          <w:p w14:paraId="75797A62" w14:textId="77777777" w:rsidR="004755C6" w:rsidRPr="00546E37" w:rsidRDefault="004755C6" w:rsidP="00282070">
            <w:pPr>
              <w:widowControl w:val="0"/>
              <w:ind w:firstLine="0"/>
              <w:rPr>
                <w:sz w:val="20"/>
              </w:rPr>
            </w:pPr>
            <w:r w:rsidRPr="00546E37">
              <w:rPr>
                <w:sz w:val="20"/>
              </w:rPr>
              <w:t>Доходы будущих периодов к признанию в текущем году</w:t>
            </w:r>
          </w:p>
        </w:tc>
        <w:tc>
          <w:tcPr>
            <w:tcW w:w="622" w:type="pct"/>
            <w:shd w:val="clear" w:color="auto" w:fill="auto"/>
          </w:tcPr>
          <w:p w14:paraId="5059089F"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02ACA1BE" w14:textId="762D6632"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33C5B1AB" w14:textId="77777777" w:rsidR="004755C6" w:rsidRPr="00546E37" w:rsidRDefault="004755C6" w:rsidP="00282070">
            <w:pPr>
              <w:widowControl w:val="0"/>
              <w:ind w:firstLine="0"/>
              <w:jc w:val="center"/>
              <w:rPr>
                <w:sz w:val="20"/>
              </w:rPr>
            </w:pPr>
            <w:r w:rsidRPr="00546E37">
              <w:rPr>
                <w:sz w:val="20"/>
              </w:rPr>
              <w:t>401.41</w:t>
            </w:r>
          </w:p>
        </w:tc>
        <w:tc>
          <w:tcPr>
            <w:tcW w:w="247" w:type="pct"/>
            <w:shd w:val="clear" w:color="auto" w:fill="auto"/>
          </w:tcPr>
          <w:p w14:paraId="423DB714"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54A54F75" w14:textId="77777777" w:rsidR="004755C6" w:rsidRPr="00546E37" w:rsidRDefault="004755C6" w:rsidP="00282070">
            <w:pPr>
              <w:widowControl w:val="0"/>
              <w:ind w:firstLine="0"/>
              <w:rPr>
                <w:sz w:val="20"/>
              </w:rPr>
            </w:pPr>
            <w:r w:rsidRPr="00546E37">
              <w:rPr>
                <w:sz w:val="20"/>
              </w:rPr>
              <w:t>Номенклатура</w:t>
            </w:r>
          </w:p>
        </w:tc>
        <w:tc>
          <w:tcPr>
            <w:tcW w:w="573" w:type="pct"/>
            <w:shd w:val="clear" w:color="auto" w:fill="auto"/>
          </w:tcPr>
          <w:p w14:paraId="64E6297F" w14:textId="77777777" w:rsidR="004755C6" w:rsidRPr="00546E37" w:rsidRDefault="004755C6" w:rsidP="00282070">
            <w:pPr>
              <w:widowControl w:val="0"/>
              <w:ind w:firstLine="0"/>
              <w:rPr>
                <w:sz w:val="20"/>
              </w:rPr>
            </w:pPr>
            <w:r w:rsidRPr="00546E37">
              <w:rPr>
                <w:sz w:val="20"/>
              </w:rPr>
              <w:t>Договор</w:t>
            </w:r>
          </w:p>
        </w:tc>
        <w:tc>
          <w:tcPr>
            <w:tcW w:w="484" w:type="pct"/>
            <w:shd w:val="clear" w:color="auto" w:fill="auto"/>
          </w:tcPr>
          <w:p w14:paraId="6CD2DFD9" w14:textId="77777777" w:rsidR="004755C6" w:rsidRPr="00546E37" w:rsidRDefault="004755C6" w:rsidP="00282070">
            <w:pPr>
              <w:widowControl w:val="0"/>
              <w:ind w:firstLine="0"/>
              <w:rPr>
                <w:sz w:val="20"/>
              </w:rPr>
            </w:pPr>
          </w:p>
        </w:tc>
        <w:tc>
          <w:tcPr>
            <w:tcW w:w="985" w:type="pct"/>
          </w:tcPr>
          <w:p w14:paraId="70E28B8E" w14:textId="77777777" w:rsidR="004755C6" w:rsidRPr="00546E37" w:rsidRDefault="004755C6" w:rsidP="00282070">
            <w:pPr>
              <w:widowControl w:val="0"/>
              <w:ind w:firstLine="0"/>
              <w:rPr>
                <w:sz w:val="20"/>
              </w:rPr>
            </w:pPr>
          </w:p>
        </w:tc>
      </w:tr>
      <w:tr w:rsidR="00546E37" w:rsidRPr="00546E37" w14:paraId="1E9A9F2B" w14:textId="1367CBE9" w:rsidTr="00D50DAA">
        <w:trPr>
          <w:trHeight w:val="20"/>
        </w:trPr>
        <w:tc>
          <w:tcPr>
            <w:tcW w:w="999" w:type="pct"/>
            <w:vMerge w:val="restart"/>
            <w:shd w:val="clear" w:color="auto" w:fill="auto"/>
          </w:tcPr>
          <w:p w14:paraId="428EAEAD" w14:textId="073C5447" w:rsidR="004755C6" w:rsidRPr="00546E37" w:rsidRDefault="004755C6" w:rsidP="00282070">
            <w:pPr>
              <w:widowControl w:val="0"/>
              <w:ind w:firstLine="0"/>
              <w:rPr>
                <w:sz w:val="20"/>
              </w:rPr>
            </w:pPr>
            <w:r w:rsidRPr="00546E37">
              <w:rPr>
                <w:sz w:val="20"/>
              </w:rPr>
              <w:t>Доходы будущих периодов к признанию в текущем году</w:t>
            </w:r>
          </w:p>
        </w:tc>
        <w:tc>
          <w:tcPr>
            <w:tcW w:w="622" w:type="pct"/>
            <w:shd w:val="clear" w:color="auto" w:fill="auto"/>
          </w:tcPr>
          <w:p w14:paraId="76CFFF88" w14:textId="20CB62ED" w:rsidR="004755C6" w:rsidRPr="00546E37" w:rsidRDefault="004755C6" w:rsidP="00282070">
            <w:pPr>
              <w:widowControl w:val="0"/>
              <w:ind w:firstLine="0"/>
              <w:jc w:val="center"/>
              <w:rPr>
                <w:sz w:val="20"/>
              </w:rPr>
            </w:pPr>
            <w:r w:rsidRPr="00546E37">
              <w:rPr>
                <w:sz w:val="20"/>
              </w:rPr>
              <w:t>хххх 0000000000 000</w:t>
            </w:r>
          </w:p>
          <w:p w14:paraId="02739AE9" w14:textId="288769D4" w:rsidR="004755C6" w:rsidRPr="00546E37" w:rsidRDefault="004755C6" w:rsidP="00282070">
            <w:pPr>
              <w:widowControl w:val="0"/>
              <w:ind w:firstLine="0"/>
              <w:jc w:val="center"/>
              <w:rPr>
                <w:sz w:val="20"/>
              </w:rPr>
            </w:pPr>
            <w:r w:rsidRPr="00546E37">
              <w:rPr>
                <w:sz w:val="20"/>
              </w:rPr>
              <w:t>хххх хххххххххх 000</w:t>
            </w:r>
          </w:p>
        </w:tc>
        <w:tc>
          <w:tcPr>
            <w:tcW w:w="212" w:type="pct"/>
            <w:shd w:val="clear" w:color="auto" w:fill="auto"/>
          </w:tcPr>
          <w:p w14:paraId="280A92BF" w14:textId="77777777" w:rsidR="004755C6" w:rsidRPr="00546E37" w:rsidRDefault="004755C6" w:rsidP="00282070">
            <w:pPr>
              <w:widowControl w:val="0"/>
              <w:ind w:firstLine="0"/>
              <w:jc w:val="center"/>
              <w:rPr>
                <w:sz w:val="20"/>
              </w:rPr>
            </w:pPr>
            <w:r w:rsidRPr="00546E37">
              <w:rPr>
                <w:sz w:val="20"/>
              </w:rPr>
              <w:t>2</w:t>
            </w:r>
          </w:p>
        </w:tc>
        <w:tc>
          <w:tcPr>
            <w:tcW w:w="366" w:type="pct"/>
            <w:vMerge w:val="restart"/>
            <w:shd w:val="clear" w:color="auto" w:fill="auto"/>
          </w:tcPr>
          <w:p w14:paraId="5F8B79AD" w14:textId="6D74FDFE" w:rsidR="004755C6" w:rsidRPr="00546E37" w:rsidRDefault="004755C6" w:rsidP="00282070">
            <w:pPr>
              <w:widowControl w:val="0"/>
              <w:ind w:firstLine="0"/>
              <w:jc w:val="center"/>
              <w:rPr>
                <w:sz w:val="20"/>
              </w:rPr>
            </w:pPr>
            <w:r w:rsidRPr="00546E37">
              <w:rPr>
                <w:sz w:val="20"/>
              </w:rPr>
              <w:t>401.41</w:t>
            </w:r>
          </w:p>
        </w:tc>
        <w:tc>
          <w:tcPr>
            <w:tcW w:w="247" w:type="pct"/>
            <w:shd w:val="clear" w:color="auto" w:fill="auto"/>
          </w:tcPr>
          <w:p w14:paraId="48D94523" w14:textId="77777777" w:rsidR="004755C6" w:rsidRPr="00546E37" w:rsidRDefault="004755C6" w:rsidP="00282070">
            <w:pPr>
              <w:widowControl w:val="0"/>
              <w:ind w:firstLine="0"/>
              <w:jc w:val="center"/>
              <w:rPr>
                <w:sz w:val="20"/>
              </w:rPr>
            </w:pPr>
            <w:r w:rsidRPr="00546E37">
              <w:rPr>
                <w:sz w:val="20"/>
              </w:rPr>
              <w:t>121</w:t>
            </w:r>
          </w:p>
          <w:p w14:paraId="04C7D6F7" w14:textId="75C924A7" w:rsidR="004755C6" w:rsidRPr="00546E37" w:rsidRDefault="004755C6" w:rsidP="00282070">
            <w:pPr>
              <w:widowControl w:val="0"/>
              <w:ind w:firstLine="0"/>
              <w:jc w:val="center"/>
              <w:rPr>
                <w:sz w:val="20"/>
              </w:rPr>
            </w:pPr>
            <w:r w:rsidRPr="00546E37">
              <w:rPr>
                <w:sz w:val="20"/>
              </w:rPr>
              <w:t>123</w:t>
            </w:r>
          </w:p>
        </w:tc>
        <w:tc>
          <w:tcPr>
            <w:tcW w:w="512" w:type="pct"/>
            <w:shd w:val="clear" w:color="auto" w:fill="auto"/>
          </w:tcPr>
          <w:p w14:paraId="018E718A" w14:textId="77777777" w:rsidR="004755C6" w:rsidRPr="00546E37" w:rsidRDefault="004755C6" w:rsidP="00282070">
            <w:pPr>
              <w:widowControl w:val="0"/>
              <w:ind w:firstLine="0"/>
              <w:rPr>
                <w:sz w:val="20"/>
              </w:rPr>
            </w:pPr>
            <w:r w:rsidRPr="00546E37">
              <w:rPr>
                <w:sz w:val="20"/>
              </w:rPr>
              <w:t>Номенклатура</w:t>
            </w:r>
          </w:p>
        </w:tc>
        <w:tc>
          <w:tcPr>
            <w:tcW w:w="573" w:type="pct"/>
            <w:shd w:val="clear" w:color="auto" w:fill="auto"/>
          </w:tcPr>
          <w:p w14:paraId="50A66A43" w14:textId="50F72715" w:rsidR="004755C6" w:rsidRPr="00546E37" w:rsidRDefault="004755C6" w:rsidP="00282070">
            <w:pPr>
              <w:widowControl w:val="0"/>
              <w:ind w:firstLine="0"/>
              <w:rPr>
                <w:sz w:val="20"/>
              </w:rPr>
            </w:pPr>
            <w:r w:rsidRPr="00546E37">
              <w:rPr>
                <w:sz w:val="20"/>
              </w:rPr>
              <w:t>Договор</w:t>
            </w:r>
          </w:p>
        </w:tc>
        <w:tc>
          <w:tcPr>
            <w:tcW w:w="484" w:type="pct"/>
            <w:shd w:val="clear" w:color="auto" w:fill="auto"/>
          </w:tcPr>
          <w:p w14:paraId="1B476FD9" w14:textId="77777777" w:rsidR="004755C6" w:rsidRPr="00546E37" w:rsidRDefault="004755C6" w:rsidP="00282070">
            <w:pPr>
              <w:widowControl w:val="0"/>
              <w:ind w:firstLine="0"/>
              <w:rPr>
                <w:sz w:val="20"/>
              </w:rPr>
            </w:pPr>
          </w:p>
        </w:tc>
        <w:tc>
          <w:tcPr>
            <w:tcW w:w="985" w:type="pct"/>
          </w:tcPr>
          <w:p w14:paraId="10065CD3" w14:textId="04A9F988" w:rsidR="004755C6" w:rsidRPr="00546E37" w:rsidRDefault="004755C6" w:rsidP="00282070">
            <w:pPr>
              <w:widowControl w:val="0"/>
              <w:ind w:firstLine="0"/>
              <w:rPr>
                <w:sz w:val="20"/>
              </w:rPr>
            </w:pPr>
            <w:r w:rsidRPr="00546E37">
              <w:rPr>
                <w:sz w:val="20"/>
              </w:rPr>
              <w:t>указывается код раздела, подраздела 0113 «Другие общегосударственные вопросы» в части операций по доходам от собственности (КОСГУ 121)</w:t>
            </w:r>
          </w:p>
        </w:tc>
      </w:tr>
      <w:tr w:rsidR="00546E37" w:rsidRPr="00546E37" w14:paraId="1FE86484" w14:textId="5F23C073" w:rsidTr="00D50DAA">
        <w:trPr>
          <w:trHeight w:val="20"/>
        </w:trPr>
        <w:tc>
          <w:tcPr>
            <w:tcW w:w="999" w:type="pct"/>
            <w:vMerge/>
            <w:shd w:val="clear" w:color="auto" w:fill="auto"/>
          </w:tcPr>
          <w:p w14:paraId="2CD8E51A" w14:textId="4A6E7862" w:rsidR="004755C6" w:rsidRPr="00546E37" w:rsidRDefault="004755C6" w:rsidP="00282070">
            <w:pPr>
              <w:widowControl w:val="0"/>
              <w:ind w:firstLine="0"/>
              <w:rPr>
                <w:sz w:val="20"/>
              </w:rPr>
            </w:pPr>
          </w:p>
        </w:tc>
        <w:tc>
          <w:tcPr>
            <w:tcW w:w="622" w:type="pct"/>
            <w:shd w:val="clear" w:color="auto" w:fill="auto"/>
          </w:tcPr>
          <w:p w14:paraId="17D9DDEE" w14:textId="77777777" w:rsidR="004755C6" w:rsidRPr="00546E37" w:rsidRDefault="004755C6" w:rsidP="00282070">
            <w:pPr>
              <w:widowControl w:val="0"/>
              <w:ind w:firstLine="0"/>
              <w:jc w:val="center"/>
              <w:rPr>
                <w:sz w:val="20"/>
              </w:rPr>
            </w:pPr>
            <w:r w:rsidRPr="00546E37">
              <w:rPr>
                <w:sz w:val="20"/>
              </w:rPr>
              <w:t>хххх 0000000000 130</w:t>
            </w:r>
          </w:p>
          <w:p w14:paraId="1C23B1E1" w14:textId="151BEA1B" w:rsidR="004755C6" w:rsidRPr="00546E37" w:rsidRDefault="004755C6" w:rsidP="00282070">
            <w:pPr>
              <w:widowControl w:val="0"/>
              <w:ind w:firstLine="0"/>
              <w:jc w:val="center"/>
              <w:rPr>
                <w:sz w:val="20"/>
              </w:rPr>
            </w:pPr>
            <w:r w:rsidRPr="00546E37">
              <w:rPr>
                <w:sz w:val="20"/>
              </w:rPr>
              <w:t>хххх хххххххххх 130</w:t>
            </w:r>
          </w:p>
        </w:tc>
        <w:tc>
          <w:tcPr>
            <w:tcW w:w="212" w:type="pct"/>
            <w:shd w:val="clear" w:color="auto" w:fill="auto"/>
          </w:tcPr>
          <w:p w14:paraId="206BC3FB" w14:textId="416712D4"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0F79CC1C" w14:textId="0D2385F2" w:rsidR="004755C6" w:rsidRPr="00546E37" w:rsidRDefault="004755C6" w:rsidP="00282070">
            <w:pPr>
              <w:widowControl w:val="0"/>
              <w:ind w:firstLine="0"/>
              <w:jc w:val="center"/>
              <w:rPr>
                <w:sz w:val="20"/>
              </w:rPr>
            </w:pPr>
          </w:p>
        </w:tc>
        <w:tc>
          <w:tcPr>
            <w:tcW w:w="247" w:type="pct"/>
            <w:shd w:val="clear" w:color="auto" w:fill="auto"/>
          </w:tcPr>
          <w:p w14:paraId="4E97F7C2" w14:textId="77777777" w:rsidR="004755C6" w:rsidRPr="00546E37" w:rsidRDefault="004755C6" w:rsidP="00282070">
            <w:pPr>
              <w:widowControl w:val="0"/>
              <w:ind w:firstLine="0"/>
              <w:jc w:val="center"/>
              <w:rPr>
                <w:sz w:val="20"/>
              </w:rPr>
            </w:pPr>
            <w:r w:rsidRPr="00546E37">
              <w:rPr>
                <w:sz w:val="20"/>
              </w:rPr>
              <w:t>131</w:t>
            </w:r>
          </w:p>
        </w:tc>
        <w:tc>
          <w:tcPr>
            <w:tcW w:w="512" w:type="pct"/>
            <w:vMerge w:val="restart"/>
            <w:shd w:val="clear" w:color="auto" w:fill="auto"/>
          </w:tcPr>
          <w:p w14:paraId="3708A00C" w14:textId="77777777" w:rsidR="004755C6" w:rsidRPr="00546E37" w:rsidRDefault="004755C6" w:rsidP="00282070">
            <w:pPr>
              <w:widowControl w:val="0"/>
              <w:ind w:firstLine="0"/>
              <w:rPr>
                <w:sz w:val="20"/>
              </w:rPr>
            </w:pPr>
            <w:r w:rsidRPr="00546E37">
              <w:rPr>
                <w:sz w:val="20"/>
              </w:rPr>
              <w:t>Номенклатура</w:t>
            </w:r>
          </w:p>
        </w:tc>
        <w:tc>
          <w:tcPr>
            <w:tcW w:w="573" w:type="pct"/>
            <w:vMerge w:val="restart"/>
            <w:shd w:val="clear" w:color="auto" w:fill="auto"/>
          </w:tcPr>
          <w:p w14:paraId="60F0CCA4" w14:textId="34A339AE" w:rsidR="004755C6" w:rsidRPr="00546E37" w:rsidRDefault="004755C6" w:rsidP="00282070">
            <w:pPr>
              <w:widowControl w:val="0"/>
              <w:ind w:firstLine="0"/>
              <w:rPr>
                <w:sz w:val="20"/>
              </w:rPr>
            </w:pPr>
            <w:r w:rsidRPr="00546E37">
              <w:rPr>
                <w:sz w:val="20"/>
              </w:rPr>
              <w:t>Договор</w:t>
            </w:r>
          </w:p>
        </w:tc>
        <w:tc>
          <w:tcPr>
            <w:tcW w:w="484" w:type="pct"/>
            <w:vMerge w:val="restart"/>
            <w:shd w:val="clear" w:color="auto" w:fill="auto"/>
          </w:tcPr>
          <w:p w14:paraId="10E79915" w14:textId="2C099DAE" w:rsidR="004755C6" w:rsidRPr="00546E37" w:rsidRDefault="004755C6" w:rsidP="00282070">
            <w:pPr>
              <w:widowControl w:val="0"/>
              <w:ind w:firstLine="0"/>
              <w:rPr>
                <w:sz w:val="20"/>
              </w:rPr>
            </w:pPr>
            <w:r w:rsidRPr="00546E37">
              <w:rPr>
                <w:i/>
                <w:sz w:val="20"/>
              </w:rPr>
              <w:t>Виды целевых средств (при учете расчетов по целевым выплатам)</w:t>
            </w:r>
          </w:p>
        </w:tc>
        <w:tc>
          <w:tcPr>
            <w:tcW w:w="985" w:type="pct"/>
          </w:tcPr>
          <w:p w14:paraId="799AE5A6" w14:textId="77777777" w:rsidR="004755C6" w:rsidRPr="00546E37" w:rsidRDefault="004755C6" w:rsidP="00282070">
            <w:pPr>
              <w:widowControl w:val="0"/>
              <w:ind w:firstLine="0"/>
              <w:rPr>
                <w:sz w:val="20"/>
              </w:rPr>
            </w:pPr>
          </w:p>
        </w:tc>
      </w:tr>
      <w:tr w:rsidR="00546E37" w:rsidRPr="00546E37" w14:paraId="7DA7D3BB" w14:textId="77777777" w:rsidTr="00D50DAA">
        <w:trPr>
          <w:trHeight w:val="20"/>
        </w:trPr>
        <w:tc>
          <w:tcPr>
            <w:tcW w:w="999" w:type="pct"/>
            <w:vMerge/>
            <w:shd w:val="clear" w:color="auto" w:fill="auto"/>
          </w:tcPr>
          <w:p w14:paraId="6F51CED1" w14:textId="0B0D2364" w:rsidR="004755C6" w:rsidRPr="00546E37" w:rsidRDefault="004755C6" w:rsidP="00282070">
            <w:pPr>
              <w:widowControl w:val="0"/>
              <w:ind w:firstLine="0"/>
              <w:rPr>
                <w:sz w:val="20"/>
              </w:rPr>
            </w:pPr>
          </w:p>
        </w:tc>
        <w:tc>
          <w:tcPr>
            <w:tcW w:w="622" w:type="pct"/>
            <w:shd w:val="clear" w:color="auto" w:fill="auto"/>
          </w:tcPr>
          <w:p w14:paraId="3819EEAA" w14:textId="77777777" w:rsidR="004755C6" w:rsidRPr="00546E37" w:rsidRDefault="004755C6" w:rsidP="00282070">
            <w:pPr>
              <w:widowControl w:val="0"/>
              <w:ind w:firstLine="0"/>
              <w:jc w:val="center"/>
              <w:rPr>
                <w:sz w:val="20"/>
              </w:rPr>
            </w:pPr>
            <w:r w:rsidRPr="00546E37">
              <w:rPr>
                <w:sz w:val="20"/>
              </w:rPr>
              <w:t>хххх 0000000000 130</w:t>
            </w:r>
          </w:p>
          <w:p w14:paraId="30780B5B" w14:textId="55E5CF71" w:rsidR="004755C6" w:rsidRPr="00546E37" w:rsidRDefault="004755C6" w:rsidP="00282070">
            <w:pPr>
              <w:widowControl w:val="0"/>
              <w:ind w:firstLine="0"/>
              <w:jc w:val="center"/>
              <w:rPr>
                <w:sz w:val="20"/>
              </w:rPr>
            </w:pPr>
            <w:r w:rsidRPr="00546E37">
              <w:rPr>
                <w:sz w:val="20"/>
              </w:rPr>
              <w:t>хххх хххххххххх 130</w:t>
            </w:r>
          </w:p>
        </w:tc>
        <w:tc>
          <w:tcPr>
            <w:tcW w:w="212" w:type="pct"/>
            <w:shd w:val="clear" w:color="auto" w:fill="auto"/>
          </w:tcPr>
          <w:p w14:paraId="08587D66" w14:textId="097D817D"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45CF75A4" w14:textId="26D6544E" w:rsidR="004755C6" w:rsidRPr="00546E37" w:rsidRDefault="004755C6" w:rsidP="00282070">
            <w:pPr>
              <w:widowControl w:val="0"/>
              <w:ind w:firstLine="0"/>
              <w:jc w:val="center"/>
              <w:rPr>
                <w:sz w:val="20"/>
              </w:rPr>
            </w:pPr>
          </w:p>
        </w:tc>
        <w:tc>
          <w:tcPr>
            <w:tcW w:w="247" w:type="pct"/>
            <w:shd w:val="clear" w:color="auto" w:fill="auto"/>
          </w:tcPr>
          <w:p w14:paraId="42E0E846" w14:textId="665F6D2E" w:rsidR="004755C6" w:rsidRPr="00546E37" w:rsidRDefault="004755C6" w:rsidP="00282070">
            <w:pPr>
              <w:widowControl w:val="0"/>
              <w:ind w:firstLine="0"/>
              <w:jc w:val="center"/>
              <w:rPr>
                <w:sz w:val="20"/>
              </w:rPr>
            </w:pPr>
            <w:r w:rsidRPr="00546E37">
              <w:rPr>
                <w:sz w:val="20"/>
              </w:rPr>
              <w:t>134</w:t>
            </w:r>
          </w:p>
        </w:tc>
        <w:tc>
          <w:tcPr>
            <w:tcW w:w="512" w:type="pct"/>
            <w:vMerge/>
            <w:shd w:val="clear" w:color="auto" w:fill="auto"/>
          </w:tcPr>
          <w:p w14:paraId="493B9B26" w14:textId="77777777" w:rsidR="004755C6" w:rsidRPr="00546E37" w:rsidRDefault="004755C6" w:rsidP="00282070">
            <w:pPr>
              <w:widowControl w:val="0"/>
              <w:ind w:firstLine="0"/>
              <w:rPr>
                <w:sz w:val="20"/>
              </w:rPr>
            </w:pPr>
          </w:p>
        </w:tc>
        <w:tc>
          <w:tcPr>
            <w:tcW w:w="573" w:type="pct"/>
            <w:vMerge/>
            <w:shd w:val="clear" w:color="auto" w:fill="auto"/>
          </w:tcPr>
          <w:p w14:paraId="0EBBD2DB" w14:textId="77777777" w:rsidR="004755C6" w:rsidRPr="00546E37" w:rsidRDefault="004755C6" w:rsidP="00282070">
            <w:pPr>
              <w:widowControl w:val="0"/>
              <w:ind w:firstLine="0"/>
              <w:rPr>
                <w:sz w:val="20"/>
              </w:rPr>
            </w:pPr>
          </w:p>
        </w:tc>
        <w:tc>
          <w:tcPr>
            <w:tcW w:w="484" w:type="pct"/>
            <w:vMerge/>
            <w:shd w:val="clear" w:color="auto" w:fill="auto"/>
          </w:tcPr>
          <w:p w14:paraId="5694CB10" w14:textId="77777777" w:rsidR="004755C6" w:rsidRPr="00546E37" w:rsidRDefault="004755C6" w:rsidP="00282070">
            <w:pPr>
              <w:widowControl w:val="0"/>
              <w:ind w:firstLine="0"/>
              <w:rPr>
                <w:sz w:val="20"/>
              </w:rPr>
            </w:pPr>
          </w:p>
        </w:tc>
        <w:tc>
          <w:tcPr>
            <w:tcW w:w="985" w:type="pct"/>
          </w:tcPr>
          <w:p w14:paraId="253F04CC" w14:textId="77777777" w:rsidR="004755C6" w:rsidRPr="00546E37" w:rsidRDefault="004755C6" w:rsidP="00282070">
            <w:pPr>
              <w:widowControl w:val="0"/>
              <w:ind w:firstLine="0"/>
              <w:rPr>
                <w:sz w:val="20"/>
              </w:rPr>
            </w:pPr>
          </w:p>
        </w:tc>
      </w:tr>
      <w:tr w:rsidR="00546E37" w:rsidRPr="00546E37" w14:paraId="1C49E973" w14:textId="77777777" w:rsidTr="00D50DAA">
        <w:trPr>
          <w:trHeight w:val="20"/>
        </w:trPr>
        <w:tc>
          <w:tcPr>
            <w:tcW w:w="999" w:type="pct"/>
            <w:vMerge/>
            <w:shd w:val="clear" w:color="auto" w:fill="auto"/>
          </w:tcPr>
          <w:p w14:paraId="2908B155" w14:textId="12137A5D" w:rsidR="004755C6" w:rsidRPr="00546E37" w:rsidRDefault="004755C6" w:rsidP="00282070">
            <w:pPr>
              <w:widowControl w:val="0"/>
              <w:ind w:firstLine="0"/>
              <w:rPr>
                <w:sz w:val="20"/>
              </w:rPr>
            </w:pPr>
          </w:p>
        </w:tc>
        <w:tc>
          <w:tcPr>
            <w:tcW w:w="622" w:type="pct"/>
            <w:shd w:val="clear" w:color="auto" w:fill="auto"/>
          </w:tcPr>
          <w:p w14:paraId="4D87C479" w14:textId="2DBCAE02" w:rsidR="004755C6" w:rsidRPr="00546E37" w:rsidRDefault="004755C6" w:rsidP="00282070">
            <w:pPr>
              <w:widowControl w:val="0"/>
              <w:ind w:firstLine="0"/>
              <w:jc w:val="center"/>
              <w:rPr>
                <w:sz w:val="20"/>
              </w:rPr>
            </w:pPr>
            <w:r w:rsidRPr="00546E37">
              <w:rPr>
                <w:sz w:val="20"/>
              </w:rPr>
              <w:t>хххх 0000000000 130</w:t>
            </w:r>
          </w:p>
        </w:tc>
        <w:tc>
          <w:tcPr>
            <w:tcW w:w="212" w:type="pct"/>
            <w:shd w:val="clear" w:color="auto" w:fill="auto"/>
          </w:tcPr>
          <w:p w14:paraId="6C893171" w14:textId="3A6C47BC"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663AB3EF" w14:textId="076D0171" w:rsidR="004755C6" w:rsidRPr="00546E37" w:rsidRDefault="004755C6" w:rsidP="00282070">
            <w:pPr>
              <w:widowControl w:val="0"/>
              <w:ind w:firstLine="0"/>
              <w:jc w:val="center"/>
              <w:rPr>
                <w:sz w:val="20"/>
              </w:rPr>
            </w:pPr>
          </w:p>
        </w:tc>
        <w:tc>
          <w:tcPr>
            <w:tcW w:w="247" w:type="pct"/>
            <w:shd w:val="clear" w:color="auto" w:fill="auto"/>
          </w:tcPr>
          <w:p w14:paraId="7515C9A3" w14:textId="59F84A1E" w:rsidR="004755C6" w:rsidRPr="00546E37" w:rsidRDefault="004755C6" w:rsidP="00282070">
            <w:pPr>
              <w:widowControl w:val="0"/>
              <w:ind w:firstLine="0"/>
              <w:jc w:val="center"/>
              <w:rPr>
                <w:sz w:val="20"/>
              </w:rPr>
            </w:pPr>
            <w:r w:rsidRPr="00546E37">
              <w:rPr>
                <w:sz w:val="20"/>
              </w:rPr>
              <w:t>139</w:t>
            </w:r>
          </w:p>
        </w:tc>
        <w:tc>
          <w:tcPr>
            <w:tcW w:w="512" w:type="pct"/>
            <w:vMerge/>
            <w:shd w:val="clear" w:color="auto" w:fill="auto"/>
          </w:tcPr>
          <w:p w14:paraId="5FE56F0B" w14:textId="77777777" w:rsidR="004755C6" w:rsidRPr="00546E37" w:rsidRDefault="004755C6" w:rsidP="00282070">
            <w:pPr>
              <w:widowControl w:val="0"/>
              <w:ind w:firstLine="0"/>
              <w:rPr>
                <w:sz w:val="20"/>
              </w:rPr>
            </w:pPr>
          </w:p>
        </w:tc>
        <w:tc>
          <w:tcPr>
            <w:tcW w:w="573" w:type="pct"/>
            <w:vMerge/>
            <w:shd w:val="clear" w:color="auto" w:fill="auto"/>
          </w:tcPr>
          <w:p w14:paraId="7FE1EA5C" w14:textId="77777777" w:rsidR="004755C6" w:rsidRPr="00546E37" w:rsidRDefault="004755C6" w:rsidP="00282070">
            <w:pPr>
              <w:widowControl w:val="0"/>
              <w:ind w:firstLine="0"/>
              <w:rPr>
                <w:sz w:val="20"/>
              </w:rPr>
            </w:pPr>
          </w:p>
        </w:tc>
        <w:tc>
          <w:tcPr>
            <w:tcW w:w="484" w:type="pct"/>
            <w:vMerge/>
            <w:shd w:val="clear" w:color="auto" w:fill="auto"/>
          </w:tcPr>
          <w:p w14:paraId="18E8C4CF" w14:textId="77777777" w:rsidR="004755C6" w:rsidRPr="00546E37" w:rsidRDefault="004755C6" w:rsidP="00282070">
            <w:pPr>
              <w:widowControl w:val="0"/>
              <w:ind w:firstLine="0"/>
              <w:rPr>
                <w:sz w:val="20"/>
              </w:rPr>
            </w:pPr>
          </w:p>
        </w:tc>
        <w:tc>
          <w:tcPr>
            <w:tcW w:w="985" w:type="pct"/>
          </w:tcPr>
          <w:p w14:paraId="34D2F691" w14:textId="77777777" w:rsidR="004755C6" w:rsidRPr="00546E37" w:rsidRDefault="004755C6" w:rsidP="00282070">
            <w:pPr>
              <w:widowControl w:val="0"/>
              <w:ind w:firstLine="0"/>
              <w:rPr>
                <w:sz w:val="20"/>
              </w:rPr>
            </w:pPr>
          </w:p>
        </w:tc>
      </w:tr>
      <w:tr w:rsidR="00546E37" w:rsidRPr="00546E37" w14:paraId="7378F752" w14:textId="46690465" w:rsidTr="00D50DAA">
        <w:trPr>
          <w:trHeight w:val="20"/>
        </w:trPr>
        <w:tc>
          <w:tcPr>
            <w:tcW w:w="999" w:type="pct"/>
            <w:vMerge/>
            <w:shd w:val="clear" w:color="auto" w:fill="auto"/>
          </w:tcPr>
          <w:p w14:paraId="3164E409" w14:textId="1049FCC2" w:rsidR="004755C6" w:rsidRPr="00546E37" w:rsidRDefault="004755C6" w:rsidP="00282070">
            <w:pPr>
              <w:widowControl w:val="0"/>
              <w:ind w:firstLine="0"/>
              <w:rPr>
                <w:sz w:val="20"/>
              </w:rPr>
            </w:pPr>
          </w:p>
        </w:tc>
        <w:tc>
          <w:tcPr>
            <w:tcW w:w="622" w:type="pct"/>
            <w:shd w:val="clear" w:color="auto" w:fill="auto"/>
          </w:tcPr>
          <w:p w14:paraId="068CFD12" w14:textId="77777777" w:rsidR="004755C6" w:rsidRPr="00546E37" w:rsidRDefault="004755C6" w:rsidP="00282070">
            <w:pPr>
              <w:widowControl w:val="0"/>
              <w:ind w:firstLine="0"/>
              <w:jc w:val="center"/>
              <w:rPr>
                <w:sz w:val="20"/>
              </w:rPr>
            </w:pPr>
            <w:r w:rsidRPr="00546E37">
              <w:rPr>
                <w:sz w:val="20"/>
              </w:rPr>
              <w:t>хххх 0000000000 140</w:t>
            </w:r>
          </w:p>
          <w:p w14:paraId="69D5602C" w14:textId="30FD41A6" w:rsidR="004755C6" w:rsidRPr="00546E37" w:rsidRDefault="004755C6" w:rsidP="00282070">
            <w:pPr>
              <w:widowControl w:val="0"/>
              <w:ind w:firstLine="0"/>
              <w:jc w:val="center"/>
              <w:rPr>
                <w:sz w:val="20"/>
              </w:rPr>
            </w:pPr>
            <w:r w:rsidRPr="00546E37">
              <w:rPr>
                <w:sz w:val="20"/>
              </w:rPr>
              <w:t>хххх хххххххххх 140</w:t>
            </w:r>
          </w:p>
        </w:tc>
        <w:tc>
          <w:tcPr>
            <w:tcW w:w="212" w:type="pct"/>
            <w:shd w:val="clear" w:color="auto" w:fill="auto"/>
          </w:tcPr>
          <w:p w14:paraId="39D76083" w14:textId="77777777"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287EE302" w14:textId="7BDCFC00" w:rsidR="004755C6" w:rsidRPr="00546E37" w:rsidRDefault="004755C6" w:rsidP="00282070">
            <w:pPr>
              <w:widowControl w:val="0"/>
              <w:ind w:firstLine="0"/>
              <w:jc w:val="center"/>
              <w:rPr>
                <w:sz w:val="20"/>
              </w:rPr>
            </w:pPr>
          </w:p>
        </w:tc>
        <w:tc>
          <w:tcPr>
            <w:tcW w:w="247" w:type="pct"/>
            <w:shd w:val="clear" w:color="auto" w:fill="auto"/>
          </w:tcPr>
          <w:p w14:paraId="26D79447" w14:textId="77777777" w:rsidR="004755C6" w:rsidRPr="00546E37" w:rsidRDefault="004755C6" w:rsidP="00282070">
            <w:pPr>
              <w:widowControl w:val="0"/>
              <w:ind w:firstLine="0"/>
              <w:jc w:val="center"/>
              <w:rPr>
                <w:sz w:val="20"/>
              </w:rPr>
            </w:pPr>
            <w:r w:rsidRPr="00546E37">
              <w:rPr>
                <w:sz w:val="20"/>
              </w:rPr>
              <w:t>141</w:t>
            </w:r>
          </w:p>
        </w:tc>
        <w:tc>
          <w:tcPr>
            <w:tcW w:w="512" w:type="pct"/>
            <w:vMerge/>
            <w:shd w:val="clear" w:color="auto" w:fill="auto"/>
          </w:tcPr>
          <w:p w14:paraId="37602563" w14:textId="77777777" w:rsidR="004755C6" w:rsidRPr="00546E37" w:rsidRDefault="004755C6" w:rsidP="00282070">
            <w:pPr>
              <w:widowControl w:val="0"/>
              <w:ind w:firstLine="0"/>
              <w:rPr>
                <w:sz w:val="20"/>
              </w:rPr>
            </w:pPr>
          </w:p>
        </w:tc>
        <w:tc>
          <w:tcPr>
            <w:tcW w:w="573" w:type="pct"/>
            <w:vMerge/>
            <w:shd w:val="clear" w:color="auto" w:fill="auto"/>
          </w:tcPr>
          <w:p w14:paraId="7E870647" w14:textId="77777777" w:rsidR="004755C6" w:rsidRPr="00546E37" w:rsidRDefault="004755C6" w:rsidP="00282070">
            <w:pPr>
              <w:widowControl w:val="0"/>
              <w:ind w:firstLine="0"/>
              <w:rPr>
                <w:sz w:val="20"/>
              </w:rPr>
            </w:pPr>
          </w:p>
        </w:tc>
        <w:tc>
          <w:tcPr>
            <w:tcW w:w="484" w:type="pct"/>
            <w:vMerge/>
            <w:shd w:val="clear" w:color="auto" w:fill="auto"/>
          </w:tcPr>
          <w:p w14:paraId="1D08BE4B" w14:textId="77777777" w:rsidR="004755C6" w:rsidRPr="00546E37" w:rsidRDefault="004755C6" w:rsidP="00282070">
            <w:pPr>
              <w:widowControl w:val="0"/>
              <w:ind w:firstLine="0"/>
              <w:rPr>
                <w:sz w:val="20"/>
              </w:rPr>
            </w:pPr>
          </w:p>
        </w:tc>
        <w:tc>
          <w:tcPr>
            <w:tcW w:w="985" w:type="pct"/>
          </w:tcPr>
          <w:p w14:paraId="45DA7088" w14:textId="77777777" w:rsidR="004755C6" w:rsidRPr="00546E37" w:rsidRDefault="004755C6" w:rsidP="00282070">
            <w:pPr>
              <w:widowControl w:val="0"/>
              <w:ind w:firstLine="0"/>
              <w:rPr>
                <w:sz w:val="20"/>
              </w:rPr>
            </w:pPr>
          </w:p>
        </w:tc>
      </w:tr>
      <w:tr w:rsidR="00546E37" w:rsidRPr="00546E37" w14:paraId="057FE06E" w14:textId="77777777" w:rsidTr="00D50DAA">
        <w:trPr>
          <w:trHeight w:val="20"/>
        </w:trPr>
        <w:tc>
          <w:tcPr>
            <w:tcW w:w="999" w:type="pct"/>
            <w:vMerge/>
            <w:shd w:val="clear" w:color="auto" w:fill="auto"/>
          </w:tcPr>
          <w:p w14:paraId="2D0EFE1E" w14:textId="01725015" w:rsidR="004755C6" w:rsidRPr="00546E37" w:rsidRDefault="004755C6" w:rsidP="00282070">
            <w:pPr>
              <w:widowControl w:val="0"/>
              <w:ind w:firstLine="0"/>
              <w:rPr>
                <w:sz w:val="20"/>
              </w:rPr>
            </w:pPr>
          </w:p>
        </w:tc>
        <w:tc>
          <w:tcPr>
            <w:tcW w:w="622" w:type="pct"/>
            <w:shd w:val="clear" w:color="auto" w:fill="auto"/>
          </w:tcPr>
          <w:p w14:paraId="44E8E1D8" w14:textId="77777777" w:rsidR="004755C6" w:rsidRPr="00546E37" w:rsidRDefault="004755C6" w:rsidP="00282070">
            <w:pPr>
              <w:widowControl w:val="0"/>
              <w:ind w:firstLine="0"/>
              <w:jc w:val="center"/>
              <w:rPr>
                <w:sz w:val="20"/>
              </w:rPr>
            </w:pPr>
            <w:r w:rsidRPr="00546E37">
              <w:rPr>
                <w:sz w:val="20"/>
              </w:rPr>
              <w:t>хххх 0000000000 140</w:t>
            </w:r>
          </w:p>
          <w:p w14:paraId="3337A0D6" w14:textId="352CE89C" w:rsidR="004755C6" w:rsidRPr="00546E37" w:rsidRDefault="004755C6" w:rsidP="00282070">
            <w:pPr>
              <w:widowControl w:val="0"/>
              <w:ind w:firstLine="0"/>
              <w:jc w:val="center"/>
              <w:rPr>
                <w:sz w:val="20"/>
              </w:rPr>
            </w:pPr>
            <w:r w:rsidRPr="00546E37">
              <w:rPr>
                <w:sz w:val="20"/>
              </w:rPr>
              <w:t>хххх хххххххххх 140</w:t>
            </w:r>
          </w:p>
        </w:tc>
        <w:tc>
          <w:tcPr>
            <w:tcW w:w="212" w:type="pct"/>
            <w:shd w:val="clear" w:color="auto" w:fill="auto"/>
          </w:tcPr>
          <w:p w14:paraId="782206B5" w14:textId="16E46F55"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4C684D35" w14:textId="67BC95CB" w:rsidR="004755C6" w:rsidRPr="00546E37" w:rsidRDefault="004755C6" w:rsidP="00282070">
            <w:pPr>
              <w:widowControl w:val="0"/>
              <w:ind w:firstLine="0"/>
              <w:jc w:val="center"/>
              <w:rPr>
                <w:sz w:val="20"/>
              </w:rPr>
            </w:pPr>
          </w:p>
        </w:tc>
        <w:tc>
          <w:tcPr>
            <w:tcW w:w="247" w:type="pct"/>
            <w:shd w:val="clear" w:color="auto" w:fill="auto"/>
          </w:tcPr>
          <w:p w14:paraId="5866C30B" w14:textId="7A6E322E" w:rsidR="004755C6" w:rsidRPr="00546E37" w:rsidRDefault="004755C6" w:rsidP="00282070">
            <w:pPr>
              <w:widowControl w:val="0"/>
              <w:ind w:firstLine="0"/>
              <w:jc w:val="center"/>
              <w:rPr>
                <w:sz w:val="20"/>
              </w:rPr>
            </w:pPr>
            <w:r w:rsidRPr="00546E37">
              <w:rPr>
                <w:sz w:val="20"/>
              </w:rPr>
              <w:t>143</w:t>
            </w:r>
          </w:p>
        </w:tc>
        <w:tc>
          <w:tcPr>
            <w:tcW w:w="512" w:type="pct"/>
            <w:vMerge/>
            <w:shd w:val="clear" w:color="auto" w:fill="auto"/>
          </w:tcPr>
          <w:p w14:paraId="79556033" w14:textId="77777777" w:rsidR="004755C6" w:rsidRPr="00546E37" w:rsidRDefault="004755C6" w:rsidP="00282070">
            <w:pPr>
              <w:widowControl w:val="0"/>
              <w:ind w:firstLine="0"/>
              <w:rPr>
                <w:sz w:val="20"/>
              </w:rPr>
            </w:pPr>
          </w:p>
        </w:tc>
        <w:tc>
          <w:tcPr>
            <w:tcW w:w="573" w:type="pct"/>
            <w:vMerge/>
            <w:shd w:val="clear" w:color="auto" w:fill="auto"/>
          </w:tcPr>
          <w:p w14:paraId="5B58713F" w14:textId="77777777" w:rsidR="004755C6" w:rsidRPr="00546E37" w:rsidRDefault="004755C6" w:rsidP="00282070">
            <w:pPr>
              <w:widowControl w:val="0"/>
              <w:ind w:firstLine="0"/>
              <w:rPr>
                <w:sz w:val="20"/>
              </w:rPr>
            </w:pPr>
          </w:p>
        </w:tc>
        <w:tc>
          <w:tcPr>
            <w:tcW w:w="484" w:type="pct"/>
            <w:vMerge/>
            <w:shd w:val="clear" w:color="auto" w:fill="auto"/>
          </w:tcPr>
          <w:p w14:paraId="6AFD6D4E" w14:textId="77777777" w:rsidR="004755C6" w:rsidRPr="00546E37" w:rsidRDefault="004755C6" w:rsidP="00282070">
            <w:pPr>
              <w:widowControl w:val="0"/>
              <w:ind w:firstLine="0"/>
              <w:rPr>
                <w:sz w:val="20"/>
              </w:rPr>
            </w:pPr>
          </w:p>
        </w:tc>
        <w:tc>
          <w:tcPr>
            <w:tcW w:w="985" w:type="pct"/>
          </w:tcPr>
          <w:p w14:paraId="17572700" w14:textId="77777777" w:rsidR="004755C6" w:rsidRPr="00546E37" w:rsidRDefault="004755C6" w:rsidP="00282070">
            <w:pPr>
              <w:widowControl w:val="0"/>
              <w:ind w:firstLine="0"/>
              <w:rPr>
                <w:sz w:val="20"/>
              </w:rPr>
            </w:pPr>
          </w:p>
        </w:tc>
      </w:tr>
      <w:tr w:rsidR="00546E37" w:rsidRPr="00546E37" w14:paraId="5FD70DEC" w14:textId="77777777" w:rsidTr="00D50DAA">
        <w:trPr>
          <w:trHeight w:val="20"/>
        </w:trPr>
        <w:tc>
          <w:tcPr>
            <w:tcW w:w="999" w:type="pct"/>
            <w:vMerge/>
            <w:shd w:val="clear" w:color="auto" w:fill="auto"/>
          </w:tcPr>
          <w:p w14:paraId="169F9745" w14:textId="49F9BED1" w:rsidR="004755C6" w:rsidRPr="00546E37" w:rsidRDefault="004755C6" w:rsidP="00282070">
            <w:pPr>
              <w:widowControl w:val="0"/>
              <w:ind w:firstLine="0"/>
              <w:rPr>
                <w:sz w:val="20"/>
              </w:rPr>
            </w:pPr>
          </w:p>
        </w:tc>
        <w:tc>
          <w:tcPr>
            <w:tcW w:w="622" w:type="pct"/>
            <w:shd w:val="clear" w:color="auto" w:fill="auto"/>
          </w:tcPr>
          <w:p w14:paraId="31228401" w14:textId="77777777" w:rsidR="004755C6" w:rsidRPr="00546E37" w:rsidRDefault="004755C6" w:rsidP="00282070">
            <w:pPr>
              <w:widowControl w:val="0"/>
              <w:ind w:firstLine="0"/>
              <w:jc w:val="center"/>
              <w:rPr>
                <w:sz w:val="20"/>
              </w:rPr>
            </w:pPr>
            <w:r w:rsidRPr="00546E37">
              <w:rPr>
                <w:sz w:val="20"/>
              </w:rPr>
              <w:t>хххх 0000000000 140</w:t>
            </w:r>
          </w:p>
          <w:p w14:paraId="037AE89E" w14:textId="58CE3DD1" w:rsidR="004755C6" w:rsidRPr="00546E37" w:rsidRDefault="004755C6" w:rsidP="00282070">
            <w:pPr>
              <w:widowControl w:val="0"/>
              <w:ind w:firstLine="0"/>
              <w:jc w:val="center"/>
              <w:rPr>
                <w:sz w:val="20"/>
              </w:rPr>
            </w:pPr>
            <w:r w:rsidRPr="00546E37">
              <w:rPr>
                <w:sz w:val="20"/>
              </w:rPr>
              <w:t>хххх хххххххххх 140</w:t>
            </w:r>
          </w:p>
        </w:tc>
        <w:tc>
          <w:tcPr>
            <w:tcW w:w="212" w:type="pct"/>
            <w:shd w:val="clear" w:color="auto" w:fill="auto"/>
          </w:tcPr>
          <w:p w14:paraId="1D3AB1DE" w14:textId="64870CA9"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6FC65B86" w14:textId="48CB6815" w:rsidR="004755C6" w:rsidRPr="00546E37" w:rsidRDefault="004755C6" w:rsidP="00282070">
            <w:pPr>
              <w:widowControl w:val="0"/>
              <w:ind w:firstLine="26"/>
              <w:jc w:val="center"/>
              <w:rPr>
                <w:sz w:val="20"/>
              </w:rPr>
            </w:pPr>
          </w:p>
        </w:tc>
        <w:tc>
          <w:tcPr>
            <w:tcW w:w="247" w:type="pct"/>
            <w:shd w:val="clear" w:color="auto" w:fill="auto"/>
          </w:tcPr>
          <w:p w14:paraId="27B227A1" w14:textId="2B2BB853" w:rsidR="004755C6" w:rsidRPr="00546E37" w:rsidRDefault="004755C6" w:rsidP="00282070">
            <w:pPr>
              <w:widowControl w:val="0"/>
              <w:ind w:firstLine="0"/>
              <w:jc w:val="center"/>
              <w:rPr>
                <w:sz w:val="20"/>
              </w:rPr>
            </w:pPr>
            <w:r w:rsidRPr="00546E37">
              <w:rPr>
                <w:sz w:val="20"/>
              </w:rPr>
              <w:t>144</w:t>
            </w:r>
          </w:p>
        </w:tc>
        <w:tc>
          <w:tcPr>
            <w:tcW w:w="512" w:type="pct"/>
            <w:vMerge/>
            <w:shd w:val="clear" w:color="auto" w:fill="auto"/>
          </w:tcPr>
          <w:p w14:paraId="78A72061" w14:textId="77777777" w:rsidR="004755C6" w:rsidRPr="00546E37" w:rsidRDefault="004755C6" w:rsidP="00282070">
            <w:pPr>
              <w:widowControl w:val="0"/>
              <w:ind w:firstLine="0"/>
              <w:rPr>
                <w:sz w:val="20"/>
              </w:rPr>
            </w:pPr>
          </w:p>
        </w:tc>
        <w:tc>
          <w:tcPr>
            <w:tcW w:w="573" w:type="pct"/>
            <w:vMerge/>
            <w:shd w:val="clear" w:color="auto" w:fill="auto"/>
          </w:tcPr>
          <w:p w14:paraId="3E9221B9" w14:textId="77777777" w:rsidR="004755C6" w:rsidRPr="00546E37" w:rsidRDefault="004755C6" w:rsidP="00282070">
            <w:pPr>
              <w:widowControl w:val="0"/>
              <w:ind w:firstLine="0"/>
              <w:rPr>
                <w:sz w:val="20"/>
              </w:rPr>
            </w:pPr>
          </w:p>
        </w:tc>
        <w:tc>
          <w:tcPr>
            <w:tcW w:w="484" w:type="pct"/>
            <w:vMerge/>
            <w:shd w:val="clear" w:color="auto" w:fill="auto"/>
          </w:tcPr>
          <w:p w14:paraId="0724930C" w14:textId="77777777" w:rsidR="004755C6" w:rsidRPr="00546E37" w:rsidRDefault="004755C6" w:rsidP="00282070">
            <w:pPr>
              <w:widowControl w:val="0"/>
              <w:ind w:firstLine="0"/>
              <w:rPr>
                <w:sz w:val="20"/>
              </w:rPr>
            </w:pPr>
          </w:p>
        </w:tc>
        <w:tc>
          <w:tcPr>
            <w:tcW w:w="985" w:type="pct"/>
          </w:tcPr>
          <w:p w14:paraId="2129E8DC" w14:textId="77777777" w:rsidR="004755C6" w:rsidRPr="00546E37" w:rsidRDefault="004755C6" w:rsidP="00282070">
            <w:pPr>
              <w:widowControl w:val="0"/>
              <w:ind w:firstLine="0"/>
              <w:rPr>
                <w:sz w:val="20"/>
              </w:rPr>
            </w:pPr>
          </w:p>
        </w:tc>
      </w:tr>
      <w:tr w:rsidR="00546E37" w:rsidRPr="00546E37" w14:paraId="086E6942" w14:textId="77777777" w:rsidTr="00D50DAA">
        <w:trPr>
          <w:trHeight w:val="20"/>
        </w:trPr>
        <w:tc>
          <w:tcPr>
            <w:tcW w:w="999" w:type="pct"/>
            <w:vMerge/>
            <w:shd w:val="clear" w:color="auto" w:fill="auto"/>
          </w:tcPr>
          <w:p w14:paraId="7372A1D7" w14:textId="77777777" w:rsidR="004755C6" w:rsidRPr="00546E37" w:rsidRDefault="004755C6" w:rsidP="00282070">
            <w:pPr>
              <w:widowControl w:val="0"/>
              <w:ind w:firstLine="0"/>
              <w:rPr>
                <w:sz w:val="20"/>
              </w:rPr>
            </w:pPr>
          </w:p>
        </w:tc>
        <w:tc>
          <w:tcPr>
            <w:tcW w:w="622" w:type="pct"/>
            <w:shd w:val="clear" w:color="auto" w:fill="auto"/>
          </w:tcPr>
          <w:p w14:paraId="3D220A7F" w14:textId="77777777" w:rsidR="004755C6" w:rsidRPr="00546E37" w:rsidRDefault="004755C6" w:rsidP="00282070">
            <w:pPr>
              <w:widowControl w:val="0"/>
              <w:ind w:firstLine="0"/>
              <w:jc w:val="center"/>
              <w:rPr>
                <w:sz w:val="20"/>
              </w:rPr>
            </w:pPr>
            <w:r w:rsidRPr="00546E37">
              <w:rPr>
                <w:sz w:val="20"/>
              </w:rPr>
              <w:t>хххх 0000000000 140</w:t>
            </w:r>
          </w:p>
          <w:p w14:paraId="0FB7B9BB" w14:textId="5DF98BFE" w:rsidR="004755C6" w:rsidRPr="00546E37" w:rsidRDefault="004755C6" w:rsidP="00282070">
            <w:pPr>
              <w:widowControl w:val="0"/>
              <w:ind w:firstLine="0"/>
              <w:jc w:val="center"/>
              <w:rPr>
                <w:sz w:val="20"/>
              </w:rPr>
            </w:pPr>
            <w:r w:rsidRPr="00546E37">
              <w:rPr>
                <w:sz w:val="20"/>
              </w:rPr>
              <w:t>хххх хххххххххх 140</w:t>
            </w:r>
          </w:p>
        </w:tc>
        <w:tc>
          <w:tcPr>
            <w:tcW w:w="212" w:type="pct"/>
            <w:shd w:val="clear" w:color="auto" w:fill="auto"/>
          </w:tcPr>
          <w:p w14:paraId="165D01BE" w14:textId="497C71A7"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0918A274" w14:textId="77777777" w:rsidR="004755C6" w:rsidRPr="00546E37" w:rsidRDefault="004755C6" w:rsidP="00282070">
            <w:pPr>
              <w:widowControl w:val="0"/>
              <w:ind w:firstLine="26"/>
              <w:jc w:val="center"/>
              <w:rPr>
                <w:sz w:val="20"/>
              </w:rPr>
            </w:pPr>
          </w:p>
        </w:tc>
        <w:tc>
          <w:tcPr>
            <w:tcW w:w="247" w:type="pct"/>
            <w:shd w:val="clear" w:color="auto" w:fill="auto"/>
          </w:tcPr>
          <w:p w14:paraId="111CFA1C" w14:textId="0F2D37F5" w:rsidR="004755C6" w:rsidRPr="00546E37" w:rsidRDefault="004755C6" w:rsidP="00282070">
            <w:pPr>
              <w:widowControl w:val="0"/>
              <w:ind w:firstLine="0"/>
              <w:jc w:val="center"/>
              <w:rPr>
                <w:sz w:val="20"/>
              </w:rPr>
            </w:pPr>
            <w:r w:rsidRPr="00546E37">
              <w:rPr>
                <w:sz w:val="20"/>
              </w:rPr>
              <w:t>145</w:t>
            </w:r>
          </w:p>
        </w:tc>
        <w:tc>
          <w:tcPr>
            <w:tcW w:w="512" w:type="pct"/>
            <w:vMerge/>
            <w:shd w:val="clear" w:color="auto" w:fill="auto"/>
          </w:tcPr>
          <w:p w14:paraId="1FB3BFF8" w14:textId="77777777" w:rsidR="004755C6" w:rsidRPr="00546E37" w:rsidRDefault="004755C6" w:rsidP="00282070">
            <w:pPr>
              <w:widowControl w:val="0"/>
              <w:ind w:firstLine="0"/>
              <w:rPr>
                <w:sz w:val="20"/>
              </w:rPr>
            </w:pPr>
          </w:p>
        </w:tc>
        <w:tc>
          <w:tcPr>
            <w:tcW w:w="573" w:type="pct"/>
            <w:vMerge/>
            <w:shd w:val="clear" w:color="auto" w:fill="auto"/>
          </w:tcPr>
          <w:p w14:paraId="4DD83E9F" w14:textId="77777777" w:rsidR="004755C6" w:rsidRPr="00546E37" w:rsidRDefault="004755C6" w:rsidP="00282070">
            <w:pPr>
              <w:widowControl w:val="0"/>
              <w:ind w:firstLine="0"/>
              <w:rPr>
                <w:sz w:val="20"/>
              </w:rPr>
            </w:pPr>
          </w:p>
        </w:tc>
        <w:tc>
          <w:tcPr>
            <w:tcW w:w="484" w:type="pct"/>
            <w:vMerge/>
            <w:shd w:val="clear" w:color="auto" w:fill="auto"/>
          </w:tcPr>
          <w:p w14:paraId="7BE73612" w14:textId="77777777" w:rsidR="004755C6" w:rsidRPr="00546E37" w:rsidRDefault="004755C6" w:rsidP="00282070">
            <w:pPr>
              <w:widowControl w:val="0"/>
              <w:ind w:firstLine="0"/>
              <w:rPr>
                <w:sz w:val="20"/>
              </w:rPr>
            </w:pPr>
          </w:p>
        </w:tc>
        <w:tc>
          <w:tcPr>
            <w:tcW w:w="985" w:type="pct"/>
          </w:tcPr>
          <w:p w14:paraId="70124859" w14:textId="77777777" w:rsidR="004755C6" w:rsidRPr="00546E37" w:rsidRDefault="004755C6" w:rsidP="00282070">
            <w:pPr>
              <w:widowControl w:val="0"/>
              <w:ind w:firstLine="0"/>
              <w:rPr>
                <w:sz w:val="20"/>
              </w:rPr>
            </w:pPr>
          </w:p>
        </w:tc>
      </w:tr>
      <w:tr w:rsidR="00546E37" w:rsidRPr="00546E37" w14:paraId="016C1414" w14:textId="681BE313" w:rsidTr="00D50DAA">
        <w:trPr>
          <w:trHeight w:val="20"/>
        </w:trPr>
        <w:tc>
          <w:tcPr>
            <w:tcW w:w="999" w:type="pct"/>
            <w:vMerge/>
            <w:shd w:val="clear" w:color="auto" w:fill="auto"/>
          </w:tcPr>
          <w:p w14:paraId="02B4E7D9" w14:textId="1976F28C" w:rsidR="004755C6" w:rsidRPr="00546E37" w:rsidRDefault="004755C6" w:rsidP="00282070">
            <w:pPr>
              <w:widowControl w:val="0"/>
              <w:ind w:firstLine="0"/>
              <w:rPr>
                <w:sz w:val="20"/>
              </w:rPr>
            </w:pPr>
          </w:p>
        </w:tc>
        <w:tc>
          <w:tcPr>
            <w:tcW w:w="622" w:type="pct"/>
            <w:shd w:val="clear" w:color="auto" w:fill="auto"/>
          </w:tcPr>
          <w:p w14:paraId="712F2866" w14:textId="77777777" w:rsidR="004755C6" w:rsidRPr="00546E37" w:rsidRDefault="004755C6" w:rsidP="00282070">
            <w:pPr>
              <w:widowControl w:val="0"/>
              <w:ind w:firstLine="0"/>
              <w:jc w:val="center"/>
              <w:rPr>
                <w:sz w:val="20"/>
              </w:rPr>
            </w:pPr>
            <w:r w:rsidRPr="00546E37">
              <w:rPr>
                <w:sz w:val="20"/>
              </w:rPr>
              <w:t>хххх 0000000000 150</w:t>
            </w:r>
          </w:p>
          <w:p w14:paraId="392DD694" w14:textId="0065F60C" w:rsidR="004755C6" w:rsidRPr="00546E37" w:rsidRDefault="004755C6" w:rsidP="00282070">
            <w:pPr>
              <w:widowControl w:val="0"/>
              <w:ind w:firstLine="0"/>
              <w:jc w:val="center"/>
              <w:rPr>
                <w:sz w:val="20"/>
              </w:rPr>
            </w:pPr>
            <w:r w:rsidRPr="00546E37">
              <w:rPr>
                <w:sz w:val="20"/>
              </w:rPr>
              <w:t>хххх хххххххххх 150</w:t>
            </w:r>
          </w:p>
        </w:tc>
        <w:tc>
          <w:tcPr>
            <w:tcW w:w="212" w:type="pct"/>
            <w:shd w:val="clear" w:color="auto" w:fill="auto"/>
          </w:tcPr>
          <w:p w14:paraId="2E8DD08C" w14:textId="77777777"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0865E1D8" w14:textId="3E64D794" w:rsidR="004755C6" w:rsidRPr="00546E37" w:rsidRDefault="004755C6" w:rsidP="00282070">
            <w:pPr>
              <w:widowControl w:val="0"/>
              <w:ind w:firstLine="0"/>
              <w:jc w:val="center"/>
              <w:rPr>
                <w:sz w:val="20"/>
              </w:rPr>
            </w:pPr>
          </w:p>
        </w:tc>
        <w:tc>
          <w:tcPr>
            <w:tcW w:w="247" w:type="pct"/>
            <w:shd w:val="clear" w:color="auto" w:fill="auto"/>
          </w:tcPr>
          <w:p w14:paraId="5AFCD6E4" w14:textId="5B648E2D" w:rsidR="004755C6" w:rsidRPr="00546E37" w:rsidRDefault="004755C6" w:rsidP="00282070">
            <w:pPr>
              <w:widowControl w:val="0"/>
              <w:ind w:firstLine="0"/>
              <w:jc w:val="center"/>
              <w:rPr>
                <w:sz w:val="20"/>
              </w:rPr>
            </w:pPr>
            <w:r w:rsidRPr="00546E37">
              <w:rPr>
                <w:sz w:val="20"/>
              </w:rPr>
              <w:t>152</w:t>
            </w:r>
          </w:p>
        </w:tc>
        <w:tc>
          <w:tcPr>
            <w:tcW w:w="512" w:type="pct"/>
            <w:vMerge/>
            <w:shd w:val="clear" w:color="auto" w:fill="auto"/>
          </w:tcPr>
          <w:p w14:paraId="30CCE164" w14:textId="77777777" w:rsidR="004755C6" w:rsidRPr="00546E37" w:rsidRDefault="004755C6" w:rsidP="00282070">
            <w:pPr>
              <w:widowControl w:val="0"/>
              <w:ind w:firstLine="0"/>
              <w:rPr>
                <w:sz w:val="20"/>
              </w:rPr>
            </w:pPr>
          </w:p>
        </w:tc>
        <w:tc>
          <w:tcPr>
            <w:tcW w:w="573" w:type="pct"/>
            <w:vMerge/>
            <w:shd w:val="clear" w:color="auto" w:fill="auto"/>
          </w:tcPr>
          <w:p w14:paraId="3EEF76C5" w14:textId="77777777" w:rsidR="004755C6" w:rsidRPr="00546E37" w:rsidRDefault="004755C6" w:rsidP="00282070">
            <w:pPr>
              <w:widowControl w:val="0"/>
              <w:ind w:firstLine="0"/>
              <w:rPr>
                <w:sz w:val="20"/>
              </w:rPr>
            </w:pPr>
          </w:p>
        </w:tc>
        <w:tc>
          <w:tcPr>
            <w:tcW w:w="484" w:type="pct"/>
            <w:vMerge/>
            <w:shd w:val="clear" w:color="auto" w:fill="auto"/>
          </w:tcPr>
          <w:p w14:paraId="03AC3B50" w14:textId="77777777" w:rsidR="004755C6" w:rsidRPr="00546E37" w:rsidRDefault="004755C6" w:rsidP="00282070">
            <w:pPr>
              <w:widowControl w:val="0"/>
              <w:ind w:firstLine="0"/>
              <w:rPr>
                <w:sz w:val="20"/>
              </w:rPr>
            </w:pPr>
          </w:p>
        </w:tc>
        <w:tc>
          <w:tcPr>
            <w:tcW w:w="985" w:type="pct"/>
          </w:tcPr>
          <w:p w14:paraId="10E34FA9" w14:textId="77777777" w:rsidR="004755C6" w:rsidRPr="00546E37" w:rsidRDefault="004755C6" w:rsidP="00282070">
            <w:pPr>
              <w:widowControl w:val="0"/>
              <w:ind w:firstLine="0"/>
              <w:rPr>
                <w:sz w:val="20"/>
              </w:rPr>
            </w:pPr>
          </w:p>
        </w:tc>
      </w:tr>
      <w:tr w:rsidR="00546E37" w:rsidRPr="00546E37" w14:paraId="1B9D2E51" w14:textId="7B73AE41" w:rsidTr="00D50DAA">
        <w:trPr>
          <w:trHeight w:val="20"/>
        </w:trPr>
        <w:tc>
          <w:tcPr>
            <w:tcW w:w="999" w:type="pct"/>
            <w:vMerge/>
            <w:shd w:val="clear" w:color="auto" w:fill="auto"/>
          </w:tcPr>
          <w:p w14:paraId="2A4AF698" w14:textId="0343B231" w:rsidR="004755C6" w:rsidRPr="00546E37" w:rsidRDefault="004755C6" w:rsidP="00282070">
            <w:pPr>
              <w:widowControl w:val="0"/>
              <w:ind w:firstLine="0"/>
              <w:rPr>
                <w:sz w:val="20"/>
              </w:rPr>
            </w:pPr>
          </w:p>
        </w:tc>
        <w:tc>
          <w:tcPr>
            <w:tcW w:w="622" w:type="pct"/>
            <w:shd w:val="clear" w:color="auto" w:fill="auto"/>
          </w:tcPr>
          <w:p w14:paraId="18E2E8F5" w14:textId="77777777" w:rsidR="004755C6" w:rsidRPr="00546E37" w:rsidRDefault="004755C6" w:rsidP="00282070">
            <w:pPr>
              <w:widowControl w:val="0"/>
              <w:ind w:firstLine="0"/>
              <w:jc w:val="center"/>
              <w:rPr>
                <w:sz w:val="20"/>
              </w:rPr>
            </w:pPr>
            <w:r w:rsidRPr="00546E37">
              <w:rPr>
                <w:sz w:val="20"/>
              </w:rPr>
              <w:t>хххх хххххххххх 150</w:t>
            </w:r>
          </w:p>
        </w:tc>
        <w:tc>
          <w:tcPr>
            <w:tcW w:w="212" w:type="pct"/>
            <w:shd w:val="clear" w:color="auto" w:fill="auto"/>
          </w:tcPr>
          <w:p w14:paraId="540FC5C6" w14:textId="2592A953" w:rsidR="004755C6" w:rsidRPr="00546E37" w:rsidRDefault="004755C6" w:rsidP="00282070">
            <w:pPr>
              <w:widowControl w:val="0"/>
              <w:ind w:firstLine="0"/>
              <w:jc w:val="center"/>
              <w:rPr>
                <w:sz w:val="20"/>
              </w:rPr>
            </w:pPr>
            <w:r w:rsidRPr="00546E37">
              <w:rPr>
                <w:sz w:val="20"/>
              </w:rPr>
              <w:t>5</w:t>
            </w:r>
          </w:p>
        </w:tc>
        <w:tc>
          <w:tcPr>
            <w:tcW w:w="366" w:type="pct"/>
            <w:vMerge/>
            <w:shd w:val="clear" w:color="auto" w:fill="auto"/>
          </w:tcPr>
          <w:p w14:paraId="2F537CF7" w14:textId="3DAF1C76" w:rsidR="004755C6" w:rsidRPr="00546E37" w:rsidRDefault="004755C6" w:rsidP="00282070">
            <w:pPr>
              <w:widowControl w:val="0"/>
              <w:ind w:firstLine="0"/>
              <w:jc w:val="center"/>
              <w:rPr>
                <w:sz w:val="20"/>
              </w:rPr>
            </w:pPr>
          </w:p>
        </w:tc>
        <w:tc>
          <w:tcPr>
            <w:tcW w:w="247" w:type="pct"/>
            <w:shd w:val="clear" w:color="auto" w:fill="auto"/>
          </w:tcPr>
          <w:p w14:paraId="30EDE2C1" w14:textId="40901D1E" w:rsidR="004755C6" w:rsidRPr="00546E37" w:rsidRDefault="004755C6" w:rsidP="00282070">
            <w:pPr>
              <w:widowControl w:val="0"/>
              <w:ind w:firstLine="0"/>
              <w:jc w:val="center"/>
              <w:rPr>
                <w:sz w:val="20"/>
              </w:rPr>
            </w:pPr>
            <w:r w:rsidRPr="00546E37">
              <w:rPr>
                <w:sz w:val="20"/>
              </w:rPr>
              <w:t>152</w:t>
            </w:r>
          </w:p>
        </w:tc>
        <w:tc>
          <w:tcPr>
            <w:tcW w:w="512" w:type="pct"/>
            <w:vMerge/>
            <w:shd w:val="clear" w:color="auto" w:fill="auto"/>
          </w:tcPr>
          <w:p w14:paraId="3120C37B" w14:textId="77777777" w:rsidR="004755C6" w:rsidRPr="00546E37" w:rsidRDefault="004755C6" w:rsidP="00282070">
            <w:pPr>
              <w:widowControl w:val="0"/>
              <w:ind w:firstLine="0"/>
              <w:rPr>
                <w:sz w:val="20"/>
              </w:rPr>
            </w:pPr>
          </w:p>
        </w:tc>
        <w:tc>
          <w:tcPr>
            <w:tcW w:w="573" w:type="pct"/>
            <w:vMerge/>
            <w:shd w:val="clear" w:color="auto" w:fill="auto"/>
          </w:tcPr>
          <w:p w14:paraId="50F81675" w14:textId="77777777" w:rsidR="004755C6" w:rsidRPr="00546E37" w:rsidRDefault="004755C6" w:rsidP="00282070">
            <w:pPr>
              <w:widowControl w:val="0"/>
              <w:ind w:firstLine="0"/>
              <w:rPr>
                <w:sz w:val="20"/>
              </w:rPr>
            </w:pPr>
          </w:p>
        </w:tc>
        <w:tc>
          <w:tcPr>
            <w:tcW w:w="484" w:type="pct"/>
            <w:vMerge/>
            <w:shd w:val="clear" w:color="auto" w:fill="auto"/>
          </w:tcPr>
          <w:p w14:paraId="58825900" w14:textId="77777777" w:rsidR="004755C6" w:rsidRPr="00546E37" w:rsidRDefault="004755C6" w:rsidP="00282070">
            <w:pPr>
              <w:widowControl w:val="0"/>
              <w:ind w:firstLine="0"/>
              <w:rPr>
                <w:sz w:val="20"/>
              </w:rPr>
            </w:pPr>
          </w:p>
        </w:tc>
        <w:tc>
          <w:tcPr>
            <w:tcW w:w="985" w:type="pct"/>
          </w:tcPr>
          <w:p w14:paraId="1FF0E5BB" w14:textId="77777777" w:rsidR="004755C6" w:rsidRPr="00546E37" w:rsidRDefault="004755C6" w:rsidP="00282070">
            <w:pPr>
              <w:widowControl w:val="0"/>
              <w:ind w:firstLine="0"/>
              <w:rPr>
                <w:sz w:val="20"/>
              </w:rPr>
            </w:pPr>
          </w:p>
        </w:tc>
      </w:tr>
      <w:tr w:rsidR="00546E37" w:rsidRPr="00546E37" w14:paraId="21747895" w14:textId="77AA02FC" w:rsidTr="00D50DAA">
        <w:trPr>
          <w:trHeight w:val="20"/>
        </w:trPr>
        <w:tc>
          <w:tcPr>
            <w:tcW w:w="999" w:type="pct"/>
            <w:vMerge/>
            <w:shd w:val="clear" w:color="auto" w:fill="auto"/>
          </w:tcPr>
          <w:p w14:paraId="1F51F07E" w14:textId="5717ABCC" w:rsidR="004755C6" w:rsidRPr="00546E37" w:rsidRDefault="004755C6" w:rsidP="00282070">
            <w:pPr>
              <w:widowControl w:val="0"/>
              <w:ind w:firstLine="0"/>
              <w:rPr>
                <w:sz w:val="20"/>
              </w:rPr>
            </w:pPr>
          </w:p>
        </w:tc>
        <w:tc>
          <w:tcPr>
            <w:tcW w:w="622" w:type="pct"/>
            <w:shd w:val="clear" w:color="auto" w:fill="auto"/>
          </w:tcPr>
          <w:p w14:paraId="44905960" w14:textId="77777777" w:rsidR="004755C6" w:rsidRPr="00546E37" w:rsidRDefault="004755C6" w:rsidP="00282070">
            <w:pPr>
              <w:widowControl w:val="0"/>
              <w:ind w:firstLine="0"/>
              <w:jc w:val="center"/>
              <w:rPr>
                <w:sz w:val="20"/>
              </w:rPr>
            </w:pPr>
            <w:r w:rsidRPr="00546E37">
              <w:rPr>
                <w:sz w:val="20"/>
              </w:rPr>
              <w:t>хххх 0000000000 150</w:t>
            </w:r>
          </w:p>
          <w:p w14:paraId="2583CB2C" w14:textId="3883DA92" w:rsidR="004755C6" w:rsidRPr="00546E37" w:rsidRDefault="004755C6" w:rsidP="00282070">
            <w:pPr>
              <w:widowControl w:val="0"/>
              <w:ind w:firstLine="0"/>
              <w:jc w:val="center"/>
              <w:rPr>
                <w:sz w:val="20"/>
              </w:rPr>
            </w:pPr>
            <w:r w:rsidRPr="00546E37">
              <w:rPr>
                <w:sz w:val="20"/>
              </w:rPr>
              <w:t>хххх хххххххххх 150</w:t>
            </w:r>
          </w:p>
        </w:tc>
        <w:tc>
          <w:tcPr>
            <w:tcW w:w="212" w:type="pct"/>
            <w:shd w:val="clear" w:color="auto" w:fill="auto"/>
          </w:tcPr>
          <w:p w14:paraId="4C160FB4" w14:textId="4CFA2B69"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0565597D" w14:textId="01E3B097" w:rsidR="004755C6" w:rsidRPr="00546E37" w:rsidRDefault="004755C6" w:rsidP="00282070">
            <w:pPr>
              <w:widowControl w:val="0"/>
              <w:ind w:firstLine="0"/>
              <w:jc w:val="center"/>
              <w:rPr>
                <w:sz w:val="20"/>
              </w:rPr>
            </w:pPr>
          </w:p>
        </w:tc>
        <w:tc>
          <w:tcPr>
            <w:tcW w:w="247" w:type="pct"/>
            <w:shd w:val="clear" w:color="auto" w:fill="auto"/>
          </w:tcPr>
          <w:p w14:paraId="1C26D5DF" w14:textId="3D1B375D" w:rsidR="004755C6" w:rsidRPr="00546E37" w:rsidRDefault="004755C6" w:rsidP="00282070">
            <w:pPr>
              <w:widowControl w:val="0"/>
              <w:ind w:firstLine="0"/>
              <w:jc w:val="center"/>
              <w:rPr>
                <w:sz w:val="20"/>
              </w:rPr>
            </w:pPr>
            <w:r w:rsidRPr="00546E37">
              <w:rPr>
                <w:sz w:val="20"/>
              </w:rPr>
              <w:t>155</w:t>
            </w:r>
          </w:p>
        </w:tc>
        <w:tc>
          <w:tcPr>
            <w:tcW w:w="512" w:type="pct"/>
            <w:vMerge/>
            <w:shd w:val="clear" w:color="auto" w:fill="auto"/>
          </w:tcPr>
          <w:p w14:paraId="18E78E1A" w14:textId="77777777" w:rsidR="004755C6" w:rsidRPr="00546E37" w:rsidRDefault="004755C6" w:rsidP="00282070">
            <w:pPr>
              <w:widowControl w:val="0"/>
              <w:ind w:firstLine="0"/>
              <w:rPr>
                <w:sz w:val="20"/>
              </w:rPr>
            </w:pPr>
          </w:p>
        </w:tc>
        <w:tc>
          <w:tcPr>
            <w:tcW w:w="573" w:type="pct"/>
            <w:vMerge/>
            <w:shd w:val="clear" w:color="auto" w:fill="auto"/>
          </w:tcPr>
          <w:p w14:paraId="064336DE" w14:textId="77777777" w:rsidR="004755C6" w:rsidRPr="00546E37" w:rsidRDefault="004755C6" w:rsidP="00282070">
            <w:pPr>
              <w:widowControl w:val="0"/>
              <w:ind w:firstLine="0"/>
              <w:rPr>
                <w:sz w:val="20"/>
              </w:rPr>
            </w:pPr>
          </w:p>
        </w:tc>
        <w:tc>
          <w:tcPr>
            <w:tcW w:w="484" w:type="pct"/>
            <w:vMerge/>
            <w:shd w:val="clear" w:color="auto" w:fill="auto"/>
          </w:tcPr>
          <w:p w14:paraId="5B9C97B2" w14:textId="77777777" w:rsidR="004755C6" w:rsidRPr="00546E37" w:rsidRDefault="004755C6" w:rsidP="00282070">
            <w:pPr>
              <w:widowControl w:val="0"/>
              <w:ind w:firstLine="0"/>
              <w:rPr>
                <w:sz w:val="20"/>
              </w:rPr>
            </w:pPr>
          </w:p>
        </w:tc>
        <w:tc>
          <w:tcPr>
            <w:tcW w:w="985" w:type="pct"/>
          </w:tcPr>
          <w:p w14:paraId="50416566" w14:textId="77777777" w:rsidR="004755C6" w:rsidRPr="00546E37" w:rsidRDefault="004755C6" w:rsidP="00282070">
            <w:pPr>
              <w:widowControl w:val="0"/>
              <w:ind w:firstLine="0"/>
              <w:rPr>
                <w:sz w:val="20"/>
              </w:rPr>
            </w:pPr>
          </w:p>
        </w:tc>
      </w:tr>
      <w:tr w:rsidR="00546E37" w:rsidRPr="00546E37" w14:paraId="2E0929D7" w14:textId="77777777" w:rsidTr="00D50DAA">
        <w:trPr>
          <w:trHeight w:val="20"/>
        </w:trPr>
        <w:tc>
          <w:tcPr>
            <w:tcW w:w="999" w:type="pct"/>
            <w:vMerge/>
            <w:shd w:val="clear" w:color="auto" w:fill="auto"/>
          </w:tcPr>
          <w:p w14:paraId="07AD043F" w14:textId="422696D4" w:rsidR="004755C6" w:rsidRPr="00546E37" w:rsidRDefault="004755C6" w:rsidP="00282070">
            <w:pPr>
              <w:widowControl w:val="0"/>
              <w:ind w:firstLine="0"/>
              <w:rPr>
                <w:sz w:val="20"/>
              </w:rPr>
            </w:pPr>
          </w:p>
        </w:tc>
        <w:tc>
          <w:tcPr>
            <w:tcW w:w="622" w:type="pct"/>
            <w:shd w:val="clear" w:color="auto" w:fill="auto"/>
          </w:tcPr>
          <w:p w14:paraId="1388AB66" w14:textId="43EC4DB4" w:rsidR="004755C6" w:rsidRPr="00546E37" w:rsidRDefault="004755C6" w:rsidP="00282070">
            <w:pPr>
              <w:widowControl w:val="0"/>
              <w:ind w:firstLine="0"/>
              <w:jc w:val="center"/>
              <w:rPr>
                <w:sz w:val="20"/>
              </w:rPr>
            </w:pPr>
            <w:r w:rsidRPr="00546E37">
              <w:rPr>
                <w:sz w:val="20"/>
              </w:rPr>
              <w:t>хххх хххххххххх 150</w:t>
            </w:r>
          </w:p>
        </w:tc>
        <w:tc>
          <w:tcPr>
            <w:tcW w:w="212" w:type="pct"/>
            <w:shd w:val="clear" w:color="auto" w:fill="auto"/>
          </w:tcPr>
          <w:p w14:paraId="7D24189B" w14:textId="584A08FB"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6CD0E71F" w14:textId="16FA3C8B" w:rsidR="004755C6" w:rsidRPr="00546E37" w:rsidRDefault="004755C6" w:rsidP="00282070">
            <w:pPr>
              <w:widowControl w:val="0"/>
              <w:ind w:firstLine="0"/>
              <w:jc w:val="center"/>
              <w:rPr>
                <w:sz w:val="20"/>
              </w:rPr>
            </w:pPr>
          </w:p>
        </w:tc>
        <w:tc>
          <w:tcPr>
            <w:tcW w:w="247" w:type="pct"/>
            <w:shd w:val="clear" w:color="auto" w:fill="auto"/>
          </w:tcPr>
          <w:p w14:paraId="253F70FF" w14:textId="7DBD82EB" w:rsidR="004755C6" w:rsidRPr="00546E37" w:rsidRDefault="004755C6" w:rsidP="00282070">
            <w:pPr>
              <w:widowControl w:val="0"/>
              <w:ind w:firstLine="0"/>
              <w:jc w:val="center"/>
              <w:rPr>
                <w:sz w:val="20"/>
              </w:rPr>
            </w:pPr>
            <w:r w:rsidRPr="00546E37">
              <w:rPr>
                <w:sz w:val="20"/>
              </w:rPr>
              <w:t>158</w:t>
            </w:r>
          </w:p>
        </w:tc>
        <w:tc>
          <w:tcPr>
            <w:tcW w:w="512" w:type="pct"/>
            <w:vMerge/>
            <w:shd w:val="clear" w:color="auto" w:fill="auto"/>
          </w:tcPr>
          <w:p w14:paraId="0DDEAD4C" w14:textId="77777777" w:rsidR="004755C6" w:rsidRPr="00546E37" w:rsidRDefault="004755C6" w:rsidP="00282070">
            <w:pPr>
              <w:widowControl w:val="0"/>
              <w:ind w:firstLine="0"/>
              <w:rPr>
                <w:sz w:val="20"/>
              </w:rPr>
            </w:pPr>
          </w:p>
        </w:tc>
        <w:tc>
          <w:tcPr>
            <w:tcW w:w="573" w:type="pct"/>
            <w:vMerge/>
            <w:shd w:val="clear" w:color="auto" w:fill="auto"/>
          </w:tcPr>
          <w:p w14:paraId="32AAFB1A" w14:textId="77777777" w:rsidR="004755C6" w:rsidRPr="00546E37" w:rsidRDefault="004755C6" w:rsidP="00282070">
            <w:pPr>
              <w:widowControl w:val="0"/>
              <w:ind w:firstLine="0"/>
              <w:rPr>
                <w:sz w:val="20"/>
              </w:rPr>
            </w:pPr>
          </w:p>
        </w:tc>
        <w:tc>
          <w:tcPr>
            <w:tcW w:w="484" w:type="pct"/>
            <w:vMerge/>
            <w:shd w:val="clear" w:color="auto" w:fill="auto"/>
          </w:tcPr>
          <w:p w14:paraId="646FDAA7" w14:textId="77777777" w:rsidR="004755C6" w:rsidRPr="00546E37" w:rsidRDefault="004755C6" w:rsidP="00282070">
            <w:pPr>
              <w:widowControl w:val="0"/>
              <w:ind w:firstLine="0"/>
              <w:rPr>
                <w:sz w:val="20"/>
              </w:rPr>
            </w:pPr>
          </w:p>
        </w:tc>
        <w:tc>
          <w:tcPr>
            <w:tcW w:w="985" w:type="pct"/>
          </w:tcPr>
          <w:p w14:paraId="32241A13" w14:textId="77777777" w:rsidR="004755C6" w:rsidRPr="00546E37" w:rsidRDefault="004755C6" w:rsidP="00282070">
            <w:pPr>
              <w:widowControl w:val="0"/>
              <w:ind w:firstLine="0"/>
              <w:rPr>
                <w:sz w:val="20"/>
              </w:rPr>
            </w:pPr>
          </w:p>
        </w:tc>
      </w:tr>
      <w:tr w:rsidR="00546E37" w:rsidRPr="00546E37" w14:paraId="738254C2" w14:textId="77DBCA73" w:rsidTr="00D50DAA">
        <w:trPr>
          <w:trHeight w:val="20"/>
        </w:trPr>
        <w:tc>
          <w:tcPr>
            <w:tcW w:w="999" w:type="pct"/>
            <w:vMerge/>
            <w:shd w:val="clear" w:color="auto" w:fill="auto"/>
          </w:tcPr>
          <w:p w14:paraId="7806A0AE" w14:textId="5D75106A" w:rsidR="004755C6" w:rsidRPr="00546E37" w:rsidRDefault="004755C6" w:rsidP="00282070">
            <w:pPr>
              <w:widowControl w:val="0"/>
              <w:ind w:firstLine="0"/>
              <w:rPr>
                <w:sz w:val="20"/>
              </w:rPr>
            </w:pPr>
          </w:p>
        </w:tc>
        <w:tc>
          <w:tcPr>
            <w:tcW w:w="622" w:type="pct"/>
            <w:shd w:val="clear" w:color="auto" w:fill="auto"/>
          </w:tcPr>
          <w:p w14:paraId="314F2973" w14:textId="77777777" w:rsidR="004755C6" w:rsidRPr="00546E37" w:rsidRDefault="004755C6" w:rsidP="00282070">
            <w:pPr>
              <w:widowControl w:val="0"/>
              <w:ind w:firstLine="0"/>
              <w:jc w:val="center"/>
              <w:rPr>
                <w:sz w:val="20"/>
              </w:rPr>
            </w:pPr>
            <w:r w:rsidRPr="00546E37">
              <w:rPr>
                <w:sz w:val="20"/>
              </w:rPr>
              <w:t>хххх хххххххххх 150</w:t>
            </w:r>
          </w:p>
        </w:tc>
        <w:tc>
          <w:tcPr>
            <w:tcW w:w="212" w:type="pct"/>
            <w:shd w:val="clear" w:color="auto" w:fill="auto"/>
          </w:tcPr>
          <w:p w14:paraId="44F5EC88" w14:textId="7B82E94C" w:rsidR="004755C6" w:rsidRPr="00546E37" w:rsidRDefault="004755C6" w:rsidP="00282070">
            <w:pPr>
              <w:widowControl w:val="0"/>
              <w:ind w:firstLine="0"/>
              <w:jc w:val="center"/>
              <w:rPr>
                <w:sz w:val="20"/>
              </w:rPr>
            </w:pPr>
            <w:r w:rsidRPr="00546E37">
              <w:rPr>
                <w:sz w:val="20"/>
              </w:rPr>
              <w:t xml:space="preserve">5 </w:t>
            </w:r>
          </w:p>
        </w:tc>
        <w:tc>
          <w:tcPr>
            <w:tcW w:w="366" w:type="pct"/>
            <w:vMerge/>
            <w:shd w:val="clear" w:color="auto" w:fill="auto"/>
          </w:tcPr>
          <w:p w14:paraId="236BDEDF" w14:textId="18F15001" w:rsidR="004755C6" w:rsidRPr="00546E37" w:rsidRDefault="004755C6" w:rsidP="00282070">
            <w:pPr>
              <w:widowControl w:val="0"/>
              <w:ind w:firstLine="0"/>
              <w:jc w:val="center"/>
              <w:rPr>
                <w:sz w:val="20"/>
              </w:rPr>
            </w:pPr>
          </w:p>
        </w:tc>
        <w:tc>
          <w:tcPr>
            <w:tcW w:w="247" w:type="pct"/>
            <w:shd w:val="clear" w:color="auto" w:fill="auto"/>
          </w:tcPr>
          <w:p w14:paraId="67F74090" w14:textId="14F6691C" w:rsidR="004755C6" w:rsidRPr="00546E37" w:rsidRDefault="004755C6" w:rsidP="00282070">
            <w:pPr>
              <w:widowControl w:val="0"/>
              <w:ind w:firstLine="0"/>
              <w:jc w:val="center"/>
              <w:rPr>
                <w:sz w:val="20"/>
              </w:rPr>
            </w:pPr>
            <w:r w:rsidRPr="00546E37">
              <w:rPr>
                <w:sz w:val="20"/>
              </w:rPr>
              <w:t>162</w:t>
            </w:r>
          </w:p>
        </w:tc>
        <w:tc>
          <w:tcPr>
            <w:tcW w:w="512" w:type="pct"/>
            <w:vMerge/>
            <w:shd w:val="clear" w:color="auto" w:fill="auto"/>
          </w:tcPr>
          <w:p w14:paraId="1374C3BC" w14:textId="77777777" w:rsidR="004755C6" w:rsidRPr="00546E37" w:rsidRDefault="004755C6" w:rsidP="00282070">
            <w:pPr>
              <w:widowControl w:val="0"/>
              <w:ind w:firstLine="0"/>
              <w:rPr>
                <w:sz w:val="20"/>
              </w:rPr>
            </w:pPr>
          </w:p>
        </w:tc>
        <w:tc>
          <w:tcPr>
            <w:tcW w:w="573" w:type="pct"/>
            <w:vMerge/>
            <w:shd w:val="clear" w:color="auto" w:fill="auto"/>
          </w:tcPr>
          <w:p w14:paraId="0185BA99" w14:textId="77777777" w:rsidR="004755C6" w:rsidRPr="00546E37" w:rsidRDefault="004755C6" w:rsidP="00282070">
            <w:pPr>
              <w:widowControl w:val="0"/>
              <w:ind w:firstLine="0"/>
              <w:rPr>
                <w:sz w:val="20"/>
              </w:rPr>
            </w:pPr>
          </w:p>
        </w:tc>
        <w:tc>
          <w:tcPr>
            <w:tcW w:w="484" w:type="pct"/>
            <w:vMerge/>
            <w:shd w:val="clear" w:color="auto" w:fill="auto"/>
          </w:tcPr>
          <w:p w14:paraId="02543503" w14:textId="77777777" w:rsidR="004755C6" w:rsidRPr="00546E37" w:rsidRDefault="004755C6" w:rsidP="00282070">
            <w:pPr>
              <w:widowControl w:val="0"/>
              <w:ind w:firstLine="0"/>
              <w:rPr>
                <w:sz w:val="20"/>
              </w:rPr>
            </w:pPr>
          </w:p>
        </w:tc>
        <w:tc>
          <w:tcPr>
            <w:tcW w:w="985" w:type="pct"/>
          </w:tcPr>
          <w:p w14:paraId="45F29A29" w14:textId="77777777" w:rsidR="004755C6" w:rsidRPr="00546E37" w:rsidRDefault="004755C6" w:rsidP="00282070">
            <w:pPr>
              <w:widowControl w:val="0"/>
              <w:ind w:firstLine="0"/>
              <w:rPr>
                <w:sz w:val="20"/>
              </w:rPr>
            </w:pPr>
          </w:p>
        </w:tc>
      </w:tr>
      <w:tr w:rsidR="00546E37" w:rsidRPr="00546E37" w14:paraId="7F44564C" w14:textId="11036F2A" w:rsidTr="00D50DAA">
        <w:trPr>
          <w:trHeight w:val="20"/>
        </w:trPr>
        <w:tc>
          <w:tcPr>
            <w:tcW w:w="999" w:type="pct"/>
            <w:vMerge/>
            <w:shd w:val="clear" w:color="auto" w:fill="auto"/>
          </w:tcPr>
          <w:p w14:paraId="23FA85B3" w14:textId="6F03A4B2" w:rsidR="004755C6" w:rsidRPr="00546E37" w:rsidRDefault="004755C6" w:rsidP="00282070">
            <w:pPr>
              <w:widowControl w:val="0"/>
              <w:ind w:firstLine="0"/>
              <w:rPr>
                <w:sz w:val="20"/>
              </w:rPr>
            </w:pPr>
          </w:p>
        </w:tc>
        <w:tc>
          <w:tcPr>
            <w:tcW w:w="622" w:type="pct"/>
            <w:shd w:val="clear" w:color="auto" w:fill="auto"/>
          </w:tcPr>
          <w:p w14:paraId="206FC28C" w14:textId="77777777" w:rsidR="004755C6" w:rsidRPr="00546E37" w:rsidRDefault="004755C6" w:rsidP="00282070">
            <w:pPr>
              <w:widowControl w:val="0"/>
              <w:ind w:firstLine="0"/>
              <w:jc w:val="center"/>
              <w:rPr>
                <w:sz w:val="20"/>
              </w:rPr>
            </w:pPr>
            <w:r w:rsidRPr="00546E37">
              <w:rPr>
                <w:sz w:val="20"/>
              </w:rPr>
              <w:t>хххх 0000000000 150</w:t>
            </w:r>
          </w:p>
          <w:p w14:paraId="5CE7E2E4" w14:textId="165D008D" w:rsidR="004755C6" w:rsidRPr="00546E37" w:rsidRDefault="004755C6" w:rsidP="00282070">
            <w:pPr>
              <w:widowControl w:val="0"/>
              <w:ind w:firstLine="0"/>
              <w:jc w:val="center"/>
              <w:rPr>
                <w:sz w:val="20"/>
              </w:rPr>
            </w:pPr>
            <w:r w:rsidRPr="00546E37">
              <w:rPr>
                <w:sz w:val="20"/>
              </w:rPr>
              <w:t>хххх хххххххххх 150</w:t>
            </w:r>
          </w:p>
        </w:tc>
        <w:tc>
          <w:tcPr>
            <w:tcW w:w="212" w:type="pct"/>
            <w:shd w:val="clear" w:color="auto" w:fill="auto"/>
          </w:tcPr>
          <w:p w14:paraId="46F82DE1" w14:textId="2F42AFFC"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3A04DD8A" w14:textId="7C9706FC" w:rsidR="004755C6" w:rsidRPr="00546E37" w:rsidRDefault="004755C6" w:rsidP="00282070">
            <w:pPr>
              <w:widowControl w:val="0"/>
              <w:ind w:firstLine="0"/>
              <w:jc w:val="center"/>
              <w:rPr>
                <w:sz w:val="20"/>
              </w:rPr>
            </w:pPr>
          </w:p>
        </w:tc>
        <w:tc>
          <w:tcPr>
            <w:tcW w:w="247" w:type="pct"/>
            <w:shd w:val="clear" w:color="auto" w:fill="auto"/>
          </w:tcPr>
          <w:p w14:paraId="67B3D7F0" w14:textId="16819745" w:rsidR="004755C6" w:rsidRPr="00546E37" w:rsidRDefault="004755C6" w:rsidP="00282070">
            <w:pPr>
              <w:widowControl w:val="0"/>
              <w:ind w:firstLine="0"/>
              <w:jc w:val="center"/>
              <w:rPr>
                <w:sz w:val="20"/>
              </w:rPr>
            </w:pPr>
            <w:r w:rsidRPr="00546E37">
              <w:rPr>
                <w:sz w:val="20"/>
              </w:rPr>
              <w:t>165</w:t>
            </w:r>
          </w:p>
        </w:tc>
        <w:tc>
          <w:tcPr>
            <w:tcW w:w="512" w:type="pct"/>
            <w:vMerge/>
            <w:shd w:val="clear" w:color="auto" w:fill="auto"/>
          </w:tcPr>
          <w:p w14:paraId="79700619" w14:textId="77777777" w:rsidR="004755C6" w:rsidRPr="00546E37" w:rsidRDefault="004755C6" w:rsidP="00282070">
            <w:pPr>
              <w:widowControl w:val="0"/>
              <w:ind w:firstLine="0"/>
              <w:rPr>
                <w:sz w:val="20"/>
              </w:rPr>
            </w:pPr>
          </w:p>
        </w:tc>
        <w:tc>
          <w:tcPr>
            <w:tcW w:w="573" w:type="pct"/>
            <w:vMerge/>
            <w:shd w:val="clear" w:color="auto" w:fill="auto"/>
          </w:tcPr>
          <w:p w14:paraId="59A6ED35" w14:textId="77777777" w:rsidR="004755C6" w:rsidRPr="00546E37" w:rsidRDefault="004755C6" w:rsidP="00282070">
            <w:pPr>
              <w:widowControl w:val="0"/>
              <w:ind w:firstLine="0"/>
              <w:rPr>
                <w:sz w:val="20"/>
              </w:rPr>
            </w:pPr>
          </w:p>
        </w:tc>
        <w:tc>
          <w:tcPr>
            <w:tcW w:w="484" w:type="pct"/>
            <w:vMerge/>
            <w:shd w:val="clear" w:color="auto" w:fill="auto"/>
          </w:tcPr>
          <w:p w14:paraId="73E6FB51" w14:textId="77777777" w:rsidR="004755C6" w:rsidRPr="00546E37" w:rsidRDefault="004755C6" w:rsidP="00282070">
            <w:pPr>
              <w:widowControl w:val="0"/>
              <w:ind w:firstLine="0"/>
              <w:rPr>
                <w:sz w:val="20"/>
              </w:rPr>
            </w:pPr>
          </w:p>
        </w:tc>
        <w:tc>
          <w:tcPr>
            <w:tcW w:w="985" w:type="pct"/>
          </w:tcPr>
          <w:p w14:paraId="4BCC5DCC" w14:textId="77777777" w:rsidR="004755C6" w:rsidRPr="00546E37" w:rsidRDefault="004755C6" w:rsidP="00282070">
            <w:pPr>
              <w:widowControl w:val="0"/>
              <w:ind w:firstLine="0"/>
              <w:rPr>
                <w:sz w:val="20"/>
              </w:rPr>
            </w:pPr>
          </w:p>
        </w:tc>
      </w:tr>
      <w:tr w:rsidR="00546E37" w:rsidRPr="00546E37" w14:paraId="76449B4D" w14:textId="7A373625" w:rsidTr="00D50DAA">
        <w:trPr>
          <w:trHeight w:val="20"/>
        </w:trPr>
        <w:tc>
          <w:tcPr>
            <w:tcW w:w="999" w:type="pct"/>
            <w:vMerge/>
            <w:shd w:val="clear" w:color="auto" w:fill="auto"/>
          </w:tcPr>
          <w:p w14:paraId="69FA834E" w14:textId="79D239F8" w:rsidR="004755C6" w:rsidRPr="00546E37" w:rsidRDefault="004755C6" w:rsidP="00282070">
            <w:pPr>
              <w:autoSpaceDE w:val="0"/>
              <w:autoSpaceDN w:val="0"/>
              <w:adjustRightInd w:val="0"/>
              <w:ind w:firstLine="0"/>
              <w:rPr>
                <w:sz w:val="20"/>
              </w:rPr>
            </w:pPr>
          </w:p>
        </w:tc>
        <w:tc>
          <w:tcPr>
            <w:tcW w:w="622" w:type="pct"/>
            <w:shd w:val="clear" w:color="auto" w:fill="auto"/>
          </w:tcPr>
          <w:p w14:paraId="4A8C3D59" w14:textId="77777777" w:rsidR="004755C6" w:rsidRPr="00546E37" w:rsidRDefault="004755C6" w:rsidP="00282070">
            <w:pPr>
              <w:widowControl w:val="0"/>
              <w:ind w:firstLine="0"/>
              <w:jc w:val="center"/>
              <w:rPr>
                <w:sz w:val="20"/>
              </w:rPr>
            </w:pPr>
            <w:r w:rsidRPr="00546E37">
              <w:rPr>
                <w:sz w:val="20"/>
              </w:rPr>
              <w:t>хххх 0000000000 ххх</w:t>
            </w:r>
          </w:p>
        </w:tc>
        <w:tc>
          <w:tcPr>
            <w:tcW w:w="212" w:type="pct"/>
            <w:shd w:val="clear" w:color="auto" w:fill="auto"/>
          </w:tcPr>
          <w:p w14:paraId="011A5C66" w14:textId="77777777"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03ADC2E2" w14:textId="48F3DC78" w:rsidR="004755C6" w:rsidRPr="00546E37" w:rsidRDefault="004755C6" w:rsidP="00282070">
            <w:pPr>
              <w:widowControl w:val="0"/>
              <w:ind w:firstLine="0"/>
              <w:jc w:val="center"/>
              <w:rPr>
                <w:sz w:val="20"/>
              </w:rPr>
            </w:pPr>
          </w:p>
        </w:tc>
        <w:tc>
          <w:tcPr>
            <w:tcW w:w="247" w:type="pct"/>
            <w:shd w:val="clear" w:color="auto" w:fill="auto"/>
          </w:tcPr>
          <w:p w14:paraId="3C1A0369" w14:textId="77777777" w:rsidR="004755C6" w:rsidRPr="00546E37" w:rsidRDefault="004755C6" w:rsidP="00282070">
            <w:pPr>
              <w:widowControl w:val="0"/>
              <w:ind w:firstLine="0"/>
              <w:jc w:val="center"/>
              <w:rPr>
                <w:sz w:val="20"/>
              </w:rPr>
            </w:pPr>
            <w:r w:rsidRPr="00546E37">
              <w:rPr>
                <w:sz w:val="20"/>
              </w:rPr>
              <w:t>172</w:t>
            </w:r>
          </w:p>
        </w:tc>
        <w:tc>
          <w:tcPr>
            <w:tcW w:w="512" w:type="pct"/>
            <w:vMerge/>
            <w:shd w:val="clear" w:color="auto" w:fill="auto"/>
          </w:tcPr>
          <w:p w14:paraId="4D01AC89" w14:textId="77777777" w:rsidR="004755C6" w:rsidRPr="00546E37" w:rsidRDefault="004755C6" w:rsidP="00282070">
            <w:pPr>
              <w:widowControl w:val="0"/>
              <w:ind w:firstLine="0"/>
              <w:rPr>
                <w:sz w:val="20"/>
              </w:rPr>
            </w:pPr>
          </w:p>
        </w:tc>
        <w:tc>
          <w:tcPr>
            <w:tcW w:w="573" w:type="pct"/>
            <w:vMerge/>
            <w:shd w:val="clear" w:color="auto" w:fill="auto"/>
          </w:tcPr>
          <w:p w14:paraId="5444D1FE" w14:textId="77777777" w:rsidR="004755C6" w:rsidRPr="00546E37" w:rsidRDefault="004755C6" w:rsidP="00282070">
            <w:pPr>
              <w:widowControl w:val="0"/>
              <w:ind w:firstLine="0"/>
              <w:rPr>
                <w:sz w:val="20"/>
              </w:rPr>
            </w:pPr>
          </w:p>
        </w:tc>
        <w:tc>
          <w:tcPr>
            <w:tcW w:w="484" w:type="pct"/>
            <w:vMerge/>
            <w:shd w:val="clear" w:color="auto" w:fill="auto"/>
          </w:tcPr>
          <w:p w14:paraId="6F38EF63" w14:textId="77777777" w:rsidR="004755C6" w:rsidRPr="00546E37" w:rsidRDefault="004755C6" w:rsidP="00282070">
            <w:pPr>
              <w:widowControl w:val="0"/>
              <w:ind w:firstLine="0"/>
              <w:rPr>
                <w:sz w:val="20"/>
              </w:rPr>
            </w:pPr>
          </w:p>
        </w:tc>
        <w:tc>
          <w:tcPr>
            <w:tcW w:w="985" w:type="pct"/>
          </w:tcPr>
          <w:p w14:paraId="33251DE2" w14:textId="77777777" w:rsidR="004755C6" w:rsidRPr="00546E37" w:rsidRDefault="004755C6" w:rsidP="00282070">
            <w:pPr>
              <w:widowControl w:val="0"/>
              <w:ind w:firstLine="0"/>
              <w:rPr>
                <w:sz w:val="20"/>
              </w:rPr>
            </w:pPr>
          </w:p>
        </w:tc>
      </w:tr>
      <w:tr w:rsidR="00546E37" w:rsidRPr="00546E37" w14:paraId="37FC5637" w14:textId="31F824EB" w:rsidTr="00D50DAA">
        <w:trPr>
          <w:trHeight w:val="20"/>
        </w:trPr>
        <w:tc>
          <w:tcPr>
            <w:tcW w:w="999" w:type="pct"/>
            <w:vMerge/>
            <w:shd w:val="clear" w:color="auto" w:fill="auto"/>
          </w:tcPr>
          <w:p w14:paraId="4106E05E" w14:textId="1106E24C" w:rsidR="004755C6" w:rsidRPr="00546E37" w:rsidRDefault="004755C6" w:rsidP="00282070">
            <w:pPr>
              <w:widowControl w:val="0"/>
              <w:ind w:firstLine="0"/>
              <w:rPr>
                <w:sz w:val="20"/>
              </w:rPr>
            </w:pPr>
          </w:p>
        </w:tc>
        <w:tc>
          <w:tcPr>
            <w:tcW w:w="622" w:type="pct"/>
            <w:shd w:val="clear" w:color="auto" w:fill="auto"/>
          </w:tcPr>
          <w:p w14:paraId="3BF61ED6" w14:textId="598FE306" w:rsidR="004755C6" w:rsidRPr="00546E37" w:rsidRDefault="004755C6" w:rsidP="00282070">
            <w:pPr>
              <w:widowControl w:val="0"/>
              <w:ind w:firstLine="0"/>
              <w:jc w:val="center"/>
              <w:rPr>
                <w:sz w:val="20"/>
              </w:rPr>
            </w:pPr>
            <w:r w:rsidRPr="00546E37">
              <w:rPr>
                <w:sz w:val="20"/>
              </w:rPr>
              <w:t>хххх 0000000000 199</w:t>
            </w:r>
          </w:p>
        </w:tc>
        <w:tc>
          <w:tcPr>
            <w:tcW w:w="212" w:type="pct"/>
            <w:shd w:val="clear" w:color="auto" w:fill="auto"/>
          </w:tcPr>
          <w:p w14:paraId="6C09CB0F" w14:textId="46B67B95"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492DFB4A" w14:textId="4E5DC93A" w:rsidR="004755C6" w:rsidRPr="00546E37" w:rsidRDefault="004755C6" w:rsidP="00282070">
            <w:pPr>
              <w:widowControl w:val="0"/>
              <w:ind w:firstLine="0"/>
              <w:jc w:val="center"/>
              <w:rPr>
                <w:sz w:val="20"/>
              </w:rPr>
            </w:pPr>
          </w:p>
        </w:tc>
        <w:tc>
          <w:tcPr>
            <w:tcW w:w="247" w:type="pct"/>
            <w:shd w:val="clear" w:color="auto" w:fill="auto"/>
          </w:tcPr>
          <w:p w14:paraId="040E19BB" w14:textId="77777777" w:rsidR="004755C6" w:rsidRPr="00546E37" w:rsidRDefault="004755C6" w:rsidP="00282070">
            <w:pPr>
              <w:widowControl w:val="0"/>
              <w:ind w:firstLine="0"/>
              <w:jc w:val="center"/>
              <w:rPr>
                <w:sz w:val="20"/>
              </w:rPr>
            </w:pPr>
            <w:r w:rsidRPr="00546E37">
              <w:rPr>
                <w:sz w:val="20"/>
              </w:rPr>
              <w:t>182</w:t>
            </w:r>
          </w:p>
        </w:tc>
        <w:tc>
          <w:tcPr>
            <w:tcW w:w="512" w:type="pct"/>
            <w:vMerge/>
            <w:shd w:val="clear" w:color="auto" w:fill="auto"/>
          </w:tcPr>
          <w:p w14:paraId="2BFDD83A" w14:textId="77777777" w:rsidR="004755C6" w:rsidRPr="00546E37" w:rsidRDefault="004755C6" w:rsidP="00282070">
            <w:pPr>
              <w:widowControl w:val="0"/>
              <w:ind w:firstLine="0"/>
              <w:rPr>
                <w:sz w:val="20"/>
              </w:rPr>
            </w:pPr>
          </w:p>
        </w:tc>
        <w:tc>
          <w:tcPr>
            <w:tcW w:w="573" w:type="pct"/>
            <w:vMerge/>
            <w:shd w:val="clear" w:color="auto" w:fill="auto"/>
          </w:tcPr>
          <w:p w14:paraId="445CF2E0" w14:textId="77777777" w:rsidR="004755C6" w:rsidRPr="00546E37" w:rsidRDefault="004755C6" w:rsidP="00282070">
            <w:pPr>
              <w:widowControl w:val="0"/>
              <w:ind w:firstLine="0"/>
              <w:rPr>
                <w:sz w:val="20"/>
              </w:rPr>
            </w:pPr>
          </w:p>
        </w:tc>
        <w:tc>
          <w:tcPr>
            <w:tcW w:w="484" w:type="pct"/>
            <w:vMerge/>
            <w:shd w:val="clear" w:color="auto" w:fill="auto"/>
          </w:tcPr>
          <w:p w14:paraId="3CDE51FE" w14:textId="77777777" w:rsidR="004755C6" w:rsidRPr="00546E37" w:rsidRDefault="004755C6" w:rsidP="00282070">
            <w:pPr>
              <w:widowControl w:val="0"/>
              <w:ind w:firstLine="0"/>
              <w:rPr>
                <w:sz w:val="20"/>
              </w:rPr>
            </w:pPr>
          </w:p>
        </w:tc>
        <w:tc>
          <w:tcPr>
            <w:tcW w:w="985" w:type="pct"/>
          </w:tcPr>
          <w:p w14:paraId="17AD1F98" w14:textId="77777777" w:rsidR="004755C6" w:rsidRPr="00546E37" w:rsidRDefault="004755C6" w:rsidP="00282070">
            <w:pPr>
              <w:widowControl w:val="0"/>
              <w:ind w:firstLine="0"/>
              <w:rPr>
                <w:sz w:val="20"/>
              </w:rPr>
            </w:pPr>
          </w:p>
        </w:tc>
      </w:tr>
      <w:tr w:rsidR="00546E37" w:rsidRPr="00546E37" w14:paraId="06BE909F" w14:textId="67A1C3FD" w:rsidTr="00D50DAA">
        <w:trPr>
          <w:trHeight w:val="20"/>
        </w:trPr>
        <w:tc>
          <w:tcPr>
            <w:tcW w:w="999" w:type="pct"/>
            <w:vMerge/>
            <w:shd w:val="clear" w:color="auto" w:fill="auto"/>
          </w:tcPr>
          <w:p w14:paraId="668446C2" w14:textId="5024332F" w:rsidR="004755C6" w:rsidRPr="00546E37" w:rsidRDefault="004755C6" w:rsidP="00282070">
            <w:pPr>
              <w:widowControl w:val="0"/>
              <w:ind w:firstLine="0"/>
              <w:rPr>
                <w:sz w:val="20"/>
              </w:rPr>
            </w:pPr>
          </w:p>
        </w:tc>
        <w:tc>
          <w:tcPr>
            <w:tcW w:w="622" w:type="pct"/>
            <w:shd w:val="clear" w:color="auto" w:fill="auto"/>
          </w:tcPr>
          <w:p w14:paraId="36F9FFF2" w14:textId="1BBAA50F" w:rsidR="004755C6" w:rsidRPr="00546E37" w:rsidRDefault="004755C6" w:rsidP="00282070">
            <w:pPr>
              <w:widowControl w:val="0"/>
              <w:ind w:firstLine="0"/>
              <w:jc w:val="center"/>
              <w:rPr>
                <w:sz w:val="20"/>
              </w:rPr>
            </w:pPr>
            <w:r w:rsidRPr="00546E37">
              <w:rPr>
                <w:sz w:val="20"/>
              </w:rPr>
              <w:t>хххх 0000000000 198</w:t>
            </w:r>
          </w:p>
        </w:tc>
        <w:tc>
          <w:tcPr>
            <w:tcW w:w="212" w:type="pct"/>
            <w:shd w:val="clear" w:color="auto" w:fill="auto"/>
          </w:tcPr>
          <w:p w14:paraId="2FDCC3FA" w14:textId="61AFE0DD"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77A64086" w14:textId="7EFD838B" w:rsidR="004755C6" w:rsidRPr="00546E37" w:rsidRDefault="004755C6" w:rsidP="00282070">
            <w:pPr>
              <w:widowControl w:val="0"/>
              <w:ind w:firstLine="0"/>
              <w:jc w:val="center"/>
              <w:rPr>
                <w:sz w:val="20"/>
              </w:rPr>
            </w:pPr>
          </w:p>
        </w:tc>
        <w:tc>
          <w:tcPr>
            <w:tcW w:w="247" w:type="pct"/>
            <w:shd w:val="clear" w:color="auto" w:fill="auto"/>
          </w:tcPr>
          <w:p w14:paraId="40065BA0" w14:textId="77777777" w:rsidR="004755C6" w:rsidRPr="00546E37" w:rsidRDefault="004755C6" w:rsidP="00282070">
            <w:pPr>
              <w:widowControl w:val="0"/>
              <w:ind w:firstLine="0"/>
              <w:jc w:val="center"/>
              <w:rPr>
                <w:sz w:val="20"/>
              </w:rPr>
            </w:pPr>
            <w:r w:rsidRPr="00546E37">
              <w:rPr>
                <w:sz w:val="20"/>
              </w:rPr>
              <w:t>185</w:t>
            </w:r>
          </w:p>
        </w:tc>
        <w:tc>
          <w:tcPr>
            <w:tcW w:w="512" w:type="pct"/>
            <w:vMerge/>
            <w:shd w:val="clear" w:color="auto" w:fill="auto"/>
          </w:tcPr>
          <w:p w14:paraId="4EF5E835" w14:textId="77777777" w:rsidR="004755C6" w:rsidRPr="00546E37" w:rsidRDefault="004755C6" w:rsidP="00282070">
            <w:pPr>
              <w:widowControl w:val="0"/>
              <w:ind w:firstLine="0"/>
              <w:rPr>
                <w:sz w:val="20"/>
              </w:rPr>
            </w:pPr>
          </w:p>
        </w:tc>
        <w:tc>
          <w:tcPr>
            <w:tcW w:w="573" w:type="pct"/>
            <w:vMerge/>
            <w:shd w:val="clear" w:color="auto" w:fill="auto"/>
          </w:tcPr>
          <w:p w14:paraId="4ADA2659" w14:textId="77777777" w:rsidR="004755C6" w:rsidRPr="00546E37" w:rsidRDefault="004755C6" w:rsidP="00282070">
            <w:pPr>
              <w:widowControl w:val="0"/>
              <w:ind w:firstLine="0"/>
              <w:rPr>
                <w:sz w:val="20"/>
              </w:rPr>
            </w:pPr>
          </w:p>
        </w:tc>
        <w:tc>
          <w:tcPr>
            <w:tcW w:w="484" w:type="pct"/>
            <w:vMerge/>
            <w:shd w:val="clear" w:color="auto" w:fill="auto"/>
          </w:tcPr>
          <w:p w14:paraId="2DFE1028" w14:textId="77777777" w:rsidR="004755C6" w:rsidRPr="00546E37" w:rsidRDefault="004755C6" w:rsidP="00282070">
            <w:pPr>
              <w:widowControl w:val="0"/>
              <w:ind w:firstLine="0"/>
              <w:rPr>
                <w:sz w:val="20"/>
              </w:rPr>
            </w:pPr>
          </w:p>
        </w:tc>
        <w:tc>
          <w:tcPr>
            <w:tcW w:w="985" w:type="pct"/>
          </w:tcPr>
          <w:p w14:paraId="43E89C79" w14:textId="77777777" w:rsidR="004755C6" w:rsidRPr="00546E37" w:rsidRDefault="004755C6" w:rsidP="00282070">
            <w:pPr>
              <w:widowControl w:val="0"/>
              <w:ind w:firstLine="0"/>
              <w:rPr>
                <w:sz w:val="20"/>
              </w:rPr>
            </w:pPr>
          </w:p>
        </w:tc>
      </w:tr>
      <w:tr w:rsidR="00546E37" w:rsidRPr="00546E37" w14:paraId="685FF454" w14:textId="4DC7A672" w:rsidTr="00D50DAA">
        <w:trPr>
          <w:trHeight w:val="20"/>
        </w:trPr>
        <w:tc>
          <w:tcPr>
            <w:tcW w:w="999" w:type="pct"/>
            <w:vMerge/>
            <w:shd w:val="clear" w:color="auto" w:fill="auto"/>
          </w:tcPr>
          <w:p w14:paraId="57BEDF2E" w14:textId="17CC670C" w:rsidR="004755C6" w:rsidRPr="00546E37" w:rsidRDefault="004755C6" w:rsidP="00282070">
            <w:pPr>
              <w:widowControl w:val="0"/>
              <w:ind w:firstLine="0"/>
              <w:rPr>
                <w:sz w:val="20"/>
              </w:rPr>
            </w:pPr>
          </w:p>
        </w:tc>
        <w:tc>
          <w:tcPr>
            <w:tcW w:w="622" w:type="pct"/>
            <w:shd w:val="clear" w:color="auto" w:fill="auto"/>
          </w:tcPr>
          <w:p w14:paraId="5084C31F" w14:textId="625B0258" w:rsidR="004755C6" w:rsidRPr="00546E37" w:rsidRDefault="004755C6" w:rsidP="00282070">
            <w:pPr>
              <w:widowControl w:val="0"/>
              <w:ind w:firstLine="0"/>
              <w:jc w:val="center"/>
              <w:rPr>
                <w:sz w:val="20"/>
              </w:rPr>
            </w:pPr>
            <w:r w:rsidRPr="00546E37">
              <w:rPr>
                <w:sz w:val="20"/>
              </w:rPr>
              <w:t>хххх 0000000000 192</w:t>
            </w:r>
          </w:p>
          <w:p w14:paraId="608C9669" w14:textId="77777777" w:rsidR="004755C6" w:rsidRPr="00546E37" w:rsidRDefault="004755C6" w:rsidP="00282070">
            <w:pPr>
              <w:widowControl w:val="0"/>
              <w:ind w:firstLine="0"/>
              <w:jc w:val="center"/>
              <w:rPr>
                <w:sz w:val="20"/>
              </w:rPr>
            </w:pPr>
            <w:r w:rsidRPr="00546E37">
              <w:rPr>
                <w:sz w:val="20"/>
              </w:rPr>
              <w:t>хххх 0000000000 193</w:t>
            </w:r>
          </w:p>
          <w:p w14:paraId="0C731423" w14:textId="77777777" w:rsidR="004755C6" w:rsidRPr="00546E37" w:rsidRDefault="004755C6" w:rsidP="00282070">
            <w:pPr>
              <w:widowControl w:val="0"/>
              <w:ind w:firstLine="0"/>
              <w:jc w:val="center"/>
              <w:rPr>
                <w:sz w:val="20"/>
              </w:rPr>
            </w:pPr>
            <w:r w:rsidRPr="00546E37">
              <w:rPr>
                <w:sz w:val="20"/>
              </w:rPr>
              <w:t>хххх 0000000000 194</w:t>
            </w:r>
          </w:p>
          <w:p w14:paraId="534E36ED" w14:textId="77777777" w:rsidR="004755C6" w:rsidRPr="00546E37" w:rsidRDefault="004755C6" w:rsidP="00282070">
            <w:pPr>
              <w:widowControl w:val="0"/>
              <w:ind w:firstLine="0"/>
              <w:jc w:val="center"/>
              <w:rPr>
                <w:sz w:val="20"/>
              </w:rPr>
            </w:pPr>
            <w:r w:rsidRPr="00546E37">
              <w:rPr>
                <w:sz w:val="20"/>
              </w:rPr>
              <w:t>хххх 0000000000 195</w:t>
            </w:r>
          </w:p>
          <w:p w14:paraId="33B75AB5" w14:textId="77777777" w:rsidR="004755C6" w:rsidRPr="00546E37" w:rsidRDefault="004755C6" w:rsidP="00282070">
            <w:pPr>
              <w:widowControl w:val="0"/>
              <w:ind w:firstLine="0"/>
              <w:jc w:val="center"/>
              <w:rPr>
                <w:sz w:val="20"/>
              </w:rPr>
            </w:pPr>
            <w:r w:rsidRPr="00546E37">
              <w:rPr>
                <w:sz w:val="20"/>
              </w:rPr>
              <w:t>хххх 0000000000 196</w:t>
            </w:r>
          </w:p>
          <w:p w14:paraId="103E6D2F" w14:textId="46D8BEE5" w:rsidR="004755C6" w:rsidRPr="00546E37" w:rsidRDefault="004755C6" w:rsidP="00282070">
            <w:pPr>
              <w:widowControl w:val="0"/>
              <w:ind w:firstLine="0"/>
              <w:jc w:val="center"/>
              <w:rPr>
                <w:sz w:val="20"/>
              </w:rPr>
            </w:pPr>
            <w:r w:rsidRPr="00546E37">
              <w:rPr>
                <w:sz w:val="20"/>
              </w:rPr>
              <w:t>хххх 0000000000 197</w:t>
            </w:r>
          </w:p>
        </w:tc>
        <w:tc>
          <w:tcPr>
            <w:tcW w:w="212" w:type="pct"/>
            <w:shd w:val="clear" w:color="auto" w:fill="auto"/>
          </w:tcPr>
          <w:p w14:paraId="45EF4D49" w14:textId="3352610B"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7057D75C" w14:textId="5EAC64A7" w:rsidR="004755C6" w:rsidRPr="00546E37" w:rsidRDefault="004755C6" w:rsidP="00282070">
            <w:pPr>
              <w:widowControl w:val="0"/>
              <w:ind w:firstLine="0"/>
              <w:jc w:val="center"/>
              <w:rPr>
                <w:sz w:val="20"/>
              </w:rPr>
            </w:pPr>
          </w:p>
        </w:tc>
        <w:tc>
          <w:tcPr>
            <w:tcW w:w="247" w:type="pct"/>
            <w:shd w:val="clear" w:color="auto" w:fill="auto"/>
          </w:tcPr>
          <w:p w14:paraId="61245104" w14:textId="7763098D" w:rsidR="004755C6" w:rsidRPr="00546E37" w:rsidRDefault="004755C6" w:rsidP="00282070">
            <w:pPr>
              <w:widowControl w:val="0"/>
              <w:ind w:firstLine="0"/>
              <w:jc w:val="center"/>
              <w:rPr>
                <w:sz w:val="20"/>
              </w:rPr>
            </w:pPr>
            <w:r w:rsidRPr="00546E37">
              <w:rPr>
                <w:sz w:val="20"/>
              </w:rPr>
              <w:t>186</w:t>
            </w:r>
          </w:p>
        </w:tc>
        <w:tc>
          <w:tcPr>
            <w:tcW w:w="512" w:type="pct"/>
            <w:vMerge/>
            <w:shd w:val="clear" w:color="auto" w:fill="auto"/>
          </w:tcPr>
          <w:p w14:paraId="4944DFFE" w14:textId="77777777" w:rsidR="004755C6" w:rsidRPr="00546E37" w:rsidRDefault="004755C6" w:rsidP="00282070">
            <w:pPr>
              <w:widowControl w:val="0"/>
              <w:ind w:firstLine="0"/>
              <w:rPr>
                <w:sz w:val="20"/>
              </w:rPr>
            </w:pPr>
          </w:p>
        </w:tc>
        <w:tc>
          <w:tcPr>
            <w:tcW w:w="573" w:type="pct"/>
            <w:vMerge/>
            <w:shd w:val="clear" w:color="auto" w:fill="auto"/>
          </w:tcPr>
          <w:p w14:paraId="7251EF6F" w14:textId="77777777" w:rsidR="004755C6" w:rsidRPr="00546E37" w:rsidRDefault="004755C6" w:rsidP="00282070">
            <w:pPr>
              <w:widowControl w:val="0"/>
              <w:ind w:firstLine="0"/>
              <w:rPr>
                <w:sz w:val="20"/>
              </w:rPr>
            </w:pPr>
          </w:p>
        </w:tc>
        <w:tc>
          <w:tcPr>
            <w:tcW w:w="484" w:type="pct"/>
            <w:vMerge/>
            <w:shd w:val="clear" w:color="auto" w:fill="auto"/>
          </w:tcPr>
          <w:p w14:paraId="4C5B5F33" w14:textId="77777777" w:rsidR="004755C6" w:rsidRPr="00546E37" w:rsidRDefault="004755C6" w:rsidP="00282070">
            <w:pPr>
              <w:widowControl w:val="0"/>
              <w:ind w:firstLine="0"/>
              <w:rPr>
                <w:sz w:val="20"/>
              </w:rPr>
            </w:pPr>
          </w:p>
        </w:tc>
        <w:tc>
          <w:tcPr>
            <w:tcW w:w="985" w:type="pct"/>
          </w:tcPr>
          <w:p w14:paraId="7F49511B" w14:textId="77777777" w:rsidR="004755C6" w:rsidRPr="00546E37" w:rsidRDefault="004755C6" w:rsidP="00282070">
            <w:pPr>
              <w:widowControl w:val="0"/>
              <w:ind w:firstLine="0"/>
              <w:rPr>
                <w:sz w:val="20"/>
              </w:rPr>
            </w:pPr>
          </w:p>
        </w:tc>
      </w:tr>
      <w:tr w:rsidR="00546E37" w:rsidRPr="00546E37" w14:paraId="441F987E" w14:textId="77777777" w:rsidTr="00D50DAA">
        <w:trPr>
          <w:trHeight w:val="20"/>
        </w:trPr>
        <w:tc>
          <w:tcPr>
            <w:tcW w:w="999" w:type="pct"/>
            <w:vMerge/>
            <w:shd w:val="clear" w:color="auto" w:fill="auto"/>
          </w:tcPr>
          <w:p w14:paraId="76866928" w14:textId="1C1FAF0B" w:rsidR="004755C6" w:rsidRPr="00546E37" w:rsidRDefault="004755C6" w:rsidP="00282070">
            <w:pPr>
              <w:widowControl w:val="0"/>
              <w:ind w:firstLine="0"/>
              <w:rPr>
                <w:sz w:val="20"/>
              </w:rPr>
            </w:pPr>
          </w:p>
        </w:tc>
        <w:tc>
          <w:tcPr>
            <w:tcW w:w="622" w:type="pct"/>
            <w:shd w:val="clear" w:color="auto" w:fill="auto"/>
          </w:tcPr>
          <w:p w14:paraId="1D7D1BA5" w14:textId="7687C6CF" w:rsidR="004755C6" w:rsidRPr="00546E37" w:rsidRDefault="004755C6" w:rsidP="00282070">
            <w:pPr>
              <w:widowControl w:val="0"/>
              <w:ind w:firstLine="0"/>
              <w:jc w:val="center"/>
              <w:rPr>
                <w:sz w:val="20"/>
              </w:rPr>
            </w:pPr>
            <w:r w:rsidRPr="00546E37">
              <w:rPr>
                <w:sz w:val="20"/>
              </w:rPr>
              <w:t>хххх 0000000000 199</w:t>
            </w:r>
          </w:p>
        </w:tc>
        <w:tc>
          <w:tcPr>
            <w:tcW w:w="212" w:type="pct"/>
            <w:shd w:val="clear" w:color="auto" w:fill="auto"/>
          </w:tcPr>
          <w:p w14:paraId="639A4302" w14:textId="7A61A5E7"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30099B2A" w14:textId="169E4FEF" w:rsidR="004755C6" w:rsidRPr="00546E37" w:rsidRDefault="004755C6" w:rsidP="00282070">
            <w:pPr>
              <w:widowControl w:val="0"/>
              <w:ind w:firstLine="0"/>
              <w:jc w:val="center"/>
              <w:rPr>
                <w:sz w:val="20"/>
              </w:rPr>
            </w:pPr>
          </w:p>
        </w:tc>
        <w:tc>
          <w:tcPr>
            <w:tcW w:w="247" w:type="pct"/>
            <w:shd w:val="clear" w:color="auto" w:fill="auto"/>
          </w:tcPr>
          <w:p w14:paraId="7B926243" w14:textId="22CCF266" w:rsidR="004755C6" w:rsidRPr="00546E37" w:rsidRDefault="004755C6" w:rsidP="00282070">
            <w:pPr>
              <w:widowControl w:val="0"/>
              <w:ind w:firstLine="0"/>
              <w:jc w:val="center"/>
              <w:rPr>
                <w:sz w:val="20"/>
              </w:rPr>
            </w:pPr>
            <w:r w:rsidRPr="00546E37">
              <w:rPr>
                <w:sz w:val="20"/>
              </w:rPr>
              <w:t>187</w:t>
            </w:r>
          </w:p>
        </w:tc>
        <w:tc>
          <w:tcPr>
            <w:tcW w:w="512" w:type="pct"/>
            <w:shd w:val="clear" w:color="auto" w:fill="auto"/>
          </w:tcPr>
          <w:p w14:paraId="39D09389" w14:textId="77777777" w:rsidR="004755C6" w:rsidRPr="00546E37" w:rsidRDefault="004755C6" w:rsidP="00282070">
            <w:pPr>
              <w:widowControl w:val="0"/>
              <w:ind w:firstLine="0"/>
              <w:rPr>
                <w:sz w:val="20"/>
              </w:rPr>
            </w:pPr>
          </w:p>
        </w:tc>
        <w:tc>
          <w:tcPr>
            <w:tcW w:w="573" w:type="pct"/>
            <w:shd w:val="clear" w:color="auto" w:fill="auto"/>
          </w:tcPr>
          <w:p w14:paraId="11B8B787" w14:textId="77777777" w:rsidR="004755C6" w:rsidRPr="00546E37" w:rsidRDefault="004755C6" w:rsidP="00282070">
            <w:pPr>
              <w:widowControl w:val="0"/>
              <w:ind w:firstLine="0"/>
              <w:rPr>
                <w:sz w:val="20"/>
              </w:rPr>
            </w:pPr>
          </w:p>
        </w:tc>
        <w:tc>
          <w:tcPr>
            <w:tcW w:w="484" w:type="pct"/>
            <w:shd w:val="clear" w:color="auto" w:fill="auto"/>
          </w:tcPr>
          <w:p w14:paraId="766577D4" w14:textId="77777777" w:rsidR="004755C6" w:rsidRPr="00546E37" w:rsidRDefault="004755C6" w:rsidP="00282070">
            <w:pPr>
              <w:widowControl w:val="0"/>
              <w:ind w:firstLine="0"/>
              <w:rPr>
                <w:sz w:val="20"/>
              </w:rPr>
            </w:pPr>
          </w:p>
        </w:tc>
        <w:tc>
          <w:tcPr>
            <w:tcW w:w="985" w:type="pct"/>
          </w:tcPr>
          <w:p w14:paraId="2DB2EC4A" w14:textId="77777777" w:rsidR="004755C6" w:rsidRPr="00546E37" w:rsidRDefault="004755C6" w:rsidP="00282070">
            <w:pPr>
              <w:widowControl w:val="0"/>
              <w:ind w:firstLine="0"/>
              <w:rPr>
                <w:sz w:val="20"/>
              </w:rPr>
            </w:pPr>
          </w:p>
        </w:tc>
      </w:tr>
      <w:tr w:rsidR="00546E37" w:rsidRPr="00546E37" w14:paraId="49F3D4DA" w14:textId="3AB97604" w:rsidTr="00D50DAA">
        <w:trPr>
          <w:trHeight w:val="20"/>
        </w:trPr>
        <w:tc>
          <w:tcPr>
            <w:tcW w:w="999" w:type="pct"/>
            <w:shd w:val="clear" w:color="auto" w:fill="auto"/>
          </w:tcPr>
          <w:p w14:paraId="442D1B53" w14:textId="77777777" w:rsidR="004755C6" w:rsidRPr="00546E37" w:rsidRDefault="004755C6" w:rsidP="00282070">
            <w:pPr>
              <w:widowControl w:val="0"/>
              <w:ind w:firstLine="0"/>
              <w:rPr>
                <w:sz w:val="20"/>
              </w:rPr>
            </w:pPr>
            <w:r w:rsidRPr="00546E37">
              <w:rPr>
                <w:sz w:val="20"/>
              </w:rPr>
              <w:t>Доходы будущих периодов к признанию в очередные годы</w:t>
            </w:r>
          </w:p>
        </w:tc>
        <w:tc>
          <w:tcPr>
            <w:tcW w:w="622" w:type="pct"/>
            <w:shd w:val="clear" w:color="auto" w:fill="auto"/>
          </w:tcPr>
          <w:p w14:paraId="117E0CB5"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2BBA2F28" w14:textId="0F2696FE"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20AFDC3D" w14:textId="3A837831" w:rsidR="004755C6" w:rsidRPr="00546E37" w:rsidRDefault="004755C6" w:rsidP="00282070">
            <w:pPr>
              <w:widowControl w:val="0"/>
              <w:ind w:firstLine="0"/>
              <w:jc w:val="center"/>
              <w:rPr>
                <w:sz w:val="20"/>
              </w:rPr>
            </w:pPr>
            <w:r w:rsidRPr="00546E37">
              <w:rPr>
                <w:sz w:val="20"/>
              </w:rPr>
              <w:t>401.49</w:t>
            </w:r>
          </w:p>
        </w:tc>
        <w:tc>
          <w:tcPr>
            <w:tcW w:w="247" w:type="pct"/>
            <w:shd w:val="clear" w:color="auto" w:fill="auto"/>
          </w:tcPr>
          <w:p w14:paraId="15A0C74F"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540AEF8C" w14:textId="77777777" w:rsidR="004755C6" w:rsidRPr="00546E37" w:rsidRDefault="004755C6" w:rsidP="00282070">
            <w:pPr>
              <w:widowControl w:val="0"/>
              <w:ind w:firstLine="0"/>
              <w:rPr>
                <w:sz w:val="20"/>
              </w:rPr>
            </w:pPr>
            <w:r w:rsidRPr="00546E37">
              <w:rPr>
                <w:sz w:val="20"/>
              </w:rPr>
              <w:t>Номенклатура</w:t>
            </w:r>
          </w:p>
        </w:tc>
        <w:tc>
          <w:tcPr>
            <w:tcW w:w="573" w:type="pct"/>
            <w:shd w:val="clear" w:color="auto" w:fill="auto"/>
          </w:tcPr>
          <w:p w14:paraId="4294C37F" w14:textId="177475C8" w:rsidR="004755C6" w:rsidRPr="00546E37" w:rsidRDefault="004755C6" w:rsidP="00282070">
            <w:pPr>
              <w:widowControl w:val="0"/>
              <w:ind w:firstLine="0"/>
              <w:rPr>
                <w:sz w:val="20"/>
              </w:rPr>
            </w:pPr>
            <w:r w:rsidRPr="00546E37">
              <w:rPr>
                <w:sz w:val="20"/>
              </w:rPr>
              <w:t>Договор</w:t>
            </w:r>
          </w:p>
        </w:tc>
        <w:tc>
          <w:tcPr>
            <w:tcW w:w="484" w:type="pct"/>
            <w:shd w:val="clear" w:color="auto" w:fill="auto"/>
          </w:tcPr>
          <w:p w14:paraId="601CBFB8" w14:textId="77777777" w:rsidR="004755C6" w:rsidRPr="00546E37" w:rsidRDefault="004755C6" w:rsidP="00282070">
            <w:pPr>
              <w:widowControl w:val="0"/>
              <w:ind w:firstLine="0"/>
              <w:rPr>
                <w:sz w:val="20"/>
              </w:rPr>
            </w:pPr>
          </w:p>
        </w:tc>
        <w:tc>
          <w:tcPr>
            <w:tcW w:w="985" w:type="pct"/>
          </w:tcPr>
          <w:p w14:paraId="77F13F02" w14:textId="77777777" w:rsidR="004755C6" w:rsidRPr="00546E37" w:rsidRDefault="004755C6" w:rsidP="00282070">
            <w:pPr>
              <w:widowControl w:val="0"/>
              <w:ind w:firstLine="0"/>
              <w:rPr>
                <w:sz w:val="20"/>
              </w:rPr>
            </w:pPr>
          </w:p>
        </w:tc>
      </w:tr>
      <w:tr w:rsidR="00546E37" w:rsidRPr="00546E37" w14:paraId="0989E409" w14:textId="7D0B1B78" w:rsidTr="00D50DAA">
        <w:trPr>
          <w:trHeight w:val="20"/>
        </w:trPr>
        <w:tc>
          <w:tcPr>
            <w:tcW w:w="999" w:type="pct"/>
            <w:vMerge w:val="restart"/>
            <w:shd w:val="clear" w:color="auto" w:fill="auto"/>
          </w:tcPr>
          <w:p w14:paraId="2A399553" w14:textId="009D6022" w:rsidR="004755C6" w:rsidRPr="00546E37" w:rsidRDefault="004755C6" w:rsidP="00282070">
            <w:pPr>
              <w:widowControl w:val="0"/>
              <w:ind w:firstLine="0"/>
              <w:rPr>
                <w:sz w:val="20"/>
              </w:rPr>
            </w:pPr>
            <w:r w:rsidRPr="00546E37">
              <w:rPr>
                <w:sz w:val="20"/>
              </w:rPr>
              <w:t>Доходы будущих периодов к признанию в очередные годы</w:t>
            </w:r>
          </w:p>
        </w:tc>
        <w:tc>
          <w:tcPr>
            <w:tcW w:w="622" w:type="pct"/>
            <w:shd w:val="clear" w:color="auto" w:fill="auto"/>
          </w:tcPr>
          <w:p w14:paraId="7E225ABA" w14:textId="2A41741C" w:rsidR="004755C6" w:rsidRPr="00546E37" w:rsidRDefault="004755C6" w:rsidP="00282070">
            <w:pPr>
              <w:widowControl w:val="0"/>
              <w:ind w:firstLine="0"/>
              <w:jc w:val="center"/>
              <w:rPr>
                <w:sz w:val="20"/>
              </w:rPr>
            </w:pPr>
            <w:r w:rsidRPr="00546E37">
              <w:rPr>
                <w:sz w:val="20"/>
              </w:rPr>
              <w:t>хххх 0000000000 000</w:t>
            </w:r>
          </w:p>
          <w:p w14:paraId="17AA521B" w14:textId="7EDBD0A3" w:rsidR="004755C6" w:rsidRPr="00546E37" w:rsidRDefault="004755C6" w:rsidP="00282070">
            <w:pPr>
              <w:widowControl w:val="0"/>
              <w:ind w:firstLine="0"/>
              <w:jc w:val="center"/>
              <w:rPr>
                <w:sz w:val="20"/>
              </w:rPr>
            </w:pPr>
            <w:r w:rsidRPr="00546E37">
              <w:rPr>
                <w:sz w:val="20"/>
              </w:rPr>
              <w:t>хххх хххххххххх 000</w:t>
            </w:r>
          </w:p>
        </w:tc>
        <w:tc>
          <w:tcPr>
            <w:tcW w:w="212" w:type="pct"/>
            <w:shd w:val="clear" w:color="auto" w:fill="auto"/>
          </w:tcPr>
          <w:p w14:paraId="7C1CA66E" w14:textId="77777777" w:rsidR="004755C6" w:rsidRPr="00546E37" w:rsidRDefault="004755C6" w:rsidP="00282070">
            <w:pPr>
              <w:widowControl w:val="0"/>
              <w:ind w:firstLine="0"/>
              <w:jc w:val="center"/>
              <w:rPr>
                <w:sz w:val="20"/>
              </w:rPr>
            </w:pPr>
            <w:r w:rsidRPr="00546E37">
              <w:rPr>
                <w:sz w:val="20"/>
              </w:rPr>
              <w:t>2</w:t>
            </w:r>
          </w:p>
        </w:tc>
        <w:tc>
          <w:tcPr>
            <w:tcW w:w="366" w:type="pct"/>
            <w:vMerge w:val="restart"/>
            <w:shd w:val="clear" w:color="auto" w:fill="auto"/>
          </w:tcPr>
          <w:p w14:paraId="7229B4E2" w14:textId="5DFC57BF" w:rsidR="004755C6" w:rsidRPr="00546E37" w:rsidRDefault="004755C6" w:rsidP="00282070">
            <w:pPr>
              <w:widowControl w:val="0"/>
              <w:ind w:firstLine="0"/>
              <w:jc w:val="center"/>
              <w:rPr>
                <w:sz w:val="20"/>
              </w:rPr>
            </w:pPr>
            <w:r w:rsidRPr="00546E37">
              <w:rPr>
                <w:sz w:val="20"/>
              </w:rPr>
              <w:t>401.49</w:t>
            </w:r>
          </w:p>
        </w:tc>
        <w:tc>
          <w:tcPr>
            <w:tcW w:w="247" w:type="pct"/>
            <w:shd w:val="clear" w:color="auto" w:fill="auto"/>
          </w:tcPr>
          <w:p w14:paraId="2E323A95" w14:textId="77777777" w:rsidR="004755C6" w:rsidRPr="00546E37" w:rsidRDefault="004755C6" w:rsidP="00282070">
            <w:pPr>
              <w:widowControl w:val="0"/>
              <w:ind w:firstLine="0"/>
              <w:jc w:val="center"/>
              <w:rPr>
                <w:sz w:val="20"/>
              </w:rPr>
            </w:pPr>
            <w:r w:rsidRPr="00546E37">
              <w:rPr>
                <w:sz w:val="20"/>
              </w:rPr>
              <w:t>121</w:t>
            </w:r>
          </w:p>
          <w:p w14:paraId="450D23BC" w14:textId="70B04B20" w:rsidR="004755C6" w:rsidRPr="00546E37" w:rsidRDefault="004755C6" w:rsidP="00282070">
            <w:pPr>
              <w:widowControl w:val="0"/>
              <w:ind w:firstLine="0"/>
              <w:jc w:val="center"/>
              <w:rPr>
                <w:sz w:val="20"/>
              </w:rPr>
            </w:pPr>
            <w:r w:rsidRPr="00546E37">
              <w:rPr>
                <w:sz w:val="20"/>
              </w:rPr>
              <w:t>123</w:t>
            </w:r>
          </w:p>
        </w:tc>
        <w:tc>
          <w:tcPr>
            <w:tcW w:w="512" w:type="pct"/>
            <w:shd w:val="clear" w:color="auto" w:fill="auto"/>
          </w:tcPr>
          <w:p w14:paraId="2420B0DA" w14:textId="77777777" w:rsidR="004755C6" w:rsidRPr="00546E37" w:rsidRDefault="004755C6" w:rsidP="00282070">
            <w:pPr>
              <w:widowControl w:val="0"/>
              <w:ind w:firstLine="0"/>
              <w:rPr>
                <w:sz w:val="20"/>
              </w:rPr>
            </w:pPr>
            <w:r w:rsidRPr="00546E37">
              <w:rPr>
                <w:sz w:val="20"/>
              </w:rPr>
              <w:t>Номенклатура</w:t>
            </w:r>
          </w:p>
        </w:tc>
        <w:tc>
          <w:tcPr>
            <w:tcW w:w="573" w:type="pct"/>
            <w:shd w:val="clear" w:color="auto" w:fill="auto"/>
          </w:tcPr>
          <w:p w14:paraId="152D4E99" w14:textId="69D7324D" w:rsidR="004755C6" w:rsidRPr="00546E37" w:rsidRDefault="004755C6" w:rsidP="00282070">
            <w:pPr>
              <w:widowControl w:val="0"/>
              <w:ind w:firstLine="0"/>
              <w:rPr>
                <w:sz w:val="20"/>
              </w:rPr>
            </w:pPr>
            <w:r w:rsidRPr="00546E37">
              <w:rPr>
                <w:sz w:val="20"/>
              </w:rPr>
              <w:t>Договор</w:t>
            </w:r>
          </w:p>
        </w:tc>
        <w:tc>
          <w:tcPr>
            <w:tcW w:w="484" w:type="pct"/>
            <w:shd w:val="clear" w:color="auto" w:fill="auto"/>
          </w:tcPr>
          <w:p w14:paraId="062D0E4A" w14:textId="77777777" w:rsidR="004755C6" w:rsidRPr="00546E37" w:rsidRDefault="004755C6" w:rsidP="00282070">
            <w:pPr>
              <w:widowControl w:val="0"/>
              <w:ind w:firstLine="0"/>
              <w:rPr>
                <w:sz w:val="20"/>
              </w:rPr>
            </w:pPr>
          </w:p>
        </w:tc>
        <w:tc>
          <w:tcPr>
            <w:tcW w:w="985" w:type="pct"/>
          </w:tcPr>
          <w:p w14:paraId="2E29D271" w14:textId="01E36909" w:rsidR="004755C6" w:rsidRPr="00546E37" w:rsidRDefault="004755C6" w:rsidP="00282070">
            <w:pPr>
              <w:widowControl w:val="0"/>
              <w:ind w:firstLine="0"/>
              <w:rPr>
                <w:sz w:val="20"/>
              </w:rPr>
            </w:pPr>
            <w:r w:rsidRPr="00546E37">
              <w:rPr>
                <w:sz w:val="20"/>
              </w:rPr>
              <w:t>указывается код раздела, подраздела 0113 «Другие общегосударственные вопросы» в части операций по доходам от собственности (КОСГУ 121)</w:t>
            </w:r>
          </w:p>
        </w:tc>
      </w:tr>
      <w:tr w:rsidR="00546E37" w:rsidRPr="00546E37" w14:paraId="5BDF34EE" w14:textId="157AF8AB" w:rsidTr="00D50DAA">
        <w:trPr>
          <w:trHeight w:val="20"/>
        </w:trPr>
        <w:tc>
          <w:tcPr>
            <w:tcW w:w="999" w:type="pct"/>
            <w:vMerge/>
            <w:shd w:val="clear" w:color="auto" w:fill="auto"/>
          </w:tcPr>
          <w:p w14:paraId="09FDD4C3" w14:textId="307DA5FC" w:rsidR="004755C6" w:rsidRPr="00546E37" w:rsidRDefault="004755C6" w:rsidP="00282070">
            <w:pPr>
              <w:widowControl w:val="0"/>
              <w:ind w:firstLine="0"/>
              <w:rPr>
                <w:sz w:val="20"/>
              </w:rPr>
            </w:pPr>
          </w:p>
        </w:tc>
        <w:tc>
          <w:tcPr>
            <w:tcW w:w="622" w:type="pct"/>
            <w:shd w:val="clear" w:color="auto" w:fill="auto"/>
          </w:tcPr>
          <w:p w14:paraId="69D7E5C0" w14:textId="77777777" w:rsidR="004755C6" w:rsidRPr="00546E37" w:rsidRDefault="004755C6" w:rsidP="00282070">
            <w:pPr>
              <w:widowControl w:val="0"/>
              <w:ind w:firstLine="0"/>
              <w:jc w:val="center"/>
              <w:rPr>
                <w:sz w:val="20"/>
              </w:rPr>
            </w:pPr>
            <w:r w:rsidRPr="00546E37">
              <w:rPr>
                <w:sz w:val="20"/>
              </w:rPr>
              <w:t>хххх 0000000000 130</w:t>
            </w:r>
          </w:p>
          <w:p w14:paraId="1A95D756" w14:textId="44CC6FD6" w:rsidR="004755C6" w:rsidRPr="00546E37" w:rsidRDefault="004755C6" w:rsidP="00282070">
            <w:pPr>
              <w:widowControl w:val="0"/>
              <w:ind w:firstLine="0"/>
              <w:jc w:val="center"/>
              <w:rPr>
                <w:sz w:val="20"/>
              </w:rPr>
            </w:pPr>
            <w:r w:rsidRPr="00546E37">
              <w:rPr>
                <w:sz w:val="20"/>
              </w:rPr>
              <w:t>хххх хххххххххх 130</w:t>
            </w:r>
          </w:p>
        </w:tc>
        <w:tc>
          <w:tcPr>
            <w:tcW w:w="212" w:type="pct"/>
            <w:shd w:val="clear" w:color="auto" w:fill="auto"/>
          </w:tcPr>
          <w:p w14:paraId="0172B6E4" w14:textId="0811E019"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28DF0898" w14:textId="4EA83C69" w:rsidR="004755C6" w:rsidRPr="00546E37" w:rsidRDefault="004755C6" w:rsidP="00282070">
            <w:pPr>
              <w:widowControl w:val="0"/>
              <w:ind w:firstLine="0"/>
              <w:jc w:val="center"/>
              <w:rPr>
                <w:sz w:val="20"/>
              </w:rPr>
            </w:pPr>
          </w:p>
        </w:tc>
        <w:tc>
          <w:tcPr>
            <w:tcW w:w="247" w:type="pct"/>
            <w:shd w:val="clear" w:color="auto" w:fill="auto"/>
          </w:tcPr>
          <w:p w14:paraId="0F5978CE" w14:textId="77777777" w:rsidR="004755C6" w:rsidRPr="00546E37" w:rsidRDefault="004755C6" w:rsidP="00282070">
            <w:pPr>
              <w:widowControl w:val="0"/>
              <w:ind w:firstLine="0"/>
              <w:jc w:val="center"/>
              <w:rPr>
                <w:sz w:val="20"/>
              </w:rPr>
            </w:pPr>
            <w:r w:rsidRPr="00546E37">
              <w:rPr>
                <w:sz w:val="20"/>
              </w:rPr>
              <w:t>131</w:t>
            </w:r>
          </w:p>
        </w:tc>
        <w:tc>
          <w:tcPr>
            <w:tcW w:w="512" w:type="pct"/>
            <w:vMerge w:val="restart"/>
            <w:shd w:val="clear" w:color="auto" w:fill="auto"/>
          </w:tcPr>
          <w:p w14:paraId="767C1DAF" w14:textId="77777777" w:rsidR="004755C6" w:rsidRPr="00546E37" w:rsidRDefault="004755C6" w:rsidP="00282070">
            <w:pPr>
              <w:widowControl w:val="0"/>
              <w:ind w:firstLine="0"/>
              <w:rPr>
                <w:sz w:val="20"/>
              </w:rPr>
            </w:pPr>
            <w:r w:rsidRPr="00546E37">
              <w:rPr>
                <w:sz w:val="20"/>
              </w:rPr>
              <w:t>Номенклатура</w:t>
            </w:r>
          </w:p>
        </w:tc>
        <w:tc>
          <w:tcPr>
            <w:tcW w:w="573" w:type="pct"/>
            <w:vMerge w:val="restart"/>
            <w:shd w:val="clear" w:color="auto" w:fill="auto"/>
          </w:tcPr>
          <w:p w14:paraId="128BB687" w14:textId="7FB19A19" w:rsidR="004755C6" w:rsidRPr="00546E37" w:rsidRDefault="004755C6" w:rsidP="00282070">
            <w:pPr>
              <w:widowControl w:val="0"/>
              <w:ind w:firstLine="0"/>
              <w:rPr>
                <w:sz w:val="20"/>
              </w:rPr>
            </w:pPr>
            <w:r w:rsidRPr="00546E37">
              <w:rPr>
                <w:sz w:val="20"/>
              </w:rPr>
              <w:t>Договор</w:t>
            </w:r>
          </w:p>
        </w:tc>
        <w:tc>
          <w:tcPr>
            <w:tcW w:w="484" w:type="pct"/>
            <w:vMerge w:val="restart"/>
            <w:shd w:val="clear" w:color="auto" w:fill="auto"/>
          </w:tcPr>
          <w:p w14:paraId="14E62326" w14:textId="65CFF336" w:rsidR="004755C6" w:rsidRPr="00546E37" w:rsidRDefault="004755C6" w:rsidP="00282070">
            <w:pPr>
              <w:widowControl w:val="0"/>
              <w:ind w:firstLine="0"/>
              <w:rPr>
                <w:sz w:val="20"/>
              </w:rPr>
            </w:pPr>
            <w:r w:rsidRPr="00546E37">
              <w:rPr>
                <w:i/>
                <w:sz w:val="20"/>
              </w:rPr>
              <w:t>Виды целевых средств (при учете расчетов по целевым выплатам)</w:t>
            </w:r>
          </w:p>
        </w:tc>
        <w:tc>
          <w:tcPr>
            <w:tcW w:w="985" w:type="pct"/>
          </w:tcPr>
          <w:p w14:paraId="29A273C4" w14:textId="77777777" w:rsidR="004755C6" w:rsidRPr="00546E37" w:rsidRDefault="004755C6" w:rsidP="00282070">
            <w:pPr>
              <w:widowControl w:val="0"/>
              <w:ind w:firstLine="0"/>
              <w:rPr>
                <w:sz w:val="20"/>
              </w:rPr>
            </w:pPr>
          </w:p>
        </w:tc>
      </w:tr>
      <w:tr w:rsidR="00546E37" w:rsidRPr="00546E37" w14:paraId="7C9FBFEB" w14:textId="77777777" w:rsidTr="00D50DAA">
        <w:trPr>
          <w:trHeight w:val="20"/>
        </w:trPr>
        <w:tc>
          <w:tcPr>
            <w:tcW w:w="999" w:type="pct"/>
            <w:vMerge/>
            <w:shd w:val="clear" w:color="auto" w:fill="auto"/>
          </w:tcPr>
          <w:p w14:paraId="70A993F8" w14:textId="5F557FC6" w:rsidR="004755C6" w:rsidRPr="00546E37" w:rsidRDefault="004755C6" w:rsidP="00282070">
            <w:pPr>
              <w:widowControl w:val="0"/>
              <w:ind w:firstLine="0"/>
              <w:rPr>
                <w:sz w:val="20"/>
              </w:rPr>
            </w:pPr>
          </w:p>
        </w:tc>
        <w:tc>
          <w:tcPr>
            <w:tcW w:w="622" w:type="pct"/>
            <w:shd w:val="clear" w:color="auto" w:fill="auto"/>
          </w:tcPr>
          <w:p w14:paraId="7CF648B6" w14:textId="77777777" w:rsidR="004755C6" w:rsidRPr="00546E37" w:rsidRDefault="004755C6" w:rsidP="00282070">
            <w:pPr>
              <w:widowControl w:val="0"/>
              <w:ind w:firstLine="0"/>
              <w:jc w:val="center"/>
              <w:rPr>
                <w:sz w:val="20"/>
              </w:rPr>
            </w:pPr>
            <w:r w:rsidRPr="00546E37">
              <w:rPr>
                <w:sz w:val="20"/>
              </w:rPr>
              <w:t>хххх 0000000000 130</w:t>
            </w:r>
          </w:p>
          <w:p w14:paraId="349E8F46" w14:textId="0F5069D4" w:rsidR="004755C6" w:rsidRPr="00546E37" w:rsidRDefault="004755C6" w:rsidP="00282070">
            <w:pPr>
              <w:widowControl w:val="0"/>
              <w:ind w:firstLine="0"/>
              <w:jc w:val="center"/>
              <w:rPr>
                <w:sz w:val="20"/>
              </w:rPr>
            </w:pPr>
            <w:r w:rsidRPr="00546E37">
              <w:rPr>
                <w:sz w:val="20"/>
              </w:rPr>
              <w:t>хххх хххххххххх 130</w:t>
            </w:r>
          </w:p>
        </w:tc>
        <w:tc>
          <w:tcPr>
            <w:tcW w:w="212" w:type="pct"/>
            <w:shd w:val="clear" w:color="auto" w:fill="auto"/>
          </w:tcPr>
          <w:p w14:paraId="41EB45C6" w14:textId="1C73A7E5"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79E0927F" w14:textId="272270BF" w:rsidR="004755C6" w:rsidRPr="00546E37" w:rsidRDefault="004755C6" w:rsidP="00282070">
            <w:pPr>
              <w:widowControl w:val="0"/>
              <w:ind w:firstLine="0"/>
              <w:jc w:val="center"/>
              <w:rPr>
                <w:sz w:val="20"/>
              </w:rPr>
            </w:pPr>
          </w:p>
        </w:tc>
        <w:tc>
          <w:tcPr>
            <w:tcW w:w="247" w:type="pct"/>
            <w:shd w:val="clear" w:color="auto" w:fill="auto"/>
          </w:tcPr>
          <w:p w14:paraId="3760FC9C" w14:textId="4A81270C" w:rsidR="004755C6" w:rsidRPr="00546E37" w:rsidRDefault="004755C6" w:rsidP="00282070">
            <w:pPr>
              <w:widowControl w:val="0"/>
              <w:ind w:firstLine="0"/>
              <w:jc w:val="center"/>
              <w:rPr>
                <w:sz w:val="20"/>
              </w:rPr>
            </w:pPr>
            <w:r w:rsidRPr="00546E37">
              <w:rPr>
                <w:sz w:val="20"/>
              </w:rPr>
              <w:t>134</w:t>
            </w:r>
          </w:p>
        </w:tc>
        <w:tc>
          <w:tcPr>
            <w:tcW w:w="512" w:type="pct"/>
            <w:vMerge/>
            <w:shd w:val="clear" w:color="auto" w:fill="auto"/>
          </w:tcPr>
          <w:p w14:paraId="1EC7CADC" w14:textId="77777777" w:rsidR="004755C6" w:rsidRPr="00546E37" w:rsidRDefault="004755C6" w:rsidP="00282070">
            <w:pPr>
              <w:widowControl w:val="0"/>
              <w:ind w:firstLine="0"/>
              <w:rPr>
                <w:sz w:val="20"/>
              </w:rPr>
            </w:pPr>
          </w:p>
        </w:tc>
        <w:tc>
          <w:tcPr>
            <w:tcW w:w="573" w:type="pct"/>
            <w:vMerge/>
            <w:shd w:val="clear" w:color="auto" w:fill="auto"/>
          </w:tcPr>
          <w:p w14:paraId="71BE19C2" w14:textId="77777777" w:rsidR="004755C6" w:rsidRPr="00546E37" w:rsidRDefault="004755C6" w:rsidP="00282070">
            <w:pPr>
              <w:widowControl w:val="0"/>
              <w:ind w:firstLine="0"/>
              <w:rPr>
                <w:sz w:val="20"/>
              </w:rPr>
            </w:pPr>
          </w:p>
        </w:tc>
        <w:tc>
          <w:tcPr>
            <w:tcW w:w="484" w:type="pct"/>
            <w:vMerge/>
            <w:shd w:val="clear" w:color="auto" w:fill="auto"/>
          </w:tcPr>
          <w:p w14:paraId="24EF1E64" w14:textId="77777777" w:rsidR="004755C6" w:rsidRPr="00546E37" w:rsidRDefault="004755C6" w:rsidP="00282070">
            <w:pPr>
              <w:widowControl w:val="0"/>
              <w:ind w:firstLine="0"/>
              <w:rPr>
                <w:sz w:val="20"/>
              </w:rPr>
            </w:pPr>
          </w:p>
        </w:tc>
        <w:tc>
          <w:tcPr>
            <w:tcW w:w="985" w:type="pct"/>
          </w:tcPr>
          <w:p w14:paraId="046DA000" w14:textId="77777777" w:rsidR="004755C6" w:rsidRPr="00546E37" w:rsidRDefault="004755C6" w:rsidP="00282070">
            <w:pPr>
              <w:widowControl w:val="0"/>
              <w:ind w:firstLine="0"/>
              <w:rPr>
                <w:sz w:val="20"/>
              </w:rPr>
            </w:pPr>
          </w:p>
        </w:tc>
      </w:tr>
      <w:tr w:rsidR="00546E37" w:rsidRPr="00546E37" w14:paraId="76BB9F63" w14:textId="583FF028" w:rsidTr="00D50DAA">
        <w:trPr>
          <w:trHeight w:val="20"/>
        </w:trPr>
        <w:tc>
          <w:tcPr>
            <w:tcW w:w="999" w:type="pct"/>
            <w:vMerge/>
            <w:shd w:val="clear" w:color="auto" w:fill="auto"/>
          </w:tcPr>
          <w:p w14:paraId="1CFE7D48" w14:textId="3EFA14A3" w:rsidR="004755C6" w:rsidRPr="00546E37" w:rsidRDefault="004755C6" w:rsidP="00282070">
            <w:pPr>
              <w:widowControl w:val="0"/>
              <w:ind w:firstLine="0"/>
              <w:rPr>
                <w:sz w:val="20"/>
              </w:rPr>
            </w:pPr>
          </w:p>
        </w:tc>
        <w:tc>
          <w:tcPr>
            <w:tcW w:w="622" w:type="pct"/>
            <w:shd w:val="clear" w:color="auto" w:fill="auto"/>
          </w:tcPr>
          <w:p w14:paraId="6A18FF6E" w14:textId="77777777" w:rsidR="004755C6" w:rsidRPr="00546E37" w:rsidRDefault="004755C6" w:rsidP="00282070">
            <w:pPr>
              <w:widowControl w:val="0"/>
              <w:ind w:firstLine="0"/>
              <w:jc w:val="center"/>
              <w:rPr>
                <w:sz w:val="20"/>
              </w:rPr>
            </w:pPr>
            <w:r w:rsidRPr="00546E37">
              <w:rPr>
                <w:sz w:val="20"/>
              </w:rPr>
              <w:t>хххх 0000000000 140</w:t>
            </w:r>
          </w:p>
          <w:p w14:paraId="5C0C1BB7" w14:textId="254E1D37" w:rsidR="004755C6" w:rsidRPr="00546E37" w:rsidRDefault="004755C6" w:rsidP="00282070">
            <w:pPr>
              <w:widowControl w:val="0"/>
              <w:ind w:firstLine="0"/>
              <w:jc w:val="center"/>
              <w:rPr>
                <w:sz w:val="20"/>
              </w:rPr>
            </w:pPr>
            <w:r w:rsidRPr="00546E37">
              <w:rPr>
                <w:sz w:val="20"/>
              </w:rPr>
              <w:t>хххх хххххххххх 140</w:t>
            </w:r>
          </w:p>
        </w:tc>
        <w:tc>
          <w:tcPr>
            <w:tcW w:w="212" w:type="pct"/>
            <w:shd w:val="clear" w:color="auto" w:fill="auto"/>
          </w:tcPr>
          <w:p w14:paraId="579025E1" w14:textId="77777777"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5009FFE1" w14:textId="6F4C18BD" w:rsidR="004755C6" w:rsidRPr="00546E37" w:rsidRDefault="004755C6" w:rsidP="00282070">
            <w:pPr>
              <w:widowControl w:val="0"/>
              <w:ind w:firstLine="0"/>
              <w:jc w:val="center"/>
              <w:rPr>
                <w:sz w:val="20"/>
              </w:rPr>
            </w:pPr>
          </w:p>
        </w:tc>
        <w:tc>
          <w:tcPr>
            <w:tcW w:w="247" w:type="pct"/>
            <w:shd w:val="clear" w:color="auto" w:fill="auto"/>
          </w:tcPr>
          <w:p w14:paraId="2AAA3E18" w14:textId="77777777" w:rsidR="004755C6" w:rsidRPr="00546E37" w:rsidRDefault="004755C6" w:rsidP="00282070">
            <w:pPr>
              <w:widowControl w:val="0"/>
              <w:ind w:firstLine="0"/>
              <w:jc w:val="center"/>
              <w:rPr>
                <w:sz w:val="20"/>
              </w:rPr>
            </w:pPr>
            <w:r w:rsidRPr="00546E37">
              <w:rPr>
                <w:sz w:val="20"/>
              </w:rPr>
              <w:t>141</w:t>
            </w:r>
          </w:p>
        </w:tc>
        <w:tc>
          <w:tcPr>
            <w:tcW w:w="512" w:type="pct"/>
            <w:vMerge/>
            <w:shd w:val="clear" w:color="auto" w:fill="auto"/>
          </w:tcPr>
          <w:p w14:paraId="601CF303" w14:textId="77777777" w:rsidR="004755C6" w:rsidRPr="00546E37" w:rsidRDefault="004755C6" w:rsidP="00282070">
            <w:pPr>
              <w:widowControl w:val="0"/>
              <w:ind w:firstLine="0"/>
              <w:rPr>
                <w:sz w:val="20"/>
              </w:rPr>
            </w:pPr>
          </w:p>
        </w:tc>
        <w:tc>
          <w:tcPr>
            <w:tcW w:w="573" w:type="pct"/>
            <w:vMerge/>
            <w:shd w:val="clear" w:color="auto" w:fill="auto"/>
          </w:tcPr>
          <w:p w14:paraId="51A3A131" w14:textId="77777777" w:rsidR="004755C6" w:rsidRPr="00546E37" w:rsidRDefault="004755C6" w:rsidP="00282070">
            <w:pPr>
              <w:widowControl w:val="0"/>
              <w:ind w:firstLine="0"/>
              <w:rPr>
                <w:sz w:val="20"/>
              </w:rPr>
            </w:pPr>
          </w:p>
        </w:tc>
        <w:tc>
          <w:tcPr>
            <w:tcW w:w="484" w:type="pct"/>
            <w:vMerge/>
            <w:shd w:val="clear" w:color="auto" w:fill="auto"/>
          </w:tcPr>
          <w:p w14:paraId="0D6BAC3F" w14:textId="77777777" w:rsidR="004755C6" w:rsidRPr="00546E37" w:rsidRDefault="004755C6" w:rsidP="00282070">
            <w:pPr>
              <w:widowControl w:val="0"/>
              <w:ind w:firstLine="0"/>
              <w:rPr>
                <w:sz w:val="20"/>
              </w:rPr>
            </w:pPr>
          </w:p>
        </w:tc>
        <w:tc>
          <w:tcPr>
            <w:tcW w:w="985" w:type="pct"/>
          </w:tcPr>
          <w:p w14:paraId="27ED1316" w14:textId="77777777" w:rsidR="004755C6" w:rsidRPr="00546E37" w:rsidRDefault="004755C6" w:rsidP="00282070">
            <w:pPr>
              <w:widowControl w:val="0"/>
              <w:ind w:firstLine="0"/>
              <w:rPr>
                <w:sz w:val="20"/>
              </w:rPr>
            </w:pPr>
          </w:p>
        </w:tc>
      </w:tr>
      <w:tr w:rsidR="00546E37" w:rsidRPr="00546E37" w14:paraId="4FE314DB" w14:textId="77777777" w:rsidTr="00D50DAA">
        <w:trPr>
          <w:trHeight w:val="20"/>
        </w:trPr>
        <w:tc>
          <w:tcPr>
            <w:tcW w:w="999" w:type="pct"/>
            <w:vMerge/>
            <w:shd w:val="clear" w:color="auto" w:fill="auto"/>
          </w:tcPr>
          <w:p w14:paraId="46C02636" w14:textId="6E13C25B" w:rsidR="004755C6" w:rsidRPr="00546E37" w:rsidRDefault="004755C6" w:rsidP="00282070">
            <w:pPr>
              <w:widowControl w:val="0"/>
              <w:ind w:firstLine="0"/>
              <w:rPr>
                <w:sz w:val="20"/>
              </w:rPr>
            </w:pPr>
          </w:p>
        </w:tc>
        <w:tc>
          <w:tcPr>
            <w:tcW w:w="622" w:type="pct"/>
            <w:shd w:val="clear" w:color="auto" w:fill="auto"/>
          </w:tcPr>
          <w:p w14:paraId="68C9C79E" w14:textId="77777777" w:rsidR="004755C6" w:rsidRPr="00546E37" w:rsidRDefault="004755C6" w:rsidP="00282070">
            <w:pPr>
              <w:widowControl w:val="0"/>
              <w:ind w:firstLine="0"/>
              <w:jc w:val="center"/>
              <w:rPr>
                <w:sz w:val="20"/>
              </w:rPr>
            </w:pPr>
            <w:r w:rsidRPr="00546E37">
              <w:rPr>
                <w:sz w:val="20"/>
              </w:rPr>
              <w:t>хххх 0000000000 140</w:t>
            </w:r>
          </w:p>
          <w:p w14:paraId="5486AFF2" w14:textId="1FFBE127" w:rsidR="004755C6" w:rsidRPr="00546E37" w:rsidRDefault="004755C6" w:rsidP="00282070">
            <w:pPr>
              <w:widowControl w:val="0"/>
              <w:ind w:firstLine="0"/>
              <w:jc w:val="center"/>
              <w:rPr>
                <w:sz w:val="20"/>
              </w:rPr>
            </w:pPr>
            <w:r w:rsidRPr="00546E37">
              <w:rPr>
                <w:sz w:val="20"/>
              </w:rPr>
              <w:t>хххх хххххххххх 140</w:t>
            </w:r>
          </w:p>
        </w:tc>
        <w:tc>
          <w:tcPr>
            <w:tcW w:w="212" w:type="pct"/>
            <w:shd w:val="clear" w:color="auto" w:fill="auto"/>
          </w:tcPr>
          <w:p w14:paraId="4E18B7F2" w14:textId="1CF94619"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2555A15F" w14:textId="555E0431" w:rsidR="004755C6" w:rsidRPr="00546E37" w:rsidRDefault="004755C6" w:rsidP="00282070">
            <w:pPr>
              <w:widowControl w:val="0"/>
              <w:ind w:firstLine="0"/>
              <w:jc w:val="center"/>
              <w:rPr>
                <w:sz w:val="20"/>
              </w:rPr>
            </w:pPr>
          </w:p>
        </w:tc>
        <w:tc>
          <w:tcPr>
            <w:tcW w:w="247" w:type="pct"/>
            <w:shd w:val="clear" w:color="auto" w:fill="auto"/>
          </w:tcPr>
          <w:p w14:paraId="611C86E9" w14:textId="66F15724" w:rsidR="004755C6" w:rsidRPr="00546E37" w:rsidRDefault="004755C6" w:rsidP="00282070">
            <w:pPr>
              <w:widowControl w:val="0"/>
              <w:ind w:firstLine="0"/>
              <w:jc w:val="center"/>
              <w:rPr>
                <w:sz w:val="20"/>
              </w:rPr>
            </w:pPr>
            <w:r w:rsidRPr="00546E37">
              <w:rPr>
                <w:sz w:val="20"/>
              </w:rPr>
              <w:t>143</w:t>
            </w:r>
          </w:p>
        </w:tc>
        <w:tc>
          <w:tcPr>
            <w:tcW w:w="512" w:type="pct"/>
            <w:vMerge/>
            <w:shd w:val="clear" w:color="auto" w:fill="auto"/>
          </w:tcPr>
          <w:p w14:paraId="1E708AD6" w14:textId="77777777" w:rsidR="004755C6" w:rsidRPr="00546E37" w:rsidRDefault="004755C6" w:rsidP="00282070">
            <w:pPr>
              <w:widowControl w:val="0"/>
              <w:ind w:firstLine="0"/>
              <w:rPr>
                <w:sz w:val="20"/>
              </w:rPr>
            </w:pPr>
          </w:p>
        </w:tc>
        <w:tc>
          <w:tcPr>
            <w:tcW w:w="573" w:type="pct"/>
            <w:vMerge/>
            <w:shd w:val="clear" w:color="auto" w:fill="auto"/>
          </w:tcPr>
          <w:p w14:paraId="5E8B06B0" w14:textId="77777777" w:rsidR="004755C6" w:rsidRPr="00546E37" w:rsidRDefault="004755C6" w:rsidP="00282070">
            <w:pPr>
              <w:widowControl w:val="0"/>
              <w:ind w:firstLine="0"/>
              <w:rPr>
                <w:sz w:val="20"/>
              </w:rPr>
            </w:pPr>
          </w:p>
        </w:tc>
        <w:tc>
          <w:tcPr>
            <w:tcW w:w="484" w:type="pct"/>
            <w:vMerge/>
            <w:shd w:val="clear" w:color="auto" w:fill="auto"/>
          </w:tcPr>
          <w:p w14:paraId="168C6AB4" w14:textId="77777777" w:rsidR="004755C6" w:rsidRPr="00546E37" w:rsidRDefault="004755C6" w:rsidP="00282070">
            <w:pPr>
              <w:widowControl w:val="0"/>
              <w:ind w:firstLine="0"/>
              <w:rPr>
                <w:sz w:val="20"/>
              </w:rPr>
            </w:pPr>
          </w:p>
        </w:tc>
        <w:tc>
          <w:tcPr>
            <w:tcW w:w="985" w:type="pct"/>
          </w:tcPr>
          <w:p w14:paraId="23E629EC" w14:textId="77777777" w:rsidR="004755C6" w:rsidRPr="00546E37" w:rsidRDefault="004755C6" w:rsidP="00282070">
            <w:pPr>
              <w:widowControl w:val="0"/>
              <w:ind w:firstLine="0"/>
              <w:rPr>
                <w:sz w:val="20"/>
              </w:rPr>
            </w:pPr>
          </w:p>
        </w:tc>
      </w:tr>
      <w:tr w:rsidR="00546E37" w:rsidRPr="00546E37" w14:paraId="0CE99058" w14:textId="77777777" w:rsidTr="00D50DAA">
        <w:trPr>
          <w:trHeight w:val="20"/>
        </w:trPr>
        <w:tc>
          <w:tcPr>
            <w:tcW w:w="999" w:type="pct"/>
            <w:vMerge/>
            <w:shd w:val="clear" w:color="auto" w:fill="auto"/>
          </w:tcPr>
          <w:p w14:paraId="09F21ADB" w14:textId="0714031D" w:rsidR="004755C6" w:rsidRPr="00546E37" w:rsidRDefault="004755C6" w:rsidP="00282070">
            <w:pPr>
              <w:widowControl w:val="0"/>
              <w:ind w:firstLine="0"/>
              <w:rPr>
                <w:sz w:val="20"/>
              </w:rPr>
            </w:pPr>
          </w:p>
        </w:tc>
        <w:tc>
          <w:tcPr>
            <w:tcW w:w="622" w:type="pct"/>
            <w:shd w:val="clear" w:color="auto" w:fill="auto"/>
          </w:tcPr>
          <w:p w14:paraId="42E0D8F3" w14:textId="77777777" w:rsidR="004755C6" w:rsidRPr="00546E37" w:rsidRDefault="004755C6" w:rsidP="00282070">
            <w:pPr>
              <w:widowControl w:val="0"/>
              <w:ind w:firstLine="0"/>
              <w:jc w:val="center"/>
              <w:rPr>
                <w:sz w:val="20"/>
              </w:rPr>
            </w:pPr>
            <w:r w:rsidRPr="00546E37">
              <w:rPr>
                <w:sz w:val="20"/>
              </w:rPr>
              <w:t>хххх 0000000000 140</w:t>
            </w:r>
          </w:p>
          <w:p w14:paraId="27FD0619" w14:textId="6126B91A" w:rsidR="004755C6" w:rsidRPr="00546E37" w:rsidRDefault="004755C6" w:rsidP="00282070">
            <w:pPr>
              <w:widowControl w:val="0"/>
              <w:ind w:firstLine="0"/>
              <w:jc w:val="center"/>
              <w:rPr>
                <w:sz w:val="20"/>
              </w:rPr>
            </w:pPr>
            <w:r w:rsidRPr="00546E37">
              <w:rPr>
                <w:sz w:val="20"/>
              </w:rPr>
              <w:t>хххх хххххххххх 140</w:t>
            </w:r>
          </w:p>
        </w:tc>
        <w:tc>
          <w:tcPr>
            <w:tcW w:w="212" w:type="pct"/>
            <w:shd w:val="clear" w:color="auto" w:fill="auto"/>
          </w:tcPr>
          <w:p w14:paraId="30DFABF3" w14:textId="761C1C0D"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0FD44BF7" w14:textId="12D3BD78" w:rsidR="004755C6" w:rsidRPr="00546E37" w:rsidRDefault="004755C6" w:rsidP="00282070">
            <w:pPr>
              <w:widowControl w:val="0"/>
              <w:ind w:firstLine="0"/>
              <w:jc w:val="center"/>
              <w:rPr>
                <w:sz w:val="20"/>
              </w:rPr>
            </w:pPr>
          </w:p>
        </w:tc>
        <w:tc>
          <w:tcPr>
            <w:tcW w:w="247" w:type="pct"/>
            <w:shd w:val="clear" w:color="auto" w:fill="auto"/>
          </w:tcPr>
          <w:p w14:paraId="5E730F88" w14:textId="7C033289" w:rsidR="004755C6" w:rsidRPr="00546E37" w:rsidRDefault="004755C6" w:rsidP="00282070">
            <w:pPr>
              <w:widowControl w:val="0"/>
              <w:ind w:firstLine="0"/>
              <w:jc w:val="center"/>
              <w:rPr>
                <w:sz w:val="20"/>
              </w:rPr>
            </w:pPr>
            <w:r w:rsidRPr="00546E37">
              <w:rPr>
                <w:sz w:val="20"/>
              </w:rPr>
              <w:t>144</w:t>
            </w:r>
          </w:p>
        </w:tc>
        <w:tc>
          <w:tcPr>
            <w:tcW w:w="512" w:type="pct"/>
            <w:vMerge/>
            <w:shd w:val="clear" w:color="auto" w:fill="auto"/>
          </w:tcPr>
          <w:p w14:paraId="7F27B536" w14:textId="77777777" w:rsidR="004755C6" w:rsidRPr="00546E37" w:rsidRDefault="004755C6" w:rsidP="00282070">
            <w:pPr>
              <w:widowControl w:val="0"/>
              <w:ind w:firstLine="0"/>
              <w:rPr>
                <w:sz w:val="20"/>
              </w:rPr>
            </w:pPr>
          </w:p>
        </w:tc>
        <w:tc>
          <w:tcPr>
            <w:tcW w:w="573" w:type="pct"/>
            <w:vMerge/>
            <w:shd w:val="clear" w:color="auto" w:fill="auto"/>
          </w:tcPr>
          <w:p w14:paraId="315FCC88" w14:textId="77777777" w:rsidR="004755C6" w:rsidRPr="00546E37" w:rsidRDefault="004755C6" w:rsidP="00282070">
            <w:pPr>
              <w:widowControl w:val="0"/>
              <w:ind w:firstLine="0"/>
              <w:rPr>
                <w:sz w:val="20"/>
              </w:rPr>
            </w:pPr>
          </w:p>
        </w:tc>
        <w:tc>
          <w:tcPr>
            <w:tcW w:w="484" w:type="pct"/>
            <w:vMerge/>
            <w:shd w:val="clear" w:color="auto" w:fill="auto"/>
          </w:tcPr>
          <w:p w14:paraId="4336573F" w14:textId="77777777" w:rsidR="004755C6" w:rsidRPr="00546E37" w:rsidRDefault="004755C6" w:rsidP="00282070">
            <w:pPr>
              <w:widowControl w:val="0"/>
              <w:ind w:firstLine="0"/>
              <w:rPr>
                <w:sz w:val="20"/>
              </w:rPr>
            </w:pPr>
          </w:p>
        </w:tc>
        <w:tc>
          <w:tcPr>
            <w:tcW w:w="985" w:type="pct"/>
          </w:tcPr>
          <w:p w14:paraId="16BDDD90" w14:textId="77777777" w:rsidR="004755C6" w:rsidRPr="00546E37" w:rsidRDefault="004755C6" w:rsidP="00282070">
            <w:pPr>
              <w:widowControl w:val="0"/>
              <w:ind w:firstLine="0"/>
              <w:rPr>
                <w:sz w:val="20"/>
              </w:rPr>
            </w:pPr>
          </w:p>
        </w:tc>
      </w:tr>
      <w:tr w:rsidR="00546E37" w:rsidRPr="00546E37" w14:paraId="7EA10D61" w14:textId="77777777" w:rsidTr="00D50DAA">
        <w:trPr>
          <w:trHeight w:val="20"/>
        </w:trPr>
        <w:tc>
          <w:tcPr>
            <w:tcW w:w="999" w:type="pct"/>
            <w:vMerge/>
            <w:shd w:val="clear" w:color="auto" w:fill="auto"/>
          </w:tcPr>
          <w:p w14:paraId="09C383CD" w14:textId="77777777" w:rsidR="004755C6" w:rsidRPr="00546E37" w:rsidRDefault="004755C6" w:rsidP="00282070">
            <w:pPr>
              <w:widowControl w:val="0"/>
              <w:ind w:firstLine="0"/>
              <w:rPr>
                <w:sz w:val="20"/>
              </w:rPr>
            </w:pPr>
          </w:p>
        </w:tc>
        <w:tc>
          <w:tcPr>
            <w:tcW w:w="622" w:type="pct"/>
            <w:shd w:val="clear" w:color="auto" w:fill="auto"/>
          </w:tcPr>
          <w:p w14:paraId="7C323FD5" w14:textId="77777777" w:rsidR="004755C6" w:rsidRPr="00546E37" w:rsidRDefault="004755C6" w:rsidP="00967A03">
            <w:pPr>
              <w:widowControl w:val="0"/>
              <w:ind w:firstLine="0"/>
              <w:jc w:val="center"/>
              <w:rPr>
                <w:sz w:val="20"/>
              </w:rPr>
            </w:pPr>
            <w:r w:rsidRPr="00546E37">
              <w:rPr>
                <w:sz w:val="20"/>
              </w:rPr>
              <w:t>хххх 0000000000 140</w:t>
            </w:r>
          </w:p>
          <w:p w14:paraId="2CA40C8B" w14:textId="2EC7C059" w:rsidR="004755C6" w:rsidRPr="00546E37" w:rsidRDefault="004755C6" w:rsidP="00282070">
            <w:pPr>
              <w:widowControl w:val="0"/>
              <w:ind w:firstLine="0"/>
              <w:jc w:val="center"/>
              <w:rPr>
                <w:sz w:val="20"/>
              </w:rPr>
            </w:pPr>
            <w:r w:rsidRPr="00546E37">
              <w:rPr>
                <w:sz w:val="20"/>
              </w:rPr>
              <w:t>хххх хххххххххх 140</w:t>
            </w:r>
          </w:p>
        </w:tc>
        <w:tc>
          <w:tcPr>
            <w:tcW w:w="212" w:type="pct"/>
            <w:shd w:val="clear" w:color="auto" w:fill="auto"/>
          </w:tcPr>
          <w:p w14:paraId="2C81FC64" w14:textId="402AD473"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11BC52FF" w14:textId="77777777" w:rsidR="004755C6" w:rsidRPr="00546E37" w:rsidRDefault="004755C6" w:rsidP="00282070">
            <w:pPr>
              <w:widowControl w:val="0"/>
              <w:ind w:firstLine="0"/>
              <w:jc w:val="center"/>
              <w:rPr>
                <w:sz w:val="20"/>
              </w:rPr>
            </w:pPr>
          </w:p>
        </w:tc>
        <w:tc>
          <w:tcPr>
            <w:tcW w:w="247" w:type="pct"/>
            <w:shd w:val="clear" w:color="auto" w:fill="auto"/>
          </w:tcPr>
          <w:p w14:paraId="00C8C77C" w14:textId="6F91F46C" w:rsidR="004755C6" w:rsidRPr="00546E37" w:rsidRDefault="004755C6" w:rsidP="00282070">
            <w:pPr>
              <w:widowControl w:val="0"/>
              <w:ind w:firstLine="0"/>
              <w:jc w:val="center"/>
              <w:rPr>
                <w:sz w:val="20"/>
              </w:rPr>
            </w:pPr>
            <w:r w:rsidRPr="00546E37">
              <w:rPr>
                <w:sz w:val="20"/>
              </w:rPr>
              <w:t>145</w:t>
            </w:r>
          </w:p>
        </w:tc>
        <w:tc>
          <w:tcPr>
            <w:tcW w:w="512" w:type="pct"/>
            <w:vMerge/>
            <w:shd w:val="clear" w:color="auto" w:fill="auto"/>
          </w:tcPr>
          <w:p w14:paraId="31999CC7" w14:textId="77777777" w:rsidR="004755C6" w:rsidRPr="00546E37" w:rsidRDefault="004755C6" w:rsidP="00282070">
            <w:pPr>
              <w:widowControl w:val="0"/>
              <w:ind w:firstLine="0"/>
              <w:rPr>
                <w:sz w:val="20"/>
              </w:rPr>
            </w:pPr>
          </w:p>
        </w:tc>
        <w:tc>
          <w:tcPr>
            <w:tcW w:w="573" w:type="pct"/>
            <w:vMerge/>
            <w:shd w:val="clear" w:color="auto" w:fill="auto"/>
          </w:tcPr>
          <w:p w14:paraId="6D204D61" w14:textId="77777777" w:rsidR="004755C6" w:rsidRPr="00546E37" w:rsidRDefault="004755C6" w:rsidP="00282070">
            <w:pPr>
              <w:widowControl w:val="0"/>
              <w:ind w:firstLine="0"/>
              <w:rPr>
                <w:sz w:val="20"/>
              </w:rPr>
            </w:pPr>
          </w:p>
        </w:tc>
        <w:tc>
          <w:tcPr>
            <w:tcW w:w="484" w:type="pct"/>
            <w:vMerge/>
            <w:shd w:val="clear" w:color="auto" w:fill="auto"/>
          </w:tcPr>
          <w:p w14:paraId="0B457016" w14:textId="77777777" w:rsidR="004755C6" w:rsidRPr="00546E37" w:rsidRDefault="004755C6" w:rsidP="00282070">
            <w:pPr>
              <w:widowControl w:val="0"/>
              <w:ind w:firstLine="0"/>
              <w:rPr>
                <w:sz w:val="20"/>
              </w:rPr>
            </w:pPr>
          </w:p>
        </w:tc>
        <w:tc>
          <w:tcPr>
            <w:tcW w:w="985" w:type="pct"/>
          </w:tcPr>
          <w:p w14:paraId="01E9BA69" w14:textId="77777777" w:rsidR="004755C6" w:rsidRPr="00546E37" w:rsidRDefault="004755C6" w:rsidP="00282070">
            <w:pPr>
              <w:widowControl w:val="0"/>
              <w:ind w:firstLine="0"/>
              <w:rPr>
                <w:sz w:val="20"/>
              </w:rPr>
            </w:pPr>
          </w:p>
        </w:tc>
      </w:tr>
      <w:tr w:rsidR="00546E37" w:rsidRPr="00546E37" w14:paraId="56BF8324" w14:textId="4D0203B1" w:rsidTr="00D50DAA">
        <w:trPr>
          <w:trHeight w:val="20"/>
        </w:trPr>
        <w:tc>
          <w:tcPr>
            <w:tcW w:w="999" w:type="pct"/>
            <w:vMerge/>
            <w:shd w:val="clear" w:color="auto" w:fill="auto"/>
          </w:tcPr>
          <w:p w14:paraId="16DE8324" w14:textId="25C83226" w:rsidR="004755C6" w:rsidRPr="00546E37" w:rsidRDefault="004755C6" w:rsidP="00282070">
            <w:pPr>
              <w:widowControl w:val="0"/>
              <w:ind w:firstLine="0"/>
              <w:rPr>
                <w:sz w:val="20"/>
              </w:rPr>
            </w:pPr>
          </w:p>
        </w:tc>
        <w:tc>
          <w:tcPr>
            <w:tcW w:w="622" w:type="pct"/>
            <w:shd w:val="clear" w:color="auto" w:fill="auto"/>
          </w:tcPr>
          <w:p w14:paraId="7159BE63" w14:textId="77777777" w:rsidR="004755C6" w:rsidRPr="00546E37" w:rsidRDefault="004755C6" w:rsidP="00282070">
            <w:pPr>
              <w:widowControl w:val="0"/>
              <w:ind w:firstLine="0"/>
              <w:jc w:val="center"/>
              <w:rPr>
                <w:sz w:val="20"/>
              </w:rPr>
            </w:pPr>
            <w:r w:rsidRPr="00546E37">
              <w:rPr>
                <w:sz w:val="20"/>
              </w:rPr>
              <w:t>хххх 0000000000 150</w:t>
            </w:r>
          </w:p>
          <w:p w14:paraId="1AE9D2A7" w14:textId="363A3440" w:rsidR="004755C6" w:rsidRPr="00546E37" w:rsidRDefault="004755C6" w:rsidP="00282070">
            <w:pPr>
              <w:widowControl w:val="0"/>
              <w:ind w:firstLine="0"/>
              <w:jc w:val="center"/>
              <w:rPr>
                <w:sz w:val="20"/>
              </w:rPr>
            </w:pPr>
            <w:r w:rsidRPr="00546E37">
              <w:rPr>
                <w:sz w:val="20"/>
              </w:rPr>
              <w:t>хххх хххххххххх 150</w:t>
            </w:r>
          </w:p>
        </w:tc>
        <w:tc>
          <w:tcPr>
            <w:tcW w:w="212" w:type="pct"/>
            <w:shd w:val="clear" w:color="auto" w:fill="auto"/>
          </w:tcPr>
          <w:p w14:paraId="17431FB8" w14:textId="77777777"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0524A186" w14:textId="60186D1F" w:rsidR="004755C6" w:rsidRPr="00546E37" w:rsidRDefault="004755C6" w:rsidP="00282070">
            <w:pPr>
              <w:widowControl w:val="0"/>
              <w:ind w:firstLine="0"/>
              <w:jc w:val="center"/>
              <w:rPr>
                <w:sz w:val="20"/>
              </w:rPr>
            </w:pPr>
          </w:p>
        </w:tc>
        <w:tc>
          <w:tcPr>
            <w:tcW w:w="247" w:type="pct"/>
            <w:shd w:val="clear" w:color="auto" w:fill="auto"/>
          </w:tcPr>
          <w:p w14:paraId="09EB82F2" w14:textId="046161AC" w:rsidR="004755C6" w:rsidRPr="00546E37" w:rsidRDefault="004755C6" w:rsidP="00282070">
            <w:pPr>
              <w:widowControl w:val="0"/>
              <w:ind w:firstLine="0"/>
              <w:jc w:val="center"/>
              <w:rPr>
                <w:sz w:val="20"/>
              </w:rPr>
            </w:pPr>
            <w:r w:rsidRPr="00546E37">
              <w:rPr>
                <w:sz w:val="20"/>
              </w:rPr>
              <w:t>152</w:t>
            </w:r>
          </w:p>
        </w:tc>
        <w:tc>
          <w:tcPr>
            <w:tcW w:w="512" w:type="pct"/>
            <w:vMerge/>
            <w:shd w:val="clear" w:color="auto" w:fill="auto"/>
          </w:tcPr>
          <w:p w14:paraId="2B0B2BB2" w14:textId="77777777" w:rsidR="004755C6" w:rsidRPr="00546E37" w:rsidRDefault="004755C6" w:rsidP="00282070">
            <w:pPr>
              <w:widowControl w:val="0"/>
              <w:ind w:firstLine="0"/>
              <w:rPr>
                <w:sz w:val="20"/>
              </w:rPr>
            </w:pPr>
          </w:p>
        </w:tc>
        <w:tc>
          <w:tcPr>
            <w:tcW w:w="573" w:type="pct"/>
            <w:vMerge/>
            <w:shd w:val="clear" w:color="auto" w:fill="auto"/>
          </w:tcPr>
          <w:p w14:paraId="669824D4" w14:textId="77777777" w:rsidR="004755C6" w:rsidRPr="00546E37" w:rsidRDefault="004755C6" w:rsidP="00282070">
            <w:pPr>
              <w:widowControl w:val="0"/>
              <w:ind w:firstLine="0"/>
              <w:rPr>
                <w:sz w:val="20"/>
              </w:rPr>
            </w:pPr>
          </w:p>
        </w:tc>
        <w:tc>
          <w:tcPr>
            <w:tcW w:w="484" w:type="pct"/>
            <w:vMerge/>
            <w:shd w:val="clear" w:color="auto" w:fill="auto"/>
          </w:tcPr>
          <w:p w14:paraId="75C9B8B2" w14:textId="77777777" w:rsidR="004755C6" w:rsidRPr="00546E37" w:rsidRDefault="004755C6" w:rsidP="00282070">
            <w:pPr>
              <w:widowControl w:val="0"/>
              <w:ind w:firstLine="0"/>
              <w:rPr>
                <w:sz w:val="20"/>
              </w:rPr>
            </w:pPr>
          </w:p>
        </w:tc>
        <w:tc>
          <w:tcPr>
            <w:tcW w:w="985" w:type="pct"/>
          </w:tcPr>
          <w:p w14:paraId="615468D4" w14:textId="77777777" w:rsidR="004755C6" w:rsidRPr="00546E37" w:rsidRDefault="004755C6" w:rsidP="00282070">
            <w:pPr>
              <w:widowControl w:val="0"/>
              <w:ind w:firstLine="0"/>
              <w:rPr>
                <w:sz w:val="20"/>
              </w:rPr>
            </w:pPr>
          </w:p>
        </w:tc>
      </w:tr>
      <w:tr w:rsidR="00546E37" w:rsidRPr="00546E37" w14:paraId="2E5D79EC" w14:textId="7E466A73" w:rsidTr="00D50DAA">
        <w:trPr>
          <w:trHeight w:val="20"/>
        </w:trPr>
        <w:tc>
          <w:tcPr>
            <w:tcW w:w="999" w:type="pct"/>
            <w:vMerge/>
            <w:shd w:val="clear" w:color="auto" w:fill="auto"/>
          </w:tcPr>
          <w:p w14:paraId="0C16ED4C" w14:textId="0C38A1A4" w:rsidR="004755C6" w:rsidRPr="00546E37" w:rsidRDefault="004755C6" w:rsidP="00282070">
            <w:pPr>
              <w:widowControl w:val="0"/>
              <w:ind w:firstLine="0"/>
              <w:rPr>
                <w:sz w:val="20"/>
              </w:rPr>
            </w:pPr>
          </w:p>
        </w:tc>
        <w:tc>
          <w:tcPr>
            <w:tcW w:w="622" w:type="pct"/>
            <w:shd w:val="clear" w:color="auto" w:fill="auto"/>
          </w:tcPr>
          <w:p w14:paraId="669A41B1" w14:textId="77777777" w:rsidR="004755C6" w:rsidRPr="00546E37" w:rsidRDefault="004755C6" w:rsidP="00282070">
            <w:pPr>
              <w:widowControl w:val="0"/>
              <w:ind w:firstLine="0"/>
              <w:jc w:val="center"/>
              <w:rPr>
                <w:sz w:val="20"/>
              </w:rPr>
            </w:pPr>
            <w:r w:rsidRPr="00546E37">
              <w:rPr>
                <w:sz w:val="20"/>
              </w:rPr>
              <w:t>хххх хххххххххх 150</w:t>
            </w:r>
          </w:p>
        </w:tc>
        <w:tc>
          <w:tcPr>
            <w:tcW w:w="212" w:type="pct"/>
            <w:shd w:val="clear" w:color="auto" w:fill="auto"/>
          </w:tcPr>
          <w:p w14:paraId="46D70F46" w14:textId="0DF9A7EE" w:rsidR="004755C6" w:rsidRPr="00546E37" w:rsidRDefault="004755C6" w:rsidP="00282070">
            <w:pPr>
              <w:widowControl w:val="0"/>
              <w:ind w:firstLine="0"/>
              <w:jc w:val="center"/>
              <w:rPr>
                <w:sz w:val="20"/>
              </w:rPr>
            </w:pPr>
            <w:r w:rsidRPr="00546E37">
              <w:rPr>
                <w:sz w:val="20"/>
              </w:rPr>
              <w:t>5</w:t>
            </w:r>
          </w:p>
        </w:tc>
        <w:tc>
          <w:tcPr>
            <w:tcW w:w="366" w:type="pct"/>
            <w:vMerge/>
            <w:shd w:val="clear" w:color="auto" w:fill="auto"/>
          </w:tcPr>
          <w:p w14:paraId="4371C074" w14:textId="241F37DF" w:rsidR="004755C6" w:rsidRPr="00546E37" w:rsidRDefault="004755C6" w:rsidP="00282070">
            <w:pPr>
              <w:widowControl w:val="0"/>
              <w:ind w:firstLine="0"/>
              <w:jc w:val="center"/>
              <w:rPr>
                <w:sz w:val="20"/>
              </w:rPr>
            </w:pPr>
          </w:p>
        </w:tc>
        <w:tc>
          <w:tcPr>
            <w:tcW w:w="247" w:type="pct"/>
            <w:shd w:val="clear" w:color="auto" w:fill="auto"/>
          </w:tcPr>
          <w:p w14:paraId="7DF0FBAD" w14:textId="77777777" w:rsidR="004755C6" w:rsidRPr="00546E37" w:rsidRDefault="004755C6" w:rsidP="00282070">
            <w:pPr>
              <w:widowControl w:val="0"/>
              <w:ind w:firstLine="0"/>
              <w:jc w:val="center"/>
              <w:rPr>
                <w:sz w:val="20"/>
              </w:rPr>
            </w:pPr>
            <w:r w:rsidRPr="00546E37">
              <w:rPr>
                <w:sz w:val="20"/>
              </w:rPr>
              <w:t>152</w:t>
            </w:r>
          </w:p>
        </w:tc>
        <w:tc>
          <w:tcPr>
            <w:tcW w:w="512" w:type="pct"/>
            <w:vMerge/>
            <w:shd w:val="clear" w:color="auto" w:fill="auto"/>
          </w:tcPr>
          <w:p w14:paraId="20F41E60" w14:textId="77777777" w:rsidR="004755C6" w:rsidRPr="00546E37" w:rsidRDefault="004755C6" w:rsidP="00282070">
            <w:pPr>
              <w:widowControl w:val="0"/>
              <w:ind w:firstLine="0"/>
              <w:rPr>
                <w:sz w:val="20"/>
              </w:rPr>
            </w:pPr>
          </w:p>
        </w:tc>
        <w:tc>
          <w:tcPr>
            <w:tcW w:w="573" w:type="pct"/>
            <w:vMerge/>
            <w:shd w:val="clear" w:color="auto" w:fill="auto"/>
          </w:tcPr>
          <w:p w14:paraId="503E0C89" w14:textId="77777777" w:rsidR="004755C6" w:rsidRPr="00546E37" w:rsidRDefault="004755C6" w:rsidP="00282070">
            <w:pPr>
              <w:widowControl w:val="0"/>
              <w:ind w:firstLine="0"/>
              <w:rPr>
                <w:sz w:val="20"/>
              </w:rPr>
            </w:pPr>
          </w:p>
        </w:tc>
        <w:tc>
          <w:tcPr>
            <w:tcW w:w="484" w:type="pct"/>
            <w:vMerge/>
            <w:shd w:val="clear" w:color="auto" w:fill="auto"/>
          </w:tcPr>
          <w:p w14:paraId="7773BE6E" w14:textId="77777777" w:rsidR="004755C6" w:rsidRPr="00546E37" w:rsidRDefault="004755C6" w:rsidP="00282070">
            <w:pPr>
              <w:widowControl w:val="0"/>
              <w:ind w:firstLine="0"/>
              <w:rPr>
                <w:sz w:val="20"/>
              </w:rPr>
            </w:pPr>
          </w:p>
        </w:tc>
        <w:tc>
          <w:tcPr>
            <w:tcW w:w="985" w:type="pct"/>
          </w:tcPr>
          <w:p w14:paraId="6E6EAB05" w14:textId="77777777" w:rsidR="004755C6" w:rsidRPr="00546E37" w:rsidRDefault="004755C6" w:rsidP="00282070">
            <w:pPr>
              <w:widowControl w:val="0"/>
              <w:ind w:firstLine="0"/>
              <w:rPr>
                <w:sz w:val="20"/>
              </w:rPr>
            </w:pPr>
          </w:p>
        </w:tc>
      </w:tr>
      <w:tr w:rsidR="00546E37" w:rsidRPr="00546E37" w14:paraId="6D52461F" w14:textId="26A3D894" w:rsidTr="00D50DAA">
        <w:trPr>
          <w:trHeight w:val="20"/>
        </w:trPr>
        <w:tc>
          <w:tcPr>
            <w:tcW w:w="999" w:type="pct"/>
            <w:vMerge/>
            <w:shd w:val="clear" w:color="auto" w:fill="auto"/>
          </w:tcPr>
          <w:p w14:paraId="2C970B8D" w14:textId="739DCF24" w:rsidR="004755C6" w:rsidRPr="00546E37" w:rsidRDefault="004755C6" w:rsidP="00282070">
            <w:pPr>
              <w:widowControl w:val="0"/>
              <w:ind w:firstLine="0"/>
              <w:rPr>
                <w:sz w:val="20"/>
              </w:rPr>
            </w:pPr>
          </w:p>
        </w:tc>
        <w:tc>
          <w:tcPr>
            <w:tcW w:w="622" w:type="pct"/>
            <w:shd w:val="clear" w:color="auto" w:fill="auto"/>
          </w:tcPr>
          <w:p w14:paraId="6033A27E" w14:textId="77777777" w:rsidR="004755C6" w:rsidRPr="00546E37" w:rsidRDefault="004755C6" w:rsidP="00282070">
            <w:pPr>
              <w:widowControl w:val="0"/>
              <w:ind w:firstLine="0"/>
              <w:jc w:val="center"/>
              <w:rPr>
                <w:sz w:val="20"/>
              </w:rPr>
            </w:pPr>
            <w:r w:rsidRPr="00546E37">
              <w:rPr>
                <w:sz w:val="20"/>
              </w:rPr>
              <w:t>хххх 0000000000 150</w:t>
            </w:r>
          </w:p>
          <w:p w14:paraId="39A2E9F4" w14:textId="1C42A57E" w:rsidR="004755C6" w:rsidRPr="00546E37" w:rsidRDefault="004755C6" w:rsidP="00282070">
            <w:pPr>
              <w:widowControl w:val="0"/>
              <w:ind w:firstLine="0"/>
              <w:jc w:val="center"/>
              <w:rPr>
                <w:sz w:val="20"/>
              </w:rPr>
            </w:pPr>
            <w:r w:rsidRPr="00546E37">
              <w:rPr>
                <w:sz w:val="20"/>
              </w:rPr>
              <w:t>хххх хххххххххх 150</w:t>
            </w:r>
          </w:p>
        </w:tc>
        <w:tc>
          <w:tcPr>
            <w:tcW w:w="212" w:type="pct"/>
            <w:shd w:val="clear" w:color="auto" w:fill="auto"/>
          </w:tcPr>
          <w:p w14:paraId="39F6054A" w14:textId="310FF405"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2E35C4F2" w14:textId="5CAF3848" w:rsidR="004755C6" w:rsidRPr="00546E37" w:rsidRDefault="004755C6" w:rsidP="00282070">
            <w:pPr>
              <w:widowControl w:val="0"/>
              <w:ind w:firstLine="0"/>
              <w:jc w:val="center"/>
              <w:rPr>
                <w:sz w:val="20"/>
              </w:rPr>
            </w:pPr>
          </w:p>
        </w:tc>
        <w:tc>
          <w:tcPr>
            <w:tcW w:w="247" w:type="pct"/>
            <w:shd w:val="clear" w:color="auto" w:fill="auto"/>
          </w:tcPr>
          <w:p w14:paraId="5FD14251" w14:textId="48389897" w:rsidR="004755C6" w:rsidRPr="00546E37" w:rsidRDefault="004755C6" w:rsidP="00282070">
            <w:pPr>
              <w:widowControl w:val="0"/>
              <w:ind w:firstLine="0"/>
              <w:jc w:val="center"/>
              <w:rPr>
                <w:sz w:val="20"/>
              </w:rPr>
            </w:pPr>
            <w:r w:rsidRPr="00546E37">
              <w:rPr>
                <w:sz w:val="20"/>
              </w:rPr>
              <w:t>155</w:t>
            </w:r>
          </w:p>
        </w:tc>
        <w:tc>
          <w:tcPr>
            <w:tcW w:w="512" w:type="pct"/>
            <w:vMerge/>
            <w:shd w:val="clear" w:color="auto" w:fill="auto"/>
          </w:tcPr>
          <w:p w14:paraId="79EA056C" w14:textId="77777777" w:rsidR="004755C6" w:rsidRPr="00546E37" w:rsidRDefault="004755C6" w:rsidP="00282070">
            <w:pPr>
              <w:widowControl w:val="0"/>
              <w:ind w:firstLine="0"/>
              <w:rPr>
                <w:sz w:val="20"/>
              </w:rPr>
            </w:pPr>
          </w:p>
        </w:tc>
        <w:tc>
          <w:tcPr>
            <w:tcW w:w="573" w:type="pct"/>
            <w:vMerge/>
            <w:shd w:val="clear" w:color="auto" w:fill="auto"/>
          </w:tcPr>
          <w:p w14:paraId="21DF04EF" w14:textId="77777777" w:rsidR="004755C6" w:rsidRPr="00546E37" w:rsidRDefault="004755C6" w:rsidP="00282070">
            <w:pPr>
              <w:widowControl w:val="0"/>
              <w:ind w:firstLine="0"/>
              <w:rPr>
                <w:sz w:val="20"/>
              </w:rPr>
            </w:pPr>
          </w:p>
        </w:tc>
        <w:tc>
          <w:tcPr>
            <w:tcW w:w="484" w:type="pct"/>
            <w:vMerge/>
            <w:shd w:val="clear" w:color="auto" w:fill="auto"/>
          </w:tcPr>
          <w:p w14:paraId="03CD12AE" w14:textId="77777777" w:rsidR="004755C6" w:rsidRPr="00546E37" w:rsidRDefault="004755C6" w:rsidP="00282070">
            <w:pPr>
              <w:widowControl w:val="0"/>
              <w:ind w:firstLine="0"/>
              <w:rPr>
                <w:sz w:val="20"/>
              </w:rPr>
            </w:pPr>
          </w:p>
        </w:tc>
        <w:tc>
          <w:tcPr>
            <w:tcW w:w="985" w:type="pct"/>
          </w:tcPr>
          <w:p w14:paraId="76B85FAF" w14:textId="77777777" w:rsidR="004755C6" w:rsidRPr="00546E37" w:rsidRDefault="004755C6" w:rsidP="00282070">
            <w:pPr>
              <w:widowControl w:val="0"/>
              <w:ind w:firstLine="0"/>
              <w:rPr>
                <w:sz w:val="20"/>
              </w:rPr>
            </w:pPr>
          </w:p>
        </w:tc>
      </w:tr>
      <w:tr w:rsidR="00546E37" w:rsidRPr="00546E37" w14:paraId="363AFC3C" w14:textId="77777777" w:rsidTr="00D50DAA">
        <w:trPr>
          <w:trHeight w:val="20"/>
        </w:trPr>
        <w:tc>
          <w:tcPr>
            <w:tcW w:w="999" w:type="pct"/>
            <w:vMerge/>
            <w:shd w:val="clear" w:color="auto" w:fill="auto"/>
          </w:tcPr>
          <w:p w14:paraId="0175C916" w14:textId="08208B9F" w:rsidR="004755C6" w:rsidRPr="00546E37" w:rsidRDefault="004755C6" w:rsidP="00282070">
            <w:pPr>
              <w:widowControl w:val="0"/>
              <w:ind w:firstLine="0"/>
              <w:rPr>
                <w:sz w:val="20"/>
              </w:rPr>
            </w:pPr>
          </w:p>
        </w:tc>
        <w:tc>
          <w:tcPr>
            <w:tcW w:w="622" w:type="pct"/>
            <w:shd w:val="clear" w:color="auto" w:fill="auto"/>
          </w:tcPr>
          <w:p w14:paraId="1EAFF76F" w14:textId="50892EC5" w:rsidR="004755C6" w:rsidRPr="00546E37" w:rsidRDefault="004755C6" w:rsidP="00282070">
            <w:pPr>
              <w:widowControl w:val="0"/>
              <w:ind w:firstLine="0"/>
              <w:jc w:val="center"/>
              <w:rPr>
                <w:sz w:val="20"/>
              </w:rPr>
            </w:pPr>
            <w:r w:rsidRPr="00546E37">
              <w:rPr>
                <w:sz w:val="20"/>
              </w:rPr>
              <w:t>хххх хххххххххх 150</w:t>
            </w:r>
          </w:p>
        </w:tc>
        <w:tc>
          <w:tcPr>
            <w:tcW w:w="212" w:type="pct"/>
            <w:shd w:val="clear" w:color="auto" w:fill="auto"/>
          </w:tcPr>
          <w:p w14:paraId="5FB417C5" w14:textId="6FC6F04D"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1B00B99F" w14:textId="490F0CEE" w:rsidR="004755C6" w:rsidRPr="00546E37" w:rsidRDefault="004755C6" w:rsidP="00282070">
            <w:pPr>
              <w:widowControl w:val="0"/>
              <w:ind w:firstLine="0"/>
              <w:jc w:val="center"/>
              <w:rPr>
                <w:sz w:val="20"/>
              </w:rPr>
            </w:pPr>
          </w:p>
        </w:tc>
        <w:tc>
          <w:tcPr>
            <w:tcW w:w="247" w:type="pct"/>
            <w:shd w:val="clear" w:color="auto" w:fill="auto"/>
          </w:tcPr>
          <w:p w14:paraId="05DDCADA" w14:textId="248B48C8" w:rsidR="004755C6" w:rsidRPr="00546E37" w:rsidRDefault="004755C6" w:rsidP="00282070">
            <w:pPr>
              <w:widowControl w:val="0"/>
              <w:ind w:firstLine="0"/>
              <w:jc w:val="center"/>
              <w:rPr>
                <w:sz w:val="20"/>
              </w:rPr>
            </w:pPr>
            <w:r w:rsidRPr="00546E37">
              <w:rPr>
                <w:sz w:val="20"/>
              </w:rPr>
              <w:t>158</w:t>
            </w:r>
          </w:p>
        </w:tc>
        <w:tc>
          <w:tcPr>
            <w:tcW w:w="512" w:type="pct"/>
            <w:vMerge/>
            <w:shd w:val="clear" w:color="auto" w:fill="auto"/>
          </w:tcPr>
          <w:p w14:paraId="28BBC89D" w14:textId="77777777" w:rsidR="004755C6" w:rsidRPr="00546E37" w:rsidRDefault="004755C6" w:rsidP="00282070">
            <w:pPr>
              <w:widowControl w:val="0"/>
              <w:ind w:firstLine="0"/>
              <w:rPr>
                <w:sz w:val="20"/>
              </w:rPr>
            </w:pPr>
          </w:p>
        </w:tc>
        <w:tc>
          <w:tcPr>
            <w:tcW w:w="573" w:type="pct"/>
            <w:vMerge/>
            <w:shd w:val="clear" w:color="auto" w:fill="auto"/>
          </w:tcPr>
          <w:p w14:paraId="470C0A73" w14:textId="77777777" w:rsidR="004755C6" w:rsidRPr="00546E37" w:rsidRDefault="004755C6" w:rsidP="00282070">
            <w:pPr>
              <w:widowControl w:val="0"/>
              <w:ind w:firstLine="0"/>
              <w:rPr>
                <w:sz w:val="20"/>
              </w:rPr>
            </w:pPr>
          </w:p>
        </w:tc>
        <w:tc>
          <w:tcPr>
            <w:tcW w:w="484" w:type="pct"/>
            <w:vMerge/>
            <w:shd w:val="clear" w:color="auto" w:fill="auto"/>
          </w:tcPr>
          <w:p w14:paraId="33F9A855" w14:textId="77777777" w:rsidR="004755C6" w:rsidRPr="00546E37" w:rsidRDefault="004755C6" w:rsidP="00282070">
            <w:pPr>
              <w:widowControl w:val="0"/>
              <w:ind w:firstLine="0"/>
              <w:rPr>
                <w:sz w:val="20"/>
              </w:rPr>
            </w:pPr>
          </w:p>
        </w:tc>
        <w:tc>
          <w:tcPr>
            <w:tcW w:w="985" w:type="pct"/>
          </w:tcPr>
          <w:p w14:paraId="0BBB9475" w14:textId="77777777" w:rsidR="004755C6" w:rsidRPr="00546E37" w:rsidRDefault="004755C6" w:rsidP="00282070">
            <w:pPr>
              <w:widowControl w:val="0"/>
              <w:ind w:firstLine="0"/>
              <w:rPr>
                <w:sz w:val="20"/>
              </w:rPr>
            </w:pPr>
          </w:p>
        </w:tc>
      </w:tr>
      <w:tr w:rsidR="00546E37" w:rsidRPr="00546E37" w14:paraId="7CB8164B" w14:textId="1A3BA613" w:rsidTr="00D50DAA">
        <w:trPr>
          <w:trHeight w:val="20"/>
        </w:trPr>
        <w:tc>
          <w:tcPr>
            <w:tcW w:w="999" w:type="pct"/>
            <w:vMerge/>
            <w:shd w:val="clear" w:color="auto" w:fill="auto"/>
          </w:tcPr>
          <w:p w14:paraId="531B253B" w14:textId="639909AF" w:rsidR="004755C6" w:rsidRPr="00546E37" w:rsidRDefault="004755C6" w:rsidP="00282070">
            <w:pPr>
              <w:widowControl w:val="0"/>
              <w:ind w:firstLine="0"/>
              <w:rPr>
                <w:sz w:val="20"/>
              </w:rPr>
            </w:pPr>
          </w:p>
        </w:tc>
        <w:tc>
          <w:tcPr>
            <w:tcW w:w="622" w:type="pct"/>
            <w:shd w:val="clear" w:color="auto" w:fill="auto"/>
          </w:tcPr>
          <w:p w14:paraId="537021BF" w14:textId="77777777" w:rsidR="004755C6" w:rsidRPr="00546E37" w:rsidRDefault="004755C6" w:rsidP="00282070">
            <w:pPr>
              <w:widowControl w:val="0"/>
              <w:ind w:firstLine="0"/>
              <w:jc w:val="center"/>
              <w:rPr>
                <w:sz w:val="20"/>
              </w:rPr>
            </w:pPr>
            <w:r w:rsidRPr="00546E37">
              <w:rPr>
                <w:sz w:val="20"/>
              </w:rPr>
              <w:t>хххх хххххххххх 150</w:t>
            </w:r>
          </w:p>
        </w:tc>
        <w:tc>
          <w:tcPr>
            <w:tcW w:w="212" w:type="pct"/>
            <w:shd w:val="clear" w:color="auto" w:fill="auto"/>
          </w:tcPr>
          <w:p w14:paraId="0FCB8A03" w14:textId="4C72BE20" w:rsidR="004755C6" w:rsidRPr="00546E37" w:rsidRDefault="004755C6" w:rsidP="00282070">
            <w:pPr>
              <w:widowControl w:val="0"/>
              <w:ind w:firstLine="0"/>
              <w:jc w:val="center"/>
              <w:rPr>
                <w:sz w:val="20"/>
              </w:rPr>
            </w:pPr>
            <w:r w:rsidRPr="00546E37">
              <w:rPr>
                <w:sz w:val="20"/>
              </w:rPr>
              <w:t xml:space="preserve">5 </w:t>
            </w:r>
          </w:p>
        </w:tc>
        <w:tc>
          <w:tcPr>
            <w:tcW w:w="366" w:type="pct"/>
            <w:vMerge/>
            <w:shd w:val="clear" w:color="auto" w:fill="auto"/>
          </w:tcPr>
          <w:p w14:paraId="0E7A3E9A" w14:textId="616FDA14" w:rsidR="004755C6" w:rsidRPr="00546E37" w:rsidRDefault="004755C6" w:rsidP="00282070">
            <w:pPr>
              <w:widowControl w:val="0"/>
              <w:ind w:firstLine="0"/>
              <w:jc w:val="center"/>
              <w:rPr>
                <w:sz w:val="20"/>
              </w:rPr>
            </w:pPr>
          </w:p>
        </w:tc>
        <w:tc>
          <w:tcPr>
            <w:tcW w:w="247" w:type="pct"/>
            <w:shd w:val="clear" w:color="auto" w:fill="auto"/>
          </w:tcPr>
          <w:p w14:paraId="2A049044" w14:textId="6B5A5AFC" w:rsidR="004755C6" w:rsidRPr="00546E37" w:rsidRDefault="004755C6" w:rsidP="00282070">
            <w:pPr>
              <w:widowControl w:val="0"/>
              <w:ind w:firstLine="0"/>
              <w:jc w:val="center"/>
              <w:rPr>
                <w:sz w:val="20"/>
              </w:rPr>
            </w:pPr>
            <w:r w:rsidRPr="00546E37">
              <w:rPr>
                <w:sz w:val="20"/>
              </w:rPr>
              <w:t>162</w:t>
            </w:r>
          </w:p>
        </w:tc>
        <w:tc>
          <w:tcPr>
            <w:tcW w:w="512" w:type="pct"/>
            <w:vMerge/>
            <w:shd w:val="clear" w:color="auto" w:fill="auto"/>
          </w:tcPr>
          <w:p w14:paraId="0C1F4378" w14:textId="77777777" w:rsidR="004755C6" w:rsidRPr="00546E37" w:rsidRDefault="004755C6" w:rsidP="00282070">
            <w:pPr>
              <w:widowControl w:val="0"/>
              <w:ind w:firstLine="0"/>
              <w:rPr>
                <w:sz w:val="20"/>
              </w:rPr>
            </w:pPr>
          </w:p>
        </w:tc>
        <w:tc>
          <w:tcPr>
            <w:tcW w:w="573" w:type="pct"/>
            <w:vMerge/>
            <w:shd w:val="clear" w:color="auto" w:fill="auto"/>
          </w:tcPr>
          <w:p w14:paraId="266C1701" w14:textId="77777777" w:rsidR="004755C6" w:rsidRPr="00546E37" w:rsidRDefault="004755C6" w:rsidP="00282070">
            <w:pPr>
              <w:widowControl w:val="0"/>
              <w:ind w:firstLine="0"/>
              <w:rPr>
                <w:sz w:val="20"/>
              </w:rPr>
            </w:pPr>
          </w:p>
        </w:tc>
        <w:tc>
          <w:tcPr>
            <w:tcW w:w="484" w:type="pct"/>
            <w:vMerge/>
            <w:shd w:val="clear" w:color="auto" w:fill="auto"/>
          </w:tcPr>
          <w:p w14:paraId="1BBB54FC" w14:textId="77777777" w:rsidR="004755C6" w:rsidRPr="00546E37" w:rsidRDefault="004755C6" w:rsidP="00282070">
            <w:pPr>
              <w:widowControl w:val="0"/>
              <w:ind w:firstLine="0"/>
              <w:rPr>
                <w:sz w:val="20"/>
              </w:rPr>
            </w:pPr>
          </w:p>
        </w:tc>
        <w:tc>
          <w:tcPr>
            <w:tcW w:w="985" w:type="pct"/>
          </w:tcPr>
          <w:p w14:paraId="7D5EF726" w14:textId="77777777" w:rsidR="004755C6" w:rsidRPr="00546E37" w:rsidRDefault="004755C6" w:rsidP="00282070">
            <w:pPr>
              <w:widowControl w:val="0"/>
              <w:ind w:firstLine="0"/>
              <w:rPr>
                <w:sz w:val="20"/>
              </w:rPr>
            </w:pPr>
          </w:p>
        </w:tc>
      </w:tr>
      <w:tr w:rsidR="00546E37" w:rsidRPr="00546E37" w14:paraId="5546C741" w14:textId="600E955B" w:rsidTr="00D50DAA">
        <w:trPr>
          <w:trHeight w:val="20"/>
        </w:trPr>
        <w:tc>
          <w:tcPr>
            <w:tcW w:w="999" w:type="pct"/>
            <w:vMerge/>
            <w:shd w:val="clear" w:color="auto" w:fill="auto"/>
          </w:tcPr>
          <w:p w14:paraId="25C84881" w14:textId="01155DE3" w:rsidR="004755C6" w:rsidRPr="00546E37" w:rsidRDefault="004755C6" w:rsidP="00282070">
            <w:pPr>
              <w:widowControl w:val="0"/>
              <w:ind w:firstLine="0"/>
              <w:rPr>
                <w:sz w:val="20"/>
              </w:rPr>
            </w:pPr>
          </w:p>
        </w:tc>
        <w:tc>
          <w:tcPr>
            <w:tcW w:w="622" w:type="pct"/>
            <w:shd w:val="clear" w:color="auto" w:fill="auto"/>
          </w:tcPr>
          <w:p w14:paraId="130FCF87" w14:textId="77777777" w:rsidR="004755C6" w:rsidRPr="00546E37" w:rsidRDefault="004755C6" w:rsidP="00282070">
            <w:pPr>
              <w:widowControl w:val="0"/>
              <w:ind w:firstLine="0"/>
              <w:jc w:val="center"/>
              <w:rPr>
                <w:sz w:val="20"/>
              </w:rPr>
            </w:pPr>
            <w:r w:rsidRPr="00546E37">
              <w:rPr>
                <w:sz w:val="20"/>
              </w:rPr>
              <w:t>хххх 0000000000 150</w:t>
            </w:r>
          </w:p>
          <w:p w14:paraId="0F9252F6" w14:textId="17B4FBE7" w:rsidR="004755C6" w:rsidRPr="00546E37" w:rsidRDefault="004755C6" w:rsidP="00282070">
            <w:pPr>
              <w:widowControl w:val="0"/>
              <w:ind w:firstLine="0"/>
              <w:jc w:val="center"/>
              <w:rPr>
                <w:sz w:val="20"/>
              </w:rPr>
            </w:pPr>
            <w:r w:rsidRPr="00546E37">
              <w:rPr>
                <w:sz w:val="20"/>
              </w:rPr>
              <w:t>хххх хххххххххх 150</w:t>
            </w:r>
          </w:p>
        </w:tc>
        <w:tc>
          <w:tcPr>
            <w:tcW w:w="212" w:type="pct"/>
            <w:shd w:val="clear" w:color="auto" w:fill="auto"/>
          </w:tcPr>
          <w:p w14:paraId="7B854F87" w14:textId="6F038D56"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4448D5AB" w14:textId="1B0E2662" w:rsidR="004755C6" w:rsidRPr="00546E37" w:rsidRDefault="004755C6" w:rsidP="00282070">
            <w:pPr>
              <w:widowControl w:val="0"/>
              <w:ind w:firstLine="0"/>
              <w:jc w:val="center"/>
              <w:rPr>
                <w:sz w:val="20"/>
              </w:rPr>
            </w:pPr>
          </w:p>
        </w:tc>
        <w:tc>
          <w:tcPr>
            <w:tcW w:w="247" w:type="pct"/>
            <w:shd w:val="clear" w:color="auto" w:fill="auto"/>
          </w:tcPr>
          <w:p w14:paraId="3939E30E" w14:textId="470BB3BC" w:rsidR="004755C6" w:rsidRPr="00546E37" w:rsidRDefault="004755C6" w:rsidP="00282070">
            <w:pPr>
              <w:widowControl w:val="0"/>
              <w:ind w:firstLine="0"/>
              <w:jc w:val="center"/>
              <w:rPr>
                <w:sz w:val="20"/>
              </w:rPr>
            </w:pPr>
            <w:r w:rsidRPr="00546E37">
              <w:rPr>
                <w:sz w:val="20"/>
              </w:rPr>
              <w:t>165</w:t>
            </w:r>
          </w:p>
        </w:tc>
        <w:tc>
          <w:tcPr>
            <w:tcW w:w="512" w:type="pct"/>
            <w:vMerge/>
            <w:shd w:val="clear" w:color="auto" w:fill="auto"/>
          </w:tcPr>
          <w:p w14:paraId="7CC85312" w14:textId="77777777" w:rsidR="004755C6" w:rsidRPr="00546E37" w:rsidRDefault="004755C6" w:rsidP="00282070">
            <w:pPr>
              <w:widowControl w:val="0"/>
              <w:ind w:firstLine="0"/>
              <w:rPr>
                <w:sz w:val="20"/>
              </w:rPr>
            </w:pPr>
          </w:p>
        </w:tc>
        <w:tc>
          <w:tcPr>
            <w:tcW w:w="573" w:type="pct"/>
            <w:vMerge/>
            <w:shd w:val="clear" w:color="auto" w:fill="auto"/>
          </w:tcPr>
          <w:p w14:paraId="2C27C237" w14:textId="77777777" w:rsidR="004755C6" w:rsidRPr="00546E37" w:rsidRDefault="004755C6" w:rsidP="00282070">
            <w:pPr>
              <w:widowControl w:val="0"/>
              <w:ind w:firstLine="0"/>
              <w:rPr>
                <w:sz w:val="20"/>
              </w:rPr>
            </w:pPr>
          </w:p>
        </w:tc>
        <w:tc>
          <w:tcPr>
            <w:tcW w:w="484" w:type="pct"/>
            <w:vMerge/>
            <w:shd w:val="clear" w:color="auto" w:fill="auto"/>
          </w:tcPr>
          <w:p w14:paraId="0C528862" w14:textId="77777777" w:rsidR="004755C6" w:rsidRPr="00546E37" w:rsidRDefault="004755C6" w:rsidP="00282070">
            <w:pPr>
              <w:widowControl w:val="0"/>
              <w:ind w:firstLine="0"/>
              <w:rPr>
                <w:sz w:val="20"/>
              </w:rPr>
            </w:pPr>
          </w:p>
        </w:tc>
        <w:tc>
          <w:tcPr>
            <w:tcW w:w="985" w:type="pct"/>
          </w:tcPr>
          <w:p w14:paraId="2A84AC96" w14:textId="77777777" w:rsidR="004755C6" w:rsidRPr="00546E37" w:rsidRDefault="004755C6" w:rsidP="00282070">
            <w:pPr>
              <w:widowControl w:val="0"/>
              <w:ind w:firstLine="0"/>
              <w:rPr>
                <w:sz w:val="20"/>
              </w:rPr>
            </w:pPr>
          </w:p>
        </w:tc>
      </w:tr>
      <w:tr w:rsidR="00546E37" w:rsidRPr="00546E37" w14:paraId="47678D80" w14:textId="3EDDB8E1" w:rsidTr="00D50DAA">
        <w:trPr>
          <w:trHeight w:val="20"/>
        </w:trPr>
        <w:tc>
          <w:tcPr>
            <w:tcW w:w="999" w:type="pct"/>
            <w:vMerge/>
            <w:shd w:val="clear" w:color="auto" w:fill="auto"/>
          </w:tcPr>
          <w:p w14:paraId="3D3C37C7" w14:textId="2BBF82BE" w:rsidR="004755C6" w:rsidRPr="00546E37" w:rsidRDefault="004755C6" w:rsidP="00282070">
            <w:pPr>
              <w:autoSpaceDE w:val="0"/>
              <w:autoSpaceDN w:val="0"/>
              <w:adjustRightInd w:val="0"/>
              <w:ind w:firstLine="0"/>
              <w:rPr>
                <w:sz w:val="20"/>
              </w:rPr>
            </w:pPr>
          </w:p>
        </w:tc>
        <w:tc>
          <w:tcPr>
            <w:tcW w:w="622" w:type="pct"/>
            <w:shd w:val="clear" w:color="auto" w:fill="auto"/>
          </w:tcPr>
          <w:p w14:paraId="4A34A2F0" w14:textId="77777777" w:rsidR="004755C6" w:rsidRPr="00546E37" w:rsidRDefault="004755C6" w:rsidP="00282070">
            <w:pPr>
              <w:widowControl w:val="0"/>
              <w:ind w:firstLine="0"/>
              <w:jc w:val="center"/>
              <w:rPr>
                <w:sz w:val="20"/>
              </w:rPr>
            </w:pPr>
            <w:r w:rsidRPr="00546E37">
              <w:rPr>
                <w:sz w:val="20"/>
              </w:rPr>
              <w:t>хххх 0000000000 ххх</w:t>
            </w:r>
          </w:p>
        </w:tc>
        <w:tc>
          <w:tcPr>
            <w:tcW w:w="212" w:type="pct"/>
            <w:shd w:val="clear" w:color="auto" w:fill="auto"/>
          </w:tcPr>
          <w:p w14:paraId="605B9C44" w14:textId="77777777"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3586B6B1" w14:textId="08E32D69" w:rsidR="004755C6" w:rsidRPr="00546E37" w:rsidRDefault="004755C6" w:rsidP="00282070">
            <w:pPr>
              <w:widowControl w:val="0"/>
              <w:ind w:firstLine="0"/>
              <w:jc w:val="center"/>
              <w:rPr>
                <w:sz w:val="20"/>
              </w:rPr>
            </w:pPr>
          </w:p>
        </w:tc>
        <w:tc>
          <w:tcPr>
            <w:tcW w:w="247" w:type="pct"/>
            <w:shd w:val="clear" w:color="auto" w:fill="auto"/>
          </w:tcPr>
          <w:p w14:paraId="0C1B83EA" w14:textId="77777777" w:rsidR="004755C6" w:rsidRPr="00546E37" w:rsidRDefault="004755C6" w:rsidP="00282070">
            <w:pPr>
              <w:widowControl w:val="0"/>
              <w:ind w:firstLine="0"/>
              <w:jc w:val="center"/>
              <w:rPr>
                <w:sz w:val="20"/>
              </w:rPr>
            </w:pPr>
            <w:r w:rsidRPr="00546E37">
              <w:rPr>
                <w:sz w:val="20"/>
              </w:rPr>
              <w:t>172</w:t>
            </w:r>
          </w:p>
        </w:tc>
        <w:tc>
          <w:tcPr>
            <w:tcW w:w="512" w:type="pct"/>
            <w:vMerge/>
            <w:shd w:val="clear" w:color="auto" w:fill="auto"/>
          </w:tcPr>
          <w:p w14:paraId="16A052CB" w14:textId="77777777" w:rsidR="004755C6" w:rsidRPr="00546E37" w:rsidRDefault="004755C6" w:rsidP="00282070">
            <w:pPr>
              <w:widowControl w:val="0"/>
              <w:ind w:firstLine="0"/>
              <w:rPr>
                <w:sz w:val="20"/>
              </w:rPr>
            </w:pPr>
          </w:p>
        </w:tc>
        <w:tc>
          <w:tcPr>
            <w:tcW w:w="573" w:type="pct"/>
            <w:vMerge/>
            <w:shd w:val="clear" w:color="auto" w:fill="auto"/>
          </w:tcPr>
          <w:p w14:paraId="1F9504B9" w14:textId="77777777" w:rsidR="004755C6" w:rsidRPr="00546E37" w:rsidRDefault="004755C6" w:rsidP="00282070">
            <w:pPr>
              <w:widowControl w:val="0"/>
              <w:ind w:firstLine="0"/>
              <w:rPr>
                <w:sz w:val="20"/>
              </w:rPr>
            </w:pPr>
          </w:p>
        </w:tc>
        <w:tc>
          <w:tcPr>
            <w:tcW w:w="484" w:type="pct"/>
            <w:vMerge/>
            <w:shd w:val="clear" w:color="auto" w:fill="auto"/>
          </w:tcPr>
          <w:p w14:paraId="32E2F1EB" w14:textId="77777777" w:rsidR="004755C6" w:rsidRPr="00546E37" w:rsidRDefault="004755C6" w:rsidP="00282070">
            <w:pPr>
              <w:widowControl w:val="0"/>
              <w:ind w:firstLine="0"/>
              <w:rPr>
                <w:sz w:val="20"/>
              </w:rPr>
            </w:pPr>
          </w:p>
        </w:tc>
        <w:tc>
          <w:tcPr>
            <w:tcW w:w="985" w:type="pct"/>
          </w:tcPr>
          <w:p w14:paraId="5B0A6707" w14:textId="77777777" w:rsidR="004755C6" w:rsidRPr="00546E37" w:rsidRDefault="004755C6" w:rsidP="00282070">
            <w:pPr>
              <w:widowControl w:val="0"/>
              <w:ind w:firstLine="0"/>
              <w:rPr>
                <w:sz w:val="20"/>
              </w:rPr>
            </w:pPr>
          </w:p>
        </w:tc>
      </w:tr>
      <w:tr w:rsidR="00546E37" w:rsidRPr="00546E37" w14:paraId="73E96A53" w14:textId="391F68D6" w:rsidTr="00D50DAA">
        <w:trPr>
          <w:trHeight w:val="20"/>
        </w:trPr>
        <w:tc>
          <w:tcPr>
            <w:tcW w:w="999" w:type="pct"/>
            <w:vMerge/>
            <w:shd w:val="clear" w:color="auto" w:fill="auto"/>
          </w:tcPr>
          <w:p w14:paraId="6AAC4C20" w14:textId="6D076C1E" w:rsidR="004755C6" w:rsidRPr="00546E37" w:rsidRDefault="004755C6" w:rsidP="00282070">
            <w:pPr>
              <w:widowControl w:val="0"/>
              <w:ind w:firstLine="0"/>
              <w:rPr>
                <w:sz w:val="20"/>
              </w:rPr>
            </w:pPr>
          </w:p>
        </w:tc>
        <w:tc>
          <w:tcPr>
            <w:tcW w:w="622" w:type="pct"/>
            <w:shd w:val="clear" w:color="auto" w:fill="auto"/>
          </w:tcPr>
          <w:p w14:paraId="48389793" w14:textId="631D23AA" w:rsidR="004755C6" w:rsidRPr="00546E37" w:rsidRDefault="004755C6" w:rsidP="00282070">
            <w:pPr>
              <w:widowControl w:val="0"/>
              <w:ind w:firstLine="0"/>
              <w:jc w:val="center"/>
              <w:rPr>
                <w:sz w:val="20"/>
              </w:rPr>
            </w:pPr>
            <w:r w:rsidRPr="00546E37">
              <w:rPr>
                <w:sz w:val="20"/>
              </w:rPr>
              <w:t>хххх 0000000000 199</w:t>
            </w:r>
          </w:p>
        </w:tc>
        <w:tc>
          <w:tcPr>
            <w:tcW w:w="212" w:type="pct"/>
            <w:shd w:val="clear" w:color="auto" w:fill="auto"/>
          </w:tcPr>
          <w:p w14:paraId="3E1BACBB" w14:textId="50C73DBC"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46BE62F7" w14:textId="0E51C447" w:rsidR="004755C6" w:rsidRPr="00546E37" w:rsidRDefault="004755C6" w:rsidP="00282070">
            <w:pPr>
              <w:widowControl w:val="0"/>
              <w:ind w:firstLine="0"/>
              <w:jc w:val="center"/>
              <w:rPr>
                <w:sz w:val="20"/>
              </w:rPr>
            </w:pPr>
          </w:p>
        </w:tc>
        <w:tc>
          <w:tcPr>
            <w:tcW w:w="247" w:type="pct"/>
            <w:shd w:val="clear" w:color="auto" w:fill="auto"/>
          </w:tcPr>
          <w:p w14:paraId="10E78030" w14:textId="77777777" w:rsidR="004755C6" w:rsidRPr="00546E37" w:rsidRDefault="004755C6" w:rsidP="00282070">
            <w:pPr>
              <w:widowControl w:val="0"/>
              <w:ind w:firstLine="0"/>
              <w:jc w:val="center"/>
              <w:rPr>
                <w:sz w:val="20"/>
              </w:rPr>
            </w:pPr>
            <w:r w:rsidRPr="00546E37">
              <w:rPr>
                <w:sz w:val="20"/>
              </w:rPr>
              <w:t>182</w:t>
            </w:r>
          </w:p>
        </w:tc>
        <w:tc>
          <w:tcPr>
            <w:tcW w:w="512" w:type="pct"/>
            <w:vMerge/>
            <w:shd w:val="clear" w:color="auto" w:fill="auto"/>
          </w:tcPr>
          <w:p w14:paraId="1C2D7ED7" w14:textId="77777777" w:rsidR="004755C6" w:rsidRPr="00546E37" w:rsidRDefault="004755C6" w:rsidP="00282070">
            <w:pPr>
              <w:widowControl w:val="0"/>
              <w:ind w:firstLine="0"/>
              <w:rPr>
                <w:sz w:val="20"/>
              </w:rPr>
            </w:pPr>
          </w:p>
        </w:tc>
        <w:tc>
          <w:tcPr>
            <w:tcW w:w="573" w:type="pct"/>
            <w:vMerge/>
            <w:shd w:val="clear" w:color="auto" w:fill="auto"/>
          </w:tcPr>
          <w:p w14:paraId="1867C9F0" w14:textId="77777777" w:rsidR="004755C6" w:rsidRPr="00546E37" w:rsidRDefault="004755C6" w:rsidP="00282070">
            <w:pPr>
              <w:widowControl w:val="0"/>
              <w:ind w:firstLine="0"/>
              <w:rPr>
                <w:sz w:val="20"/>
              </w:rPr>
            </w:pPr>
          </w:p>
        </w:tc>
        <w:tc>
          <w:tcPr>
            <w:tcW w:w="484" w:type="pct"/>
            <w:vMerge/>
            <w:shd w:val="clear" w:color="auto" w:fill="auto"/>
          </w:tcPr>
          <w:p w14:paraId="60BAA8C5" w14:textId="77777777" w:rsidR="004755C6" w:rsidRPr="00546E37" w:rsidRDefault="004755C6" w:rsidP="00282070">
            <w:pPr>
              <w:widowControl w:val="0"/>
              <w:ind w:firstLine="0"/>
              <w:rPr>
                <w:sz w:val="20"/>
              </w:rPr>
            </w:pPr>
          </w:p>
        </w:tc>
        <w:tc>
          <w:tcPr>
            <w:tcW w:w="985" w:type="pct"/>
          </w:tcPr>
          <w:p w14:paraId="0505A5CC" w14:textId="77777777" w:rsidR="004755C6" w:rsidRPr="00546E37" w:rsidRDefault="004755C6" w:rsidP="00282070">
            <w:pPr>
              <w:widowControl w:val="0"/>
              <w:ind w:firstLine="0"/>
              <w:rPr>
                <w:sz w:val="20"/>
              </w:rPr>
            </w:pPr>
          </w:p>
        </w:tc>
      </w:tr>
      <w:tr w:rsidR="00546E37" w:rsidRPr="00546E37" w14:paraId="71C89018" w14:textId="44B64499" w:rsidTr="00D50DAA">
        <w:trPr>
          <w:trHeight w:val="20"/>
        </w:trPr>
        <w:tc>
          <w:tcPr>
            <w:tcW w:w="999" w:type="pct"/>
            <w:vMerge/>
            <w:shd w:val="clear" w:color="auto" w:fill="auto"/>
          </w:tcPr>
          <w:p w14:paraId="5CA0ED68" w14:textId="50CBAFF9" w:rsidR="004755C6" w:rsidRPr="00546E37" w:rsidRDefault="004755C6" w:rsidP="00282070">
            <w:pPr>
              <w:widowControl w:val="0"/>
              <w:ind w:firstLine="0"/>
              <w:rPr>
                <w:sz w:val="20"/>
              </w:rPr>
            </w:pPr>
          </w:p>
        </w:tc>
        <w:tc>
          <w:tcPr>
            <w:tcW w:w="622" w:type="pct"/>
            <w:shd w:val="clear" w:color="auto" w:fill="auto"/>
          </w:tcPr>
          <w:p w14:paraId="7C43CBE2" w14:textId="75D1C179" w:rsidR="004755C6" w:rsidRPr="00546E37" w:rsidRDefault="004755C6" w:rsidP="00282070">
            <w:pPr>
              <w:widowControl w:val="0"/>
              <w:ind w:firstLine="0"/>
              <w:jc w:val="center"/>
              <w:rPr>
                <w:sz w:val="20"/>
              </w:rPr>
            </w:pPr>
            <w:r w:rsidRPr="00546E37">
              <w:rPr>
                <w:sz w:val="20"/>
              </w:rPr>
              <w:t>хххх 0000000000 198</w:t>
            </w:r>
          </w:p>
        </w:tc>
        <w:tc>
          <w:tcPr>
            <w:tcW w:w="212" w:type="pct"/>
            <w:shd w:val="clear" w:color="auto" w:fill="auto"/>
          </w:tcPr>
          <w:p w14:paraId="4FF191D7" w14:textId="15BCF5C1"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0174BEF3" w14:textId="71E394EF" w:rsidR="004755C6" w:rsidRPr="00546E37" w:rsidRDefault="004755C6" w:rsidP="00282070">
            <w:pPr>
              <w:widowControl w:val="0"/>
              <w:ind w:firstLine="0"/>
              <w:jc w:val="center"/>
              <w:rPr>
                <w:sz w:val="20"/>
              </w:rPr>
            </w:pPr>
          </w:p>
        </w:tc>
        <w:tc>
          <w:tcPr>
            <w:tcW w:w="247" w:type="pct"/>
            <w:shd w:val="clear" w:color="auto" w:fill="auto"/>
          </w:tcPr>
          <w:p w14:paraId="76CE1B95" w14:textId="77777777" w:rsidR="004755C6" w:rsidRPr="00546E37" w:rsidRDefault="004755C6" w:rsidP="00282070">
            <w:pPr>
              <w:widowControl w:val="0"/>
              <w:ind w:firstLine="0"/>
              <w:jc w:val="center"/>
              <w:rPr>
                <w:sz w:val="20"/>
              </w:rPr>
            </w:pPr>
            <w:r w:rsidRPr="00546E37">
              <w:rPr>
                <w:sz w:val="20"/>
              </w:rPr>
              <w:t>185</w:t>
            </w:r>
          </w:p>
        </w:tc>
        <w:tc>
          <w:tcPr>
            <w:tcW w:w="512" w:type="pct"/>
            <w:vMerge/>
            <w:shd w:val="clear" w:color="auto" w:fill="auto"/>
          </w:tcPr>
          <w:p w14:paraId="5C0522E2" w14:textId="77777777" w:rsidR="004755C6" w:rsidRPr="00546E37" w:rsidRDefault="004755C6" w:rsidP="00282070">
            <w:pPr>
              <w:widowControl w:val="0"/>
              <w:ind w:firstLine="0"/>
              <w:rPr>
                <w:sz w:val="20"/>
              </w:rPr>
            </w:pPr>
          </w:p>
        </w:tc>
        <w:tc>
          <w:tcPr>
            <w:tcW w:w="573" w:type="pct"/>
            <w:vMerge/>
            <w:shd w:val="clear" w:color="auto" w:fill="auto"/>
          </w:tcPr>
          <w:p w14:paraId="4C1811F1" w14:textId="77777777" w:rsidR="004755C6" w:rsidRPr="00546E37" w:rsidRDefault="004755C6" w:rsidP="00282070">
            <w:pPr>
              <w:widowControl w:val="0"/>
              <w:ind w:firstLine="0"/>
              <w:rPr>
                <w:sz w:val="20"/>
              </w:rPr>
            </w:pPr>
          </w:p>
        </w:tc>
        <w:tc>
          <w:tcPr>
            <w:tcW w:w="484" w:type="pct"/>
            <w:vMerge/>
            <w:shd w:val="clear" w:color="auto" w:fill="auto"/>
          </w:tcPr>
          <w:p w14:paraId="52751C39" w14:textId="77777777" w:rsidR="004755C6" w:rsidRPr="00546E37" w:rsidRDefault="004755C6" w:rsidP="00282070">
            <w:pPr>
              <w:widowControl w:val="0"/>
              <w:ind w:firstLine="0"/>
              <w:rPr>
                <w:sz w:val="20"/>
              </w:rPr>
            </w:pPr>
          </w:p>
        </w:tc>
        <w:tc>
          <w:tcPr>
            <w:tcW w:w="985" w:type="pct"/>
          </w:tcPr>
          <w:p w14:paraId="1F7271FB" w14:textId="77777777" w:rsidR="004755C6" w:rsidRPr="00546E37" w:rsidRDefault="004755C6" w:rsidP="00282070">
            <w:pPr>
              <w:widowControl w:val="0"/>
              <w:ind w:firstLine="0"/>
              <w:rPr>
                <w:sz w:val="20"/>
              </w:rPr>
            </w:pPr>
          </w:p>
        </w:tc>
      </w:tr>
      <w:tr w:rsidR="00546E37" w:rsidRPr="00546E37" w14:paraId="674FF3AE" w14:textId="048B8035" w:rsidTr="00D50DAA">
        <w:trPr>
          <w:trHeight w:val="20"/>
        </w:trPr>
        <w:tc>
          <w:tcPr>
            <w:tcW w:w="999" w:type="pct"/>
            <w:vMerge/>
            <w:shd w:val="clear" w:color="auto" w:fill="auto"/>
          </w:tcPr>
          <w:p w14:paraId="364CDD4F" w14:textId="312AC949" w:rsidR="004755C6" w:rsidRPr="00546E37" w:rsidRDefault="004755C6" w:rsidP="00282070">
            <w:pPr>
              <w:widowControl w:val="0"/>
              <w:ind w:firstLine="0"/>
              <w:rPr>
                <w:sz w:val="20"/>
              </w:rPr>
            </w:pPr>
          </w:p>
        </w:tc>
        <w:tc>
          <w:tcPr>
            <w:tcW w:w="622" w:type="pct"/>
            <w:shd w:val="clear" w:color="auto" w:fill="auto"/>
          </w:tcPr>
          <w:p w14:paraId="3DD2EB74" w14:textId="0AF829CF" w:rsidR="004755C6" w:rsidRPr="00546E37" w:rsidRDefault="004755C6" w:rsidP="00282070">
            <w:pPr>
              <w:widowControl w:val="0"/>
              <w:ind w:firstLine="0"/>
              <w:jc w:val="center"/>
              <w:rPr>
                <w:sz w:val="20"/>
              </w:rPr>
            </w:pPr>
            <w:r w:rsidRPr="00546E37">
              <w:rPr>
                <w:sz w:val="20"/>
              </w:rPr>
              <w:t>хххх 0000000000 192</w:t>
            </w:r>
          </w:p>
          <w:p w14:paraId="69FC11CF" w14:textId="77777777" w:rsidR="004755C6" w:rsidRPr="00546E37" w:rsidRDefault="004755C6" w:rsidP="00282070">
            <w:pPr>
              <w:widowControl w:val="0"/>
              <w:ind w:firstLine="0"/>
              <w:jc w:val="center"/>
              <w:rPr>
                <w:sz w:val="20"/>
              </w:rPr>
            </w:pPr>
            <w:r w:rsidRPr="00546E37">
              <w:rPr>
                <w:sz w:val="20"/>
              </w:rPr>
              <w:t>хххх 0000000000 193</w:t>
            </w:r>
          </w:p>
          <w:p w14:paraId="0644285D" w14:textId="77777777" w:rsidR="004755C6" w:rsidRPr="00546E37" w:rsidRDefault="004755C6" w:rsidP="00282070">
            <w:pPr>
              <w:widowControl w:val="0"/>
              <w:ind w:firstLine="0"/>
              <w:jc w:val="center"/>
              <w:rPr>
                <w:sz w:val="20"/>
              </w:rPr>
            </w:pPr>
            <w:r w:rsidRPr="00546E37">
              <w:rPr>
                <w:sz w:val="20"/>
              </w:rPr>
              <w:t>хххх 0000000000 194</w:t>
            </w:r>
          </w:p>
          <w:p w14:paraId="5F9F8D1E" w14:textId="6D689E92" w:rsidR="004755C6" w:rsidRPr="00546E37" w:rsidRDefault="004755C6" w:rsidP="00282070">
            <w:pPr>
              <w:widowControl w:val="0"/>
              <w:ind w:firstLine="0"/>
              <w:jc w:val="center"/>
              <w:rPr>
                <w:sz w:val="20"/>
              </w:rPr>
            </w:pPr>
            <w:r w:rsidRPr="00546E37">
              <w:rPr>
                <w:sz w:val="20"/>
              </w:rPr>
              <w:t>хххх 0000000000 195</w:t>
            </w:r>
          </w:p>
        </w:tc>
        <w:tc>
          <w:tcPr>
            <w:tcW w:w="212" w:type="pct"/>
            <w:shd w:val="clear" w:color="auto" w:fill="auto"/>
          </w:tcPr>
          <w:p w14:paraId="06F598C9" w14:textId="0D2CA9E2"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16F3052E" w14:textId="42D5770E" w:rsidR="004755C6" w:rsidRPr="00546E37" w:rsidRDefault="004755C6" w:rsidP="00282070">
            <w:pPr>
              <w:widowControl w:val="0"/>
              <w:ind w:firstLine="0"/>
              <w:jc w:val="center"/>
              <w:rPr>
                <w:sz w:val="20"/>
              </w:rPr>
            </w:pPr>
          </w:p>
        </w:tc>
        <w:tc>
          <w:tcPr>
            <w:tcW w:w="247" w:type="pct"/>
            <w:shd w:val="clear" w:color="auto" w:fill="auto"/>
          </w:tcPr>
          <w:p w14:paraId="03A12F5B" w14:textId="29C1098C" w:rsidR="004755C6" w:rsidRPr="00546E37" w:rsidRDefault="004755C6" w:rsidP="00282070">
            <w:pPr>
              <w:widowControl w:val="0"/>
              <w:ind w:firstLine="0"/>
              <w:jc w:val="center"/>
              <w:rPr>
                <w:sz w:val="20"/>
              </w:rPr>
            </w:pPr>
            <w:r w:rsidRPr="00546E37">
              <w:rPr>
                <w:sz w:val="20"/>
              </w:rPr>
              <w:t>186</w:t>
            </w:r>
          </w:p>
        </w:tc>
        <w:tc>
          <w:tcPr>
            <w:tcW w:w="512" w:type="pct"/>
            <w:vMerge/>
            <w:shd w:val="clear" w:color="auto" w:fill="auto"/>
          </w:tcPr>
          <w:p w14:paraId="59A269AF" w14:textId="77777777" w:rsidR="004755C6" w:rsidRPr="00546E37" w:rsidRDefault="004755C6" w:rsidP="00282070">
            <w:pPr>
              <w:widowControl w:val="0"/>
              <w:ind w:firstLine="0"/>
              <w:rPr>
                <w:sz w:val="20"/>
              </w:rPr>
            </w:pPr>
          </w:p>
        </w:tc>
        <w:tc>
          <w:tcPr>
            <w:tcW w:w="573" w:type="pct"/>
            <w:vMerge/>
            <w:shd w:val="clear" w:color="auto" w:fill="auto"/>
          </w:tcPr>
          <w:p w14:paraId="46BD3E2F" w14:textId="77777777" w:rsidR="004755C6" w:rsidRPr="00546E37" w:rsidRDefault="004755C6" w:rsidP="00282070">
            <w:pPr>
              <w:widowControl w:val="0"/>
              <w:ind w:firstLine="0"/>
              <w:rPr>
                <w:sz w:val="20"/>
              </w:rPr>
            </w:pPr>
          </w:p>
        </w:tc>
        <w:tc>
          <w:tcPr>
            <w:tcW w:w="484" w:type="pct"/>
            <w:vMerge/>
            <w:shd w:val="clear" w:color="auto" w:fill="auto"/>
          </w:tcPr>
          <w:p w14:paraId="65076238" w14:textId="77777777" w:rsidR="004755C6" w:rsidRPr="00546E37" w:rsidRDefault="004755C6" w:rsidP="00282070">
            <w:pPr>
              <w:widowControl w:val="0"/>
              <w:ind w:firstLine="0"/>
              <w:rPr>
                <w:sz w:val="20"/>
              </w:rPr>
            </w:pPr>
          </w:p>
        </w:tc>
        <w:tc>
          <w:tcPr>
            <w:tcW w:w="985" w:type="pct"/>
          </w:tcPr>
          <w:p w14:paraId="76C21272" w14:textId="77777777" w:rsidR="004755C6" w:rsidRPr="00546E37" w:rsidRDefault="004755C6" w:rsidP="00282070">
            <w:pPr>
              <w:widowControl w:val="0"/>
              <w:ind w:firstLine="0"/>
              <w:rPr>
                <w:sz w:val="20"/>
              </w:rPr>
            </w:pPr>
          </w:p>
        </w:tc>
      </w:tr>
      <w:tr w:rsidR="00546E37" w:rsidRPr="00546E37" w14:paraId="1916AD97" w14:textId="77777777" w:rsidTr="00D50DAA">
        <w:trPr>
          <w:trHeight w:val="20"/>
        </w:trPr>
        <w:tc>
          <w:tcPr>
            <w:tcW w:w="999" w:type="pct"/>
            <w:vMerge/>
            <w:shd w:val="clear" w:color="auto" w:fill="auto"/>
          </w:tcPr>
          <w:p w14:paraId="216CE589" w14:textId="5178C997" w:rsidR="004755C6" w:rsidRPr="00546E37" w:rsidRDefault="004755C6" w:rsidP="00282070">
            <w:pPr>
              <w:widowControl w:val="0"/>
              <w:ind w:firstLine="0"/>
              <w:rPr>
                <w:sz w:val="20"/>
              </w:rPr>
            </w:pPr>
          </w:p>
        </w:tc>
        <w:tc>
          <w:tcPr>
            <w:tcW w:w="622" w:type="pct"/>
            <w:shd w:val="clear" w:color="auto" w:fill="auto"/>
          </w:tcPr>
          <w:p w14:paraId="69AE7B01" w14:textId="78895129" w:rsidR="004755C6" w:rsidRPr="00546E37" w:rsidRDefault="004755C6" w:rsidP="00282070">
            <w:pPr>
              <w:widowControl w:val="0"/>
              <w:ind w:firstLine="0"/>
              <w:jc w:val="center"/>
              <w:rPr>
                <w:sz w:val="20"/>
              </w:rPr>
            </w:pPr>
            <w:r w:rsidRPr="00546E37">
              <w:rPr>
                <w:sz w:val="20"/>
              </w:rPr>
              <w:t>хххх 0000000000 199</w:t>
            </w:r>
          </w:p>
        </w:tc>
        <w:tc>
          <w:tcPr>
            <w:tcW w:w="212" w:type="pct"/>
            <w:shd w:val="clear" w:color="auto" w:fill="auto"/>
          </w:tcPr>
          <w:p w14:paraId="65B1C514" w14:textId="4E3268E0"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6FE289CC" w14:textId="12453306" w:rsidR="004755C6" w:rsidRPr="00546E37" w:rsidRDefault="004755C6" w:rsidP="00282070">
            <w:pPr>
              <w:widowControl w:val="0"/>
              <w:ind w:firstLine="0"/>
              <w:jc w:val="center"/>
              <w:rPr>
                <w:sz w:val="20"/>
              </w:rPr>
            </w:pPr>
          </w:p>
        </w:tc>
        <w:tc>
          <w:tcPr>
            <w:tcW w:w="247" w:type="pct"/>
            <w:shd w:val="clear" w:color="auto" w:fill="auto"/>
          </w:tcPr>
          <w:p w14:paraId="60CD48C6" w14:textId="14EF2F64" w:rsidR="004755C6" w:rsidRPr="00546E37" w:rsidRDefault="004755C6" w:rsidP="00282070">
            <w:pPr>
              <w:widowControl w:val="0"/>
              <w:ind w:firstLine="0"/>
              <w:jc w:val="center"/>
              <w:rPr>
                <w:sz w:val="20"/>
              </w:rPr>
            </w:pPr>
            <w:r w:rsidRPr="00546E37">
              <w:rPr>
                <w:sz w:val="20"/>
              </w:rPr>
              <w:t>187</w:t>
            </w:r>
          </w:p>
        </w:tc>
        <w:tc>
          <w:tcPr>
            <w:tcW w:w="512" w:type="pct"/>
            <w:shd w:val="clear" w:color="auto" w:fill="auto"/>
          </w:tcPr>
          <w:p w14:paraId="3E6DC2E6" w14:textId="77777777" w:rsidR="004755C6" w:rsidRPr="00546E37" w:rsidRDefault="004755C6" w:rsidP="00282070">
            <w:pPr>
              <w:widowControl w:val="0"/>
              <w:ind w:firstLine="0"/>
              <w:rPr>
                <w:sz w:val="20"/>
              </w:rPr>
            </w:pPr>
          </w:p>
        </w:tc>
        <w:tc>
          <w:tcPr>
            <w:tcW w:w="573" w:type="pct"/>
            <w:shd w:val="clear" w:color="auto" w:fill="auto"/>
          </w:tcPr>
          <w:p w14:paraId="13DACBC5" w14:textId="77777777" w:rsidR="004755C6" w:rsidRPr="00546E37" w:rsidRDefault="004755C6" w:rsidP="00282070">
            <w:pPr>
              <w:widowControl w:val="0"/>
              <w:ind w:firstLine="0"/>
              <w:rPr>
                <w:sz w:val="20"/>
              </w:rPr>
            </w:pPr>
          </w:p>
        </w:tc>
        <w:tc>
          <w:tcPr>
            <w:tcW w:w="484" w:type="pct"/>
            <w:shd w:val="clear" w:color="auto" w:fill="auto"/>
          </w:tcPr>
          <w:p w14:paraId="4BC812B7" w14:textId="77777777" w:rsidR="004755C6" w:rsidRPr="00546E37" w:rsidRDefault="004755C6" w:rsidP="00282070">
            <w:pPr>
              <w:widowControl w:val="0"/>
              <w:ind w:firstLine="0"/>
              <w:rPr>
                <w:sz w:val="20"/>
              </w:rPr>
            </w:pPr>
          </w:p>
        </w:tc>
        <w:tc>
          <w:tcPr>
            <w:tcW w:w="985" w:type="pct"/>
          </w:tcPr>
          <w:p w14:paraId="5582E1A0" w14:textId="77777777" w:rsidR="004755C6" w:rsidRPr="00546E37" w:rsidRDefault="004755C6" w:rsidP="00282070">
            <w:pPr>
              <w:widowControl w:val="0"/>
              <w:ind w:firstLine="0"/>
              <w:rPr>
                <w:sz w:val="20"/>
              </w:rPr>
            </w:pPr>
          </w:p>
        </w:tc>
      </w:tr>
      <w:tr w:rsidR="00546E37" w:rsidRPr="00546E37" w14:paraId="3ADC604C" w14:textId="0E4A8B2A" w:rsidTr="00D50DAA">
        <w:trPr>
          <w:trHeight w:val="20"/>
        </w:trPr>
        <w:tc>
          <w:tcPr>
            <w:tcW w:w="999" w:type="pct"/>
            <w:vMerge w:val="restart"/>
            <w:shd w:val="clear" w:color="auto" w:fill="auto"/>
          </w:tcPr>
          <w:p w14:paraId="0144454A" w14:textId="77777777" w:rsidR="004755C6" w:rsidRPr="00546E37" w:rsidRDefault="004755C6" w:rsidP="00282070">
            <w:pPr>
              <w:widowControl w:val="0"/>
              <w:ind w:firstLine="0"/>
              <w:rPr>
                <w:sz w:val="20"/>
              </w:rPr>
            </w:pPr>
            <w:r w:rsidRPr="00546E37">
              <w:rPr>
                <w:sz w:val="20"/>
              </w:rPr>
              <w:t>Расходы будущих периодов</w:t>
            </w:r>
          </w:p>
        </w:tc>
        <w:tc>
          <w:tcPr>
            <w:tcW w:w="622" w:type="pct"/>
            <w:shd w:val="clear" w:color="auto" w:fill="auto"/>
          </w:tcPr>
          <w:p w14:paraId="3322CAA7" w14:textId="77777777" w:rsidR="004755C6" w:rsidRPr="00546E37" w:rsidRDefault="004755C6" w:rsidP="00282070">
            <w:pPr>
              <w:widowControl w:val="0"/>
              <w:ind w:firstLine="0"/>
              <w:jc w:val="center"/>
              <w:rPr>
                <w:sz w:val="20"/>
              </w:rPr>
            </w:pPr>
            <w:r w:rsidRPr="00546E37">
              <w:rPr>
                <w:sz w:val="20"/>
              </w:rPr>
              <w:t>0000 0000000000 000</w:t>
            </w:r>
          </w:p>
        </w:tc>
        <w:tc>
          <w:tcPr>
            <w:tcW w:w="212" w:type="pct"/>
            <w:vMerge w:val="restart"/>
            <w:shd w:val="clear" w:color="auto" w:fill="auto"/>
          </w:tcPr>
          <w:p w14:paraId="58C526EF" w14:textId="12A87CBC"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1E7381FF" w14:textId="77777777" w:rsidR="004755C6" w:rsidRPr="00546E37" w:rsidRDefault="004755C6" w:rsidP="00282070">
            <w:pPr>
              <w:widowControl w:val="0"/>
              <w:ind w:firstLine="0"/>
              <w:jc w:val="center"/>
              <w:rPr>
                <w:sz w:val="20"/>
              </w:rPr>
            </w:pPr>
            <w:r w:rsidRPr="00546E37">
              <w:rPr>
                <w:sz w:val="20"/>
              </w:rPr>
              <w:t>401.50</w:t>
            </w:r>
          </w:p>
        </w:tc>
        <w:tc>
          <w:tcPr>
            <w:tcW w:w="247" w:type="pct"/>
            <w:shd w:val="clear" w:color="auto" w:fill="auto"/>
          </w:tcPr>
          <w:p w14:paraId="504EC34A" w14:textId="77777777" w:rsidR="004755C6" w:rsidRPr="00546E37" w:rsidRDefault="004755C6" w:rsidP="00282070">
            <w:pPr>
              <w:widowControl w:val="0"/>
              <w:ind w:firstLine="0"/>
              <w:jc w:val="center"/>
              <w:rPr>
                <w:sz w:val="20"/>
              </w:rPr>
            </w:pPr>
            <w:r w:rsidRPr="00546E37">
              <w:rPr>
                <w:sz w:val="20"/>
              </w:rPr>
              <w:t>000</w:t>
            </w:r>
          </w:p>
        </w:tc>
        <w:tc>
          <w:tcPr>
            <w:tcW w:w="512" w:type="pct"/>
            <w:vMerge w:val="restart"/>
            <w:shd w:val="clear" w:color="auto" w:fill="auto"/>
          </w:tcPr>
          <w:p w14:paraId="78A6DBCD" w14:textId="77777777" w:rsidR="004755C6" w:rsidRPr="00546E37" w:rsidRDefault="004755C6" w:rsidP="00282070">
            <w:pPr>
              <w:widowControl w:val="0"/>
              <w:ind w:firstLine="0"/>
              <w:rPr>
                <w:sz w:val="20"/>
              </w:rPr>
            </w:pPr>
            <w:r w:rsidRPr="00546E37">
              <w:rPr>
                <w:sz w:val="20"/>
              </w:rPr>
              <w:t>Расходы будущих периодов</w:t>
            </w:r>
          </w:p>
        </w:tc>
        <w:tc>
          <w:tcPr>
            <w:tcW w:w="573" w:type="pct"/>
            <w:vMerge w:val="restart"/>
            <w:shd w:val="clear" w:color="auto" w:fill="auto"/>
          </w:tcPr>
          <w:p w14:paraId="344B3338" w14:textId="51AA6834" w:rsidR="004755C6" w:rsidRPr="00546E37" w:rsidRDefault="004755C6" w:rsidP="00282070">
            <w:pPr>
              <w:widowControl w:val="0"/>
              <w:ind w:firstLine="0"/>
              <w:rPr>
                <w:sz w:val="20"/>
              </w:rPr>
            </w:pPr>
            <w:r w:rsidRPr="00546E37">
              <w:rPr>
                <w:sz w:val="20"/>
              </w:rPr>
              <w:t>Договор</w:t>
            </w:r>
          </w:p>
        </w:tc>
        <w:tc>
          <w:tcPr>
            <w:tcW w:w="484" w:type="pct"/>
            <w:vMerge w:val="restart"/>
            <w:shd w:val="clear" w:color="auto" w:fill="auto"/>
          </w:tcPr>
          <w:p w14:paraId="43F8CCFA" w14:textId="77777777" w:rsidR="004755C6" w:rsidRPr="00546E37" w:rsidRDefault="004755C6" w:rsidP="00282070">
            <w:pPr>
              <w:widowControl w:val="0"/>
              <w:ind w:firstLine="0"/>
              <w:rPr>
                <w:sz w:val="20"/>
              </w:rPr>
            </w:pPr>
          </w:p>
        </w:tc>
        <w:tc>
          <w:tcPr>
            <w:tcW w:w="985" w:type="pct"/>
          </w:tcPr>
          <w:p w14:paraId="5CC98560" w14:textId="77777777" w:rsidR="004755C6" w:rsidRPr="00546E37" w:rsidRDefault="004755C6" w:rsidP="00282070">
            <w:pPr>
              <w:widowControl w:val="0"/>
              <w:ind w:firstLine="0"/>
              <w:rPr>
                <w:sz w:val="20"/>
              </w:rPr>
            </w:pPr>
          </w:p>
        </w:tc>
      </w:tr>
      <w:tr w:rsidR="00546E37" w:rsidRPr="00546E37" w14:paraId="14BD3CCF" w14:textId="77777777" w:rsidTr="00D50DAA">
        <w:trPr>
          <w:trHeight w:val="20"/>
        </w:trPr>
        <w:tc>
          <w:tcPr>
            <w:tcW w:w="999" w:type="pct"/>
            <w:vMerge/>
            <w:shd w:val="clear" w:color="auto" w:fill="auto"/>
          </w:tcPr>
          <w:p w14:paraId="367D341E" w14:textId="6C1C8EA5" w:rsidR="004755C6" w:rsidRPr="00546E37" w:rsidRDefault="004755C6" w:rsidP="00282070">
            <w:pPr>
              <w:widowControl w:val="0"/>
              <w:ind w:firstLine="0"/>
              <w:rPr>
                <w:sz w:val="20"/>
              </w:rPr>
            </w:pPr>
          </w:p>
        </w:tc>
        <w:tc>
          <w:tcPr>
            <w:tcW w:w="622" w:type="pct"/>
            <w:shd w:val="clear" w:color="auto" w:fill="auto"/>
          </w:tcPr>
          <w:p w14:paraId="64303FE7" w14:textId="77777777" w:rsidR="004755C6" w:rsidRPr="00546E37" w:rsidRDefault="004755C6" w:rsidP="00282070">
            <w:pPr>
              <w:widowControl w:val="0"/>
              <w:ind w:firstLine="0"/>
              <w:jc w:val="center"/>
              <w:rPr>
                <w:sz w:val="20"/>
              </w:rPr>
            </w:pPr>
            <w:r w:rsidRPr="00546E37">
              <w:rPr>
                <w:sz w:val="20"/>
              </w:rPr>
              <w:t>хххх 0000000000 111</w:t>
            </w:r>
          </w:p>
          <w:p w14:paraId="7C4546A0" w14:textId="2A10725C" w:rsidR="004755C6" w:rsidRPr="00546E37" w:rsidRDefault="004755C6" w:rsidP="00282070">
            <w:pPr>
              <w:widowControl w:val="0"/>
              <w:ind w:firstLine="0"/>
              <w:jc w:val="center"/>
              <w:rPr>
                <w:sz w:val="20"/>
              </w:rPr>
            </w:pPr>
            <w:r w:rsidRPr="00546E37">
              <w:rPr>
                <w:sz w:val="20"/>
              </w:rPr>
              <w:t>хххх хххххххххх 111</w:t>
            </w:r>
          </w:p>
        </w:tc>
        <w:tc>
          <w:tcPr>
            <w:tcW w:w="212" w:type="pct"/>
            <w:vMerge/>
            <w:shd w:val="clear" w:color="auto" w:fill="auto"/>
          </w:tcPr>
          <w:p w14:paraId="08B35F44" w14:textId="77777777" w:rsidR="004755C6" w:rsidRPr="00546E37" w:rsidRDefault="004755C6" w:rsidP="00282070">
            <w:pPr>
              <w:widowControl w:val="0"/>
              <w:ind w:firstLine="0"/>
              <w:jc w:val="center"/>
              <w:rPr>
                <w:sz w:val="20"/>
              </w:rPr>
            </w:pPr>
          </w:p>
        </w:tc>
        <w:tc>
          <w:tcPr>
            <w:tcW w:w="366" w:type="pct"/>
            <w:vMerge/>
            <w:shd w:val="clear" w:color="auto" w:fill="auto"/>
          </w:tcPr>
          <w:p w14:paraId="645A5FD6" w14:textId="77777777" w:rsidR="004755C6" w:rsidRPr="00546E37" w:rsidRDefault="004755C6" w:rsidP="00282070">
            <w:pPr>
              <w:widowControl w:val="0"/>
              <w:ind w:firstLine="0"/>
              <w:jc w:val="center"/>
              <w:rPr>
                <w:sz w:val="20"/>
              </w:rPr>
            </w:pPr>
          </w:p>
        </w:tc>
        <w:tc>
          <w:tcPr>
            <w:tcW w:w="247" w:type="pct"/>
            <w:shd w:val="clear" w:color="auto" w:fill="auto"/>
          </w:tcPr>
          <w:p w14:paraId="7A1B6E0E" w14:textId="54000D69" w:rsidR="004755C6" w:rsidRPr="00546E37" w:rsidRDefault="004755C6" w:rsidP="00282070">
            <w:pPr>
              <w:widowControl w:val="0"/>
              <w:ind w:firstLine="0"/>
              <w:jc w:val="center"/>
              <w:rPr>
                <w:sz w:val="20"/>
              </w:rPr>
            </w:pPr>
            <w:r w:rsidRPr="00546E37">
              <w:rPr>
                <w:sz w:val="20"/>
              </w:rPr>
              <w:t>211</w:t>
            </w:r>
          </w:p>
        </w:tc>
        <w:tc>
          <w:tcPr>
            <w:tcW w:w="512" w:type="pct"/>
            <w:vMerge/>
            <w:shd w:val="clear" w:color="auto" w:fill="auto"/>
          </w:tcPr>
          <w:p w14:paraId="0959FCB6" w14:textId="77777777" w:rsidR="004755C6" w:rsidRPr="00546E37" w:rsidRDefault="004755C6" w:rsidP="00282070">
            <w:pPr>
              <w:widowControl w:val="0"/>
              <w:ind w:firstLine="0"/>
              <w:rPr>
                <w:sz w:val="20"/>
              </w:rPr>
            </w:pPr>
          </w:p>
        </w:tc>
        <w:tc>
          <w:tcPr>
            <w:tcW w:w="573" w:type="pct"/>
            <w:vMerge/>
            <w:shd w:val="clear" w:color="auto" w:fill="auto"/>
          </w:tcPr>
          <w:p w14:paraId="5C407BB3" w14:textId="77777777" w:rsidR="004755C6" w:rsidRPr="00546E37" w:rsidRDefault="004755C6" w:rsidP="00282070">
            <w:pPr>
              <w:widowControl w:val="0"/>
              <w:ind w:firstLine="0"/>
              <w:rPr>
                <w:sz w:val="20"/>
              </w:rPr>
            </w:pPr>
          </w:p>
        </w:tc>
        <w:tc>
          <w:tcPr>
            <w:tcW w:w="484" w:type="pct"/>
            <w:vMerge/>
            <w:shd w:val="clear" w:color="auto" w:fill="auto"/>
          </w:tcPr>
          <w:p w14:paraId="30D67AF6" w14:textId="77777777" w:rsidR="004755C6" w:rsidRPr="00546E37" w:rsidRDefault="004755C6" w:rsidP="00282070">
            <w:pPr>
              <w:widowControl w:val="0"/>
              <w:ind w:firstLine="0"/>
              <w:rPr>
                <w:sz w:val="20"/>
              </w:rPr>
            </w:pPr>
          </w:p>
        </w:tc>
        <w:tc>
          <w:tcPr>
            <w:tcW w:w="985" w:type="pct"/>
          </w:tcPr>
          <w:p w14:paraId="2F380FA7" w14:textId="77777777" w:rsidR="004755C6" w:rsidRPr="00546E37" w:rsidRDefault="004755C6" w:rsidP="00282070">
            <w:pPr>
              <w:widowControl w:val="0"/>
              <w:ind w:firstLine="0"/>
              <w:rPr>
                <w:sz w:val="20"/>
              </w:rPr>
            </w:pPr>
          </w:p>
        </w:tc>
      </w:tr>
      <w:tr w:rsidR="00546E37" w:rsidRPr="00546E37" w14:paraId="688FDB93" w14:textId="77777777" w:rsidTr="00D50DAA">
        <w:trPr>
          <w:trHeight w:val="20"/>
        </w:trPr>
        <w:tc>
          <w:tcPr>
            <w:tcW w:w="999" w:type="pct"/>
            <w:vMerge/>
            <w:shd w:val="clear" w:color="auto" w:fill="auto"/>
          </w:tcPr>
          <w:p w14:paraId="6CFB5686" w14:textId="77777777" w:rsidR="004755C6" w:rsidRPr="00546E37" w:rsidRDefault="004755C6" w:rsidP="00282070">
            <w:pPr>
              <w:widowControl w:val="0"/>
              <w:ind w:firstLine="0"/>
              <w:rPr>
                <w:sz w:val="20"/>
              </w:rPr>
            </w:pPr>
          </w:p>
        </w:tc>
        <w:tc>
          <w:tcPr>
            <w:tcW w:w="622" w:type="pct"/>
            <w:shd w:val="clear" w:color="auto" w:fill="auto"/>
          </w:tcPr>
          <w:p w14:paraId="6A774FA4" w14:textId="77777777" w:rsidR="004755C6" w:rsidRPr="00546E37" w:rsidRDefault="004755C6" w:rsidP="00282070">
            <w:pPr>
              <w:widowControl w:val="0"/>
              <w:ind w:firstLine="0"/>
              <w:jc w:val="center"/>
              <w:rPr>
                <w:sz w:val="20"/>
              </w:rPr>
            </w:pPr>
            <w:r w:rsidRPr="00546E37">
              <w:rPr>
                <w:sz w:val="20"/>
              </w:rPr>
              <w:t>хххх 0000000000 112</w:t>
            </w:r>
          </w:p>
          <w:p w14:paraId="0133573B" w14:textId="7E373DC9" w:rsidR="004755C6" w:rsidRPr="00546E37" w:rsidRDefault="004755C6" w:rsidP="00282070">
            <w:pPr>
              <w:widowControl w:val="0"/>
              <w:ind w:firstLine="0"/>
              <w:jc w:val="center"/>
              <w:rPr>
                <w:sz w:val="20"/>
              </w:rPr>
            </w:pPr>
            <w:r w:rsidRPr="00546E37">
              <w:rPr>
                <w:sz w:val="20"/>
              </w:rPr>
              <w:t>хххх хххххххххх 112</w:t>
            </w:r>
          </w:p>
        </w:tc>
        <w:tc>
          <w:tcPr>
            <w:tcW w:w="212" w:type="pct"/>
            <w:vMerge/>
            <w:shd w:val="clear" w:color="auto" w:fill="auto"/>
          </w:tcPr>
          <w:p w14:paraId="29A63259" w14:textId="77777777" w:rsidR="004755C6" w:rsidRPr="00546E37" w:rsidRDefault="004755C6" w:rsidP="00282070">
            <w:pPr>
              <w:widowControl w:val="0"/>
              <w:ind w:firstLine="0"/>
              <w:jc w:val="center"/>
              <w:rPr>
                <w:sz w:val="20"/>
              </w:rPr>
            </w:pPr>
          </w:p>
        </w:tc>
        <w:tc>
          <w:tcPr>
            <w:tcW w:w="366" w:type="pct"/>
            <w:vMerge/>
            <w:shd w:val="clear" w:color="auto" w:fill="auto"/>
          </w:tcPr>
          <w:p w14:paraId="67E657D9" w14:textId="77777777" w:rsidR="004755C6" w:rsidRPr="00546E37" w:rsidRDefault="004755C6" w:rsidP="00282070">
            <w:pPr>
              <w:widowControl w:val="0"/>
              <w:ind w:firstLine="0"/>
              <w:jc w:val="center"/>
              <w:rPr>
                <w:sz w:val="20"/>
              </w:rPr>
            </w:pPr>
          </w:p>
        </w:tc>
        <w:tc>
          <w:tcPr>
            <w:tcW w:w="247" w:type="pct"/>
            <w:shd w:val="clear" w:color="auto" w:fill="auto"/>
          </w:tcPr>
          <w:p w14:paraId="0AC50B2C" w14:textId="5CE95F3E" w:rsidR="004755C6" w:rsidRPr="00546E37" w:rsidRDefault="004755C6" w:rsidP="00282070">
            <w:pPr>
              <w:widowControl w:val="0"/>
              <w:ind w:firstLine="0"/>
              <w:jc w:val="center"/>
              <w:rPr>
                <w:sz w:val="20"/>
              </w:rPr>
            </w:pPr>
            <w:r w:rsidRPr="00546E37">
              <w:rPr>
                <w:sz w:val="20"/>
              </w:rPr>
              <w:t>222</w:t>
            </w:r>
          </w:p>
        </w:tc>
        <w:tc>
          <w:tcPr>
            <w:tcW w:w="512" w:type="pct"/>
            <w:vMerge/>
            <w:shd w:val="clear" w:color="auto" w:fill="auto"/>
          </w:tcPr>
          <w:p w14:paraId="444A3EFF" w14:textId="77777777" w:rsidR="004755C6" w:rsidRPr="00546E37" w:rsidRDefault="004755C6" w:rsidP="00282070">
            <w:pPr>
              <w:widowControl w:val="0"/>
              <w:ind w:firstLine="0"/>
              <w:rPr>
                <w:sz w:val="20"/>
              </w:rPr>
            </w:pPr>
          </w:p>
        </w:tc>
        <w:tc>
          <w:tcPr>
            <w:tcW w:w="573" w:type="pct"/>
            <w:vMerge/>
            <w:shd w:val="clear" w:color="auto" w:fill="auto"/>
          </w:tcPr>
          <w:p w14:paraId="6F5F9653" w14:textId="77777777" w:rsidR="004755C6" w:rsidRPr="00546E37" w:rsidRDefault="004755C6" w:rsidP="00282070">
            <w:pPr>
              <w:widowControl w:val="0"/>
              <w:ind w:firstLine="0"/>
              <w:rPr>
                <w:sz w:val="20"/>
              </w:rPr>
            </w:pPr>
          </w:p>
        </w:tc>
        <w:tc>
          <w:tcPr>
            <w:tcW w:w="484" w:type="pct"/>
            <w:vMerge/>
            <w:shd w:val="clear" w:color="auto" w:fill="auto"/>
          </w:tcPr>
          <w:p w14:paraId="4116D840" w14:textId="77777777" w:rsidR="004755C6" w:rsidRPr="00546E37" w:rsidRDefault="004755C6" w:rsidP="00282070">
            <w:pPr>
              <w:widowControl w:val="0"/>
              <w:ind w:firstLine="0"/>
              <w:rPr>
                <w:sz w:val="20"/>
              </w:rPr>
            </w:pPr>
          </w:p>
        </w:tc>
        <w:tc>
          <w:tcPr>
            <w:tcW w:w="985" w:type="pct"/>
          </w:tcPr>
          <w:p w14:paraId="2472F0E2" w14:textId="77777777" w:rsidR="004755C6" w:rsidRPr="00546E37" w:rsidRDefault="004755C6" w:rsidP="00282070">
            <w:pPr>
              <w:widowControl w:val="0"/>
              <w:ind w:firstLine="0"/>
              <w:rPr>
                <w:sz w:val="20"/>
              </w:rPr>
            </w:pPr>
          </w:p>
        </w:tc>
      </w:tr>
      <w:tr w:rsidR="00546E37" w:rsidRPr="00546E37" w14:paraId="6F8E70C2" w14:textId="77777777" w:rsidTr="00D50DAA">
        <w:trPr>
          <w:trHeight w:val="20"/>
        </w:trPr>
        <w:tc>
          <w:tcPr>
            <w:tcW w:w="999" w:type="pct"/>
            <w:vMerge/>
            <w:shd w:val="clear" w:color="auto" w:fill="auto"/>
          </w:tcPr>
          <w:p w14:paraId="19697281" w14:textId="1E994F3F" w:rsidR="004755C6" w:rsidRPr="00546E37" w:rsidRDefault="004755C6" w:rsidP="00282070">
            <w:pPr>
              <w:widowControl w:val="0"/>
              <w:ind w:firstLine="0"/>
              <w:rPr>
                <w:sz w:val="20"/>
              </w:rPr>
            </w:pPr>
          </w:p>
        </w:tc>
        <w:tc>
          <w:tcPr>
            <w:tcW w:w="622" w:type="pct"/>
            <w:shd w:val="clear" w:color="auto" w:fill="auto"/>
          </w:tcPr>
          <w:p w14:paraId="64334142" w14:textId="77777777" w:rsidR="004755C6" w:rsidRPr="00546E37" w:rsidRDefault="004755C6" w:rsidP="00282070">
            <w:pPr>
              <w:widowControl w:val="0"/>
              <w:ind w:firstLine="0"/>
              <w:jc w:val="center"/>
              <w:rPr>
                <w:sz w:val="20"/>
              </w:rPr>
            </w:pPr>
            <w:r w:rsidRPr="00546E37">
              <w:rPr>
                <w:sz w:val="20"/>
              </w:rPr>
              <w:t>хххх 0000000000 119</w:t>
            </w:r>
          </w:p>
          <w:p w14:paraId="7D5A8D29" w14:textId="1D5B7651" w:rsidR="004755C6" w:rsidRPr="00546E37" w:rsidRDefault="004755C6" w:rsidP="00282070">
            <w:pPr>
              <w:widowControl w:val="0"/>
              <w:ind w:firstLine="0"/>
              <w:jc w:val="center"/>
              <w:rPr>
                <w:sz w:val="20"/>
              </w:rPr>
            </w:pPr>
            <w:r w:rsidRPr="00546E37">
              <w:rPr>
                <w:sz w:val="20"/>
              </w:rPr>
              <w:t>хххх хххххххххх 119</w:t>
            </w:r>
          </w:p>
        </w:tc>
        <w:tc>
          <w:tcPr>
            <w:tcW w:w="212" w:type="pct"/>
            <w:vMerge/>
            <w:shd w:val="clear" w:color="auto" w:fill="auto"/>
          </w:tcPr>
          <w:p w14:paraId="15E656FB" w14:textId="77777777" w:rsidR="004755C6" w:rsidRPr="00546E37" w:rsidRDefault="004755C6" w:rsidP="00282070">
            <w:pPr>
              <w:widowControl w:val="0"/>
              <w:ind w:firstLine="0"/>
              <w:jc w:val="center"/>
              <w:rPr>
                <w:sz w:val="20"/>
              </w:rPr>
            </w:pPr>
          </w:p>
        </w:tc>
        <w:tc>
          <w:tcPr>
            <w:tcW w:w="366" w:type="pct"/>
            <w:vMerge/>
            <w:shd w:val="clear" w:color="auto" w:fill="auto"/>
          </w:tcPr>
          <w:p w14:paraId="40A3A30A" w14:textId="77777777" w:rsidR="004755C6" w:rsidRPr="00546E37" w:rsidRDefault="004755C6" w:rsidP="00282070">
            <w:pPr>
              <w:widowControl w:val="0"/>
              <w:ind w:firstLine="0"/>
              <w:jc w:val="center"/>
              <w:rPr>
                <w:sz w:val="20"/>
              </w:rPr>
            </w:pPr>
          </w:p>
        </w:tc>
        <w:tc>
          <w:tcPr>
            <w:tcW w:w="247" w:type="pct"/>
            <w:shd w:val="clear" w:color="auto" w:fill="auto"/>
          </w:tcPr>
          <w:p w14:paraId="60B297E3" w14:textId="58D6C622" w:rsidR="004755C6" w:rsidRPr="00546E37" w:rsidRDefault="004755C6" w:rsidP="00282070">
            <w:pPr>
              <w:widowControl w:val="0"/>
              <w:ind w:firstLine="0"/>
              <w:jc w:val="center"/>
              <w:rPr>
                <w:sz w:val="20"/>
              </w:rPr>
            </w:pPr>
            <w:r w:rsidRPr="00546E37">
              <w:rPr>
                <w:sz w:val="20"/>
              </w:rPr>
              <w:t>213</w:t>
            </w:r>
          </w:p>
        </w:tc>
        <w:tc>
          <w:tcPr>
            <w:tcW w:w="512" w:type="pct"/>
            <w:vMerge/>
            <w:shd w:val="clear" w:color="auto" w:fill="auto"/>
          </w:tcPr>
          <w:p w14:paraId="3E79D6D3" w14:textId="77777777" w:rsidR="004755C6" w:rsidRPr="00546E37" w:rsidRDefault="004755C6" w:rsidP="00282070">
            <w:pPr>
              <w:widowControl w:val="0"/>
              <w:ind w:firstLine="0"/>
              <w:rPr>
                <w:sz w:val="20"/>
              </w:rPr>
            </w:pPr>
          </w:p>
        </w:tc>
        <w:tc>
          <w:tcPr>
            <w:tcW w:w="573" w:type="pct"/>
            <w:vMerge/>
            <w:shd w:val="clear" w:color="auto" w:fill="auto"/>
          </w:tcPr>
          <w:p w14:paraId="6333440D" w14:textId="77777777" w:rsidR="004755C6" w:rsidRPr="00546E37" w:rsidRDefault="004755C6" w:rsidP="00282070">
            <w:pPr>
              <w:widowControl w:val="0"/>
              <w:ind w:firstLine="0"/>
              <w:rPr>
                <w:sz w:val="20"/>
              </w:rPr>
            </w:pPr>
          </w:p>
        </w:tc>
        <w:tc>
          <w:tcPr>
            <w:tcW w:w="484" w:type="pct"/>
            <w:vMerge/>
            <w:shd w:val="clear" w:color="auto" w:fill="auto"/>
          </w:tcPr>
          <w:p w14:paraId="40C69A0A" w14:textId="77777777" w:rsidR="004755C6" w:rsidRPr="00546E37" w:rsidRDefault="004755C6" w:rsidP="00282070">
            <w:pPr>
              <w:widowControl w:val="0"/>
              <w:ind w:firstLine="0"/>
              <w:rPr>
                <w:sz w:val="20"/>
              </w:rPr>
            </w:pPr>
          </w:p>
        </w:tc>
        <w:tc>
          <w:tcPr>
            <w:tcW w:w="985" w:type="pct"/>
          </w:tcPr>
          <w:p w14:paraId="1E103A04" w14:textId="77777777" w:rsidR="004755C6" w:rsidRPr="00546E37" w:rsidRDefault="004755C6" w:rsidP="00282070">
            <w:pPr>
              <w:widowControl w:val="0"/>
              <w:ind w:firstLine="0"/>
              <w:rPr>
                <w:sz w:val="20"/>
              </w:rPr>
            </w:pPr>
          </w:p>
        </w:tc>
      </w:tr>
      <w:tr w:rsidR="00546E37" w:rsidRPr="00546E37" w14:paraId="439E5BE9" w14:textId="3A0E99C7" w:rsidTr="00D50DAA">
        <w:trPr>
          <w:trHeight w:val="20"/>
        </w:trPr>
        <w:tc>
          <w:tcPr>
            <w:tcW w:w="999" w:type="pct"/>
            <w:vMerge/>
            <w:shd w:val="clear" w:color="auto" w:fill="auto"/>
          </w:tcPr>
          <w:p w14:paraId="33671668" w14:textId="7A81EEBD" w:rsidR="004755C6" w:rsidRPr="00546E37" w:rsidRDefault="004755C6" w:rsidP="00282070">
            <w:pPr>
              <w:widowControl w:val="0"/>
              <w:ind w:firstLine="0"/>
              <w:rPr>
                <w:sz w:val="20"/>
              </w:rPr>
            </w:pPr>
          </w:p>
        </w:tc>
        <w:tc>
          <w:tcPr>
            <w:tcW w:w="622" w:type="pct"/>
            <w:shd w:val="clear" w:color="auto" w:fill="auto"/>
          </w:tcPr>
          <w:p w14:paraId="14D3629C" w14:textId="77777777" w:rsidR="004755C6" w:rsidRPr="00546E37" w:rsidRDefault="004755C6" w:rsidP="00282070">
            <w:pPr>
              <w:widowControl w:val="0"/>
              <w:ind w:firstLine="0"/>
              <w:jc w:val="center"/>
              <w:rPr>
                <w:sz w:val="20"/>
              </w:rPr>
            </w:pPr>
            <w:r w:rsidRPr="00546E37">
              <w:rPr>
                <w:sz w:val="20"/>
              </w:rPr>
              <w:t>хххх 0000000000 244</w:t>
            </w:r>
          </w:p>
          <w:p w14:paraId="0C7AB173" w14:textId="0134E514" w:rsidR="004755C6" w:rsidRPr="00546E37" w:rsidRDefault="004755C6" w:rsidP="00282070">
            <w:pPr>
              <w:widowControl w:val="0"/>
              <w:ind w:firstLine="0"/>
              <w:jc w:val="center"/>
              <w:rPr>
                <w:sz w:val="20"/>
              </w:rPr>
            </w:pPr>
            <w:r w:rsidRPr="00546E37">
              <w:rPr>
                <w:sz w:val="20"/>
              </w:rPr>
              <w:t>хххх хххххххххх 244</w:t>
            </w:r>
          </w:p>
        </w:tc>
        <w:tc>
          <w:tcPr>
            <w:tcW w:w="212" w:type="pct"/>
            <w:shd w:val="clear" w:color="auto" w:fill="auto"/>
          </w:tcPr>
          <w:p w14:paraId="59F633C9" w14:textId="182C5A05" w:rsidR="004755C6" w:rsidRPr="00546E37" w:rsidRDefault="004755C6" w:rsidP="00282070">
            <w:pPr>
              <w:widowControl w:val="0"/>
              <w:ind w:firstLine="0"/>
              <w:jc w:val="center"/>
              <w:rPr>
                <w:sz w:val="20"/>
              </w:rPr>
            </w:pPr>
            <w:r w:rsidRPr="00546E37">
              <w:rPr>
                <w:sz w:val="20"/>
              </w:rPr>
              <w:t>2,4</w:t>
            </w:r>
          </w:p>
        </w:tc>
        <w:tc>
          <w:tcPr>
            <w:tcW w:w="366" w:type="pct"/>
            <w:vMerge/>
            <w:shd w:val="clear" w:color="auto" w:fill="auto"/>
          </w:tcPr>
          <w:p w14:paraId="552D89E6" w14:textId="77777777" w:rsidR="004755C6" w:rsidRPr="00546E37" w:rsidRDefault="004755C6" w:rsidP="00282070">
            <w:pPr>
              <w:widowControl w:val="0"/>
              <w:ind w:firstLine="0"/>
              <w:jc w:val="center"/>
              <w:rPr>
                <w:sz w:val="20"/>
              </w:rPr>
            </w:pPr>
          </w:p>
        </w:tc>
        <w:tc>
          <w:tcPr>
            <w:tcW w:w="247" w:type="pct"/>
            <w:shd w:val="clear" w:color="auto" w:fill="auto"/>
          </w:tcPr>
          <w:p w14:paraId="2D8C53EA" w14:textId="7B7C1630" w:rsidR="004755C6" w:rsidRPr="00546E37" w:rsidRDefault="004755C6" w:rsidP="00282070">
            <w:pPr>
              <w:widowControl w:val="0"/>
              <w:ind w:firstLine="0"/>
              <w:jc w:val="center"/>
              <w:rPr>
                <w:sz w:val="20"/>
              </w:rPr>
            </w:pPr>
            <w:r w:rsidRPr="00546E37">
              <w:rPr>
                <w:sz w:val="20"/>
              </w:rPr>
              <w:t>221</w:t>
            </w:r>
          </w:p>
          <w:p w14:paraId="11727A55" w14:textId="77777777" w:rsidR="004755C6" w:rsidRPr="00546E37" w:rsidRDefault="004755C6" w:rsidP="00282070">
            <w:pPr>
              <w:widowControl w:val="0"/>
              <w:ind w:firstLine="0"/>
              <w:jc w:val="center"/>
              <w:rPr>
                <w:sz w:val="20"/>
              </w:rPr>
            </w:pPr>
            <w:r w:rsidRPr="00546E37">
              <w:rPr>
                <w:sz w:val="20"/>
              </w:rPr>
              <w:t>222</w:t>
            </w:r>
          </w:p>
          <w:p w14:paraId="10B312DC" w14:textId="77777777" w:rsidR="004755C6" w:rsidRPr="00546E37" w:rsidRDefault="004755C6" w:rsidP="00282070">
            <w:pPr>
              <w:widowControl w:val="0"/>
              <w:ind w:firstLine="0"/>
              <w:jc w:val="center"/>
              <w:rPr>
                <w:sz w:val="20"/>
              </w:rPr>
            </w:pPr>
            <w:r w:rsidRPr="00546E37">
              <w:rPr>
                <w:sz w:val="20"/>
              </w:rPr>
              <w:t>226</w:t>
            </w:r>
          </w:p>
          <w:p w14:paraId="783A9611" w14:textId="1DC16752" w:rsidR="004755C6" w:rsidRPr="00546E37" w:rsidRDefault="004755C6" w:rsidP="00282070">
            <w:pPr>
              <w:widowControl w:val="0"/>
              <w:ind w:firstLine="0"/>
              <w:jc w:val="center"/>
              <w:rPr>
                <w:sz w:val="20"/>
              </w:rPr>
            </w:pPr>
            <w:r w:rsidRPr="00546E37">
              <w:rPr>
                <w:sz w:val="20"/>
              </w:rPr>
              <w:t>227</w:t>
            </w:r>
          </w:p>
        </w:tc>
        <w:tc>
          <w:tcPr>
            <w:tcW w:w="512" w:type="pct"/>
            <w:vMerge/>
            <w:shd w:val="clear" w:color="auto" w:fill="auto"/>
          </w:tcPr>
          <w:p w14:paraId="7A9BF0C0" w14:textId="77777777" w:rsidR="004755C6" w:rsidRPr="00546E37" w:rsidRDefault="004755C6" w:rsidP="00282070">
            <w:pPr>
              <w:widowControl w:val="0"/>
              <w:ind w:firstLine="0"/>
              <w:rPr>
                <w:sz w:val="20"/>
              </w:rPr>
            </w:pPr>
          </w:p>
        </w:tc>
        <w:tc>
          <w:tcPr>
            <w:tcW w:w="573" w:type="pct"/>
            <w:vMerge/>
            <w:shd w:val="clear" w:color="auto" w:fill="auto"/>
          </w:tcPr>
          <w:p w14:paraId="4B6FE937" w14:textId="77777777" w:rsidR="004755C6" w:rsidRPr="00546E37" w:rsidRDefault="004755C6" w:rsidP="00282070">
            <w:pPr>
              <w:widowControl w:val="0"/>
              <w:ind w:firstLine="0"/>
              <w:rPr>
                <w:sz w:val="20"/>
              </w:rPr>
            </w:pPr>
          </w:p>
        </w:tc>
        <w:tc>
          <w:tcPr>
            <w:tcW w:w="484" w:type="pct"/>
            <w:vMerge/>
            <w:shd w:val="clear" w:color="auto" w:fill="auto"/>
          </w:tcPr>
          <w:p w14:paraId="1F52B960" w14:textId="77777777" w:rsidR="004755C6" w:rsidRPr="00546E37" w:rsidRDefault="004755C6" w:rsidP="00282070">
            <w:pPr>
              <w:widowControl w:val="0"/>
              <w:ind w:firstLine="0"/>
              <w:rPr>
                <w:sz w:val="20"/>
              </w:rPr>
            </w:pPr>
          </w:p>
        </w:tc>
        <w:tc>
          <w:tcPr>
            <w:tcW w:w="985" w:type="pct"/>
          </w:tcPr>
          <w:p w14:paraId="5D2E4254" w14:textId="77777777" w:rsidR="004755C6" w:rsidRPr="00546E37" w:rsidRDefault="004755C6" w:rsidP="00282070">
            <w:pPr>
              <w:widowControl w:val="0"/>
              <w:ind w:firstLine="0"/>
              <w:rPr>
                <w:sz w:val="20"/>
              </w:rPr>
            </w:pPr>
          </w:p>
        </w:tc>
      </w:tr>
      <w:tr w:rsidR="00546E37" w:rsidRPr="00546E37" w14:paraId="5AFE3B73" w14:textId="77777777" w:rsidTr="00D50DAA">
        <w:trPr>
          <w:trHeight w:val="20"/>
        </w:trPr>
        <w:tc>
          <w:tcPr>
            <w:tcW w:w="999" w:type="pct"/>
            <w:vMerge/>
            <w:shd w:val="clear" w:color="auto" w:fill="auto"/>
          </w:tcPr>
          <w:p w14:paraId="7B54CB7C" w14:textId="65B0B41B" w:rsidR="004755C6" w:rsidRPr="00546E37" w:rsidRDefault="004755C6" w:rsidP="00282070">
            <w:pPr>
              <w:widowControl w:val="0"/>
              <w:ind w:firstLine="0"/>
              <w:rPr>
                <w:sz w:val="20"/>
              </w:rPr>
            </w:pPr>
          </w:p>
        </w:tc>
        <w:tc>
          <w:tcPr>
            <w:tcW w:w="622" w:type="pct"/>
            <w:shd w:val="clear" w:color="auto" w:fill="auto"/>
          </w:tcPr>
          <w:p w14:paraId="7F0F5B24" w14:textId="1447CE36" w:rsidR="004755C6" w:rsidRPr="00546E37" w:rsidRDefault="004755C6" w:rsidP="00282070">
            <w:pPr>
              <w:widowControl w:val="0"/>
              <w:ind w:firstLine="0"/>
              <w:jc w:val="center"/>
              <w:rPr>
                <w:sz w:val="20"/>
              </w:rPr>
            </w:pPr>
            <w:r w:rsidRPr="00546E37">
              <w:rPr>
                <w:sz w:val="20"/>
              </w:rPr>
              <w:t>хххх 0000000000 000</w:t>
            </w:r>
          </w:p>
        </w:tc>
        <w:tc>
          <w:tcPr>
            <w:tcW w:w="212" w:type="pct"/>
            <w:shd w:val="clear" w:color="auto" w:fill="auto"/>
          </w:tcPr>
          <w:p w14:paraId="0B28611A" w14:textId="57E709DD"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2721E103" w14:textId="5CC0F0A5" w:rsidR="004755C6" w:rsidRPr="00546E37" w:rsidRDefault="004755C6" w:rsidP="00282070">
            <w:pPr>
              <w:widowControl w:val="0"/>
              <w:ind w:firstLine="0"/>
              <w:jc w:val="center"/>
              <w:rPr>
                <w:sz w:val="20"/>
              </w:rPr>
            </w:pPr>
          </w:p>
        </w:tc>
        <w:tc>
          <w:tcPr>
            <w:tcW w:w="247" w:type="pct"/>
            <w:shd w:val="clear" w:color="auto" w:fill="auto"/>
          </w:tcPr>
          <w:p w14:paraId="59C1FD44" w14:textId="3015BC86" w:rsidR="004755C6" w:rsidRPr="00546E37" w:rsidRDefault="004755C6" w:rsidP="00282070">
            <w:pPr>
              <w:widowControl w:val="0"/>
              <w:ind w:firstLine="0"/>
              <w:jc w:val="center"/>
              <w:rPr>
                <w:sz w:val="20"/>
              </w:rPr>
            </w:pPr>
            <w:r w:rsidRPr="00546E37">
              <w:rPr>
                <w:sz w:val="20"/>
              </w:rPr>
              <w:t>241</w:t>
            </w:r>
          </w:p>
        </w:tc>
        <w:tc>
          <w:tcPr>
            <w:tcW w:w="512" w:type="pct"/>
            <w:shd w:val="clear" w:color="auto" w:fill="auto"/>
          </w:tcPr>
          <w:p w14:paraId="021DF6FE" w14:textId="0712EE96" w:rsidR="004755C6" w:rsidRPr="00546E37" w:rsidRDefault="004755C6" w:rsidP="00282070">
            <w:pPr>
              <w:widowControl w:val="0"/>
              <w:ind w:firstLine="0"/>
              <w:rPr>
                <w:sz w:val="20"/>
              </w:rPr>
            </w:pPr>
            <w:r w:rsidRPr="00546E37">
              <w:rPr>
                <w:sz w:val="20"/>
              </w:rPr>
              <w:t>Расходы будущих периодов</w:t>
            </w:r>
          </w:p>
        </w:tc>
        <w:tc>
          <w:tcPr>
            <w:tcW w:w="573" w:type="pct"/>
            <w:shd w:val="clear" w:color="auto" w:fill="auto"/>
          </w:tcPr>
          <w:p w14:paraId="52992738" w14:textId="6EF11CFA" w:rsidR="004755C6" w:rsidRPr="00546E37" w:rsidRDefault="004755C6" w:rsidP="00282070">
            <w:pPr>
              <w:widowControl w:val="0"/>
              <w:ind w:firstLine="0"/>
              <w:rPr>
                <w:sz w:val="20"/>
              </w:rPr>
            </w:pPr>
            <w:r w:rsidRPr="00546E37">
              <w:rPr>
                <w:sz w:val="20"/>
              </w:rPr>
              <w:t>Договор</w:t>
            </w:r>
          </w:p>
        </w:tc>
        <w:tc>
          <w:tcPr>
            <w:tcW w:w="484" w:type="pct"/>
            <w:shd w:val="clear" w:color="auto" w:fill="auto"/>
          </w:tcPr>
          <w:p w14:paraId="58826AFB" w14:textId="77777777" w:rsidR="004755C6" w:rsidRPr="00546E37" w:rsidRDefault="004755C6" w:rsidP="00282070">
            <w:pPr>
              <w:widowControl w:val="0"/>
              <w:ind w:firstLine="0"/>
              <w:rPr>
                <w:sz w:val="20"/>
              </w:rPr>
            </w:pPr>
          </w:p>
        </w:tc>
        <w:tc>
          <w:tcPr>
            <w:tcW w:w="985" w:type="pct"/>
          </w:tcPr>
          <w:p w14:paraId="1E4F15A6" w14:textId="677C24CE" w:rsidR="004755C6" w:rsidRPr="00546E37" w:rsidRDefault="004755C6" w:rsidP="00282070">
            <w:pPr>
              <w:widowControl w:val="0"/>
              <w:ind w:firstLine="0"/>
              <w:rPr>
                <w:sz w:val="20"/>
              </w:rPr>
            </w:pPr>
            <w:r w:rsidRPr="00546E37">
              <w:rPr>
                <w:sz w:val="20"/>
              </w:rPr>
              <w:t>признание арендодателем расходов по упущенной выгоде (при льготной аренде)</w:t>
            </w:r>
          </w:p>
        </w:tc>
      </w:tr>
      <w:tr w:rsidR="00546E37" w:rsidRPr="00546E37" w14:paraId="3D4E0ED5" w14:textId="52B384F4" w:rsidTr="00D50DAA">
        <w:trPr>
          <w:trHeight w:val="20"/>
        </w:trPr>
        <w:tc>
          <w:tcPr>
            <w:tcW w:w="999" w:type="pct"/>
            <w:shd w:val="clear" w:color="auto" w:fill="auto"/>
          </w:tcPr>
          <w:p w14:paraId="2D38D0CA" w14:textId="599ECFCF" w:rsidR="004755C6" w:rsidRPr="00546E37" w:rsidRDefault="004755C6" w:rsidP="00282070">
            <w:pPr>
              <w:widowControl w:val="0"/>
              <w:ind w:firstLine="0"/>
              <w:rPr>
                <w:sz w:val="20"/>
              </w:rPr>
            </w:pPr>
            <w:r w:rsidRPr="00546E37">
              <w:rPr>
                <w:sz w:val="20"/>
              </w:rPr>
              <w:t>Резервы предстоящих расходов</w:t>
            </w:r>
          </w:p>
        </w:tc>
        <w:tc>
          <w:tcPr>
            <w:tcW w:w="622" w:type="pct"/>
            <w:shd w:val="clear" w:color="auto" w:fill="auto"/>
          </w:tcPr>
          <w:p w14:paraId="77AE925F"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7F32412A" w14:textId="4C65CA86"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45FAF5CC" w14:textId="77777777" w:rsidR="004755C6" w:rsidRPr="00546E37" w:rsidRDefault="004755C6" w:rsidP="00282070">
            <w:pPr>
              <w:widowControl w:val="0"/>
              <w:ind w:firstLine="0"/>
              <w:jc w:val="center"/>
              <w:rPr>
                <w:sz w:val="20"/>
              </w:rPr>
            </w:pPr>
            <w:r w:rsidRPr="00546E37">
              <w:rPr>
                <w:sz w:val="20"/>
              </w:rPr>
              <w:t>401.60</w:t>
            </w:r>
          </w:p>
        </w:tc>
        <w:tc>
          <w:tcPr>
            <w:tcW w:w="247" w:type="pct"/>
            <w:shd w:val="clear" w:color="auto" w:fill="auto"/>
          </w:tcPr>
          <w:p w14:paraId="47B47198"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7076AFEE" w14:textId="77777777" w:rsidR="004755C6" w:rsidRPr="00546E37" w:rsidRDefault="004755C6" w:rsidP="00282070">
            <w:pPr>
              <w:widowControl w:val="0"/>
              <w:ind w:firstLine="0"/>
              <w:rPr>
                <w:sz w:val="20"/>
              </w:rPr>
            </w:pPr>
            <w:r w:rsidRPr="00546E37">
              <w:rPr>
                <w:sz w:val="20"/>
              </w:rPr>
              <w:t>Резервы и оценочные обязательства</w:t>
            </w:r>
          </w:p>
        </w:tc>
        <w:tc>
          <w:tcPr>
            <w:tcW w:w="573" w:type="pct"/>
            <w:shd w:val="clear" w:color="auto" w:fill="auto"/>
          </w:tcPr>
          <w:p w14:paraId="144823E4" w14:textId="77777777" w:rsidR="004755C6" w:rsidRPr="00546E37" w:rsidRDefault="004755C6" w:rsidP="00282070">
            <w:pPr>
              <w:widowControl w:val="0"/>
              <w:ind w:firstLine="0"/>
              <w:rPr>
                <w:sz w:val="20"/>
              </w:rPr>
            </w:pPr>
          </w:p>
        </w:tc>
        <w:tc>
          <w:tcPr>
            <w:tcW w:w="484" w:type="pct"/>
            <w:shd w:val="clear" w:color="auto" w:fill="auto"/>
          </w:tcPr>
          <w:p w14:paraId="2E95A0FE" w14:textId="77777777" w:rsidR="004755C6" w:rsidRPr="00546E37" w:rsidRDefault="004755C6" w:rsidP="00282070">
            <w:pPr>
              <w:widowControl w:val="0"/>
              <w:ind w:firstLine="0"/>
              <w:rPr>
                <w:sz w:val="20"/>
              </w:rPr>
            </w:pPr>
          </w:p>
        </w:tc>
        <w:tc>
          <w:tcPr>
            <w:tcW w:w="985" w:type="pct"/>
          </w:tcPr>
          <w:p w14:paraId="4C0068D2" w14:textId="77777777" w:rsidR="004755C6" w:rsidRPr="00546E37" w:rsidRDefault="004755C6" w:rsidP="00282070">
            <w:pPr>
              <w:widowControl w:val="0"/>
              <w:ind w:firstLine="0"/>
              <w:rPr>
                <w:sz w:val="20"/>
              </w:rPr>
            </w:pPr>
          </w:p>
        </w:tc>
      </w:tr>
      <w:tr w:rsidR="00546E37" w:rsidRPr="00546E37" w14:paraId="64ECD848" w14:textId="46C21482" w:rsidTr="00D50DAA">
        <w:trPr>
          <w:trHeight w:val="20"/>
        </w:trPr>
        <w:tc>
          <w:tcPr>
            <w:tcW w:w="999" w:type="pct"/>
            <w:vMerge w:val="restart"/>
            <w:shd w:val="clear" w:color="auto" w:fill="auto"/>
          </w:tcPr>
          <w:p w14:paraId="769BE40E" w14:textId="3A2835B7" w:rsidR="004755C6" w:rsidRPr="00546E37" w:rsidRDefault="004755C6" w:rsidP="00282070">
            <w:pPr>
              <w:widowControl w:val="0"/>
              <w:ind w:firstLine="0"/>
              <w:rPr>
                <w:sz w:val="20"/>
              </w:rPr>
            </w:pPr>
            <w:r w:rsidRPr="00546E37">
              <w:rPr>
                <w:sz w:val="20"/>
              </w:rPr>
              <w:t>Резерв предстоящих расходов по выплатам персоналу</w:t>
            </w:r>
          </w:p>
        </w:tc>
        <w:tc>
          <w:tcPr>
            <w:tcW w:w="622" w:type="pct"/>
            <w:shd w:val="clear" w:color="auto" w:fill="auto"/>
          </w:tcPr>
          <w:p w14:paraId="5588F5C1" w14:textId="75871430" w:rsidR="004755C6" w:rsidRPr="00546E37" w:rsidRDefault="004755C6" w:rsidP="00282070">
            <w:pPr>
              <w:widowControl w:val="0"/>
              <w:ind w:firstLine="0"/>
              <w:jc w:val="center"/>
              <w:rPr>
                <w:sz w:val="20"/>
              </w:rPr>
            </w:pPr>
            <w:r w:rsidRPr="00546E37">
              <w:rPr>
                <w:sz w:val="20"/>
              </w:rPr>
              <w:t>хххх 0000000000 111</w:t>
            </w:r>
          </w:p>
          <w:p w14:paraId="3ED13B9F" w14:textId="1BE0CCA0" w:rsidR="004755C6" w:rsidRPr="00546E37" w:rsidRDefault="004755C6" w:rsidP="00282070">
            <w:pPr>
              <w:widowControl w:val="0"/>
              <w:ind w:firstLine="0"/>
              <w:jc w:val="center"/>
              <w:rPr>
                <w:sz w:val="20"/>
              </w:rPr>
            </w:pPr>
            <w:r w:rsidRPr="00546E37">
              <w:rPr>
                <w:sz w:val="20"/>
              </w:rPr>
              <w:t>хххх хххххххххх 111</w:t>
            </w:r>
          </w:p>
        </w:tc>
        <w:tc>
          <w:tcPr>
            <w:tcW w:w="212" w:type="pct"/>
            <w:shd w:val="clear" w:color="auto" w:fill="auto"/>
          </w:tcPr>
          <w:p w14:paraId="7BE914F5" w14:textId="304DDD70"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37D5F5D0" w14:textId="77777777" w:rsidR="004755C6" w:rsidRPr="00546E37" w:rsidRDefault="004755C6" w:rsidP="00282070">
            <w:pPr>
              <w:widowControl w:val="0"/>
              <w:ind w:firstLine="0"/>
              <w:jc w:val="center"/>
              <w:rPr>
                <w:sz w:val="20"/>
              </w:rPr>
            </w:pPr>
            <w:r w:rsidRPr="00546E37">
              <w:rPr>
                <w:sz w:val="20"/>
              </w:rPr>
              <w:t>401.61</w:t>
            </w:r>
            <w:r w:rsidRPr="00546E37">
              <w:rPr>
                <w:sz w:val="20"/>
                <w:vertAlign w:val="superscript"/>
              </w:rPr>
              <w:footnoteReference w:id="11"/>
            </w:r>
          </w:p>
        </w:tc>
        <w:tc>
          <w:tcPr>
            <w:tcW w:w="247" w:type="pct"/>
            <w:vMerge w:val="restart"/>
            <w:shd w:val="clear" w:color="auto" w:fill="auto"/>
          </w:tcPr>
          <w:p w14:paraId="190D023C" w14:textId="25D71033" w:rsidR="004755C6" w:rsidRPr="00546E37" w:rsidRDefault="004755C6" w:rsidP="00282070">
            <w:pPr>
              <w:widowControl w:val="0"/>
              <w:ind w:firstLine="0"/>
              <w:jc w:val="center"/>
              <w:rPr>
                <w:sz w:val="20"/>
              </w:rPr>
            </w:pPr>
            <w:r w:rsidRPr="00546E37">
              <w:rPr>
                <w:sz w:val="20"/>
              </w:rPr>
              <w:t>211</w:t>
            </w:r>
          </w:p>
        </w:tc>
        <w:tc>
          <w:tcPr>
            <w:tcW w:w="512" w:type="pct"/>
            <w:vMerge w:val="restart"/>
            <w:shd w:val="clear" w:color="auto" w:fill="auto"/>
          </w:tcPr>
          <w:p w14:paraId="231B66EE" w14:textId="77777777" w:rsidR="004755C6" w:rsidRPr="00546E37" w:rsidRDefault="004755C6" w:rsidP="00282070">
            <w:pPr>
              <w:widowControl w:val="0"/>
              <w:ind w:firstLine="0"/>
              <w:rPr>
                <w:sz w:val="20"/>
              </w:rPr>
            </w:pPr>
            <w:r w:rsidRPr="00546E37">
              <w:rPr>
                <w:sz w:val="20"/>
              </w:rPr>
              <w:t>Резервы и оценочные обязательства</w:t>
            </w:r>
          </w:p>
        </w:tc>
        <w:tc>
          <w:tcPr>
            <w:tcW w:w="573" w:type="pct"/>
            <w:vMerge w:val="restart"/>
            <w:shd w:val="clear" w:color="auto" w:fill="auto"/>
          </w:tcPr>
          <w:p w14:paraId="6D48759A" w14:textId="7D8345C0" w:rsidR="004755C6" w:rsidRPr="00546E37" w:rsidRDefault="004755C6" w:rsidP="00282070">
            <w:pPr>
              <w:widowControl w:val="0"/>
              <w:ind w:firstLine="0"/>
              <w:rPr>
                <w:sz w:val="20"/>
              </w:rPr>
            </w:pPr>
            <w:r w:rsidRPr="00546E37">
              <w:rPr>
                <w:sz w:val="20"/>
              </w:rPr>
              <w:t>Контрагенты (при наличии)</w:t>
            </w:r>
          </w:p>
        </w:tc>
        <w:tc>
          <w:tcPr>
            <w:tcW w:w="484" w:type="pct"/>
            <w:vMerge w:val="restart"/>
            <w:shd w:val="clear" w:color="auto" w:fill="auto"/>
          </w:tcPr>
          <w:p w14:paraId="0FD4772E" w14:textId="77777777" w:rsidR="004755C6" w:rsidRPr="00546E37" w:rsidRDefault="004755C6" w:rsidP="00282070">
            <w:pPr>
              <w:widowControl w:val="0"/>
              <w:ind w:firstLine="0"/>
              <w:rPr>
                <w:sz w:val="20"/>
              </w:rPr>
            </w:pPr>
          </w:p>
        </w:tc>
        <w:tc>
          <w:tcPr>
            <w:tcW w:w="985" w:type="pct"/>
            <w:vMerge w:val="restart"/>
          </w:tcPr>
          <w:p w14:paraId="1E999F5D" w14:textId="77777777" w:rsidR="004755C6" w:rsidRPr="00546E37" w:rsidRDefault="004755C6" w:rsidP="00282070">
            <w:pPr>
              <w:widowControl w:val="0"/>
              <w:ind w:firstLine="0"/>
              <w:rPr>
                <w:sz w:val="20"/>
              </w:rPr>
            </w:pPr>
          </w:p>
        </w:tc>
      </w:tr>
      <w:tr w:rsidR="00546E37" w:rsidRPr="00546E37" w14:paraId="418689B9" w14:textId="77777777" w:rsidTr="00D50DAA">
        <w:trPr>
          <w:trHeight w:val="20"/>
        </w:trPr>
        <w:tc>
          <w:tcPr>
            <w:tcW w:w="999" w:type="pct"/>
            <w:vMerge/>
            <w:shd w:val="clear" w:color="auto" w:fill="auto"/>
          </w:tcPr>
          <w:p w14:paraId="761466B0" w14:textId="77777777" w:rsidR="004755C6" w:rsidRPr="00546E37" w:rsidRDefault="004755C6" w:rsidP="00282070">
            <w:pPr>
              <w:widowControl w:val="0"/>
              <w:ind w:firstLine="0"/>
              <w:rPr>
                <w:sz w:val="20"/>
              </w:rPr>
            </w:pPr>
          </w:p>
        </w:tc>
        <w:tc>
          <w:tcPr>
            <w:tcW w:w="622" w:type="pct"/>
            <w:shd w:val="clear" w:color="auto" w:fill="auto"/>
          </w:tcPr>
          <w:p w14:paraId="07B45A96" w14:textId="63D7B0BC" w:rsidR="004755C6" w:rsidRPr="00546E37" w:rsidRDefault="004755C6" w:rsidP="00282070">
            <w:pPr>
              <w:widowControl w:val="0"/>
              <w:ind w:firstLine="0"/>
              <w:jc w:val="center"/>
              <w:rPr>
                <w:i/>
                <w:sz w:val="20"/>
              </w:rPr>
            </w:pPr>
            <w:r w:rsidRPr="00546E37">
              <w:rPr>
                <w:i/>
                <w:sz w:val="20"/>
              </w:rPr>
              <w:t>хххх хххххххххх 111</w:t>
            </w:r>
          </w:p>
        </w:tc>
        <w:tc>
          <w:tcPr>
            <w:tcW w:w="212" w:type="pct"/>
            <w:shd w:val="clear" w:color="auto" w:fill="auto"/>
          </w:tcPr>
          <w:p w14:paraId="2D03EE81" w14:textId="64A3FCBA" w:rsidR="004755C6" w:rsidRPr="00546E37" w:rsidRDefault="004755C6" w:rsidP="00282070">
            <w:pPr>
              <w:widowControl w:val="0"/>
              <w:ind w:firstLine="0"/>
              <w:jc w:val="center"/>
              <w:rPr>
                <w:i/>
                <w:sz w:val="20"/>
              </w:rPr>
            </w:pPr>
            <w:r w:rsidRPr="00546E37">
              <w:rPr>
                <w:i/>
                <w:sz w:val="20"/>
              </w:rPr>
              <w:t>5</w:t>
            </w:r>
          </w:p>
        </w:tc>
        <w:tc>
          <w:tcPr>
            <w:tcW w:w="366" w:type="pct"/>
            <w:vMerge/>
            <w:shd w:val="clear" w:color="auto" w:fill="auto"/>
          </w:tcPr>
          <w:p w14:paraId="0AE1A5AE" w14:textId="77777777" w:rsidR="004755C6" w:rsidRPr="00546E37" w:rsidRDefault="004755C6" w:rsidP="00282070">
            <w:pPr>
              <w:widowControl w:val="0"/>
              <w:ind w:firstLine="0"/>
              <w:jc w:val="center"/>
              <w:rPr>
                <w:sz w:val="20"/>
              </w:rPr>
            </w:pPr>
          </w:p>
        </w:tc>
        <w:tc>
          <w:tcPr>
            <w:tcW w:w="247" w:type="pct"/>
            <w:vMerge/>
            <w:shd w:val="clear" w:color="auto" w:fill="auto"/>
          </w:tcPr>
          <w:p w14:paraId="0D9DBD62" w14:textId="5D5053ED" w:rsidR="004755C6" w:rsidRPr="00546E37" w:rsidRDefault="004755C6" w:rsidP="00282070">
            <w:pPr>
              <w:widowControl w:val="0"/>
              <w:ind w:firstLine="0"/>
              <w:jc w:val="center"/>
              <w:rPr>
                <w:sz w:val="20"/>
              </w:rPr>
            </w:pPr>
          </w:p>
        </w:tc>
        <w:tc>
          <w:tcPr>
            <w:tcW w:w="512" w:type="pct"/>
            <w:vMerge/>
            <w:shd w:val="clear" w:color="auto" w:fill="auto"/>
          </w:tcPr>
          <w:p w14:paraId="777722C7" w14:textId="77777777" w:rsidR="004755C6" w:rsidRPr="00546E37" w:rsidRDefault="004755C6" w:rsidP="00282070">
            <w:pPr>
              <w:widowControl w:val="0"/>
              <w:ind w:firstLine="0"/>
              <w:rPr>
                <w:sz w:val="20"/>
              </w:rPr>
            </w:pPr>
          </w:p>
        </w:tc>
        <w:tc>
          <w:tcPr>
            <w:tcW w:w="573" w:type="pct"/>
            <w:vMerge/>
            <w:shd w:val="clear" w:color="auto" w:fill="auto"/>
          </w:tcPr>
          <w:p w14:paraId="307E25C1" w14:textId="77777777" w:rsidR="004755C6" w:rsidRPr="00546E37" w:rsidRDefault="004755C6" w:rsidP="00282070">
            <w:pPr>
              <w:widowControl w:val="0"/>
              <w:ind w:firstLine="0"/>
              <w:rPr>
                <w:sz w:val="20"/>
              </w:rPr>
            </w:pPr>
          </w:p>
        </w:tc>
        <w:tc>
          <w:tcPr>
            <w:tcW w:w="484" w:type="pct"/>
            <w:vMerge/>
            <w:shd w:val="clear" w:color="auto" w:fill="auto"/>
          </w:tcPr>
          <w:p w14:paraId="727B2185" w14:textId="77777777" w:rsidR="004755C6" w:rsidRPr="00546E37" w:rsidRDefault="004755C6" w:rsidP="00282070">
            <w:pPr>
              <w:widowControl w:val="0"/>
              <w:ind w:firstLine="0"/>
              <w:rPr>
                <w:sz w:val="20"/>
              </w:rPr>
            </w:pPr>
          </w:p>
        </w:tc>
        <w:tc>
          <w:tcPr>
            <w:tcW w:w="985" w:type="pct"/>
            <w:vMerge/>
          </w:tcPr>
          <w:p w14:paraId="78C1E54C" w14:textId="77777777" w:rsidR="004755C6" w:rsidRPr="00546E37" w:rsidRDefault="004755C6" w:rsidP="00282070">
            <w:pPr>
              <w:widowControl w:val="0"/>
              <w:ind w:firstLine="0"/>
              <w:rPr>
                <w:sz w:val="20"/>
              </w:rPr>
            </w:pPr>
          </w:p>
        </w:tc>
      </w:tr>
      <w:tr w:rsidR="00546E37" w:rsidRPr="00546E37" w14:paraId="00252C14" w14:textId="77777777" w:rsidTr="00D50DAA">
        <w:trPr>
          <w:trHeight w:val="20"/>
        </w:trPr>
        <w:tc>
          <w:tcPr>
            <w:tcW w:w="999" w:type="pct"/>
            <w:vMerge/>
            <w:shd w:val="clear" w:color="auto" w:fill="auto"/>
          </w:tcPr>
          <w:p w14:paraId="615E5473" w14:textId="77777777" w:rsidR="004755C6" w:rsidRPr="00546E37" w:rsidRDefault="004755C6" w:rsidP="00282070">
            <w:pPr>
              <w:widowControl w:val="0"/>
              <w:ind w:firstLine="0"/>
              <w:rPr>
                <w:sz w:val="20"/>
              </w:rPr>
            </w:pPr>
          </w:p>
        </w:tc>
        <w:tc>
          <w:tcPr>
            <w:tcW w:w="622" w:type="pct"/>
            <w:shd w:val="clear" w:color="auto" w:fill="auto"/>
          </w:tcPr>
          <w:p w14:paraId="2B28AD06" w14:textId="76469138" w:rsidR="004755C6" w:rsidRPr="00546E37" w:rsidRDefault="004755C6" w:rsidP="00282070">
            <w:pPr>
              <w:widowControl w:val="0"/>
              <w:ind w:firstLine="0"/>
              <w:jc w:val="center"/>
              <w:rPr>
                <w:sz w:val="20"/>
              </w:rPr>
            </w:pPr>
            <w:r w:rsidRPr="00546E37">
              <w:rPr>
                <w:sz w:val="20"/>
              </w:rPr>
              <w:t>хххх 0000000000 119</w:t>
            </w:r>
          </w:p>
          <w:p w14:paraId="7ADA9C3C" w14:textId="0C420338" w:rsidR="004755C6" w:rsidRPr="00546E37" w:rsidRDefault="004755C6" w:rsidP="00282070">
            <w:pPr>
              <w:widowControl w:val="0"/>
              <w:ind w:firstLine="0"/>
              <w:jc w:val="center"/>
              <w:rPr>
                <w:sz w:val="20"/>
              </w:rPr>
            </w:pPr>
            <w:r w:rsidRPr="00546E37">
              <w:rPr>
                <w:sz w:val="20"/>
              </w:rPr>
              <w:t>хххх хххххххххх 119</w:t>
            </w:r>
          </w:p>
        </w:tc>
        <w:tc>
          <w:tcPr>
            <w:tcW w:w="212" w:type="pct"/>
            <w:shd w:val="clear" w:color="auto" w:fill="auto"/>
          </w:tcPr>
          <w:p w14:paraId="2FA8AF8C" w14:textId="282DE0DA"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75634A2C" w14:textId="77777777" w:rsidR="004755C6" w:rsidRPr="00546E37" w:rsidRDefault="004755C6" w:rsidP="00282070">
            <w:pPr>
              <w:widowControl w:val="0"/>
              <w:ind w:firstLine="0"/>
              <w:jc w:val="center"/>
              <w:rPr>
                <w:sz w:val="20"/>
              </w:rPr>
            </w:pPr>
          </w:p>
        </w:tc>
        <w:tc>
          <w:tcPr>
            <w:tcW w:w="247" w:type="pct"/>
            <w:vMerge w:val="restart"/>
            <w:shd w:val="clear" w:color="auto" w:fill="auto"/>
          </w:tcPr>
          <w:p w14:paraId="7D2182A6" w14:textId="469549B9" w:rsidR="004755C6" w:rsidRPr="00546E37" w:rsidRDefault="004755C6" w:rsidP="00282070">
            <w:pPr>
              <w:widowControl w:val="0"/>
              <w:ind w:firstLine="0"/>
              <w:jc w:val="center"/>
              <w:rPr>
                <w:sz w:val="20"/>
              </w:rPr>
            </w:pPr>
            <w:r w:rsidRPr="00546E37">
              <w:rPr>
                <w:sz w:val="20"/>
              </w:rPr>
              <w:t>213</w:t>
            </w:r>
          </w:p>
        </w:tc>
        <w:tc>
          <w:tcPr>
            <w:tcW w:w="512" w:type="pct"/>
            <w:vMerge/>
            <w:shd w:val="clear" w:color="auto" w:fill="auto"/>
          </w:tcPr>
          <w:p w14:paraId="099E2680" w14:textId="77777777" w:rsidR="004755C6" w:rsidRPr="00546E37" w:rsidRDefault="004755C6" w:rsidP="00282070">
            <w:pPr>
              <w:widowControl w:val="0"/>
              <w:ind w:firstLine="0"/>
              <w:rPr>
                <w:sz w:val="20"/>
              </w:rPr>
            </w:pPr>
          </w:p>
        </w:tc>
        <w:tc>
          <w:tcPr>
            <w:tcW w:w="573" w:type="pct"/>
            <w:vMerge/>
            <w:shd w:val="clear" w:color="auto" w:fill="auto"/>
          </w:tcPr>
          <w:p w14:paraId="1337AA49" w14:textId="77777777" w:rsidR="004755C6" w:rsidRPr="00546E37" w:rsidRDefault="004755C6" w:rsidP="00282070">
            <w:pPr>
              <w:widowControl w:val="0"/>
              <w:ind w:firstLine="0"/>
              <w:rPr>
                <w:sz w:val="20"/>
              </w:rPr>
            </w:pPr>
          </w:p>
        </w:tc>
        <w:tc>
          <w:tcPr>
            <w:tcW w:w="484" w:type="pct"/>
            <w:vMerge/>
            <w:shd w:val="clear" w:color="auto" w:fill="auto"/>
          </w:tcPr>
          <w:p w14:paraId="598C6552" w14:textId="77777777" w:rsidR="004755C6" w:rsidRPr="00546E37" w:rsidRDefault="004755C6" w:rsidP="00282070">
            <w:pPr>
              <w:widowControl w:val="0"/>
              <w:ind w:firstLine="0"/>
              <w:rPr>
                <w:sz w:val="20"/>
              </w:rPr>
            </w:pPr>
          </w:p>
        </w:tc>
        <w:tc>
          <w:tcPr>
            <w:tcW w:w="985" w:type="pct"/>
            <w:vMerge/>
          </w:tcPr>
          <w:p w14:paraId="7A17DA78" w14:textId="77777777" w:rsidR="004755C6" w:rsidRPr="00546E37" w:rsidRDefault="004755C6" w:rsidP="00282070">
            <w:pPr>
              <w:widowControl w:val="0"/>
              <w:ind w:firstLine="0"/>
              <w:rPr>
                <w:sz w:val="20"/>
              </w:rPr>
            </w:pPr>
          </w:p>
        </w:tc>
      </w:tr>
      <w:tr w:rsidR="00546E37" w:rsidRPr="00546E37" w14:paraId="0B0581E0" w14:textId="77777777" w:rsidTr="00D50DAA">
        <w:trPr>
          <w:trHeight w:val="20"/>
        </w:trPr>
        <w:tc>
          <w:tcPr>
            <w:tcW w:w="999" w:type="pct"/>
            <w:vMerge/>
            <w:shd w:val="clear" w:color="auto" w:fill="auto"/>
          </w:tcPr>
          <w:p w14:paraId="7BA8060B" w14:textId="77777777" w:rsidR="004755C6" w:rsidRPr="00546E37" w:rsidRDefault="004755C6" w:rsidP="00282070">
            <w:pPr>
              <w:widowControl w:val="0"/>
              <w:ind w:firstLine="0"/>
              <w:rPr>
                <w:sz w:val="20"/>
              </w:rPr>
            </w:pPr>
          </w:p>
        </w:tc>
        <w:tc>
          <w:tcPr>
            <w:tcW w:w="622" w:type="pct"/>
            <w:shd w:val="clear" w:color="auto" w:fill="auto"/>
          </w:tcPr>
          <w:p w14:paraId="77FCDA6A" w14:textId="123A5FBC" w:rsidR="004755C6" w:rsidRPr="00546E37" w:rsidRDefault="004755C6" w:rsidP="00282070">
            <w:pPr>
              <w:widowControl w:val="0"/>
              <w:ind w:firstLine="0"/>
              <w:jc w:val="center"/>
              <w:rPr>
                <w:i/>
                <w:sz w:val="20"/>
              </w:rPr>
            </w:pPr>
            <w:r w:rsidRPr="00546E37">
              <w:rPr>
                <w:i/>
                <w:sz w:val="20"/>
              </w:rPr>
              <w:t>хххх хххххххххх 119</w:t>
            </w:r>
          </w:p>
        </w:tc>
        <w:tc>
          <w:tcPr>
            <w:tcW w:w="212" w:type="pct"/>
            <w:shd w:val="clear" w:color="auto" w:fill="auto"/>
          </w:tcPr>
          <w:p w14:paraId="3A540F77" w14:textId="6477714F" w:rsidR="004755C6" w:rsidRPr="00546E37" w:rsidRDefault="004755C6" w:rsidP="00282070">
            <w:pPr>
              <w:widowControl w:val="0"/>
              <w:ind w:firstLine="0"/>
              <w:jc w:val="center"/>
              <w:rPr>
                <w:i/>
                <w:sz w:val="20"/>
              </w:rPr>
            </w:pPr>
            <w:r w:rsidRPr="00546E37">
              <w:rPr>
                <w:i/>
                <w:sz w:val="20"/>
              </w:rPr>
              <w:t>5</w:t>
            </w:r>
          </w:p>
        </w:tc>
        <w:tc>
          <w:tcPr>
            <w:tcW w:w="366" w:type="pct"/>
            <w:vMerge/>
            <w:shd w:val="clear" w:color="auto" w:fill="auto"/>
          </w:tcPr>
          <w:p w14:paraId="45E224EB" w14:textId="77777777" w:rsidR="004755C6" w:rsidRPr="00546E37" w:rsidRDefault="004755C6" w:rsidP="00282070">
            <w:pPr>
              <w:widowControl w:val="0"/>
              <w:ind w:firstLine="0"/>
              <w:jc w:val="center"/>
              <w:rPr>
                <w:sz w:val="20"/>
              </w:rPr>
            </w:pPr>
          </w:p>
        </w:tc>
        <w:tc>
          <w:tcPr>
            <w:tcW w:w="247" w:type="pct"/>
            <w:vMerge/>
            <w:shd w:val="clear" w:color="auto" w:fill="auto"/>
          </w:tcPr>
          <w:p w14:paraId="0FAF194D" w14:textId="77777777" w:rsidR="004755C6" w:rsidRPr="00546E37" w:rsidRDefault="004755C6" w:rsidP="00282070">
            <w:pPr>
              <w:widowControl w:val="0"/>
              <w:ind w:firstLine="0"/>
              <w:jc w:val="center"/>
              <w:rPr>
                <w:sz w:val="20"/>
              </w:rPr>
            </w:pPr>
          </w:p>
        </w:tc>
        <w:tc>
          <w:tcPr>
            <w:tcW w:w="512" w:type="pct"/>
            <w:vMerge/>
            <w:shd w:val="clear" w:color="auto" w:fill="auto"/>
          </w:tcPr>
          <w:p w14:paraId="4B6A4EDA" w14:textId="77777777" w:rsidR="004755C6" w:rsidRPr="00546E37" w:rsidRDefault="004755C6" w:rsidP="00282070">
            <w:pPr>
              <w:widowControl w:val="0"/>
              <w:ind w:firstLine="0"/>
              <w:rPr>
                <w:sz w:val="20"/>
              </w:rPr>
            </w:pPr>
          </w:p>
        </w:tc>
        <w:tc>
          <w:tcPr>
            <w:tcW w:w="573" w:type="pct"/>
            <w:vMerge/>
            <w:shd w:val="clear" w:color="auto" w:fill="auto"/>
          </w:tcPr>
          <w:p w14:paraId="485FDDA8" w14:textId="77777777" w:rsidR="004755C6" w:rsidRPr="00546E37" w:rsidRDefault="004755C6" w:rsidP="00282070">
            <w:pPr>
              <w:widowControl w:val="0"/>
              <w:ind w:firstLine="0"/>
              <w:rPr>
                <w:sz w:val="20"/>
              </w:rPr>
            </w:pPr>
          </w:p>
        </w:tc>
        <w:tc>
          <w:tcPr>
            <w:tcW w:w="484" w:type="pct"/>
            <w:vMerge/>
            <w:shd w:val="clear" w:color="auto" w:fill="auto"/>
          </w:tcPr>
          <w:p w14:paraId="20C7556B" w14:textId="77777777" w:rsidR="004755C6" w:rsidRPr="00546E37" w:rsidRDefault="004755C6" w:rsidP="00282070">
            <w:pPr>
              <w:widowControl w:val="0"/>
              <w:ind w:firstLine="0"/>
              <w:rPr>
                <w:sz w:val="20"/>
              </w:rPr>
            </w:pPr>
          </w:p>
        </w:tc>
        <w:tc>
          <w:tcPr>
            <w:tcW w:w="985" w:type="pct"/>
            <w:vMerge/>
          </w:tcPr>
          <w:p w14:paraId="1A24A61E" w14:textId="77777777" w:rsidR="004755C6" w:rsidRPr="00546E37" w:rsidRDefault="004755C6" w:rsidP="00282070">
            <w:pPr>
              <w:widowControl w:val="0"/>
              <w:ind w:firstLine="0"/>
              <w:rPr>
                <w:sz w:val="20"/>
              </w:rPr>
            </w:pPr>
          </w:p>
        </w:tc>
      </w:tr>
      <w:tr w:rsidR="00546E37" w:rsidRPr="00546E37" w14:paraId="5B5F1D20" w14:textId="77777777" w:rsidTr="00D50DAA">
        <w:trPr>
          <w:trHeight w:val="20"/>
        </w:trPr>
        <w:tc>
          <w:tcPr>
            <w:tcW w:w="999" w:type="pct"/>
            <w:shd w:val="clear" w:color="auto" w:fill="auto"/>
          </w:tcPr>
          <w:p w14:paraId="70418059" w14:textId="77777777" w:rsidR="004755C6" w:rsidRPr="00546E37" w:rsidRDefault="004755C6" w:rsidP="00282070">
            <w:pPr>
              <w:widowControl w:val="0"/>
              <w:ind w:firstLine="0"/>
              <w:rPr>
                <w:i/>
                <w:sz w:val="20"/>
              </w:rPr>
            </w:pPr>
            <w:r w:rsidRPr="00546E37">
              <w:rPr>
                <w:i/>
                <w:sz w:val="20"/>
              </w:rPr>
              <w:t>Резерв по гарантийному ремонту</w:t>
            </w:r>
          </w:p>
        </w:tc>
        <w:tc>
          <w:tcPr>
            <w:tcW w:w="622" w:type="pct"/>
            <w:shd w:val="clear" w:color="auto" w:fill="auto"/>
          </w:tcPr>
          <w:p w14:paraId="4783865C" w14:textId="6AED48E9" w:rsidR="004755C6" w:rsidRPr="00546E37" w:rsidRDefault="004755C6" w:rsidP="00282070">
            <w:pPr>
              <w:widowControl w:val="0"/>
              <w:ind w:firstLine="0"/>
              <w:jc w:val="center"/>
              <w:rPr>
                <w:i/>
                <w:sz w:val="20"/>
              </w:rPr>
            </w:pPr>
            <w:r w:rsidRPr="00546E37">
              <w:rPr>
                <w:i/>
                <w:sz w:val="20"/>
              </w:rPr>
              <w:t>хххх 0000000000 ххх</w:t>
            </w:r>
          </w:p>
        </w:tc>
        <w:tc>
          <w:tcPr>
            <w:tcW w:w="212" w:type="pct"/>
            <w:shd w:val="clear" w:color="auto" w:fill="auto"/>
          </w:tcPr>
          <w:p w14:paraId="1BC65B27" w14:textId="77777777" w:rsidR="004755C6" w:rsidRPr="00546E37" w:rsidRDefault="004755C6" w:rsidP="00282070">
            <w:pPr>
              <w:widowControl w:val="0"/>
              <w:ind w:firstLine="0"/>
              <w:jc w:val="center"/>
              <w:rPr>
                <w:i/>
                <w:sz w:val="20"/>
              </w:rPr>
            </w:pPr>
            <w:r w:rsidRPr="00546E37">
              <w:rPr>
                <w:i/>
                <w:sz w:val="20"/>
              </w:rPr>
              <w:t>2</w:t>
            </w:r>
          </w:p>
        </w:tc>
        <w:tc>
          <w:tcPr>
            <w:tcW w:w="366" w:type="pct"/>
            <w:shd w:val="clear" w:color="auto" w:fill="auto"/>
          </w:tcPr>
          <w:p w14:paraId="23A3B7F1" w14:textId="77777777" w:rsidR="004755C6" w:rsidRPr="00546E37" w:rsidRDefault="004755C6" w:rsidP="00282070">
            <w:pPr>
              <w:widowControl w:val="0"/>
              <w:ind w:firstLine="0"/>
              <w:jc w:val="center"/>
              <w:rPr>
                <w:i/>
                <w:sz w:val="20"/>
              </w:rPr>
            </w:pPr>
            <w:r w:rsidRPr="00546E37">
              <w:rPr>
                <w:i/>
                <w:sz w:val="20"/>
              </w:rPr>
              <w:t>401.63</w:t>
            </w:r>
          </w:p>
        </w:tc>
        <w:tc>
          <w:tcPr>
            <w:tcW w:w="247" w:type="pct"/>
            <w:shd w:val="clear" w:color="auto" w:fill="auto"/>
          </w:tcPr>
          <w:p w14:paraId="5AD46B0C" w14:textId="77777777" w:rsidR="004755C6" w:rsidRPr="00546E37" w:rsidRDefault="004755C6" w:rsidP="00282070">
            <w:pPr>
              <w:widowControl w:val="0"/>
              <w:ind w:firstLine="0"/>
              <w:jc w:val="center"/>
              <w:rPr>
                <w:i/>
                <w:sz w:val="20"/>
              </w:rPr>
            </w:pPr>
            <w:r w:rsidRPr="00546E37">
              <w:rPr>
                <w:i/>
                <w:sz w:val="20"/>
              </w:rPr>
              <w:t>211</w:t>
            </w:r>
          </w:p>
          <w:p w14:paraId="221B84AD" w14:textId="77777777" w:rsidR="004755C6" w:rsidRPr="00546E37" w:rsidRDefault="004755C6" w:rsidP="00282070">
            <w:pPr>
              <w:widowControl w:val="0"/>
              <w:ind w:firstLine="0"/>
              <w:jc w:val="center"/>
              <w:rPr>
                <w:i/>
                <w:sz w:val="20"/>
              </w:rPr>
            </w:pPr>
            <w:r w:rsidRPr="00546E37">
              <w:rPr>
                <w:i/>
                <w:sz w:val="20"/>
              </w:rPr>
              <w:t>213</w:t>
            </w:r>
          </w:p>
          <w:p w14:paraId="14BDA81C" w14:textId="77777777" w:rsidR="004755C6" w:rsidRPr="00546E37" w:rsidRDefault="004755C6" w:rsidP="00282070">
            <w:pPr>
              <w:widowControl w:val="0"/>
              <w:ind w:firstLine="0"/>
              <w:jc w:val="center"/>
              <w:rPr>
                <w:i/>
                <w:sz w:val="20"/>
              </w:rPr>
            </w:pPr>
            <w:r w:rsidRPr="00546E37">
              <w:rPr>
                <w:i/>
                <w:sz w:val="20"/>
              </w:rPr>
              <w:t>225</w:t>
            </w:r>
          </w:p>
          <w:p w14:paraId="4AE6E3AF" w14:textId="77777777" w:rsidR="004755C6" w:rsidRPr="00546E37" w:rsidRDefault="004755C6" w:rsidP="00282070">
            <w:pPr>
              <w:widowControl w:val="0"/>
              <w:ind w:firstLine="0"/>
              <w:jc w:val="center"/>
              <w:rPr>
                <w:i/>
                <w:sz w:val="20"/>
              </w:rPr>
            </w:pPr>
            <w:r w:rsidRPr="00546E37">
              <w:rPr>
                <w:i/>
                <w:sz w:val="20"/>
              </w:rPr>
              <w:t>272</w:t>
            </w:r>
          </w:p>
        </w:tc>
        <w:tc>
          <w:tcPr>
            <w:tcW w:w="512" w:type="pct"/>
            <w:shd w:val="clear" w:color="auto" w:fill="auto"/>
          </w:tcPr>
          <w:p w14:paraId="16B97C2E" w14:textId="77777777" w:rsidR="004755C6" w:rsidRPr="00546E37" w:rsidRDefault="004755C6" w:rsidP="00282070">
            <w:pPr>
              <w:widowControl w:val="0"/>
              <w:ind w:firstLine="0"/>
              <w:rPr>
                <w:i/>
                <w:sz w:val="20"/>
              </w:rPr>
            </w:pPr>
            <w:r w:rsidRPr="00546E37">
              <w:rPr>
                <w:i/>
                <w:sz w:val="20"/>
              </w:rPr>
              <w:t>Резервы и оценочные обязательства</w:t>
            </w:r>
          </w:p>
        </w:tc>
        <w:tc>
          <w:tcPr>
            <w:tcW w:w="573" w:type="pct"/>
            <w:shd w:val="clear" w:color="auto" w:fill="auto"/>
          </w:tcPr>
          <w:p w14:paraId="64DDAEC0" w14:textId="15056476" w:rsidR="004755C6" w:rsidRPr="00546E37" w:rsidRDefault="004755C6" w:rsidP="00282070">
            <w:pPr>
              <w:widowControl w:val="0"/>
              <w:ind w:firstLine="0"/>
              <w:rPr>
                <w:i/>
                <w:sz w:val="20"/>
              </w:rPr>
            </w:pPr>
            <w:r w:rsidRPr="00546E37">
              <w:rPr>
                <w:sz w:val="20"/>
              </w:rPr>
              <w:t>Контрагенты (при наличии)</w:t>
            </w:r>
          </w:p>
        </w:tc>
        <w:tc>
          <w:tcPr>
            <w:tcW w:w="484" w:type="pct"/>
            <w:shd w:val="clear" w:color="auto" w:fill="auto"/>
          </w:tcPr>
          <w:p w14:paraId="2785E4E0" w14:textId="77777777" w:rsidR="004755C6" w:rsidRPr="00546E37" w:rsidRDefault="004755C6" w:rsidP="00282070">
            <w:pPr>
              <w:widowControl w:val="0"/>
              <w:ind w:firstLine="0"/>
              <w:rPr>
                <w:i/>
                <w:sz w:val="20"/>
              </w:rPr>
            </w:pPr>
          </w:p>
        </w:tc>
        <w:tc>
          <w:tcPr>
            <w:tcW w:w="985" w:type="pct"/>
          </w:tcPr>
          <w:p w14:paraId="56AA3925" w14:textId="77777777" w:rsidR="004755C6" w:rsidRPr="00546E37" w:rsidRDefault="004755C6" w:rsidP="00282070">
            <w:pPr>
              <w:widowControl w:val="0"/>
              <w:ind w:firstLine="0"/>
              <w:rPr>
                <w:i/>
                <w:sz w:val="20"/>
              </w:rPr>
            </w:pPr>
          </w:p>
        </w:tc>
      </w:tr>
      <w:tr w:rsidR="00546E37" w:rsidRPr="00546E37" w14:paraId="269522AE" w14:textId="77777777" w:rsidTr="00D50DAA">
        <w:trPr>
          <w:trHeight w:val="20"/>
        </w:trPr>
        <w:tc>
          <w:tcPr>
            <w:tcW w:w="999" w:type="pct"/>
            <w:shd w:val="clear" w:color="auto" w:fill="auto"/>
          </w:tcPr>
          <w:p w14:paraId="7FA3C1A7" w14:textId="77777777" w:rsidR="004755C6" w:rsidRPr="00546E37" w:rsidRDefault="004755C6" w:rsidP="00282070">
            <w:pPr>
              <w:widowControl w:val="0"/>
              <w:ind w:firstLine="0"/>
              <w:rPr>
                <w:sz w:val="20"/>
              </w:rPr>
            </w:pPr>
            <w:r w:rsidRPr="00546E37">
              <w:rPr>
                <w:sz w:val="20"/>
              </w:rPr>
              <w:t>Резерв по претензиям, искам</w:t>
            </w:r>
          </w:p>
        </w:tc>
        <w:tc>
          <w:tcPr>
            <w:tcW w:w="622" w:type="pct"/>
            <w:shd w:val="clear" w:color="auto" w:fill="auto"/>
          </w:tcPr>
          <w:p w14:paraId="48491C87" w14:textId="6F686C09" w:rsidR="004755C6" w:rsidRPr="00546E37" w:rsidRDefault="004755C6" w:rsidP="00282070">
            <w:pPr>
              <w:widowControl w:val="0"/>
              <w:ind w:firstLine="0"/>
              <w:jc w:val="center"/>
              <w:rPr>
                <w:sz w:val="20"/>
              </w:rPr>
            </w:pPr>
            <w:r w:rsidRPr="00546E37">
              <w:rPr>
                <w:sz w:val="20"/>
              </w:rPr>
              <w:t>хххх 0000000000 831</w:t>
            </w:r>
          </w:p>
        </w:tc>
        <w:tc>
          <w:tcPr>
            <w:tcW w:w="212" w:type="pct"/>
            <w:shd w:val="clear" w:color="auto" w:fill="auto"/>
          </w:tcPr>
          <w:p w14:paraId="37D8406F" w14:textId="77777777"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7E2CB08C" w14:textId="77777777" w:rsidR="004755C6" w:rsidRPr="00546E37" w:rsidRDefault="004755C6" w:rsidP="00282070">
            <w:pPr>
              <w:widowControl w:val="0"/>
              <w:ind w:firstLine="0"/>
              <w:jc w:val="center"/>
              <w:rPr>
                <w:sz w:val="20"/>
              </w:rPr>
            </w:pPr>
            <w:r w:rsidRPr="00546E37">
              <w:rPr>
                <w:sz w:val="20"/>
              </w:rPr>
              <w:t>401.64</w:t>
            </w:r>
          </w:p>
        </w:tc>
        <w:tc>
          <w:tcPr>
            <w:tcW w:w="247" w:type="pct"/>
            <w:shd w:val="clear" w:color="auto" w:fill="auto"/>
          </w:tcPr>
          <w:p w14:paraId="50C3FF4F" w14:textId="77777777" w:rsidR="004755C6" w:rsidRPr="00546E37" w:rsidRDefault="004755C6" w:rsidP="00282070">
            <w:pPr>
              <w:widowControl w:val="0"/>
              <w:ind w:firstLine="0"/>
              <w:jc w:val="center"/>
              <w:rPr>
                <w:sz w:val="20"/>
              </w:rPr>
            </w:pPr>
            <w:r w:rsidRPr="00546E37">
              <w:rPr>
                <w:sz w:val="20"/>
              </w:rPr>
              <w:t>295</w:t>
            </w:r>
          </w:p>
          <w:p w14:paraId="137DDCFA" w14:textId="77777777" w:rsidR="004755C6" w:rsidRPr="00546E37" w:rsidRDefault="004755C6" w:rsidP="00282070">
            <w:pPr>
              <w:widowControl w:val="0"/>
              <w:ind w:firstLine="0"/>
              <w:jc w:val="center"/>
              <w:rPr>
                <w:sz w:val="20"/>
              </w:rPr>
            </w:pPr>
            <w:r w:rsidRPr="00546E37">
              <w:rPr>
                <w:sz w:val="20"/>
              </w:rPr>
              <w:t>296</w:t>
            </w:r>
          </w:p>
          <w:p w14:paraId="5E932EDF" w14:textId="77777777" w:rsidR="004755C6" w:rsidRPr="00546E37" w:rsidRDefault="004755C6" w:rsidP="00282070">
            <w:pPr>
              <w:widowControl w:val="0"/>
              <w:ind w:firstLine="0"/>
              <w:jc w:val="center"/>
              <w:rPr>
                <w:sz w:val="20"/>
              </w:rPr>
            </w:pPr>
            <w:r w:rsidRPr="00546E37">
              <w:rPr>
                <w:sz w:val="20"/>
              </w:rPr>
              <w:t>297</w:t>
            </w:r>
          </w:p>
        </w:tc>
        <w:tc>
          <w:tcPr>
            <w:tcW w:w="512" w:type="pct"/>
            <w:shd w:val="clear" w:color="auto" w:fill="auto"/>
          </w:tcPr>
          <w:p w14:paraId="4F7A08DD" w14:textId="77777777" w:rsidR="004755C6" w:rsidRPr="00546E37" w:rsidRDefault="004755C6" w:rsidP="00282070">
            <w:pPr>
              <w:widowControl w:val="0"/>
              <w:ind w:firstLine="0"/>
              <w:rPr>
                <w:sz w:val="20"/>
              </w:rPr>
            </w:pPr>
            <w:r w:rsidRPr="00546E37">
              <w:rPr>
                <w:sz w:val="20"/>
              </w:rPr>
              <w:t>Резервы и оценочные обязательства</w:t>
            </w:r>
          </w:p>
        </w:tc>
        <w:tc>
          <w:tcPr>
            <w:tcW w:w="573" w:type="pct"/>
            <w:shd w:val="clear" w:color="auto" w:fill="auto"/>
          </w:tcPr>
          <w:p w14:paraId="17B2D6B0" w14:textId="232BE463" w:rsidR="004755C6" w:rsidRPr="00546E37" w:rsidRDefault="004755C6" w:rsidP="00282070">
            <w:pPr>
              <w:widowControl w:val="0"/>
              <w:ind w:firstLine="0"/>
              <w:rPr>
                <w:sz w:val="20"/>
              </w:rPr>
            </w:pPr>
            <w:r w:rsidRPr="00546E37">
              <w:rPr>
                <w:sz w:val="20"/>
              </w:rPr>
              <w:t>Договоры</w:t>
            </w:r>
          </w:p>
        </w:tc>
        <w:tc>
          <w:tcPr>
            <w:tcW w:w="484" w:type="pct"/>
            <w:shd w:val="clear" w:color="auto" w:fill="auto"/>
          </w:tcPr>
          <w:p w14:paraId="42E2CD98" w14:textId="5D19F154" w:rsidR="004755C6" w:rsidRPr="00546E37" w:rsidRDefault="004755C6" w:rsidP="00282070">
            <w:pPr>
              <w:widowControl w:val="0"/>
              <w:ind w:firstLine="0"/>
              <w:rPr>
                <w:sz w:val="20"/>
              </w:rPr>
            </w:pPr>
            <w:r w:rsidRPr="00546E37">
              <w:rPr>
                <w:sz w:val="20"/>
              </w:rPr>
              <w:t>Контрагенты (при наличии)</w:t>
            </w:r>
          </w:p>
        </w:tc>
        <w:tc>
          <w:tcPr>
            <w:tcW w:w="985" w:type="pct"/>
          </w:tcPr>
          <w:p w14:paraId="11F607C7" w14:textId="77777777" w:rsidR="004755C6" w:rsidRPr="00546E37" w:rsidRDefault="004755C6" w:rsidP="00282070">
            <w:pPr>
              <w:widowControl w:val="0"/>
              <w:ind w:firstLine="0"/>
              <w:rPr>
                <w:sz w:val="20"/>
              </w:rPr>
            </w:pPr>
          </w:p>
        </w:tc>
      </w:tr>
      <w:tr w:rsidR="00546E37" w:rsidRPr="00546E37" w14:paraId="0AAF0343" w14:textId="77777777" w:rsidTr="00D50DAA">
        <w:trPr>
          <w:trHeight w:val="20"/>
        </w:trPr>
        <w:tc>
          <w:tcPr>
            <w:tcW w:w="999" w:type="pct"/>
            <w:vMerge w:val="restart"/>
            <w:shd w:val="clear" w:color="auto" w:fill="auto"/>
          </w:tcPr>
          <w:p w14:paraId="42602854" w14:textId="5FD7EB90" w:rsidR="004755C6" w:rsidRPr="00546E37" w:rsidRDefault="004755C6" w:rsidP="00282070">
            <w:pPr>
              <w:widowControl w:val="0"/>
              <w:ind w:firstLine="0"/>
              <w:rPr>
                <w:sz w:val="20"/>
              </w:rPr>
            </w:pPr>
            <w:r w:rsidRPr="00546E37">
              <w:rPr>
                <w:sz w:val="20"/>
              </w:rPr>
              <w:t xml:space="preserve">Резерв предстоящих расходов по оплате обязательств, по которым не поступили первичные учетные документы </w:t>
            </w:r>
          </w:p>
        </w:tc>
        <w:tc>
          <w:tcPr>
            <w:tcW w:w="622" w:type="pct"/>
            <w:shd w:val="clear" w:color="auto" w:fill="auto"/>
          </w:tcPr>
          <w:p w14:paraId="5FE2DFE6" w14:textId="77777777" w:rsidR="004755C6" w:rsidRPr="00546E37" w:rsidRDefault="004755C6" w:rsidP="00282070">
            <w:pPr>
              <w:widowControl w:val="0"/>
              <w:ind w:firstLine="0"/>
              <w:jc w:val="center"/>
              <w:rPr>
                <w:sz w:val="20"/>
              </w:rPr>
            </w:pPr>
            <w:r w:rsidRPr="00546E37">
              <w:rPr>
                <w:sz w:val="20"/>
              </w:rPr>
              <w:t>хххх 0000000000 243</w:t>
            </w:r>
          </w:p>
          <w:p w14:paraId="24128882" w14:textId="77777777" w:rsidR="004755C6" w:rsidRPr="00546E37" w:rsidRDefault="004755C6" w:rsidP="00282070">
            <w:pPr>
              <w:widowControl w:val="0"/>
              <w:ind w:firstLine="0"/>
              <w:jc w:val="center"/>
              <w:rPr>
                <w:sz w:val="20"/>
              </w:rPr>
            </w:pPr>
            <w:r w:rsidRPr="00546E37">
              <w:rPr>
                <w:sz w:val="20"/>
              </w:rPr>
              <w:t>хххх хххххххххх 243</w:t>
            </w:r>
          </w:p>
          <w:p w14:paraId="5E2A3612" w14:textId="760B9893" w:rsidR="004755C6" w:rsidRPr="00546E37" w:rsidRDefault="004755C6" w:rsidP="00282070">
            <w:pPr>
              <w:widowControl w:val="0"/>
              <w:ind w:firstLine="0"/>
              <w:jc w:val="center"/>
              <w:rPr>
                <w:sz w:val="20"/>
              </w:rPr>
            </w:pPr>
            <w:r w:rsidRPr="00546E37">
              <w:rPr>
                <w:sz w:val="20"/>
              </w:rPr>
              <w:t>хххх 0000000000 244</w:t>
            </w:r>
          </w:p>
          <w:p w14:paraId="13846F61" w14:textId="5F2DE99E" w:rsidR="004755C6" w:rsidRPr="00546E37" w:rsidRDefault="004755C6" w:rsidP="00282070">
            <w:pPr>
              <w:widowControl w:val="0"/>
              <w:ind w:firstLine="0"/>
              <w:jc w:val="center"/>
              <w:rPr>
                <w:sz w:val="20"/>
              </w:rPr>
            </w:pPr>
            <w:r w:rsidRPr="00546E37">
              <w:rPr>
                <w:sz w:val="20"/>
              </w:rPr>
              <w:t>хххх хххххххххх 244</w:t>
            </w:r>
          </w:p>
          <w:p w14:paraId="7F683C7E" w14:textId="77777777" w:rsidR="004755C6" w:rsidRPr="00546E37" w:rsidRDefault="004755C6" w:rsidP="00282070">
            <w:pPr>
              <w:widowControl w:val="0"/>
              <w:ind w:firstLine="0"/>
              <w:jc w:val="center"/>
              <w:rPr>
                <w:sz w:val="20"/>
              </w:rPr>
            </w:pPr>
            <w:r w:rsidRPr="00546E37">
              <w:rPr>
                <w:sz w:val="20"/>
              </w:rPr>
              <w:t>хххх 0000000000 247</w:t>
            </w:r>
          </w:p>
          <w:p w14:paraId="7DF8046A" w14:textId="3276AEFD" w:rsidR="004755C6" w:rsidRPr="00546E37" w:rsidRDefault="004755C6" w:rsidP="00B82591">
            <w:pPr>
              <w:widowControl w:val="0"/>
              <w:ind w:firstLine="0"/>
              <w:jc w:val="center"/>
              <w:rPr>
                <w:sz w:val="20"/>
              </w:rPr>
            </w:pPr>
            <w:r w:rsidRPr="00546E37">
              <w:rPr>
                <w:sz w:val="20"/>
              </w:rPr>
              <w:t>хххх хххххххххх 247</w:t>
            </w:r>
          </w:p>
        </w:tc>
        <w:tc>
          <w:tcPr>
            <w:tcW w:w="212" w:type="pct"/>
            <w:shd w:val="clear" w:color="auto" w:fill="auto"/>
          </w:tcPr>
          <w:p w14:paraId="2ECE57E9" w14:textId="46869E45" w:rsidR="004755C6" w:rsidRPr="00546E37" w:rsidRDefault="004755C6" w:rsidP="00282070">
            <w:pPr>
              <w:widowControl w:val="0"/>
              <w:ind w:firstLine="0"/>
              <w:jc w:val="center"/>
              <w:rPr>
                <w:sz w:val="20"/>
              </w:rPr>
            </w:pPr>
            <w:r w:rsidRPr="00546E37">
              <w:rPr>
                <w:sz w:val="20"/>
              </w:rPr>
              <w:t>2,4</w:t>
            </w:r>
          </w:p>
        </w:tc>
        <w:tc>
          <w:tcPr>
            <w:tcW w:w="366" w:type="pct"/>
            <w:vMerge w:val="restart"/>
            <w:shd w:val="clear" w:color="auto" w:fill="auto"/>
          </w:tcPr>
          <w:p w14:paraId="3D0F53CC" w14:textId="77777777" w:rsidR="004755C6" w:rsidRPr="00546E37" w:rsidRDefault="004755C6" w:rsidP="00282070">
            <w:pPr>
              <w:widowControl w:val="0"/>
              <w:ind w:firstLine="0"/>
              <w:jc w:val="center"/>
              <w:rPr>
                <w:sz w:val="20"/>
              </w:rPr>
            </w:pPr>
            <w:r w:rsidRPr="00546E37">
              <w:rPr>
                <w:sz w:val="20"/>
              </w:rPr>
              <w:t>401.65</w:t>
            </w:r>
          </w:p>
        </w:tc>
        <w:tc>
          <w:tcPr>
            <w:tcW w:w="247" w:type="pct"/>
            <w:vMerge w:val="restart"/>
            <w:shd w:val="clear" w:color="auto" w:fill="auto"/>
          </w:tcPr>
          <w:p w14:paraId="10CEC079" w14:textId="77777777" w:rsidR="004755C6" w:rsidRPr="00546E37" w:rsidRDefault="004755C6" w:rsidP="00282070">
            <w:pPr>
              <w:widowControl w:val="0"/>
              <w:ind w:firstLine="0"/>
              <w:jc w:val="center"/>
              <w:rPr>
                <w:sz w:val="20"/>
              </w:rPr>
            </w:pPr>
            <w:r w:rsidRPr="00546E37">
              <w:rPr>
                <w:sz w:val="20"/>
              </w:rPr>
              <w:t>221</w:t>
            </w:r>
          </w:p>
          <w:p w14:paraId="7C65A22F" w14:textId="45A2C14A" w:rsidR="004755C6" w:rsidRPr="00546E37" w:rsidRDefault="004755C6" w:rsidP="00282070">
            <w:pPr>
              <w:widowControl w:val="0"/>
              <w:ind w:firstLine="0"/>
              <w:jc w:val="center"/>
              <w:rPr>
                <w:sz w:val="20"/>
              </w:rPr>
            </w:pPr>
            <w:r w:rsidRPr="00546E37">
              <w:rPr>
                <w:sz w:val="20"/>
              </w:rPr>
              <w:t>222</w:t>
            </w:r>
          </w:p>
          <w:p w14:paraId="66BA9DF9" w14:textId="77777777" w:rsidR="004755C6" w:rsidRPr="00546E37" w:rsidRDefault="004755C6" w:rsidP="00282070">
            <w:pPr>
              <w:widowControl w:val="0"/>
              <w:ind w:firstLine="0"/>
              <w:jc w:val="center"/>
              <w:rPr>
                <w:sz w:val="20"/>
              </w:rPr>
            </w:pPr>
            <w:r w:rsidRPr="00546E37">
              <w:rPr>
                <w:sz w:val="20"/>
              </w:rPr>
              <w:t>223</w:t>
            </w:r>
          </w:p>
          <w:p w14:paraId="204B4641" w14:textId="77777777" w:rsidR="004755C6" w:rsidRPr="00546E37" w:rsidRDefault="004755C6" w:rsidP="00282070">
            <w:pPr>
              <w:widowControl w:val="0"/>
              <w:ind w:firstLine="0"/>
              <w:jc w:val="center"/>
              <w:rPr>
                <w:sz w:val="20"/>
              </w:rPr>
            </w:pPr>
            <w:r w:rsidRPr="00546E37">
              <w:rPr>
                <w:sz w:val="20"/>
              </w:rPr>
              <w:t>225</w:t>
            </w:r>
          </w:p>
          <w:p w14:paraId="02D2FB91" w14:textId="77777777" w:rsidR="004755C6" w:rsidRPr="00546E37" w:rsidRDefault="004755C6" w:rsidP="00282070">
            <w:pPr>
              <w:widowControl w:val="0"/>
              <w:ind w:firstLine="0"/>
              <w:jc w:val="center"/>
              <w:rPr>
                <w:sz w:val="20"/>
              </w:rPr>
            </w:pPr>
            <w:r w:rsidRPr="00546E37">
              <w:rPr>
                <w:sz w:val="20"/>
              </w:rPr>
              <w:t>226</w:t>
            </w:r>
          </w:p>
          <w:p w14:paraId="473752C2" w14:textId="30FCB758" w:rsidR="004755C6" w:rsidRPr="00546E37" w:rsidRDefault="004755C6" w:rsidP="00282070">
            <w:pPr>
              <w:widowControl w:val="0"/>
              <w:ind w:firstLine="0"/>
              <w:jc w:val="center"/>
              <w:rPr>
                <w:sz w:val="20"/>
              </w:rPr>
            </w:pPr>
            <w:r w:rsidRPr="00546E37">
              <w:rPr>
                <w:sz w:val="20"/>
              </w:rPr>
              <w:t>228</w:t>
            </w:r>
          </w:p>
          <w:p w14:paraId="730995E1" w14:textId="77777777" w:rsidR="004755C6" w:rsidRPr="00546E37" w:rsidRDefault="004755C6" w:rsidP="00282070">
            <w:pPr>
              <w:widowControl w:val="0"/>
              <w:ind w:firstLine="0"/>
              <w:jc w:val="center"/>
              <w:rPr>
                <w:sz w:val="20"/>
              </w:rPr>
            </w:pPr>
            <w:r w:rsidRPr="00546E37">
              <w:rPr>
                <w:sz w:val="20"/>
              </w:rPr>
              <w:t>310</w:t>
            </w:r>
          </w:p>
          <w:p w14:paraId="51C7DF63" w14:textId="77777777" w:rsidR="004755C6" w:rsidRPr="00546E37" w:rsidRDefault="004755C6" w:rsidP="00282070">
            <w:pPr>
              <w:widowControl w:val="0"/>
              <w:ind w:firstLine="0"/>
              <w:jc w:val="center"/>
              <w:rPr>
                <w:sz w:val="20"/>
              </w:rPr>
            </w:pPr>
            <w:r w:rsidRPr="00546E37">
              <w:rPr>
                <w:sz w:val="20"/>
              </w:rPr>
              <w:t>320</w:t>
            </w:r>
          </w:p>
          <w:p w14:paraId="7BD1B31A" w14:textId="77777777" w:rsidR="004755C6" w:rsidRPr="00546E37" w:rsidRDefault="004755C6" w:rsidP="00282070">
            <w:pPr>
              <w:widowControl w:val="0"/>
              <w:ind w:firstLine="0"/>
              <w:jc w:val="center"/>
              <w:rPr>
                <w:sz w:val="20"/>
              </w:rPr>
            </w:pPr>
            <w:r w:rsidRPr="00546E37">
              <w:rPr>
                <w:sz w:val="20"/>
              </w:rPr>
              <w:t>341-347</w:t>
            </w:r>
          </w:p>
          <w:p w14:paraId="100E7DE6" w14:textId="36D0D9FE" w:rsidR="004755C6" w:rsidRPr="00546E37" w:rsidRDefault="004755C6" w:rsidP="00282070">
            <w:pPr>
              <w:widowControl w:val="0"/>
              <w:ind w:firstLine="0"/>
              <w:jc w:val="center"/>
              <w:rPr>
                <w:sz w:val="20"/>
              </w:rPr>
            </w:pPr>
            <w:r w:rsidRPr="00546E37">
              <w:rPr>
                <w:sz w:val="20"/>
              </w:rPr>
              <w:t>349</w:t>
            </w:r>
          </w:p>
        </w:tc>
        <w:tc>
          <w:tcPr>
            <w:tcW w:w="512" w:type="pct"/>
            <w:vMerge w:val="restart"/>
            <w:shd w:val="clear" w:color="auto" w:fill="auto"/>
          </w:tcPr>
          <w:p w14:paraId="17008A4B" w14:textId="77777777" w:rsidR="004755C6" w:rsidRPr="00546E37" w:rsidRDefault="004755C6" w:rsidP="00282070">
            <w:pPr>
              <w:widowControl w:val="0"/>
              <w:ind w:firstLine="0"/>
              <w:rPr>
                <w:sz w:val="20"/>
              </w:rPr>
            </w:pPr>
            <w:r w:rsidRPr="00546E37">
              <w:rPr>
                <w:sz w:val="20"/>
              </w:rPr>
              <w:t>Резервы и оценочные обязательства</w:t>
            </w:r>
          </w:p>
        </w:tc>
        <w:tc>
          <w:tcPr>
            <w:tcW w:w="573" w:type="pct"/>
            <w:vMerge w:val="restart"/>
            <w:shd w:val="clear" w:color="auto" w:fill="auto"/>
          </w:tcPr>
          <w:p w14:paraId="0AC61965" w14:textId="2F0CC2B4" w:rsidR="004755C6" w:rsidRPr="00546E37" w:rsidRDefault="004755C6" w:rsidP="00282070">
            <w:pPr>
              <w:widowControl w:val="0"/>
              <w:ind w:firstLine="0"/>
              <w:rPr>
                <w:sz w:val="20"/>
              </w:rPr>
            </w:pPr>
            <w:r w:rsidRPr="00546E37">
              <w:rPr>
                <w:sz w:val="20"/>
              </w:rPr>
              <w:t>Договоры</w:t>
            </w:r>
          </w:p>
        </w:tc>
        <w:tc>
          <w:tcPr>
            <w:tcW w:w="484" w:type="pct"/>
            <w:vMerge w:val="restart"/>
            <w:shd w:val="clear" w:color="auto" w:fill="auto"/>
          </w:tcPr>
          <w:p w14:paraId="6CC8E95E" w14:textId="7AF5501D" w:rsidR="004755C6" w:rsidRPr="00546E37" w:rsidRDefault="004755C6" w:rsidP="00282070">
            <w:pPr>
              <w:widowControl w:val="0"/>
              <w:ind w:firstLine="0"/>
              <w:rPr>
                <w:sz w:val="20"/>
              </w:rPr>
            </w:pPr>
            <w:r w:rsidRPr="00546E37">
              <w:rPr>
                <w:sz w:val="20"/>
              </w:rPr>
              <w:t>Контрагенты (при наличии)</w:t>
            </w:r>
          </w:p>
        </w:tc>
        <w:tc>
          <w:tcPr>
            <w:tcW w:w="985" w:type="pct"/>
            <w:vMerge w:val="restart"/>
          </w:tcPr>
          <w:p w14:paraId="72ADA565" w14:textId="77777777" w:rsidR="004755C6" w:rsidRPr="00546E37" w:rsidRDefault="004755C6" w:rsidP="00282070">
            <w:pPr>
              <w:widowControl w:val="0"/>
              <w:ind w:firstLine="0"/>
              <w:rPr>
                <w:sz w:val="20"/>
              </w:rPr>
            </w:pPr>
          </w:p>
        </w:tc>
      </w:tr>
      <w:tr w:rsidR="00546E37" w:rsidRPr="00546E37" w14:paraId="6733D6CD" w14:textId="77777777" w:rsidTr="00D50DAA">
        <w:trPr>
          <w:trHeight w:val="20"/>
        </w:trPr>
        <w:tc>
          <w:tcPr>
            <w:tcW w:w="999" w:type="pct"/>
            <w:vMerge/>
            <w:shd w:val="clear" w:color="auto" w:fill="auto"/>
          </w:tcPr>
          <w:p w14:paraId="68CF55C3" w14:textId="146940B6" w:rsidR="004755C6" w:rsidRPr="00546E37" w:rsidRDefault="004755C6" w:rsidP="00282070">
            <w:pPr>
              <w:widowControl w:val="0"/>
              <w:ind w:firstLine="0"/>
              <w:rPr>
                <w:sz w:val="20"/>
              </w:rPr>
            </w:pPr>
          </w:p>
        </w:tc>
        <w:tc>
          <w:tcPr>
            <w:tcW w:w="622" w:type="pct"/>
            <w:shd w:val="clear" w:color="auto" w:fill="auto"/>
          </w:tcPr>
          <w:p w14:paraId="0886368D" w14:textId="39E0DEEA" w:rsidR="004755C6" w:rsidRPr="00546E37" w:rsidRDefault="004755C6" w:rsidP="00282070">
            <w:pPr>
              <w:widowControl w:val="0"/>
              <w:ind w:firstLine="0"/>
              <w:jc w:val="center"/>
              <w:rPr>
                <w:sz w:val="20"/>
              </w:rPr>
            </w:pPr>
            <w:r w:rsidRPr="00546E37">
              <w:rPr>
                <w:sz w:val="20"/>
              </w:rPr>
              <w:t>хххх хххххххххх 244</w:t>
            </w:r>
          </w:p>
          <w:p w14:paraId="751A15C5" w14:textId="4A81DA09" w:rsidR="004755C6" w:rsidRPr="00546E37" w:rsidRDefault="004755C6" w:rsidP="00282070">
            <w:pPr>
              <w:widowControl w:val="0"/>
              <w:ind w:firstLine="0"/>
              <w:jc w:val="center"/>
              <w:rPr>
                <w:sz w:val="20"/>
              </w:rPr>
            </w:pPr>
            <w:r w:rsidRPr="00546E37">
              <w:rPr>
                <w:sz w:val="20"/>
              </w:rPr>
              <w:t>хххх хххххххххх 247</w:t>
            </w:r>
          </w:p>
        </w:tc>
        <w:tc>
          <w:tcPr>
            <w:tcW w:w="212" w:type="pct"/>
            <w:shd w:val="clear" w:color="auto" w:fill="auto"/>
          </w:tcPr>
          <w:p w14:paraId="04C2110B" w14:textId="33A220D8" w:rsidR="004755C6" w:rsidRPr="00546E37" w:rsidRDefault="004755C6" w:rsidP="00282070">
            <w:pPr>
              <w:widowControl w:val="0"/>
              <w:ind w:firstLine="0"/>
              <w:jc w:val="center"/>
              <w:rPr>
                <w:sz w:val="20"/>
              </w:rPr>
            </w:pPr>
            <w:r w:rsidRPr="00546E37">
              <w:rPr>
                <w:sz w:val="20"/>
              </w:rPr>
              <w:t>5</w:t>
            </w:r>
          </w:p>
        </w:tc>
        <w:tc>
          <w:tcPr>
            <w:tcW w:w="366" w:type="pct"/>
            <w:vMerge/>
            <w:shd w:val="clear" w:color="auto" w:fill="auto"/>
          </w:tcPr>
          <w:p w14:paraId="24148AD2" w14:textId="77777777" w:rsidR="004755C6" w:rsidRPr="00546E37" w:rsidRDefault="004755C6" w:rsidP="00282070">
            <w:pPr>
              <w:widowControl w:val="0"/>
              <w:ind w:firstLine="0"/>
              <w:jc w:val="center"/>
              <w:rPr>
                <w:sz w:val="20"/>
              </w:rPr>
            </w:pPr>
          </w:p>
        </w:tc>
        <w:tc>
          <w:tcPr>
            <w:tcW w:w="247" w:type="pct"/>
            <w:vMerge/>
            <w:shd w:val="clear" w:color="auto" w:fill="auto"/>
          </w:tcPr>
          <w:p w14:paraId="431E5A21" w14:textId="77777777" w:rsidR="004755C6" w:rsidRPr="00546E37" w:rsidDel="003A603B" w:rsidRDefault="004755C6" w:rsidP="00282070">
            <w:pPr>
              <w:widowControl w:val="0"/>
              <w:ind w:firstLine="0"/>
              <w:jc w:val="center"/>
              <w:rPr>
                <w:sz w:val="20"/>
              </w:rPr>
            </w:pPr>
          </w:p>
        </w:tc>
        <w:tc>
          <w:tcPr>
            <w:tcW w:w="512" w:type="pct"/>
            <w:vMerge/>
            <w:shd w:val="clear" w:color="auto" w:fill="auto"/>
          </w:tcPr>
          <w:p w14:paraId="7E747488" w14:textId="77777777" w:rsidR="004755C6" w:rsidRPr="00546E37" w:rsidRDefault="004755C6" w:rsidP="00282070">
            <w:pPr>
              <w:widowControl w:val="0"/>
              <w:ind w:firstLine="0"/>
              <w:rPr>
                <w:sz w:val="20"/>
              </w:rPr>
            </w:pPr>
          </w:p>
        </w:tc>
        <w:tc>
          <w:tcPr>
            <w:tcW w:w="573" w:type="pct"/>
            <w:vMerge/>
            <w:shd w:val="clear" w:color="auto" w:fill="auto"/>
          </w:tcPr>
          <w:p w14:paraId="54A78FB9" w14:textId="77777777" w:rsidR="004755C6" w:rsidRPr="00546E37" w:rsidRDefault="004755C6" w:rsidP="00282070">
            <w:pPr>
              <w:widowControl w:val="0"/>
              <w:ind w:firstLine="0"/>
              <w:rPr>
                <w:sz w:val="20"/>
              </w:rPr>
            </w:pPr>
          </w:p>
        </w:tc>
        <w:tc>
          <w:tcPr>
            <w:tcW w:w="484" w:type="pct"/>
            <w:vMerge/>
            <w:shd w:val="clear" w:color="auto" w:fill="auto"/>
          </w:tcPr>
          <w:p w14:paraId="3B419209" w14:textId="77777777" w:rsidR="004755C6" w:rsidRPr="00546E37" w:rsidRDefault="004755C6" w:rsidP="00282070">
            <w:pPr>
              <w:widowControl w:val="0"/>
              <w:ind w:firstLine="0"/>
              <w:rPr>
                <w:sz w:val="20"/>
              </w:rPr>
            </w:pPr>
          </w:p>
        </w:tc>
        <w:tc>
          <w:tcPr>
            <w:tcW w:w="985" w:type="pct"/>
            <w:vMerge/>
          </w:tcPr>
          <w:p w14:paraId="5D8C3756" w14:textId="77777777" w:rsidR="004755C6" w:rsidRPr="00546E37" w:rsidRDefault="004755C6" w:rsidP="00282070">
            <w:pPr>
              <w:widowControl w:val="0"/>
              <w:ind w:firstLine="0"/>
              <w:rPr>
                <w:sz w:val="20"/>
              </w:rPr>
            </w:pPr>
          </w:p>
        </w:tc>
      </w:tr>
      <w:tr w:rsidR="00546E37" w:rsidRPr="00546E37" w14:paraId="59B1A368" w14:textId="77777777" w:rsidTr="00D50DAA">
        <w:trPr>
          <w:trHeight w:val="20"/>
        </w:trPr>
        <w:tc>
          <w:tcPr>
            <w:tcW w:w="999" w:type="pct"/>
            <w:vMerge w:val="restart"/>
            <w:shd w:val="clear" w:color="auto" w:fill="auto"/>
          </w:tcPr>
          <w:p w14:paraId="13714DB6" w14:textId="1FE77BEB" w:rsidR="004755C6" w:rsidRPr="00546E37" w:rsidRDefault="004755C6" w:rsidP="00282070">
            <w:pPr>
              <w:widowControl w:val="0"/>
              <w:ind w:firstLine="0"/>
              <w:rPr>
                <w:sz w:val="20"/>
              </w:rPr>
            </w:pPr>
            <w:r w:rsidRPr="00546E37">
              <w:rPr>
                <w:sz w:val="20"/>
              </w:rPr>
              <w:t>Резерв предстоящих расходов по договорам аренды</w:t>
            </w:r>
          </w:p>
        </w:tc>
        <w:tc>
          <w:tcPr>
            <w:tcW w:w="622" w:type="pct"/>
            <w:shd w:val="clear" w:color="auto" w:fill="auto"/>
          </w:tcPr>
          <w:p w14:paraId="3D10F285" w14:textId="77777777" w:rsidR="004755C6" w:rsidRPr="00546E37" w:rsidRDefault="004755C6" w:rsidP="00282070">
            <w:pPr>
              <w:widowControl w:val="0"/>
              <w:ind w:firstLine="0"/>
              <w:jc w:val="center"/>
              <w:rPr>
                <w:sz w:val="20"/>
              </w:rPr>
            </w:pPr>
            <w:r w:rsidRPr="00546E37">
              <w:rPr>
                <w:sz w:val="20"/>
              </w:rPr>
              <w:t>хххх 0000000000 243</w:t>
            </w:r>
          </w:p>
          <w:p w14:paraId="07617757" w14:textId="77777777" w:rsidR="004755C6" w:rsidRPr="00546E37" w:rsidRDefault="004755C6" w:rsidP="00282070">
            <w:pPr>
              <w:widowControl w:val="0"/>
              <w:ind w:firstLine="0"/>
              <w:jc w:val="center"/>
              <w:rPr>
                <w:sz w:val="20"/>
              </w:rPr>
            </w:pPr>
            <w:r w:rsidRPr="00546E37">
              <w:rPr>
                <w:sz w:val="20"/>
              </w:rPr>
              <w:t>хххх хххххххххх 243</w:t>
            </w:r>
          </w:p>
          <w:p w14:paraId="4F93E6E5" w14:textId="77777777" w:rsidR="004755C6" w:rsidRPr="00546E37" w:rsidRDefault="004755C6" w:rsidP="00282070">
            <w:pPr>
              <w:widowControl w:val="0"/>
              <w:ind w:firstLine="0"/>
              <w:jc w:val="center"/>
              <w:rPr>
                <w:sz w:val="20"/>
              </w:rPr>
            </w:pPr>
            <w:r w:rsidRPr="00546E37">
              <w:rPr>
                <w:sz w:val="20"/>
              </w:rPr>
              <w:t>хххх 0000000000 244</w:t>
            </w:r>
          </w:p>
          <w:p w14:paraId="7CBF01A6" w14:textId="25269A9F" w:rsidR="004755C6" w:rsidRPr="00546E37" w:rsidRDefault="004755C6" w:rsidP="00B82591">
            <w:pPr>
              <w:widowControl w:val="0"/>
              <w:ind w:firstLine="0"/>
              <w:jc w:val="center"/>
              <w:rPr>
                <w:sz w:val="20"/>
              </w:rPr>
            </w:pPr>
            <w:r w:rsidRPr="00546E37">
              <w:rPr>
                <w:sz w:val="20"/>
              </w:rPr>
              <w:t>хххх хххххххххх 244</w:t>
            </w:r>
          </w:p>
        </w:tc>
        <w:tc>
          <w:tcPr>
            <w:tcW w:w="212" w:type="pct"/>
            <w:vMerge w:val="restart"/>
            <w:shd w:val="clear" w:color="auto" w:fill="auto"/>
          </w:tcPr>
          <w:p w14:paraId="46AF48E5" w14:textId="07A13022" w:rsidR="004755C6" w:rsidRPr="00546E37" w:rsidRDefault="004755C6" w:rsidP="00282070">
            <w:pPr>
              <w:widowControl w:val="0"/>
              <w:ind w:firstLine="0"/>
              <w:jc w:val="center"/>
              <w:rPr>
                <w:sz w:val="20"/>
              </w:rPr>
            </w:pPr>
            <w:r w:rsidRPr="00546E37">
              <w:rPr>
                <w:sz w:val="20"/>
              </w:rPr>
              <w:t>2,4</w:t>
            </w:r>
          </w:p>
        </w:tc>
        <w:tc>
          <w:tcPr>
            <w:tcW w:w="366" w:type="pct"/>
            <w:vMerge w:val="restart"/>
            <w:shd w:val="clear" w:color="auto" w:fill="auto"/>
          </w:tcPr>
          <w:p w14:paraId="4D8C6251" w14:textId="1D9F8FEB" w:rsidR="004755C6" w:rsidRPr="00546E37" w:rsidRDefault="004755C6" w:rsidP="00282070">
            <w:pPr>
              <w:widowControl w:val="0"/>
              <w:ind w:firstLine="0"/>
              <w:jc w:val="center"/>
              <w:rPr>
                <w:sz w:val="20"/>
              </w:rPr>
            </w:pPr>
            <w:r w:rsidRPr="00546E37">
              <w:rPr>
                <w:sz w:val="20"/>
              </w:rPr>
              <w:t>401.66</w:t>
            </w:r>
          </w:p>
        </w:tc>
        <w:tc>
          <w:tcPr>
            <w:tcW w:w="247" w:type="pct"/>
            <w:shd w:val="clear" w:color="auto" w:fill="auto"/>
          </w:tcPr>
          <w:p w14:paraId="0D60EF02" w14:textId="77777777" w:rsidR="004755C6" w:rsidRPr="00546E37" w:rsidRDefault="004755C6" w:rsidP="00282070">
            <w:pPr>
              <w:widowControl w:val="0"/>
              <w:ind w:firstLine="0"/>
              <w:jc w:val="center"/>
              <w:rPr>
                <w:sz w:val="20"/>
              </w:rPr>
            </w:pPr>
            <w:r w:rsidRPr="00546E37">
              <w:rPr>
                <w:sz w:val="20"/>
              </w:rPr>
              <w:t>224</w:t>
            </w:r>
          </w:p>
          <w:p w14:paraId="1DA49133" w14:textId="69E19A3C" w:rsidR="004755C6" w:rsidRPr="00546E37" w:rsidDel="003A603B" w:rsidRDefault="004755C6" w:rsidP="00282070">
            <w:pPr>
              <w:widowControl w:val="0"/>
              <w:ind w:firstLine="0"/>
              <w:jc w:val="center"/>
              <w:rPr>
                <w:sz w:val="20"/>
              </w:rPr>
            </w:pPr>
          </w:p>
        </w:tc>
        <w:tc>
          <w:tcPr>
            <w:tcW w:w="512" w:type="pct"/>
            <w:vMerge w:val="restart"/>
            <w:shd w:val="clear" w:color="auto" w:fill="auto"/>
          </w:tcPr>
          <w:p w14:paraId="4D6307DA" w14:textId="418FAA37" w:rsidR="004755C6" w:rsidRPr="00546E37" w:rsidRDefault="004755C6" w:rsidP="00282070">
            <w:pPr>
              <w:widowControl w:val="0"/>
              <w:ind w:firstLine="0"/>
              <w:rPr>
                <w:sz w:val="20"/>
              </w:rPr>
            </w:pPr>
            <w:r w:rsidRPr="00546E37">
              <w:rPr>
                <w:sz w:val="20"/>
              </w:rPr>
              <w:t>Резервы и оценочные обязательства</w:t>
            </w:r>
          </w:p>
        </w:tc>
        <w:tc>
          <w:tcPr>
            <w:tcW w:w="573" w:type="pct"/>
            <w:vMerge w:val="restart"/>
            <w:shd w:val="clear" w:color="auto" w:fill="auto"/>
          </w:tcPr>
          <w:p w14:paraId="6B31041E" w14:textId="1E7E6461" w:rsidR="004755C6" w:rsidRPr="00546E37" w:rsidRDefault="004755C6" w:rsidP="00282070">
            <w:pPr>
              <w:widowControl w:val="0"/>
              <w:ind w:firstLine="0"/>
              <w:rPr>
                <w:sz w:val="20"/>
              </w:rPr>
            </w:pPr>
            <w:r w:rsidRPr="00546E37">
              <w:rPr>
                <w:sz w:val="20"/>
              </w:rPr>
              <w:t>Договоры</w:t>
            </w:r>
          </w:p>
        </w:tc>
        <w:tc>
          <w:tcPr>
            <w:tcW w:w="484" w:type="pct"/>
            <w:vMerge w:val="restart"/>
            <w:shd w:val="clear" w:color="auto" w:fill="auto"/>
          </w:tcPr>
          <w:p w14:paraId="5277EF81" w14:textId="05C107F8" w:rsidR="004755C6" w:rsidRPr="00546E37" w:rsidRDefault="004755C6" w:rsidP="00282070">
            <w:pPr>
              <w:widowControl w:val="0"/>
              <w:ind w:firstLine="0"/>
              <w:rPr>
                <w:sz w:val="20"/>
              </w:rPr>
            </w:pPr>
            <w:r w:rsidRPr="00546E37">
              <w:rPr>
                <w:sz w:val="20"/>
              </w:rPr>
              <w:t>Контрагенты (при наличии)</w:t>
            </w:r>
          </w:p>
        </w:tc>
        <w:tc>
          <w:tcPr>
            <w:tcW w:w="985" w:type="pct"/>
          </w:tcPr>
          <w:p w14:paraId="5E2C0466" w14:textId="77777777" w:rsidR="004755C6" w:rsidRPr="00546E37" w:rsidRDefault="004755C6" w:rsidP="00282070">
            <w:pPr>
              <w:widowControl w:val="0"/>
              <w:ind w:firstLine="0"/>
              <w:rPr>
                <w:sz w:val="20"/>
              </w:rPr>
            </w:pPr>
          </w:p>
        </w:tc>
      </w:tr>
      <w:tr w:rsidR="00546E37" w:rsidRPr="00546E37" w14:paraId="56728F51" w14:textId="77777777" w:rsidTr="00D50DAA">
        <w:trPr>
          <w:trHeight w:val="20"/>
        </w:trPr>
        <w:tc>
          <w:tcPr>
            <w:tcW w:w="999" w:type="pct"/>
            <w:vMerge/>
            <w:shd w:val="clear" w:color="auto" w:fill="auto"/>
          </w:tcPr>
          <w:p w14:paraId="1F979EA7" w14:textId="77777777" w:rsidR="004755C6" w:rsidRPr="00546E37" w:rsidRDefault="004755C6" w:rsidP="00282070">
            <w:pPr>
              <w:widowControl w:val="0"/>
              <w:ind w:firstLine="0"/>
              <w:rPr>
                <w:sz w:val="20"/>
              </w:rPr>
            </w:pPr>
          </w:p>
        </w:tc>
        <w:tc>
          <w:tcPr>
            <w:tcW w:w="622" w:type="pct"/>
            <w:shd w:val="clear" w:color="auto" w:fill="auto"/>
          </w:tcPr>
          <w:p w14:paraId="759B4B99" w14:textId="77777777" w:rsidR="004755C6" w:rsidRPr="00546E37" w:rsidRDefault="004755C6" w:rsidP="00B82591">
            <w:pPr>
              <w:widowControl w:val="0"/>
              <w:ind w:firstLine="0"/>
              <w:jc w:val="center"/>
              <w:rPr>
                <w:sz w:val="20"/>
              </w:rPr>
            </w:pPr>
            <w:r w:rsidRPr="00546E37">
              <w:rPr>
                <w:sz w:val="20"/>
              </w:rPr>
              <w:t>хххх 0000000000 244</w:t>
            </w:r>
          </w:p>
          <w:p w14:paraId="16AE3AF9" w14:textId="61B01614" w:rsidR="004755C6" w:rsidRPr="00546E37" w:rsidRDefault="004755C6" w:rsidP="00B82591">
            <w:pPr>
              <w:widowControl w:val="0"/>
              <w:ind w:firstLine="0"/>
              <w:jc w:val="center"/>
              <w:rPr>
                <w:sz w:val="20"/>
              </w:rPr>
            </w:pPr>
            <w:r w:rsidRPr="00546E37">
              <w:rPr>
                <w:sz w:val="20"/>
              </w:rPr>
              <w:t>хххх хххххххххх 244</w:t>
            </w:r>
          </w:p>
        </w:tc>
        <w:tc>
          <w:tcPr>
            <w:tcW w:w="212" w:type="pct"/>
            <w:vMerge/>
            <w:shd w:val="clear" w:color="auto" w:fill="auto"/>
          </w:tcPr>
          <w:p w14:paraId="35190ED1" w14:textId="77777777" w:rsidR="004755C6" w:rsidRPr="00546E37" w:rsidRDefault="004755C6" w:rsidP="00282070">
            <w:pPr>
              <w:widowControl w:val="0"/>
              <w:ind w:firstLine="0"/>
              <w:jc w:val="center"/>
              <w:rPr>
                <w:sz w:val="20"/>
              </w:rPr>
            </w:pPr>
          </w:p>
        </w:tc>
        <w:tc>
          <w:tcPr>
            <w:tcW w:w="366" w:type="pct"/>
            <w:vMerge/>
            <w:shd w:val="clear" w:color="auto" w:fill="auto"/>
          </w:tcPr>
          <w:p w14:paraId="1D5A2FC9" w14:textId="77777777" w:rsidR="004755C6" w:rsidRPr="00546E37" w:rsidRDefault="004755C6" w:rsidP="00282070">
            <w:pPr>
              <w:widowControl w:val="0"/>
              <w:ind w:firstLine="0"/>
              <w:jc w:val="center"/>
              <w:rPr>
                <w:sz w:val="20"/>
              </w:rPr>
            </w:pPr>
          </w:p>
        </w:tc>
        <w:tc>
          <w:tcPr>
            <w:tcW w:w="247" w:type="pct"/>
            <w:shd w:val="clear" w:color="auto" w:fill="auto"/>
          </w:tcPr>
          <w:p w14:paraId="27E7ECEA" w14:textId="456BF4B1" w:rsidR="004755C6" w:rsidRPr="00546E37" w:rsidRDefault="004755C6" w:rsidP="00282070">
            <w:pPr>
              <w:widowControl w:val="0"/>
              <w:ind w:firstLine="0"/>
              <w:jc w:val="center"/>
              <w:rPr>
                <w:sz w:val="20"/>
              </w:rPr>
            </w:pPr>
            <w:r w:rsidRPr="00546E37">
              <w:rPr>
                <w:sz w:val="20"/>
              </w:rPr>
              <w:t>229</w:t>
            </w:r>
          </w:p>
        </w:tc>
        <w:tc>
          <w:tcPr>
            <w:tcW w:w="512" w:type="pct"/>
            <w:vMerge/>
            <w:shd w:val="clear" w:color="auto" w:fill="auto"/>
          </w:tcPr>
          <w:p w14:paraId="07789E02" w14:textId="77777777" w:rsidR="004755C6" w:rsidRPr="00546E37" w:rsidRDefault="004755C6" w:rsidP="00282070">
            <w:pPr>
              <w:widowControl w:val="0"/>
              <w:ind w:firstLine="0"/>
              <w:rPr>
                <w:sz w:val="20"/>
              </w:rPr>
            </w:pPr>
          </w:p>
        </w:tc>
        <w:tc>
          <w:tcPr>
            <w:tcW w:w="573" w:type="pct"/>
            <w:vMerge/>
            <w:shd w:val="clear" w:color="auto" w:fill="auto"/>
          </w:tcPr>
          <w:p w14:paraId="395273C4" w14:textId="77777777" w:rsidR="004755C6" w:rsidRPr="00546E37" w:rsidRDefault="004755C6" w:rsidP="00282070">
            <w:pPr>
              <w:widowControl w:val="0"/>
              <w:ind w:firstLine="0"/>
              <w:rPr>
                <w:sz w:val="20"/>
              </w:rPr>
            </w:pPr>
          </w:p>
        </w:tc>
        <w:tc>
          <w:tcPr>
            <w:tcW w:w="484" w:type="pct"/>
            <w:vMerge/>
            <w:shd w:val="clear" w:color="auto" w:fill="auto"/>
          </w:tcPr>
          <w:p w14:paraId="2B2FF328" w14:textId="77777777" w:rsidR="004755C6" w:rsidRPr="00546E37" w:rsidRDefault="004755C6" w:rsidP="00282070">
            <w:pPr>
              <w:widowControl w:val="0"/>
              <w:ind w:firstLine="0"/>
              <w:rPr>
                <w:sz w:val="20"/>
              </w:rPr>
            </w:pPr>
          </w:p>
        </w:tc>
        <w:tc>
          <w:tcPr>
            <w:tcW w:w="985" w:type="pct"/>
          </w:tcPr>
          <w:p w14:paraId="69900DE9" w14:textId="77777777" w:rsidR="004755C6" w:rsidRPr="00546E37" w:rsidRDefault="004755C6" w:rsidP="00282070">
            <w:pPr>
              <w:widowControl w:val="0"/>
              <w:ind w:firstLine="0"/>
              <w:rPr>
                <w:sz w:val="20"/>
              </w:rPr>
            </w:pPr>
          </w:p>
        </w:tc>
      </w:tr>
      <w:tr w:rsidR="00546E37" w:rsidRPr="00546E37" w14:paraId="60590254" w14:textId="463B1948" w:rsidTr="00D50DAA">
        <w:trPr>
          <w:trHeight w:val="20"/>
        </w:trPr>
        <w:tc>
          <w:tcPr>
            <w:tcW w:w="4015" w:type="pct"/>
            <w:gridSpan w:val="8"/>
            <w:shd w:val="clear" w:color="auto" w:fill="auto"/>
          </w:tcPr>
          <w:p w14:paraId="33084C04" w14:textId="4533B97B" w:rsidR="004755C6" w:rsidRPr="00546E37" w:rsidRDefault="004755C6" w:rsidP="00282070">
            <w:pPr>
              <w:widowControl w:val="0"/>
              <w:spacing w:before="60" w:after="60"/>
              <w:ind w:firstLine="0"/>
              <w:jc w:val="left"/>
              <w:rPr>
                <w:b/>
                <w:sz w:val="20"/>
              </w:rPr>
            </w:pPr>
            <w:r w:rsidRPr="00546E37">
              <w:rPr>
                <w:b/>
                <w:sz w:val="20"/>
              </w:rPr>
              <w:t>Счет 0.500.00.000 - Санкционирование расходов</w:t>
            </w:r>
          </w:p>
        </w:tc>
        <w:tc>
          <w:tcPr>
            <w:tcW w:w="985" w:type="pct"/>
          </w:tcPr>
          <w:p w14:paraId="6445AD3B" w14:textId="77777777" w:rsidR="004755C6" w:rsidRPr="00546E37" w:rsidRDefault="004755C6" w:rsidP="00282070">
            <w:pPr>
              <w:widowControl w:val="0"/>
              <w:spacing w:before="60" w:after="60"/>
              <w:ind w:firstLine="0"/>
              <w:jc w:val="left"/>
              <w:rPr>
                <w:b/>
                <w:sz w:val="20"/>
              </w:rPr>
            </w:pPr>
          </w:p>
        </w:tc>
      </w:tr>
      <w:tr w:rsidR="00546E37" w:rsidRPr="00546E37" w14:paraId="166B5EAE" w14:textId="6013949C" w:rsidTr="00D50DAA">
        <w:trPr>
          <w:trHeight w:val="20"/>
        </w:trPr>
        <w:tc>
          <w:tcPr>
            <w:tcW w:w="4015" w:type="pct"/>
            <w:gridSpan w:val="8"/>
            <w:shd w:val="clear" w:color="auto" w:fill="auto"/>
          </w:tcPr>
          <w:p w14:paraId="51BB384A" w14:textId="77777777" w:rsidR="004755C6" w:rsidRPr="00546E37" w:rsidRDefault="004755C6" w:rsidP="00282070">
            <w:pPr>
              <w:widowControl w:val="0"/>
              <w:spacing w:before="60" w:after="60"/>
              <w:ind w:firstLine="0"/>
              <w:jc w:val="left"/>
              <w:rPr>
                <w:sz w:val="20"/>
              </w:rPr>
            </w:pPr>
            <w:r w:rsidRPr="00546E37">
              <w:rPr>
                <w:b/>
                <w:sz w:val="20"/>
              </w:rPr>
              <w:t>Счет 0.502.00.000 – Обязательства</w:t>
            </w:r>
          </w:p>
        </w:tc>
        <w:tc>
          <w:tcPr>
            <w:tcW w:w="985" w:type="pct"/>
          </w:tcPr>
          <w:p w14:paraId="6A391F41" w14:textId="77777777" w:rsidR="004755C6" w:rsidRPr="00546E37" w:rsidRDefault="004755C6" w:rsidP="00282070">
            <w:pPr>
              <w:widowControl w:val="0"/>
              <w:spacing w:before="60" w:after="60"/>
              <w:ind w:firstLine="0"/>
              <w:jc w:val="left"/>
              <w:rPr>
                <w:b/>
                <w:sz w:val="20"/>
              </w:rPr>
            </w:pPr>
          </w:p>
        </w:tc>
      </w:tr>
      <w:tr w:rsidR="00546E37" w:rsidRPr="00546E37" w14:paraId="3D3F0682" w14:textId="2C70E0BF" w:rsidTr="00D50DAA">
        <w:trPr>
          <w:trHeight w:val="20"/>
        </w:trPr>
        <w:tc>
          <w:tcPr>
            <w:tcW w:w="999" w:type="pct"/>
            <w:shd w:val="clear" w:color="auto" w:fill="auto"/>
          </w:tcPr>
          <w:p w14:paraId="301BECFD" w14:textId="77777777" w:rsidR="004755C6" w:rsidRPr="00546E37" w:rsidRDefault="004755C6" w:rsidP="00282070">
            <w:pPr>
              <w:widowControl w:val="0"/>
              <w:ind w:firstLine="0"/>
              <w:rPr>
                <w:sz w:val="20"/>
              </w:rPr>
            </w:pPr>
            <w:r w:rsidRPr="00546E37">
              <w:rPr>
                <w:sz w:val="20"/>
              </w:rPr>
              <w:t>Обязательства</w:t>
            </w:r>
          </w:p>
        </w:tc>
        <w:tc>
          <w:tcPr>
            <w:tcW w:w="622" w:type="pct"/>
            <w:shd w:val="clear" w:color="auto" w:fill="auto"/>
          </w:tcPr>
          <w:p w14:paraId="3A5F6D18"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79E8FA9F" w14:textId="4DC03DB3"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79E39BD8" w14:textId="77777777" w:rsidR="004755C6" w:rsidRPr="00546E37" w:rsidRDefault="004755C6" w:rsidP="00282070">
            <w:pPr>
              <w:widowControl w:val="0"/>
              <w:ind w:firstLine="0"/>
              <w:jc w:val="center"/>
              <w:rPr>
                <w:sz w:val="20"/>
              </w:rPr>
            </w:pPr>
            <w:r w:rsidRPr="00546E37">
              <w:rPr>
                <w:sz w:val="20"/>
              </w:rPr>
              <w:t>502.00</w:t>
            </w:r>
          </w:p>
        </w:tc>
        <w:tc>
          <w:tcPr>
            <w:tcW w:w="247" w:type="pct"/>
            <w:shd w:val="clear" w:color="auto" w:fill="auto"/>
          </w:tcPr>
          <w:p w14:paraId="2BDEB7DD"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1A405FA5" w14:textId="77777777" w:rsidR="004755C6" w:rsidRPr="00546E37" w:rsidRDefault="004755C6" w:rsidP="00282070">
            <w:pPr>
              <w:widowControl w:val="0"/>
              <w:ind w:firstLine="0"/>
              <w:rPr>
                <w:sz w:val="20"/>
              </w:rPr>
            </w:pPr>
            <w:r w:rsidRPr="00546E37">
              <w:rPr>
                <w:sz w:val="20"/>
              </w:rPr>
              <w:t> </w:t>
            </w:r>
          </w:p>
        </w:tc>
        <w:tc>
          <w:tcPr>
            <w:tcW w:w="573" w:type="pct"/>
            <w:shd w:val="clear" w:color="auto" w:fill="auto"/>
          </w:tcPr>
          <w:p w14:paraId="32A205EC" w14:textId="77777777" w:rsidR="004755C6" w:rsidRPr="00546E37" w:rsidRDefault="004755C6" w:rsidP="00282070">
            <w:pPr>
              <w:widowControl w:val="0"/>
              <w:ind w:firstLine="0"/>
              <w:rPr>
                <w:sz w:val="20"/>
              </w:rPr>
            </w:pPr>
            <w:r w:rsidRPr="00546E37">
              <w:rPr>
                <w:sz w:val="20"/>
              </w:rPr>
              <w:t> </w:t>
            </w:r>
          </w:p>
        </w:tc>
        <w:tc>
          <w:tcPr>
            <w:tcW w:w="484" w:type="pct"/>
            <w:shd w:val="clear" w:color="auto" w:fill="auto"/>
          </w:tcPr>
          <w:p w14:paraId="0CCA056E" w14:textId="77777777" w:rsidR="004755C6" w:rsidRPr="00546E37" w:rsidRDefault="004755C6" w:rsidP="00282070">
            <w:pPr>
              <w:widowControl w:val="0"/>
              <w:ind w:firstLine="0"/>
              <w:rPr>
                <w:sz w:val="20"/>
              </w:rPr>
            </w:pPr>
          </w:p>
        </w:tc>
        <w:tc>
          <w:tcPr>
            <w:tcW w:w="985" w:type="pct"/>
          </w:tcPr>
          <w:p w14:paraId="016ADAF4" w14:textId="77777777" w:rsidR="004755C6" w:rsidRPr="00546E37" w:rsidRDefault="004755C6" w:rsidP="00282070">
            <w:pPr>
              <w:widowControl w:val="0"/>
              <w:ind w:firstLine="0"/>
              <w:rPr>
                <w:sz w:val="20"/>
              </w:rPr>
            </w:pPr>
          </w:p>
        </w:tc>
      </w:tr>
      <w:tr w:rsidR="00546E37" w:rsidRPr="00546E37" w14:paraId="7C0C91A6" w14:textId="7B5E74C4" w:rsidTr="00D50DAA">
        <w:trPr>
          <w:trHeight w:val="20"/>
        </w:trPr>
        <w:tc>
          <w:tcPr>
            <w:tcW w:w="999" w:type="pct"/>
            <w:shd w:val="clear" w:color="auto" w:fill="auto"/>
          </w:tcPr>
          <w:p w14:paraId="35E96FE3" w14:textId="77777777" w:rsidR="004755C6" w:rsidRPr="00546E37" w:rsidRDefault="004755C6" w:rsidP="00282070">
            <w:pPr>
              <w:widowControl w:val="0"/>
              <w:ind w:firstLine="0"/>
              <w:rPr>
                <w:sz w:val="20"/>
              </w:rPr>
            </w:pPr>
            <w:r w:rsidRPr="00546E37">
              <w:rPr>
                <w:sz w:val="20"/>
              </w:rPr>
              <w:t>Обязательства на соответствующий финансовый год</w:t>
            </w:r>
          </w:p>
        </w:tc>
        <w:tc>
          <w:tcPr>
            <w:tcW w:w="622" w:type="pct"/>
            <w:shd w:val="clear" w:color="auto" w:fill="auto"/>
          </w:tcPr>
          <w:p w14:paraId="577615F4"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68351E36" w14:textId="630BE274"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58D4DF06" w14:textId="1BF145E9" w:rsidR="004755C6" w:rsidRPr="00546E37" w:rsidRDefault="004755C6" w:rsidP="00282070">
            <w:pPr>
              <w:widowControl w:val="0"/>
              <w:ind w:firstLine="0"/>
              <w:jc w:val="center"/>
              <w:rPr>
                <w:sz w:val="20"/>
              </w:rPr>
            </w:pPr>
            <w:r w:rsidRPr="00546E37">
              <w:rPr>
                <w:sz w:val="20"/>
              </w:rPr>
              <w:t>502.х</w:t>
            </w:r>
            <w:r w:rsidRPr="00546E37">
              <w:rPr>
                <w:sz w:val="20"/>
                <w:vertAlign w:val="superscript"/>
              </w:rPr>
              <w:footnoteReference w:id="12"/>
            </w:r>
            <w:r w:rsidRPr="00546E37">
              <w:rPr>
                <w:sz w:val="20"/>
              </w:rPr>
              <w:t>0</w:t>
            </w:r>
          </w:p>
        </w:tc>
        <w:tc>
          <w:tcPr>
            <w:tcW w:w="247" w:type="pct"/>
            <w:shd w:val="clear" w:color="auto" w:fill="auto"/>
          </w:tcPr>
          <w:p w14:paraId="797CC81C"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4315DFB2" w14:textId="77777777" w:rsidR="004755C6" w:rsidRPr="00546E37" w:rsidRDefault="004755C6" w:rsidP="00282070">
            <w:pPr>
              <w:widowControl w:val="0"/>
              <w:ind w:firstLine="0"/>
              <w:rPr>
                <w:sz w:val="20"/>
              </w:rPr>
            </w:pPr>
          </w:p>
        </w:tc>
        <w:tc>
          <w:tcPr>
            <w:tcW w:w="573" w:type="pct"/>
            <w:shd w:val="clear" w:color="auto" w:fill="auto"/>
          </w:tcPr>
          <w:p w14:paraId="39337D84" w14:textId="77777777" w:rsidR="004755C6" w:rsidRPr="00546E37" w:rsidRDefault="004755C6" w:rsidP="00282070">
            <w:pPr>
              <w:widowControl w:val="0"/>
              <w:ind w:firstLine="0"/>
              <w:rPr>
                <w:sz w:val="20"/>
              </w:rPr>
            </w:pPr>
          </w:p>
        </w:tc>
        <w:tc>
          <w:tcPr>
            <w:tcW w:w="484" w:type="pct"/>
            <w:shd w:val="clear" w:color="auto" w:fill="auto"/>
          </w:tcPr>
          <w:p w14:paraId="0763003B" w14:textId="77777777" w:rsidR="004755C6" w:rsidRPr="00546E37" w:rsidRDefault="004755C6" w:rsidP="00282070">
            <w:pPr>
              <w:widowControl w:val="0"/>
              <w:ind w:firstLine="0"/>
              <w:rPr>
                <w:sz w:val="20"/>
              </w:rPr>
            </w:pPr>
          </w:p>
        </w:tc>
        <w:tc>
          <w:tcPr>
            <w:tcW w:w="985" w:type="pct"/>
          </w:tcPr>
          <w:p w14:paraId="71B270E6" w14:textId="77777777" w:rsidR="004755C6" w:rsidRPr="00546E37" w:rsidRDefault="004755C6" w:rsidP="00282070">
            <w:pPr>
              <w:widowControl w:val="0"/>
              <w:ind w:firstLine="0"/>
              <w:rPr>
                <w:sz w:val="20"/>
              </w:rPr>
            </w:pPr>
          </w:p>
        </w:tc>
      </w:tr>
      <w:tr w:rsidR="00546E37" w:rsidRPr="00546E37" w14:paraId="4BCD6C0A" w14:textId="77777777" w:rsidTr="00D50DAA">
        <w:trPr>
          <w:trHeight w:val="20"/>
        </w:trPr>
        <w:tc>
          <w:tcPr>
            <w:tcW w:w="999" w:type="pct"/>
            <w:vMerge w:val="restart"/>
            <w:shd w:val="clear" w:color="auto" w:fill="auto"/>
          </w:tcPr>
          <w:p w14:paraId="609F533E" w14:textId="347825C8" w:rsidR="004755C6" w:rsidRPr="00546E37" w:rsidRDefault="004755C6" w:rsidP="00282070">
            <w:pPr>
              <w:widowControl w:val="0"/>
              <w:ind w:firstLine="0"/>
              <w:rPr>
                <w:sz w:val="20"/>
              </w:rPr>
            </w:pPr>
            <w:r w:rsidRPr="00546E37">
              <w:rPr>
                <w:sz w:val="20"/>
              </w:rPr>
              <w:t>Принятые обязательства на соответствующий финансовый год</w:t>
            </w:r>
          </w:p>
        </w:tc>
        <w:tc>
          <w:tcPr>
            <w:tcW w:w="622" w:type="pct"/>
            <w:shd w:val="clear" w:color="auto" w:fill="auto"/>
          </w:tcPr>
          <w:p w14:paraId="5B495B9F" w14:textId="54C9A604" w:rsidR="004755C6" w:rsidRPr="00546E37" w:rsidRDefault="004755C6" w:rsidP="00282070">
            <w:pPr>
              <w:widowControl w:val="0"/>
              <w:ind w:firstLine="0"/>
              <w:jc w:val="center"/>
              <w:rPr>
                <w:sz w:val="20"/>
              </w:rPr>
            </w:pPr>
            <w:r w:rsidRPr="00546E37">
              <w:rPr>
                <w:sz w:val="20"/>
              </w:rPr>
              <w:t>хххх 0000000000 111</w:t>
            </w:r>
          </w:p>
        </w:tc>
        <w:tc>
          <w:tcPr>
            <w:tcW w:w="212" w:type="pct"/>
            <w:shd w:val="clear" w:color="auto" w:fill="auto"/>
          </w:tcPr>
          <w:p w14:paraId="284CC465" w14:textId="1BDBDBD0"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2417242B" w14:textId="14B19AD3" w:rsidR="004755C6" w:rsidRPr="00546E37" w:rsidRDefault="004755C6" w:rsidP="00282070">
            <w:pPr>
              <w:widowControl w:val="0"/>
              <w:ind w:firstLine="0"/>
              <w:jc w:val="center"/>
              <w:rPr>
                <w:sz w:val="20"/>
              </w:rPr>
            </w:pPr>
            <w:r w:rsidRPr="00546E37">
              <w:rPr>
                <w:sz w:val="20"/>
                <w:lang w:val="en-US"/>
              </w:rPr>
              <w:t>502</w:t>
            </w:r>
            <w:r w:rsidRPr="00546E37">
              <w:rPr>
                <w:sz w:val="20"/>
              </w:rPr>
              <w:t>.11</w:t>
            </w:r>
          </w:p>
        </w:tc>
        <w:tc>
          <w:tcPr>
            <w:tcW w:w="247" w:type="pct"/>
            <w:vMerge w:val="restart"/>
            <w:shd w:val="clear" w:color="auto" w:fill="auto"/>
          </w:tcPr>
          <w:p w14:paraId="7DA0693C" w14:textId="0DC3DB3A" w:rsidR="004755C6" w:rsidRPr="00546E37" w:rsidRDefault="004755C6" w:rsidP="00282070">
            <w:pPr>
              <w:widowControl w:val="0"/>
              <w:ind w:firstLine="0"/>
              <w:jc w:val="center"/>
              <w:rPr>
                <w:sz w:val="20"/>
              </w:rPr>
            </w:pPr>
            <w:r w:rsidRPr="00546E37">
              <w:rPr>
                <w:sz w:val="20"/>
              </w:rPr>
              <w:t>211</w:t>
            </w:r>
          </w:p>
          <w:p w14:paraId="26D3586B" w14:textId="1E2CBDA1" w:rsidR="004755C6" w:rsidRPr="00546E37" w:rsidRDefault="004755C6" w:rsidP="00282070">
            <w:pPr>
              <w:widowControl w:val="0"/>
              <w:ind w:firstLine="0"/>
              <w:jc w:val="center"/>
              <w:rPr>
                <w:sz w:val="20"/>
              </w:rPr>
            </w:pPr>
            <w:r w:rsidRPr="00546E37">
              <w:rPr>
                <w:sz w:val="20"/>
              </w:rPr>
              <w:t>266</w:t>
            </w:r>
          </w:p>
        </w:tc>
        <w:tc>
          <w:tcPr>
            <w:tcW w:w="512" w:type="pct"/>
            <w:vMerge w:val="restart"/>
            <w:shd w:val="clear" w:color="auto" w:fill="auto"/>
          </w:tcPr>
          <w:p w14:paraId="14F3CFB3" w14:textId="65BB462B" w:rsidR="004755C6" w:rsidRPr="00546E37" w:rsidRDefault="004755C6" w:rsidP="00282070">
            <w:pPr>
              <w:widowControl w:val="0"/>
              <w:ind w:firstLine="0"/>
              <w:rPr>
                <w:sz w:val="20"/>
              </w:rPr>
            </w:pPr>
            <w:r w:rsidRPr="00546E37">
              <w:rPr>
                <w:sz w:val="20"/>
              </w:rPr>
              <w:t>Разделы лицевых счетов</w:t>
            </w:r>
          </w:p>
        </w:tc>
        <w:tc>
          <w:tcPr>
            <w:tcW w:w="573" w:type="pct"/>
            <w:vMerge w:val="restart"/>
            <w:shd w:val="clear" w:color="auto" w:fill="auto"/>
          </w:tcPr>
          <w:p w14:paraId="6873BCCC" w14:textId="219E7826" w:rsidR="004755C6" w:rsidRPr="00546E37" w:rsidRDefault="004755C6" w:rsidP="00282070">
            <w:pPr>
              <w:widowControl w:val="0"/>
              <w:ind w:firstLine="0"/>
              <w:rPr>
                <w:sz w:val="20"/>
              </w:rPr>
            </w:pPr>
            <w:r w:rsidRPr="00546E37">
              <w:rPr>
                <w:sz w:val="20"/>
              </w:rPr>
              <w:t>Принятые обязательства</w:t>
            </w:r>
          </w:p>
        </w:tc>
        <w:tc>
          <w:tcPr>
            <w:tcW w:w="484" w:type="pct"/>
            <w:vMerge w:val="restart"/>
            <w:shd w:val="clear" w:color="auto" w:fill="auto"/>
          </w:tcPr>
          <w:p w14:paraId="3B1ED5D8" w14:textId="566A2966" w:rsidR="004755C6" w:rsidRPr="00546E37" w:rsidRDefault="004755C6" w:rsidP="00282070">
            <w:pPr>
              <w:widowControl w:val="0"/>
              <w:ind w:firstLine="0"/>
              <w:rPr>
                <w:i/>
                <w:sz w:val="20"/>
              </w:rPr>
            </w:pPr>
            <w:r w:rsidRPr="00546E37">
              <w:rPr>
                <w:i/>
                <w:sz w:val="20"/>
              </w:rPr>
              <w:t>Виды целевых средств</w:t>
            </w:r>
          </w:p>
        </w:tc>
        <w:tc>
          <w:tcPr>
            <w:tcW w:w="985" w:type="pct"/>
          </w:tcPr>
          <w:p w14:paraId="28FEA35A" w14:textId="2CE85C0F" w:rsidR="004755C6" w:rsidRPr="00546E37" w:rsidRDefault="004755C6" w:rsidP="00282070">
            <w:pPr>
              <w:widowControl w:val="0"/>
              <w:ind w:firstLine="0"/>
              <w:rPr>
                <w:sz w:val="20"/>
              </w:rPr>
            </w:pPr>
          </w:p>
        </w:tc>
      </w:tr>
      <w:tr w:rsidR="00546E37" w:rsidRPr="00546E37" w14:paraId="550240B2" w14:textId="5BC83D94" w:rsidTr="00D50DAA">
        <w:trPr>
          <w:trHeight w:val="20"/>
        </w:trPr>
        <w:tc>
          <w:tcPr>
            <w:tcW w:w="999" w:type="pct"/>
            <w:vMerge/>
            <w:shd w:val="clear" w:color="auto" w:fill="auto"/>
          </w:tcPr>
          <w:p w14:paraId="38EA5E36" w14:textId="77777777" w:rsidR="004755C6" w:rsidRPr="00546E37" w:rsidRDefault="004755C6" w:rsidP="00282070">
            <w:pPr>
              <w:widowControl w:val="0"/>
              <w:ind w:firstLine="0"/>
              <w:rPr>
                <w:sz w:val="20"/>
              </w:rPr>
            </w:pPr>
          </w:p>
        </w:tc>
        <w:tc>
          <w:tcPr>
            <w:tcW w:w="622" w:type="pct"/>
            <w:shd w:val="clear" w:color="auto" w:fill="auto"/>
          </w:tcPr>
          <w:p w14:paraId="122D1AAE" w14:textId="5B71A106" w:rsidR="004755C6" w:rsidRPr="00546E37" w:rsidRDefault="004755C6" w:rsidP="00282070">
            <w:pPr>
              <w:widowControl w:val="0"/>
              <w:ind w:firstLine="0"/>
              <w:jc w:val="center"/>
              <w:rPr>
                <w:sz w:val="20"/>
              </w:rPr>
            </w:pPr>
            <w:r w:rsidRPr="00546E37">
              <w:rPr>
                <w:sz w:val="20"/>
              </w:rPr>
              <w:t>хххх</w:t>
            </w:r>
            <w:r w:rsidRPr="00546E37">
              <w:rPr>
                <w:sz w:val="20"/>
                <w:vertAlign w:val="superscript"/>
              </w:rPr>
              <w:t xml:space="preserve"> </w:t>
            </w:r>
            <w:r w:rsidRPr="00546E37">
              <w:rPr>
                <w:sz w:val="20"/>
              </w:rPr>
              <w:t>хххххххххх 111</w:t>
            </w:r>
          </w:p>
        </w:tc>
        <w:tc>
          <w:tcPr>
            <w:tcW w:w="212" w:type="pct"/>
            <w:shd w:val="clear" w:color="auto" w:fill="auto"/>
          </w:tcPr>
          <w:p w14:paraId="67654F9D" w14:textId="145790EF"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34AC2209" w14:textId="73A0D124" w:rsidR="004755C6" w:rsidRPr="00546E37" w:rsidRDefault="004755C6" w:rsidP="00282070">
            <w:pPr>
              <w:widowControl w:val="0"/>
              <w:ind w:firstLine="0"/>
              <w:jc w:val="center"/>
              <w:rPr>
                <w:sz w:val="20"/>
              </w:rPr>
            </w:pPr>
          </w:p>
        </w:tc>
        <w:tc>
          <w:tcPr>
            <w:tcW w:w="247" w:type="pct"/>
            <w:vMerge/>
            <w:shd w:val="clear" w:color="auto" w:fill="auto"/>
          </w:tcPr>
          <w:p w14:paraId="4AA2919B" w14:textId="0CFD7C93" w:rsidR="004755C6" w:rsidRPr="00546E37" w:rsidRDefault="004755C6" w:rsidP="00282070">
            <w:pPr>
              <w:widowControl w:val="0"/>
              <w:ind w:firstLine="0"/>
              <w:jc w:val="center"/>
              <w:rPr>
                <w:sz w:val="20"/>
              </w:rPr>
            </w:pPr>
          </w:p>
        </w:tc>
        <w:tc>
          <w:tcPr>
            <w:tcW w:w="512" w:type="pct"/>
            <w:vMerge/>
            <w:shd w:val="clear" w:color="auto" w:fill="auto"/>
          </w:tcPr>
          <w:p w14:paraId="59B8B515" w14:textId="77777777" w:rsidR="004755C6" w:rsidRPr="00546E37" w:rsidRDefault="004755C6" w:rsidP="00282070">
            <w:pPr>
              <w:widowControl w:val="0"/>
              <w:ind w:firstLine="0"/>
              <w:rPr>
                <w:sz w:val="20"/>
              </w:rPr>
            </w:pPr>
          </w:p>
        </w:tc>
        <w:tc>
          <w:tcPr>
            <w:tcW w:w="573" w:type="pct"/>
            <w:vMerge/>
            <w:shd w:val="clear" w:color="auto" w:fill="auto"/>
          </w:tcPr>
          <w:p w14:paraId="1E07D54D" w14:textId="77777777" w:rsidR="004755C6" w:rsidRPr="00546E37" w:rsidRDefault="004755C6" w:rsidP="00282070">
            <w:pPr>
              <w:widowControl w:val="0"/>
              <w:ind w:firstLine="0"/>
              <w:rPr>
                <w:sz w:val="20"/>
              </w:rPr>
            </w:pPr>
          </w:p>
        </w:tc>
        <w:tc>
          <w:tcPr>
            <w:tcW w:w="484" w:type="pct"/>
            <w:vMerge/>
            <w:shd w:val="clear" w:color="auto" w:fill="auto"/>
          </w:tcPr>
          <w:p w14:paraId="2D8EA950" w14:textId="77777777" w:rsidR="004755C6" w:rsidRPr="00546E37" w:rsidRDefault="004755C6" w:rsidP="00282070">
            <w:pPr>
              <w:widowControl w:val="0"/>
              <w:ind w:firstLine="0"/>
              <w:rPr>
                <w:sz w:val="20"/>
              </w:rPr>
            </w:pPr>
          </w:p>
        </w:tc>
        <w:tc>
          <w:tcPr>
            <w:tcW w:w="985" w:type="pct"/>
          </w:tcPr>
          <w:p w14:paraId="2BEF4B95" w14:textId="77777777" w:rsidR="004755C6" w:rsidRPr="00546E37" w:rsidRDefault="004755C6" w:rsidP="00282070">
            <w:pPr>
              <w:widowControl w:val="0"/>
              <w:ind w:firstLine="0"/>
              <w:rPr>
                <w:sz w:val="20"/>
              </w:rPr>
            </w:pPr>
          </w:p>
        </w:tc>
      </w:tr>
      <w:tr w:rsidR="00546E37" w:rsidRPr="00546E37" w14:paraId="35C9672D" w14:textId="16334D6D" w:rsidTr="00D50DAA">
        <w:trPr>
          <w:trHeight w:val="20"/>
        </w:trPr>
        <w:tc>
          <w:tcPr>
            <w:tcW w:w="999" w:type="pct"/>
            <w:vMerge/>
            <w:shd w:val="clear" w:color="auto" w:fill="auto"/>
          </w:tcPr>
          <w:p w14:paraId="5278D650" w14:textId="004E356A" w:rsidR="004755C6" w:rsidRPr="00546E37" w:rsidRDefault="004755C6" w:rsidP="00282070">
            <w:pPr>
              <w:widowControl w:val="0"/>
              <w:ind w:firstLine="0"/>
              <w:rPr>
                <w:sz w:val="20"/>
              </w:rPr>
            </w:pPr>
          </w:p>
        </w:tc>
        <w:tc>
          <w:tcPr>
            <w:tcW w:w="622" w:type="pct"/>
            <w:shd w:val="clear" w:color="auto" w:fill="auto"/>
          </w:tcPr>
          <w:p w14:paraId="00C29940" w14:textId="77777777" w:rsidR="004755C6" w:rsidRPr="00546E37" w:rsidRDefault="004755C6" w:rsidP="00282070">
            <w:pPr>
              <w:widowControl w:val="0"/>
              <w:ind w:firstLine="0"/>
              <w:jc w:val="center"/>
              <w:rPr>
                <w:sz w:val="20"/>
              </w:rPr>
            </w:pPr>
            <w:r w:rsidRPr="00546E37">
              <w:rPr>
                <w:sz w:val="20"/>
              </w:rPr>
              <w:t>хххх 0000000000 112</w:t>
            </w:r>
          </w:p>
          <w:p w14:paraId="447DEC17" w14:textId="4978A2AF" w:rsidR="004755C6" w:rsidRPr="00546E37" w:rsidRDefault="004755C6" w:rsidP="00282070">
            <w:pPr>
              <w:widowControl w:val="0"/>
              <w:ind w:firstLine="0"/>
              <w:jc w:val="center"/>
              <w:rPr>
                <w:sz w:val="20"/>
              </w:rPr>
            </w:pPr>
            <w:r w:rsidRPr="00546E37">
              <w:rPr>
                <w:sz w:val="20"/>
              </w:rPr>
              <w:t>хххх хххххххххх 112</w:t>
            </w:r>
          </w:p>
        </w:tc>
        <w:tc>
          <w:tcPr>
            <w:tcW w:w="212" w:type="pct"/>
            <w:shd w:val="clear" w:color="auto" w:fill="auto"/>
          </w:tcPr>
          <w:p w14:paraId="2DD6FEE8" w14:textId="3FB364E0"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2BFDD356" w14:textId="77777777" w:rsidR="004755C6" w:rsidRPr="00546E37" w:rsidRDefault="004755C6" w:rsidP="00282070">
            <w:pPr>
              <w:widowControl w:val="0"/>
              <w:ind w:firstLine="0"/>
              <w:jc w:val="center"/>
              <w:rPr>
                <w:sz w:val="20"/>
              </w:rPr>
            </w:pPr>
            <w:r w:rsidRPr="00546E37">
              <w:rPr>
                <w:sz w:val="20"/>
              </w:rPr>
              <w:t>502.11</w:t>
            </w:r>
          </w:p>
        </w:tc>
        <w:tc>
          <w:tcPr>
            <w:tcW w:w="247" w:type="pct"/>
            <w:shd w:val="clear" w:color="auto" w:fill="auto"/>
          </w:tcPr>
          <w:p w14:paraId="43A167E7" w14:textId="77777777" w:rsidR="004755C6" w:rsidRPr="00546E37" w:rsidRDefault="004755C6" w:rsidP="00282070">
            <w:pPr>
              <w:widowControl w:val="0"/>
              <w:ind w:firstLine="0"/>
              <w:jc w:val="center"/>
              <w:rPr>
                <w:sz w:val="20"/>
              </w:rPr>
            </w:pPr>
            <w:r w:rsidRPr="00546E37">
              <w:rPr>
                <w:sz w:val="20"/>
              </w:rPr>
              <w:t>212</w:t>
            </w:r>
          </w:p>
          <w:p w14:paraId="221BE4B5" w14:textId="77777777" w:rsidR="004755C6" w:rsidRPr="00546E37" w:rsidRDefault="004755C6" w:rsidP="00282070">
            <w:pPr>
              <w:widowControl w:val="0"/>
              <w:ind w:firstLine="0"/>
              <w:jc w:val="center"/>
              <w:rPr>
                <w:sz w:val="20"/>
              </w:rPr>
            </w:pPr>
            <w:r w:rsidRPr="00546E37">
              <w:rPr>
                <w:sz w:val="20"/>
              </w:rPr>
              <w:t>214</w:t>
            </w:r>
          </w:p>
          <w:p w14:paraId="2321BACA" w14:textId="77777777" w:rsidR="004755C6" w:rsidRPr="00546E37" w:rsidRDefault="004755C6" w:rsidP="00282070">
            <w:pPr>
              <w:widowControl w:val="0"/>
              <w:ind w:firstLine="0"/>
              <w:jc w:val="center"/>
              <w:rPr>
                <w:sz w:val="20"/>
              </w:rPr>
            </w:pPr>
            <w:r w:rsidRPr="00546E37">
              <w:rPr>
                <w:sz w:val="20"/>
              </w:rPr>
              <w:t>221</w:t>
            </w:r>
          </w:p>
          <w:p w14:paraId="6007925A" w14:textId="77777777" w:rsidR="004755C6" w:rsidRPr="00546E37" w:rsidRDefault="004755C6" w:rsidP="00282070">
            <w:pPr>
              <w:widowControl w:val="0"/>
              <w:ind w:firstLine="0"/>
              <w:jc w:val="center"/>
              <w:rPr>
                <w:sz w:val="20"/>
              </w:rPr>
            </w:pPr>
            <w:r w:rsidRPr="00546E37">
              <w:rPr>
                <w:sz w:val="20"/>
              </w:rPr>
              <w:t>222</w:t>
            </w:r>
          </w:p>
          <w:p w14:paraId="1D865EAA" w14:textId="77777777" w:rsidR="004755C6" w:rsidRPr="00546E37" w:rsidRDefault="004755C6" w:rsidP="00282070">
            <w:pPr>
              <w:widowControl w:val="0"/>
              <w:ind w:firstLine="0"/>
              <w:jc w:val="center"/>
              <w:rPr>
                <w:sz w:val="20"/>
              </w:rPr>
            </w:pPr>
            <w:r w:rsidRPr="00546E37">
              <w:rPr>
                <w:sz w:val="20"/>
              </w:rPr>
              <w:t>226</w:t>
            </w:r>
          </w:p>
          <w:p w14:paraId="013F8749" w14:textId="77777777" w:rsidR="004755C6" w:rsidRPr="00546E37" w:rsidRDefault="004755C6" w:rsidP="00282070">
            <w:pPr>
              <w:widowControl w:val="0"/>
              <w:ind w:firstLine="0"/>
              <w:jc w:val="center"/>
              <w:rPr>
                <w:sz w:val="20"/>
              </w:rPr>
            </w:pPr>
            <w:r w:rsidRPr="00546E37">
              <w:rPr>
                <w:sz w:val="20"/>
              </w:rPr>
              <w:t>266</w:t>
            </w:r>
          </w:p>
          <w:p w14:paraId="46EA5CAD" w14:textId="7D35AAA5" w:rsidR="004755C6" w:rsidRPr="00546E37" w:rsidRDefault="004755C6" w:rsidP="00282070">
            <w:pPr>
              <w:widowControl w:val="0"/>
              <w:ind w:firstLine="0"/>
              <w:jc w:val="center"/>
              <w:rPr>
                <w:sz w:val="20"/>
              </w:rPr>
            </w:pPr>
            <w:r w:rsidRPr="00546E37">
              <w:rPr>
                <w:sz w:val="20"/>
              </w:rPr>
              <w:t>267</w:t>
            </w:r>
          </w:p>
        </w:tc>
        <w:tc>
          <w:tcPr>
            <w:tcW w:w="512" w:type="pct"/>
            <w:vMerge/>
            <w:shd w:val="clear" w:color="auto" w:fill="auto"/>
          </w:tcPr>
          <w:p w14:paraId="27F2262D" w14:textId="77777777" w:rsidR="004755C6" w:rsidRPr="00546E37" w:rsidRDefault="004755C6" w:rsidP="00282070">
            <w:pPr>
              <w:widowControl w:val="0"/>
              <w:ind w:firstLine="0"/>
              <w:rPr>
                <w:sz w:val="20"/>
              </w:rPr>
            </w:pPr>
          </w:p>
        </w:tc>
        <w:tc>
          <w:tcPr>
            <w:tcW w:w="573" w:type="pct"/>
            <w:vMerge/>
            <w:shd w:val="clear" w:color="auto" w:fill="auto"/>
          </w:tcPr>
          <w:p w14:paraId="0FAF5136" w14:textId="77777777" w:rsidR="004755C6" w:rsidRPr="00546E37" w:rsidRDefault="004755C6" w:rsidP="00282070">
            <w:pPr>
              <w:widowControl w:val="0"/>
              <w:ind w:firstLine="0"/>
              <w:rPr>
                <w:sz w:val="20"/>
              </w:rPr>
            </w:pPr>
          </w:p>
        </w:tc>
        <w:tc>
          <w:tcPr>
            <w:tcW w:w="484" w:type="pct"/>
            <w:vMerge/>
            <w:shd w:val="clear" w:color="auto" w:fill="auto"/>
          </w:tcPr>
          <w:p w14:paraId="53CB3552" w14:textId="77777777" w:rsidR="004755C6" w:rsidRPr="00546E37" w:rsidRDefault="004755C6" w:rsidP="00282070">
            <w:pPr>
              <w:widowControl w:val="0"/>
              <w:ind w:firstLine="0"/>
              <w:rPr>
                <w:sz w:val="20"/>
              </w:rPr>
            </w:pPr>
          </w:p>
        </w:tc>
        <w:tc>
          <w:tcPr>
            <w:tcW w:w="985" w:type="pct"/>
          </w:tcPr>
          <w:p w14:paraId="492E0E36" w14:textId="6920758D" w:rsidR="004755C6" w:rsidRPr="00546E37" w:rsidRDefault="004755C6" w:rsidP="00282070">
            <w:pPr>
              <w:widowControl w:val="0"/>
              <w:ind w:firstLine="0"/>
              <w:rPr>
                <w:sz w:val="20"/>
              </w:rPr>
            </w:pPr>
          </w:p>
        </w:tc>
      </w:tr>
      <w:tr w:rsidR="00546E37" w:rsidRPr="00546E37" w14:paraId="03A6D47C" w14:textId="77777777" w:rsidTr="00D50DAA">
        <w:trPr>
          <w:trHeight w:val="20"/>
        </w:trPr>
        <w:tc>
          <w:tcPr>
            <w:tcW w:w="999" w:type="pct"/>
            <w:vMerge/>
            <w:shd w:val="clear" w:color="auto" w:fill="auto"/>
          </w:tcPr>
          <w:p w14:paraId="4BCDC870" w14:textId="1FC7C07C" w:rsidR="004755C6" w:rsidRPr="00546E37" w:rsidRDefault="004755C6" w:rsidP="00282070">
            <w:pPr>
              <w:widowControl w:val="0"/>
              <w:ind w:firstLine="0"/>
              <w:rPr>
                <w:sz w:val="20"/>
              </w:rPr>
            </w:pPr>
          </w:p>
        </w:tc>
        <w:tc>
          <w:tcPr>
            <w:tcW w:w="622" w:type="pct"/>
            <w:shd w:val="clear" w:color="auto" w:fill="auto"/>
          </w:tcPr>
          <w:p w14:paraId="308F443C" w14:textId="0788DB82" w:rsidR="004755C6" w:rsidRPr="00546E37" w:rsidRDefault="004755C6" w:rsidP="00282070">
            <w:pPr>
              <w:widowControl w:val="0"/>
              <w:ind w:firstLine="0"/>
              <w:jc w:val="center"/>
              <w:rPr>
                <w:sz w:val="20"/>
              </w:rPr>
            </w:pPr>
            <w:r w:rsidRPr="00546E37">
              <w:rPr>
                <w:sz w:val="20"/>
              </w:rPr>
              <w:t>хххх хххххххххх 112</w:t>
            </w:r>
          </w:p>
        </w:tc>
        <w:tc>
          <w:tcPr>
            <w:tcW w:w="212" w:type="pct"/>
            <w:shd w:val="clear" w:color="auto" w:fill="auto"/>
          </w:tcPr>
          <w:p w14:paraId="03397995" w14:textId="2859BC35" w:rsidR="004755C6" w:rsidRPr="00546E37" w:rsidRDefault="004755C6" w:rsidP="00282070">
            <w:pPr>
              <w:widowControl w:val="0"/>
              <w:ind w:firstLine="0"/>
              <w:jc w:val="center"/>
              <w:rPr>
                <w:sz w:val="20"/>
              </w:rPr>
            </w:pPr>
            <w:r w:rsidRPr="00546E37">
              <w:rPr>
                <w:sz w:val="20"/>
              </w:rPr>
              <w:t>5</w:t>
            </w:r>
          </w:p>
        </w:tc>
        <w:tc>
          <w:tcPr>
            <w:tcW w:w="366" w:type="pct"/>
            <w:shd w:val="clear" w:color="auto" w:fill="auto"/>
          </w:tcPr>
          <w:p w14:paraId="4EF9FD0E" w14:textId="1595F6A7" w:rsidR="004755C6" w:rsidRPr="00546E37" w:rsidRDefault="004755C6" w:rsidP="00282070">
            <w:pPr>
              <w:widowControl w:val="0"/>
              <w:ind w:firstLine="0"/>
              <w:jc w:val="center"/>
              <w:rPr>
                <w:sz w:val="20"/>
              </w:rPr>
            </w:pPr>
            <w:r w:rsidRPr="00546E37">
              <w:rPr>
                <w:sz w:val="20"/>
              </w:rPr>
              <w:t>502.11</w:t>
            </w:r>
          </w:p>
        </w:tc>
        <w:tc>
          <w:tcPr>
            <w:tcW w:w="247" w:type="pct"/>
            <w:shd w:val="clear" w:color="auto" w:fill="auto"/>
          </w:tcPr>
          <w:p w14:paraId="45884C0F" w14:textId="77777777" w:rsidR="004755C6" w:rsidRPr="00546E37" w:rsidRDefault="004755C6" w:rsidP="00282070">
            <w:pPr>
              <w:widowControl w:val="0"/>
              <w:ind w:firstLine="0"/>
              <w:jc w:val="center"/>
              <w:rPr>
                <w:sz w:val="20"/>
              </w:rPr>
            </w:pPr>
            <w:r w:rsidRPr="00546E37">
              <w:rPr>
                <w:sz w:val="20"/>
              </w:rPr>
              <w:t>212</w:t>
            </w:r>
          </w:p>
          <w:p w14:paraId="676DD734" w14:textId="18DAC746" w:rsidR="004755C6" w:rsidRPr="00546E37" w:rsidRDefault="004755C6" w:rsidP="00282070">
            <w:pPr>
              <w:widowControl w:val="0"/>
              <w:ind w:firstLine="0"/>
              <w:jc w:val="center"/>
              <w:rPr>
                <w:sz w:val="20"/>
              </w:rPr>
            </w:pPr>
            <w:r w:rsidRPr="00546E37">
              <w:rPr>
                <w:sz w:val="20"/>
              </w:rPr>
              <w:t>226</w:t>
            </w:r>
          </w:p>
        </w:tc>
        <w:tc>
          <w:tcPr>
            <w:tcW w:w="512" w:type="pct"/>
            <w:vMerge/>
            <w:shd w:val="clear" w:color="auto" w:fill="auto"/>
          </w:tcPr>
          <w:p w14:paraId="7BE5E3EB" w14:textId="77777777" w:rsidR="004755C6" w:rsidRPr="00546E37" w:rsidRDefault="004755C6" w:rsidP="00282070">
            <w:pPr>
              <w:widowControl w:val="0"/>
              <w:ind w:firstLine="0"/>
              <w:rPr>
                <w:sz w:val="20"/>
              </w:rPr>
            </w:pPr>
          </w:p>
        </w:tc>
        <w:tc>
          <w:tcPr>
            <w:tcW w:w="573" w:type="pct"/>
            <w:vMerge/>
            <w:shd w:val="clear" w:color="auto" w:fill="auto"/>
          </w:tcPr>
          <w:p w14:paraId="3D659C24" w14:textId="77777777" w:rsidR="004755C6" w:rsidRPr="00546E37" w:rsidRDefault="004755C6" w:rsidP="00282070">
            <w:pPr>
              <w:widowControl w:val="0"/>
              <w:ind w:firstLine="0"/>
              <w:rPr>
                <w:sz w:val="20"/>
              </w:rPr>
            </w:pPr>
          </w:p>
        </w:tc>
        <w:tc>
          <w:tcPr>
            <w:tcW w:w="484" w:type="pct"/>
            <w:vMerge/>
            <w:shd w:val="clear" w:color="auto" w:fill="auto"/>
          </w:tcPr>
          <w:p w14:paraId="7E23EEF6" w14:textId="77777777" w:rsidR="004755C6" w:rsidRPr="00546E37" w:rsidRDefault="004755C6" w:rsidP="00282070">
            <w:pPr>
              <w:widowControl w:val="0"/>
              <w:ind w:firstLine="0"/>
              <w:rPr>
                <w:sz w:val="20"/>
              </w:rPr>
            </w:pPr>
          </w:p>
        </w:tc>
        <w:tc>
          <w:tcPr>
            <w:tcW w:w="985" w:type="pct"/>
          </w:tcPr>
          <w:p w14:paraId="4393440F" w14:textId="77777777" w:rsidR="004755C6" w:rsidRPr="00546E37" w:rsidRDefault="004755C6" w:rsidP="00282070">
            <w:pPr>
              <w:widowControl w:val="0"/>
              <w:ind w:firstLine="0"/>
              <w:rPr>
                <w:sz w:val="20"/>
              </w:rPr>
            </w:pPr>
          </w:p>
        </w:tc>
      </w:tr>
      <w:tr w:rsidR="00546E37" w:rsidRPr="00546E37" w14:paraId="09C684B7" w14:textId="77777777" w:rsidTr="00D50DAA">
        <w:trPr>
          <w:trHeight w:val="20"/>
        </w:trPr>
        <w:tc>
          <w:tcPr>
            <w:tcW w:w="999" w:type="pct"/>
            <w:vMerge/>
            <w:shd w:val="clear" w:color="auto" w:fill="auto"/>
          </w:tcPr>
          <w:p w14:paraId="3E9BE89C" w14:textId="5363C91F" w:rsidR="004755C6" w:rsidRPr="00546E37" w:rsidRDefault="004755C6" w:rsidP="00282070">
            <w:pPr>
              <w:ind w:firstLine="0"/>
              <w:rPr>
                <w:sz w:val="20"/>
              </w:rPr>
            </w:pPr>
          </w:p>
        </w:tc>
        <w:tc>
          <w:tcPr>
            <w:tcW w:w="622" w:type="pct"/>
            <w:shd w:val="clear" w:color="auto" w:fill="auto"/>
          </w:tcPr>
          <w:p w14:paraId="7E3773AC" w14:textId="28570E8A" w:rsidR="004755C6" w:rsidRPr="00546E37" w:rsidRDefault="004755C6" w:rsidP="00282070">
            <w:pPr>
              <w:widowControl w:val="0"/>
              <w:ind w:firstLine="0"/>
              <w:jc w:val="center"/>
              <w:rPr>
                <w:sz w:val="20"/>
              </w:rPr>
            </w:pPr>
            <w:r w:rsidRPr="00546E37">
              <w:rPr>
                <w:sz w:val="20"/>
              </w:rPr>
              <w:t>хххх 0000000000 113</w:t>
            </w:r>
          </w:p>
        </w:tc>
        <w:tc>
          <w:tcPr>
            <w:tcW w:w="212" w:type="pct"/>
            <w:shd w:val="clear" w:color="auto" w:fill="auto"/>
          </w:tcPr>
          <w:p w14:paraId="305D86DF" w14:textId="6E1742F2"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0F0BD662" w14:textId="690215D1" w:rsidR="004755C6" w:rsidRPr="00546E37" w:rsidRDefault="004755C6" w:rsidP="00282070">
            <w:pPr>
              <w:widowControl w:val="0"/>
              <w:ind w:firstLine="0"/>
              <w:jc w:val="center"/>
              <w:rPr>
                <w:sz w:val="20"/>
              </w:rPr>
            </w:pPr>
            <w:r w:rsidRPr="00546E37">
              <w:rPr>
                <w:sz w:val="20"/>
              </w:rPr>
              <w:t>502.11</w:t>
            </w:r>
          </w:p>
        </w:tc>
        <w:tc>
          <w:tcPr>
            <w:tcW w:w="247" w:type="pct"/>
            <w:vMerge w:val="restart"/>
            <w:shd w:val="clear" w:color="auto" w:fill="auto"/>
          </w:tcPr>
          <w:p w14:paraId="100BE3FF" w14:textId="77777777" w:rsidR="004755C6" w:rsidRPr="00546E37" w:rsidRDefault="004755C6" w:rsidP="00282070">
            <w:pPr>
              <w:widowControl w:val="0"/>
              <w:ind w:firstLine="0"/>
              <w:jc w:val="center"/>
              <w:rPr>
                <w:sz w:val="20"/>
              </w:rPr>
            </w:pPr>
            <w:r w:rsidRPr="00546E37">
              <w:rPr>
                <w:sz w:val="20"/>
              </w:rPr>
              <w:t>226</w:t>
            </w:r>
          </w:p>
          <w:p w14:paraId="542C1803" w14:textId="48C540DF" w:rsidR="004755C6" w:rsidRPr="00546E37" w:rsidRDefault="004755C6" w:rsidP="00282070">
            <w:pPr>
              <w:widowControl w:val="0"/>
              <w:ind w:firstLine="0"/>
              <w:jc w:val="center"/>
              <w:rPr>
                <w:sz w:val="20"/>
              </w:rPr>
            </w:pPr>
            <w:r w:rsidRPr="00546E37">
              <w:rPr>
                <w:sz w:val="20"/>
              </w:rPr>
              <w:t>296</w:t>
            </w:r>
          </w:p>
        </w:tc>
        <w:tc>
          <w:tcPr>
            <w:tcW w:w="512" w:type="pct"/>
            <w:vMerge/>
            <w:shd w:val="clear" w:color="auto" w:fill="auto"/>
          </w:tcPr>
          <w:p w14:paraId="3AA1FD96" w14:textId="77777777" w:rsidR="004755C6" w:rsidRPr="00546E37" w:rsidRDefault="004755C6" w:rsidP="00282070">
            <w:pPr>
              <w:widowControl w:val="0"/>
              <w:ind w:firstLine="0"/>
              <w:rPr>
                <w:sz w:val="20"/>
              </w:rPr>
            </w:pPr>
          </w:p>
        </w:tc>
        <w:tc>
          <w:tcPr>
            <w:tcW w:w="573" w:type="pct"/>
            <w:vMerge/>
            <w:shd w:val="clear" w:color="auto" w:fill="auto"/>
          </w:tcPr>
          <w:p w14:paraId="738A3CCE" w14:textId="77777777" w:rsidR="004755C6" w:rsidRPr="00546E37" w:rsidRDefault="004755C6" w:rsidP="00282070">
            <w:pPr>
              <w:widowControl w:val="0"/>
              <w:ind w:firstLine="0"/>
              <w:rPr>
                <w:sz w:val="20"/>
              </w:rPr>
            </w:pPr>
          </w:p>
        </w:tc>
        <w:tc>
          <w:tcPr>
            <w:tcW w:w="484" w:type="pct"/>
            <w:vMerge/>
            <w:shd w:val="clear" w:color="auto" w:fill="auto"/>
          </w:tcPr>
          <w:p w14:paraId="194B9875" w14:textId="77777777" w:rsidR="004755C6" w:rsidRPr="00546E37" w:rsidRDefault="004755C6" w:rsidP="00282070">
            <w:pPr>
              <w:widowControl w:val="0"/>
              <w:ind w:firstLine="0"/>
              <w:rPr>
                <w:sz w:val="20"/>
              </w:rPr>
            </w:pPr>
          </w:p>
        </w:tc>
        <w:tc>
          <w:tcPr>
            <w:tcW w:w="985" w:type="pct"/>
          </w:tcPr>
          <w:p w14:paraId="04249075" w14:textId="77777777" w:rsidR="004755C6" w:rsidRPr="00546E37" w:rsidRDefault="004755C6" w:rsidP="00282070">
            <w:pPr>
              <w:widowControl w:val="0"/>
              <w:ind w:firstLine="0"/>
              <w:rPr>
                <w:sz w:val="20"/>
              </w:rPr>
            </w:pPr>
          </w:p>
        </w:tc>
      </w:tr>
      <w:tr w:rsidR="00546E37" w:rsidRPr="00546E37" w14:paraId="57CF03ED" w14:textId="77777777" w:rsidTr="00D50DAA">
        <w:trPr>
          <w:trHeight w:val="20"/>
        </w:trPr>
        <w:tc>
          <w:tcPr>
            <w:tcW w:w="999" w:type="pct"/>
            <w:vMerge/>
            <w:shd w:val="clear" w:color="auto" w:fill="auto"/>
          </w:tcPr>
          <w:p w14:paraId="5454E4E0" w14:textId="77777777" w:rsidR="004755C6" w:rsidRPr="00546E37" w:rsidRDefault="004755C6" w:rsidP="00282070">
            <w:pPr>
              <w:widowControl w:val="0"/>
              <w:ind w:firstLine="0"/>
              <w:rPr>
                <w:sz w:val="20"/>
              </w:rPr>
            </w:pPr>
          </w:p>
        </w:tc>
        <w:tc>
          <w:tcPr>
            <w:tcW w:w="622" w:type="pct"/>
            <w:shd w:val="clear" w:color="auto" w:fill="auto"/>
          </w:tcPr>
          <w:p w14:paraId="57DD5338" w14:textId="0AAEA585" w:rsidR="004755C6" w:rsidRPr="00546E37" w:rsidRDefault="004755C6" w:rsidP="00282070">
            <w:pPr>
              <w:widowControl w:val="0"/>
              <w:ind w:firstLine="0"/>
              <w:jc w:val="center"/>
              <w:rPr>
                <w:sz w:val="20"/>
              </w:rPr>
            </w:pPr>
            <w:r w:rsidRPr="00546E37">
              <w:rPr>
                <w:sz w:val="20"/>
              </w:rPr>
              <w:t>хххх хххххххххх 113</w:t>
            </w:r>
          </w:p>
        </w:tc>
        <w:tc>
          <w:tcPr>
            <w:tcW w:w="212" w:type="pct"/>
            <w:shd w:val="clear" w:color="auto" w:fill="auto"/>
          </w:tcPr>
          <w:p w14:paraId="60CE701F" w14:textId="0D702BD6"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6AB03ADD" w14:textId="77777777" w:rsidR="004755C6" w:rsidRPr="00546E37" w:rsidRDefault="004755C6" w:rsidP="00282070">
            <w:pPr>
              <w:widowControl w:val="0"/>
              <w:ind w:firstLine="0"/>
              <w:jc w:val="center"/>
              <w:rPr>
                <w:sz w:val="20"/>
              </w:rPr>
            </w:pPr>
          </w:p>
        </w:tc>
        <w:tc>
          <w:tcPr>
            <w:tcW w:w="247" w:type="pct"/>
            <w:vMerge/>
            <w:shd w:val="clear" w:color="auto" w:fill="auto"/>
          </w:tcPr>
          <w:p w14:paraId="05CF15D1" w14:textId="77777777" w:rsidR="004755C6" w:rsidRPr="00546E37" w:rsidRDefault="004755C6" w:rsidP="00282070">
            <w:pPr>
              <w:widowControl w:val="0"/>
              <w:ind w:firstLine="0"/>
              <w:jc w:val="center"/>
              <w:rPr>
                <w:sz w:val="20"/>
              </w:rPr>
            </w:pPr>
          </w:p>
        </w:tc>
        <w:tc>
          <w:tcPr>
            <w:tcW w:w="512" w:type="pct"/>
            <w:vMerge/>
            <w:shd w:val="clear" w:color="auto" w:fill="auto"/>
          </w:tcPr>
          <w:p w14:paraId="7484AB1E" w14:textId="77777777" w:rsidR="004755C6" w:rsidRPr="00546E37" w:rsidRDefault="004755C6" w:rsidP="00282070">
            <w:pPr>
              <w:widowControl w:val="0"/>
              <w:ind w:firstLine="0"/>
              <w:rPr>
                <w:sz w:val="20"/>
              </w:rPr>
            </w:pPr>
          </w:p>
        </w:tc>
        <w:tc>
          <w:tcPr>
            <w:tcW w:w="573" w:type="pct"/>
            <w:vMerge/>
            <w:shd w:val="clear" w:color="auto" w:fill="auto"/>
          </w:tcPr>
          <w:p w14:paraId="20A5A6F2" w14:textId="77777777" w:rsidR="004755C6" w:rsidRPr="00546E37" w:rsidRDefault="004755C6" w:rsidP="00282070">
            <w:pPr>
              <w:widowControl w:val="0"/>
              <w:ind w:firstLine="0"/>
              <w:rPr>
                <w:sz w:val="20"/>
              </w:rPr>
            </w:pPr>
          </w:p>
        </w:tc>
        <w:tc>
          <w:tcPr>
            <w:tcW w:w="484" w:type="pct"/>
            <w:vMerge/>
            <w:shd w:val="clear" w:color="auto" w:fill="auto"/>
          </w:tcPr>
          <w:p w14:paraId="0E024DEF" w14:textId="77777777" w:rsidR="004755C6" w:rsidRPr="00546E37" w:rsidRDefault="004755C6" w:rsidP="00282070">
            <w:pPr>
              <w:widowControl w:val="0"/>
              <w:ind w:firstLine="0"/>
              <w:rPr>
                <w:sz w:val="20"/>
              </w:rPr>
            </w:pPr>
          </w:p>
        </w:tc>
        <w:tc>
          <w:tcPr>
            <w:tcW w:w="985" w:type="pct"/>
          </w:tcPr>
          <w:p w14:paraId="09749043" w14:textId="77777777" w:rsidR="004755C6" w:rsidRPr="00546E37" w:rsidRDefault="004755C6" w:rsidP="00282070">
            <w:pPr>
              <w:widowControl w:val="0"/>
              <w:ind w:firstLine="0"/>
              <w:rPr>
                <w:sz w:val="20"/>
              </w:rPr>
            </w:pPr>
          </w:p>
        </w:tc>
      </w:tr>
      <w:tr w:rsidR="00546E37" w:rsidRPr="00546E37" w14:paraId="626E7ABD" w14:textId="06E40FA1" w:rsidTr="00D50DAA">
        <w:trPr>
          <w:trHeight w:val="20"/>
        </w:trPr>
        <w:tc>
          <w:tcPr>
            <w:tcW w:w="999" w:type="pct"/>
            <w:vMerge/>
            <w:shd w:val="clear" w:color="auto" w:fill="auto"/>
          </w:tcPr>
          <w:p w14:paraId="0A8801C4" w14:textId="36278B25" w:rsidR="004755C6" w:rsidRPr="00546E37" w:rsidRDefault="004755C6" w:rsidP="00282070">
            <w:pPr>
              <w:widowControl w:val="0"/>
              <w:ind w:firstLine="0"/>
              <w:rPr>
                <w:sz w:val="20"/>
              </w:rPr>
            </w:pPr>
          </w:p>
        </w:tc>
        <w:tc>
          <w:tcPr>
            <w:tcW w:w="622" w:type="pct"/>
            <w:shd w:val="clear" w:color="auto" w:fill="auto"/>
          </w:tcPr>
          <w:p w14:paraId="1EB87C92" w14:textId="77777777" w:rsidR="004755C6" w:rsidRPr="00546E37" w:rsidRDefault="004755C6" w:rsidP="00282070">
            <w:pPr>
              <w:widowControl w:val="0"/>
              <w:ind w:firstLine="0"/>
              <w:jc w:val="center"/>
              <w:rPr>
                <w:sz w:val="20"/>
              </w:rPr>
            </w:pPr>
            <w:r w:rsidRPr="00546E37">
              <w:rPr>
                <w:sz w:val="20"/>
              </w:rPr>
              <w:t>хххх 0000000000 119</w:t>
            </w:r>
          </w:p>
          <w:p w14:paraId="268FA1A4" w14:textId="68718198" w:rsidR="004755C6" w:rsidRPr="00546E37" w:rsidRDefault="004755C6" w:rsidP="00282070">
            <w:pPr>
              <w:widowControl w:val="0"/>
              <w:ind w:firstLine="0"/>
              <w:jc w:val="center"/>
              <w:rPr>
                <w:sz w:val="20"/>
              </w:rPr>
            </w:pPr>
            <w:r w:rsidRPr="00546E37">
              <w:rPr>
                <w:sz w:val="20"/>
              </w:rPr>
              <w:t>хххх хххххххххх 119</w:t>
            </w:r>
          </w:p>
        </w:tc>
        <w:tc>
          <w:tcPr>
            <w:tcW w:w="212" w:type="pct"/>
            <w:shd w:val="clear" w:color="auto" w:fill="auto"/>
          </w:tcPr>
          <w:p w14:paraId="6F38D7AF" w14:textId="234E7634"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72B73CDF" w14:textId="77777777" w:rsidR="004755C6" w:rsidRPr="00546E37" w:rsidRDefault="004755C6" w:rsidP="00282070">
            <w:pPr>
              <w:widowControl w:val="0"/>
              <w:ind w:firstLine="0"/>
              <w:jc w:val="center"/>
              <w:rPr>
                <w:sz w:val="20"/>
              </w:rPr>
            </w:pPr>
            <w:r w:rsidRPr="00546E37">
              <w:rPr>
                <w:sz w:val="20"/>
              </w:rPr>
              <w:t>502.11</w:t>
            </w:r>
          </w:p>
        </w:tc>
        <w:tc>
          <w:tcPr>
            <w:tcW w:w="247" w:type="pct"/>
            <w:shd w:val="clear" w:color="auto" w:fill="auto"/>
          </w:tcPr>
          <w:p w14:paraId="2DBDFAE4" w14:textId="77777777" w:rsidR="004755C6" w:rsidRPr="00546E37" w:rsidRDefault="004755C6" w:rsidP="00282070">
            <w:pPr>
              <w:widowControl w:val="0"/>
              <w:ind w:firstLine="0"/>
              <w:jc w:val="center"/>
              <w:rPr>
                <w:sz w:val="20"/>
              </w:rPr>
            </w:pPr>
            <w:r w:rsidRPr="00546E37">
              <w:rPr>
                <w:sz w:val="20"/>
              </w:rPr>
              <w:t>213</w:t>
            </w:r>
          </w:p>
          <w:p w14:paraId="4E723D80" w14:textId="176C79F0" w:rsidR="004755C6" w:rsidRPr="00546E37" w:rsidRDefault="004755C6" w:rsidP="00282070">
            <w:pPr>
              <w:widowControl w:val="0"/>
              <w:ind w:firstLine="0"/>
              <w:jc w:val="center"/>
              <w:rPr>
                <w:sz w:val="20"/>
              </w:rPr>
            </w:pPr>
            <w:r w:rsidRPr="00546E37">
              <w:rPr>
                <w:sz w:val="20"/>
              </w:rPr>
              <w:t>265</w:t>
            </w:r>
          </w:p>
          <w:p w14:paraId="0EE085D0" w14:textId="77777777" w:rsidR="004755C6" w:rsidRPr="00546E37" w:rsidRDefault="004755C6" w:rsidP="00282070">
            <w:pPr>
              <w:widowControl w:val="0"/>
              <w:ind w:firstLine="0"/>
              <w:jc w:val="center"/>
              <w:rPr>
                <w:sz w:val="20"/>
              </w:rPr>
            </w:pPr>
            <w:r w:rsidRPr="00546E37">
              <w:rPr>
                <w:sz w:val="20"/>
              </w:rPr>
              <w:t>266</w:t>
            </w:r>
          </w:p>
          <w:p w14:paraId="65ED4ABF" w14:textId="567A43F8" w:rsidR="004755C6" w:rsidRPr="00546E37" w:rsidRDefault="004755C6" w:rsidP="00282070">
            <w:pPr>
              <w:widowControl w:val="0"/>
              <w:ind w:firstLine="0"/>
              <w:jc w:val="center"/>
              <w:rPr>
                <w:sz w:val="20"/>
              </w:rPr>
            </w:pPr>
            <w:r w:rsidRPr="00546E37">
              <w:rPr>
                <w:sz w:val="20"/>
              </w:rPr>
              <w:t>267</w:t>
            </w:r>
          </w:p>
        </w:tc>
        <w:tc>
          <w:tcPr>
            <w:tcW w:w="512" w:type="pct"/>
            <w:vMerge/>
            <w:shd w:val="clear" w:color="auto" w:fill="auto"/>
          </w:tcPr>
          <w:p w14:paraId="5B59814A" w14:textId="77777777" w:rsidR="004755C6" w:rsidRPr="00546E37" w:rsidRDefault="004755C6" w:rsidP="00282070">
            <w:pPr>
              <w:widowControl w:val="0"/>
              <w:ind w:firstLine="0"/>
              <w:rPr>
                <w:sz w:val="20"/>
              </w:rPr>
            </w:pPr>
          </w:p>
        </w:tc>
        <w:tc>
          <w:tcPr>
            <w:tcW w:w="573" w:type="pct"/>
            <w:vMerge/>
            <w:shd w:val="clear" w:color="auto" w:fill="auto"/>
          </w:tcPr>
          <w:p w14:paraId="13C1D00C" w14:textId="77777777" w:rsidR="004755C6" w:rsidRPr="00546E37" w:rsidRDefault="004755C6" w:rsidP="00282070">
            <w:pPr>
              <w:widowControl w:val="0"/>
              <w:ind w:firstLine="0"/>
              <w:rPr>
                <w:sz w:val="20"/>
              </w:rPr>
            </w:pPr>
          </w:p>
        </w:tc>
        <w:tc>
          <w:tcPr>
            <w:tcW w:w="484" w:type="pct"/>
            <w:vMerge/>
            <w:shd w:val="clear" w:color="auto" w:fill="auto"/>
          </w:tcPr>
          <w:p w14:paraId="0D571FE0" w14:textId="77777777" w:rsidR="004755C6" w:rsidRPr="00546E37" w:rsidRDefault="004755C6" w:rsidP="00282070">
            <w:pPr>
              <w:widowControl w:val="0"/>
              <w:ind w:firstLine="0"/>
              <w:rPr>
                <w:sz w:val="20"/>
              </w:rPr>
            </w:pPr>
          </w:p>
        </w:tc>
        <w:tc>
          <w:tcPr>
            <w:tcW w:w="985" w:type="pct"/>
          </w:tcPr>
          <w:p w14:paraId="76383714" w14:textId="1D4A94B7" w:rsidR="004755C6" w:rsidRPr="00546E37" w:rsidRDefault="004755C6" w:rsidP="00282070">
            <w:pPr>
              <w:widowControl w:val="0"/>
              <w:ind w:firstLine="0"/>
              <w:rPr>
                <w:sz w:val="20"/>
              </w:rPr>
            </w:pPr>
          </w:p>
        </w:tc>
      </w:tr>
      <w:tr w:rsidR="00546E37" w:rsidRPr="00546E37" w14:paraId="26395A43" w14:textId="65A5DED1" w:rsidTr="00D50DAA">
        <w:trPr>
          <w:trHeight w:val="20"/>
        </w:trPr>
        <w:tc>
          <w:tcPr>
            <w:tcW w:w="999" w:type="pct"/>
            <w:vMerge/>
            <w:shd w:val="clear" w:color="auto" w:fill="auto"/>
          </w:tcPr>
          <w:p w14:paraId="43677E80" w14:textId="77777777" w:rsidR="004755C6" w:rsidRPr="00546E37" w:rsidRDefault="004755C6" w:rsidP="00282070">
            <w:pPr>
              <w:widowControl w:val="0"/>
              <w:ind w:firstLine="0"/>
              <w:rPr>
                <w:sz w:val="20"/>
              </w:rPr>
            </w:pPr>
          </w:p>
        </w:tc>
        <w:tc>
          <w:tcPr>
            <w:tcW w:w="622" w:type="pct"/>
            <w:shd w:val="clear" w:color="auto" w:fill="auto"/>
          </w:tcPr>
          <w:p w14:paraId="0BFB5F61" w14:textId="615DD998" w:rsidR="004755C6" w:rsidRPr="00546E37" w:rsidRDefault="004755C6" w:rsidP="00282070">
            <w:pPr>
              <w:widowControl w:val="0"/>
              <w:ind w:firstLine="0"/>
              <w:jc w:val="center"/>
              <w:rPr>
                <w:sz w:val="20"/>
              </w:rPr>
            </w:pPr>
            <w:r w:rsidRPr="00546E37">
              <w:rPr>
                <w:sz w:val="20"/>
              </w:rPr>
              <w:t>хххх хххххххххх 119</w:t>
            </w:r>
          </w:p>
        </w:tc>
        <w:tc>
          <w:tcPr>
            <w:tcW w:w="212" w:type="pct"/>
            <w:shd w:val="clear" w:color="auto" w:fill="auto"/>
          </w:tcPr>
          <w:p w14:paraId="4586B42D" w14:textId="77777777" w:rsidR="004755C6" w:rsidRPr="00546E37" w:rsidRDefault="004755C6" w:rsidP="00282070">
            <w:pPr>
              <w:widowControl w:val="0"/>
              <w:ind w:firstLine="0"/>
              <w:jc w:val="center"/>
              <w:rPr>
                <w:sz w:val="20"/>
              </w:rPr>
            </w:pPr>
            <w:r w:rsidRPr="00546E37">
              <w:rPr>
                <w:sz w:val="20"/>
              </w:rPr>
              <w:t>5</w:t>
            </w:r>
          </w:p>
        </w:tc>
        <w:tc>
          <w:tcPr>
            <w:tcW w:w="366" w:type="pct"/>
            <w:shd w:val="clear" w:color="auto" w:fill="auto"/>
          </w:tcPr>
          <w:p w14:paraId="5BBAF511" w14:textId="77777777" w:rsidR="004755C6" w:rsidRPr="00546E37" w:rsidRDefault="004755C6" w:rsidP="00282070">
            <w:pPr>
              <w:widowControl w:val="0"/>
              <w:ind w:firstLine="0"/>
              <w:jc w:val="center"/>
              <w:rPr>
                <w:sz w:val="20"/>
              </w:rPr>
            </w:pPr>
            <w:r w:rsidRPr="00546E37">
              <w:rPr>
                <w:sz w:val="20"/>
              </w:rPr>
              <w:t>502.11</w:t>
            </w:r>
          </w:p>
        </w:tc>
        <w:tc>
          <w:tcPr>
            <w:tcW w:w="247" w:type="pct"/>
            <w:shd w:val="clear" w:color="auto" w:fill="auto"/>
          </w:tcPr>
          <w:p w14:paraId="2BB5E54B" w14:textId="77777777" w:rsidR="004755C6" w:rsidRPr="00546E37" w:rsidRDefault="004755C6" w:rsidP="00282070">
            <w:pPr>
              <w:widowControl w:val="0"/>
              <w:ind w:firstLine="0"/>
              <w:jc w:val="center"/>
              <w:rPr>
                <w:sz w:val="20"/>
              </w:rPr>
            </w:pPr>
            <w:r w:rsidRPr="00546E37">
              <w:rPr>
                <w:sz w:val="20"/>
              </w:rPr>
              <w:t>213</w:t>
            </w:r>
          </w:p>
          <w:p w14:paraId="1382B2F4" w14:textId="5ADAB1B4" w:rsidR="004755C6" w:rsidRPr="00546E37" w:rsidRDefault="004755C6" w:rsidP="00282070">
            <w:pPr>
              <w:widowControl w:val="0"/>
              <w:ind w:firstLine="0"/>
              <w:jc w:val="center"/>
              <w:rPr>
                <w:sz w:val="20"/>
              </w:rPr>
            </w:pPr>
            <w:r w:rsidRPr="00546E37">
              <w:rPr>
                <w:sz w:val="20"/>
              </w:rPr>
              <w:t>266</w:t>
            </w:r>
          </w:p>
        </w:tc>
        <w:tc>
          <w:tcPr>
            <w:tcW w:w="512" w:type="pct"/>
            <w:vMerge/>
            <w:shd w:val="clear" w:color="auto" w:fill="auto"/>
          </w:tcPr>
          <w:p w14:paraId="1817E547" w14:textId="77777777" w:rsidR="004755C6" w:rsidRPr="00546E37" w:rsidRDefault="004755C6" w:rsidP="00282070">
            <w:pPr>
              <w:widowControl w:val="0"/>
              <w:ind w:firstLine="0"/>
              <w:rPr>
                <w:sz w:val="20"/>
              </w:rPr>
            </w:pPr>
          </w:p>
        </w:tc>
        <w:tc>
          <w:tcPr>
            <w:tcW w:w="573" w:type="pct"/>
            <w:vMerge/>
            <w:shd w:val="clear" w:color="auto" w:fill="auto"/>
          </w:tcPr>
          <w:p w14:paraId="67C395D4" w14:textId="77777777" w:rsidR="004755C6" w:rsidRPr="00546E37" w:rsidRDefault="004755C6" w:rsidP="00282070">
            <w:pPr>
              <w:widowControl w:val="0"/>
              <w:ind w:firstLine="0"/>
              <w:rPr>
                <w:sz w:val="20"/>
              </w:rPr>
            </w:pPr>
          </w:p>
        </w:tc>
        <w:tc>
          <w:tcPr>
            <w:tcW w:w="484" w:type="pct"/>
            <w:vMerge/>
            <w:shd w:val="clear" w:color="auto" w:fill="auto"/>
          </w:tcPr>
          <w:p w14:paraId="5557D954" w14:textId="77777777" w:rsidR="004755C6" w:rsidRPr="00546E37" w:rsidRDefault="004755C6" w:rsidP="00282070">
            <w:pPr>
              <w:widowControl w:val="0"/>
              <w:ind w:firstLine="0"/>
              <w:rPr>
                <w:sz w:val="20"/>
              </w:rPr>
            </w:pPr>
          </w:p>
        </w:tc>
        <w:tc>
          <w:tcPr>
            <w:tcW w:w="985" w:type="pct"/>
          </w:tcPr>
          <w:p w14:paraId="2761EEFD" w14:textId="77777777" w:rsidR="004755C6" w:rsidRPr="00546E37" w:rsidRDefault="004755C6" w:rsidP="00282070">
            <w:pPr>
              <w:widowControl w:val="0"/>
              <w:ind w:firstLine="0"/>
              <w:rPr>
                <w:sz w:val="20"/>
              </w:rPr>
            </w:pPr>
          </w:p>
        </w:tc>
      </w:tr>
      <w:tr w:rsidR="00546E37" w:rsidRPr="00546E37" w14:paraId="0B5C9F28" w14:textId="77777777" w:rsidTr="00D50DAA">
        <w:trPr>
          <w:trHeight w:val="20"/>
        </w:trPr>
        <w:tc>
          <w:tcPr>
            <w:tcW w:w="999" w:type="pct"/>
            <w:vMerge/>
            <w:shd w:val="clear" w:color="auto" w:fill="auto"/>
          </w:tcPr>
          <w:p w14:paraId="0004E46C" w14:textId="2611ED59" w:rsidR="004755C6" w:rsidRPr="00546E37" w:rsidRDefault="004755C6" w:rsidP="00282070">
            <w:pPr>
              <w:widowControl w:val="0"/>
              <w:ind w:firstLine="0"/>
              <w:rPr>
                <w:sz w:val="20"/>
              </w:rPr>
            </w:pPr>
          </w:p>
        </w:tc>
        <w:tc>
          <w:tcPr>
            <w:tcW w:w="622" w:type="pct"/>
            <w:shd w:val="clear" w:color="auto" w:fill="auto"/>
          </w:tcPr>
          <w:p w14:paraId="1E719F27" w14:textId="77777777" w:rsidR="004755C6" w:rsidRPr="00546E37" w:rsidRDefault="004755C6" w:rsidP="00282070">
            <w:pPr>
              <w:widowControl w:val="0"/>
              <w:ind w:firstLine="0"/>
              <w:jc w:val="center"/>
              <w:rPr>
                <w:sz w:val="20"/>
              </w:rPr>
            </w:pPr>
            <w:r w:rsidRPr="00546E37">
              <w:rPr>
                <w:sz w:val="20"/>
              </w:rPr>
              <w:t>хххх 0000000000 243</w:t>
            </w:r>
          </w:p>
          <w:p w14:paraId="56BBC206" w14:textId="02E58120" w:rsidR="004755C6" w:rsidRPr="00546E37" w:rsidRDefault="004755C6" w:rsidP="00282070">
            <w:pPr>
              <w:widowControl w:val="0"/>
              <w:ind w:firstLine="0"/>
              <w:jc w:val="center"/>
              <w:rPr>
                <w:sz w:val="20"/>
              </w:rPr>
            </w:pPr>
            <w:r w:rsidRPr="00546E37">
              <w:rPr>
                <w:sz w:val="20"/>
              </w:rPr>
              <w:t>хххх хххххххххх 243</w:t>
            </w:r>
          </w:p>
        </w:tc>
        <w:tc>
          <w:tcPr>
            <w:tcW w:w="212" w:type="pct"/>
            <w:shd w:val="clear" w:color="auto" w:fill="auto"/>
          </w:tcPr>
          <w:p w14:paraId="7C0F4242" w14:textId="2E29DA9A"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1B576879" w14:textId="77777777" w:rsidR="004755C6" w:rsidRPr="00546E37" w:rsidRDefault="004755C6" w:rsidP="00282070">
            <w:pPr>
              <w:widowControl w:val="0"/>
              <w:ind w:firstLine="0"/>
              <w:jc w:val="center"/>
              <w:rPr>
                <w:sz w:val="20"/>
              </w:rPr>
            </w:pPr>
            <w:r w:rsidRPr="00546E37">
              <w:rPr>
                <w:sz w:val="20"/>
              </w:rPr>
              <w:t>502.11</w:t>
            </w:r>
          </w:p>
          <w:p w14:paraId="034FADC5" w14:textId="77777777" w:rsidR="004755C6" w:rsidRPr="00546E37" w:rsidRDefault="004755C6" w:rsidP="00282070">
            <w:pPr>
              <w:widowControl w:val="0"/>
              <w:ind w:firstLine="0"/>
              <w:jc w:val="center"/>
              <w:rPr>
                <w:sz w:val="20"/>
              </w:rPr>
            </w:pPr>
            <w:r w:rsidRPr="00546E37">
              <w:rPr>
                <w:sz w:val="20"/>
              </w:rPr>
              <w:t>502.21</w:t>
            </w:r>
          </w:p>
          <w:p w14:paraId="22CA20CE" w14:textId="77777777" w:rsidR="004755C6" w:rsidRPr="00546E37" w:rsidRDefault="004755C6" w:rsidP="00282070">
            <w:pPr>
              <w:widowControl w:val="0"/>
              <w:ind w:firstLine="0"/>
              <w:jc w:val="center"/>
              <w:rPr>
                <w:sz w:val="20"/>
              </w:rPr>
            </w:pPr>
            <w:r w:rsidRPr="00546E37">
              <w:rPr>
                <w:sz w:val="20"/>
              </w:rPr>
              <w:t>502.31</w:t>
            </w:r>
          </w:p>
          <w:p w14:paraId="75175CEC" w14:textId="77777777" w:rsidR="004755C6" w:rsidRPr="00546E37" w:rsidRDefault="004755C6" w:rsidP="00282070">
            <w:pPr>
              <w:widowControl w:val="0"/>
              <w:ind w:firstLine="0"/>
              <w:jc w:val="center"/>
              <w:rPr>
                <w:sz w:val="20"/>
              </w:rPr>
            </w:pPr>
            <w:r w:rsidRPr="00546E37">
              <w:rPr>
                <w:sz w:val="20"/>
              </w:rPr>
              <w:t>502.41</w:t>
            </w:r>
          </w:p>
          <w:p w14:paraId="706DE31F" w14:textId="1C54C0CC" w:rsidR="004755C6" w:rsidRPr="00546E37" w:rsidRDefault="004755C6" w:rsidP="00282070">
            <w:pPr>
              <w:widowControl w:val="0"/>
              <w:ind w:firstLine="0"/>
              <w:jc w:val="center"/>
              <w:rPr>
                <w:sz w:val="20"/>
              </w:rPr>
            </w:pPr>
            <w:r w:rsidRPr="00546E37">
              <w:rPr>
                <w:sz w:val="20"/>
              </w:rPr>
              <w:t>502.91</w:t>
            </w:r>
          </w:p>
        </w:tc>
        <w:tc>
          <w:tcPr>
            <w:tcW w:w="247" w:type="pct"/>
            <w:shd w:val="clear" w:color="auto" w:fill="auto"/>
          </w:tcPr>
          <w:p w14:paraId="70C300DE" w14:textId="77777777" w:rsidR="004755C6" w:rsidRPr="00546E37" w:rsidRDefault="004755C6" w:rsidP="00282070">
            <w:pPr>
              <w:widowControl w:val="0"/>
              <w:ind w:firstLine="0"/>
              <w:jc w:val="center"/>
              <w:rPr>
                <w:sz w:val="20"/>
              </w:rPr>
            </w:pPr>
            <w:r w:rsidRPr="00546E37">
              <w:rPr>
                <w:sz w:val="20"/>
              </w:rPr>
              <w:t>224</w:t>
            </w:r>
          </w:p>
          <w:p w14:paraId="0405368B" w14:textId="77777777" w:rsidR="004755C6" w:rsidRPr="00546E37" w:rsidRDefault="004755C6" w:rsidP="00282070">
            <w:pPr>
              <w:widowControl w:val="0"/>
              <w:ind w:firstLine="0"/>
              <w:jc w:val="center"/>
              <w:rPr>
                <w:sz w:val="20"/>
              </w:rPr>
            </w:pPr>
            <w:r w:rsidRPr="00546E37">
              <w:rPr>
                <w:sz w:val="20"/>
              </w:rPr>
              <w:t>225</w:t>
            </w:r>
          </w:p>
          <w:p w14:paraId="570A2991" w14:textId="77777777" w:rsidR="004755C6" w:rsidRPr="00546E37" w:rsidRDefault="004755C6" w:rsidP="00282070">
            <w:pPr>
              <w:widowControl w:val="0"/>
              <w:ind w:firstLine="0"/>
              <w:jc w:val="center"/>
              <w:rPr>
                <w:sz w:val="20"/>
              </w:rPr>
            </w:pPr>
            <w:r w:rsidRPr="00546E37">
              <w:rPr>
                <w:sz w:val="20"/>
              </w:rPr>
              <w:t>226</w:t>
            </w:r>
          </w:p>
          <w:p w14:paraId="3BE98CEC" w14:textId="77777777" w:rsidR="004755C6" w:rsidRPr="00546E37" w:rsidRDefault="004755C6" w:rsidP="00282070">
            <w:pPr>
              <w:widowControl w:val="0"/>
              <w:ind w:firstLine="0"/>
              <w:jc w:val="center"/>
              <w:rPr>
                <w:sz w:val="20"/>
              </w:rPr>
            </w:pPr>
            <w:r w:rsidRPr="00546E37">
              <w:rPr>
                <w:sz w:val="20"/>
              </w:rPr>
              <w:t>228</w:t>
            </w:r>
          </w:p>
          <w:p w14:paraId="09D00D22" w14:textId="77777777" w:rsidR="004755C6" w:rsidRPr="00546E37" w:rsidRDefault="004755C6" w:rsidP="00282070">
            <w:pPr>
              <w:widowControl w:val="0"/>
              <w:ind w:firstLine="0"/>
              <w:jc w:val="center"/>
              <w:rPr>
                <w:sz w:val="20"/>
              </w:rPr>
            </w:pPr>
            <w:r w:rsidRPr="00546E37">
              <w:rPr>
                <w:sz w:val="20"/>
              </w:rPr>
              <w:t>310</w:t>
            </w:r>
          </w:p>
          <w:p w14:paraId="0D948B33" w14:textId="77777777" w:rsidR="004755C6" w:rsidRPr="00546E37" w:rsidRDefault="004755C6" w:rsidP="00282070">
            <w:pPr>
              <w:widowControl w:val="0"/>
              <w:ind w:firstLine="0"/>
              <w:jc w:val="center"/>
              <w:rPr>
                <w:sz w:val="20"/>
              </w:rPr>
            </w:pPr>
            <w:r w:rsidRPr="00546E37">
              <w:rPr>
                <w:sz w:val="20"/>
              </w:rPr>
              <w:t>344</w:t>
            </w:r>
          </w:p>
          <w:p w14:paraId="1D7C29F1" w14:textId="77777777" w:rsidR="004755C6" w:rsidRPr="00546E37" w:rsidRDefault="004755C6" w:rsidP="00282070">
            <w:pPr>
              <w:widowControl w:val="0"/>
              <w:ind w:firstLine="0"/>
              <w:jc w:val="center"/>
              <w:rPr>
                <w:sz w:val="20"/>
              </w:rPr>
            </w:pPr>
            <w:r w:rsidRPr="00546E37">
              <w:rPr>
                <w:sz w:val="20"/>
              </w:rPr>
              <w:t>346</w:t>
            </w:r>
          </w:p>
          <w:p w14:paraId="42AF13EC" w14:textId="3F61CB75" w:rsidR="004755C6" w:rsidRPr="00546E37" w:rsidRDefault="004755C6" w:rsidP="00282070">
            <w:pPr>
              <w:widowControl w:val="0"/>
              <w:ind w:firstLine="0"/>
              <w:jc w:val="center"/>
              <w:rPr>
                <w:sz w:val="20"/>
              </w:rPr>
            </w:pPr>
            <w:r w:rsidRPr="00546E37">
              <w:rPr>
                <w:sz w:val="20"/>
              </w:rPr>
              <w:t>347</w:t>
            </w:r>
          </w:p>
        </w:tc>
        <w:tc>
          <w:tcPr>
            <w:tcW w:w="512" w:type="pct"/>
            <w:vMerge/>
            <w:shd w:val="clear" w:color="auto" w:fill="auto"/>
          </w:tcPr>
          <w:p w14:paraId="519C21B8" w14:textId="77777777" w:rsidR="004755C6" w:rsidRPr="00546E37" w:rsidRDefault="004755C6" w:rsidP="00282070">
            <w:pPr>
              <w:widowControl w:val="0"/>
              <w:ind w:firstLine="0"/>
              <w:rPr>
                <w:sz w:val="20"/>
              </w:rPr>
            </w:pPr>
          </w:p>
        </w:tc>
        <w:tc>
          <w:tcPr>
            <w:tcW w:w="573" w:type="pct"/>
            <w:vMerge/>
            <w:shd w:val="clear" w:color="auto" w:fill="auto"/>
          </w:tcPr>
          <w:p w14:paraId="6DC679A4" w14:textId="77777777" w:rsidR="004755C6" w:rsidRPr="00546E37" w:rsidRDefault="004755C6" w:rsidP="00282070">
            <w:pPr>
              <w:widowControl w:val="0"/>
              <w:ind w:firstLine="0"/>
              <w:rPr>
                <w:sz w:val="20"/>
              </w:rPr>
            </w:pPr>
          </w:p>
        </w:tc>
        <w:tc>
          <w:tcPr>
            <w:tcW w:w="484" w:type="pct"/>
            <w:vMerge/>
            <w:shd w:val="clear" w:color="auto" w:fill="auto"/>
          </w:tcPr>
          <w:p w14:paraId="723574B2" w14:textId="77777777" w:rsidR="004755C6" w:rsidRPr="00546E37" w:rsidRDefault="004755C6" w:rsidP="00282070">
            <w:pPr>
              <w:widowControl w:val="0"/>
              <w:ind w:firstLine="0"/>
              <w:rPr>
                <w:sz w:val="20"/>
              </w:rPr>
            </w:pPr>
          </w:p>
        </w:tc>
        <w:tc>
          <w:tcPr>
            <w:tcW w:w="985" w:type="pct"/>
          </w:tcPr>
          <w:p w14:paraId="07CAD511" w14:textId="5137F8EF" w:rsidR="004755C6" w:rsidRPr="00546E37" w:rsidRDefault="004755C6" w:rsidP="00282070">
            <w:pPr>
              <w:widowControl w:val="0"/>
              <w:ind w:firstLine="0"/>
              <w:rPr>
                <w:sz w:val="20"/>
              </w:rPr>
            </w:pPr>
          </w:p>
        </w:tc>
      </w:tr>
      <w:tr w:rsidR="00546E37" w:rsidRPr="00546E37" w14:paraId="2BD6E73C" w14:textId="21C5A396" w:rsidTr="00D50DAA">
        <w:trPr>
          <w:trHeight w:val="20"/>
        </w:trPr>
        <w:tc>
          <w:tcPr>
            <w:tcW w:w="999" w:type="pct"/>
            <w:vMerge/>
            <w:shd w:val="clear" w:color="auto" w:fill="auto"/>
          </w:tcPr>
          <w:p w14:paraId="41CD75D4" w14:textId="77777777" w:rsidR="004755C6" w:rsidRPr="00546E37" w:rsidRDefault="004755C6" w:rsidP="00282070">
            <w:pPr>
              <w:widowControl w:val="0"/>
              <w:ind w:firstLine="0"/>
              <w:rPr>
                <w:sz w:val="20"/>
              </w:rPr>
            </w:pPr>
          </w:p>
        </w:tc>
        <w:tc>
          <w:tcPr>
            <w:tcW w:w="622" w:type="pct"/>
            <w:shd w:val="clear" w:color="auto" w:fill="auto"/>
          </w:tcPr>
          <w:p w14:paraId="022E0F11" w14:textId="77777777" w:rsidR="004755C6" w:rsidRPr="00546E37" w:rsidRDefault="004755C6" w:rsidP="00282070">
            <w:pPr>
              <w:widowControl w:val="0"/>
              <w:ind w:firstLine="0"/>
              <w:jc w:val="center"/>
              <w:rPr>
                <w:sz w:val="20"/>
              </w:rPr>
            </w:pPr>
            <w:r w:rsidRPr="00546E37">
              <w:rPr>
                <w:sz w:val="20"/>
              </w:rPr>
              <w:t>хххх хххххххххх 243</w:t>
            </w:r>
          </w:p>
        </w:tc>
        <w:tc>
          <w:tcPr>
            <w:tcW w:w="212" w:type="pct"/>
            <w:shd w:val="clear" w:color="auto" w:fill="auto"/>
          </w:tcPr>
          <w:p w14:paraId="3C04A730" w14:textId="77777777" w:rsidR="004755C6" w:rsidRPr="00546E37" w:rsidRDefault="004755C6" w:rsidP="00282070">
            <w:pPr>
              <w:widowControl w:val="0"/>
              <w:ind w:firstLine="0"/>
              <w:jc w:val="center"/>
              <w:rPr>
                <w:sz w:val="20"/>
              </w:rPr>
            </w:pPr>
            <w:r w:rsidRPr="00546E37">
              <w:rPr>
                <w:sz w:val="20"/>
              </w:rPr>
              <w:t>5</w:t>
            </w:r>
          </w:p>
        </w:tc>
        <w:tc>
          <w:tcPr>
            <w:tcW w:w="366" w:type="pct"/>
            <w:shd w:val="clear" w:color="auto" w:fill="auto"/>
          </w:tcPr>
          <w:p w14:paraId="198EB622" w14:textId="77777777" w:rsidR="004755C6" w:rsidRPr="00546E37" w:rsidRDefault="004755C6" w:rsidP="00282070">
            <w:pPr>
              <w:widowControl w:val="0"/>
              <w:ind w:firstLine="0"/>
              <w:jc w:val="center"/>
              <w:rPr>
                <w:sz w:val="20"/>
              </w:rPr>
            </w:pPr>
            <w:r w:rsidRPr="00546E37">
              <w:rPr>
                <w:sz w:val="20"/>
              </w:rPr>
              <w:t>502.11</w:t>
            </w:r>
          </w:p>
          <w:p w14:paraId="12EDEABB" w14:textId="77777777" w:rsidR="004755C6" w:rsidRPr="00546E37" w:rsidRDefault="004755C6" w:rsidP="00282070">
            <w:pPr>
              <w:widowControl w:val="0"/>
              <w:ind w:firstLine="0"/>
              <w:jc w:val="center"/>
              <w:rPr>
                <w:sz w:val="20"/>
              </w:rPr>
            </w:pPr>
            <w:r w:rsidRPr="00546E37">
              <w:rPr>
                <w:sz w:val="20"/>
              </w:rPr>
              <w:t>502.21</w:t>
            </w:r>
          </w:p>
          <w:p w14:paraId="4C52BA23" w14:textId="77777777" w:rsidR="004755C6" w:rsidRPr="00546E37" w:rsidRDefault="004755C6" w:rsidP="00282070">
            <w:pPr>
              <w:widowControl w:val="0"/>
              <w:ind w:firstLine="0"/>
              <w:jc w:val="center"/>
              <w:rPr>
                <w:sz w:val="20"/>
              </w:rPr>
            </w:pPr>
            <w:r w:rsidRPr="00546E37">
              <w:rPr>
                <w:sz w:val="20"/>
              </w:rPr>
              <w:t>502.31</w:t>
            </w:r>
          </w:p>
          <w:p w14:paraId="1CBB9F04" w14:textId="77777777" w:rsidR="004755C6" w:rsidRPr="00546E37" w:rsidRDefault="004755C6" w:rsidP="00282070">
            <w:pPr>
              <w:widowControl w:val="0"/>
              <w:ind w:firstLine="0"/>
              <w:jc w:val="center"/>
              <w:rPr>
                <w:sz w:val="20"/>
              </w:rPr>
            </w:pPr>
            <w:r w:rsidRPr="00546E37">
              <w:rPr>
                <w:sz w:val="20"/>
              </w:rPr>
              <w:t>502.41</w:t>
            </w:r>
          </w:p>
        </w:tc>
        <w:tc>
          <w:tcPr>
            <w:tcW w:w="247" w:type="pct"/>
            <w:shd w:val="clear" w:color="auto" w:fill="auto"/>
          </w:tcPr>
          <w:p w14:paraId="64D02F2C" w14:textId="77777777" w:rsidR="004755C6" w:rsidRPr="00546E37" w:rsidRDefault="004755C6" w:rsidP="00282070">
            <w:pPr>
              <w:widowControl w:val="0"/>
              <w:ind w:firstLine="0"/>
              <w:jc w:val="center"/>
              <w:rPr>
                <w:sz w:val="20"/>
              </w:rPr>
            </w:pPr>
            <w:r w:rsidRPr="00546E37">
              <w:rPr>
                <w:sz w:val="20"/>
              </w:rPr>
              <w:t>225</w:t>
            </w:r>
          </w:p>
          <w:p w14:paraId="479515C9" w14:textId="3D71A1E0" w:rsidR="004755C6" w:rsidRPr="00546E37" w:rsidRDefault="004755C6" w:rsidP="00282070">
            <w:pPr>
              <w:widowControl w:val="0"/>
              <w:ind w:firstLine="0"/>
              <w:jc w:val="center"/>
              <w:rPr>
                <w:sz w:val="20"/>
              </w:rPr>
            </w:pPr>
            <w:r w:rsidRPr="00546E37">
              <w:rPr>
                <w:sz w:val="20"/>
              </w:rPr>
              <w:t>226</w:t>
            </w:r>
          </w:p>
          <w:p w14:paraId="21AE9935" w14:textId="77777777" w:rsidR="004755C6" w:rsidRPr="00546E37" w:rsidRDefault="004755C6" w:rsidP="00282070">
            <w:pPr>
              <w:widowControl w:val="0"/>
              <w:ind w:firstLine="0"/>
              <w:jc w:val="center"/>
              <w:rPr>
                <w:sz w:val="20"/>
              </w:rPr>
            </w:pPr>
            <w:r w:rsidRPr="00546E37">
              <w:rPr>
                <w:sz w:val="20"/>
              </w:rPr>
              <w:t>228</w:t>
            </w:r>
          </w:p>
          <w:p w14:paraId="42384126" w14:textId="77777777" w:rsidR="004755C6" w:rsidRPr="00546E37" w:rsidRDefault="004755C6" w:rsidP="00282070">
            <w:pPr>
              <w:widowControl w:val="0"/>
              <w:ind w:firstLine="0"/>
              <w:jc w:val="center"/>
              <w:rPr>
                <w:sz w:val="20"/>
              </w:rPr>
            </w:pPr>
            <w:r w:rsidRPr="00546E37">
              <w:rPr>
                <w:sz w:val="20"/>
              </w:rPr>
              <w:t>310</w:t>
            </w:r>
          </w:p>
          <w:p w14:paraId="03281FCE" w14:textId="77777777" w:rsidR="004755C6" w:rsidRPr="00546E37" w:rsidRDefault="004755C6" w:rsidP="00282070">
            <w:pPr>
              <w:widowControl w:val="0"/>
              <w:ind w:firstLine="0"/>
              <w:jc w:val="center"/>
              <w:rPr>
                <w:sz w:val="20"/>
              </w:rPr>
            </w:pPr>
            <w:r w:rsidRPr="00546E37">
              <w:rPr>
                <w:sz w:val="20"/>
              </w:rPr>
              <w:t>344</w:t>
            </w:r>
          </w:p>
          <w:p w14:paraId="606A38C5" w14:textId="77777777" w:rsidR="004755C6" w:rsidRPr="00546E37" w:rsidRDefault="004755C6" w:rsidP="00282070">
            <w:pPr>
              <w:widowControl w:val="0"/>
              <w:ind w:firstLine="0"/>
              <w:jc w:val="center"/>
              <w:rPr>
                <w:sz w:val="20"/>
              </w:rPr>
            </w:pPr>
            <w:r w:rsidRPr="00546E37">
              <w:rPr>
                <w:sz w:val="20"/>
              </w:rPr>
              <w:t>346</w:t>
            </w:r>
          </w:p>
          <w:p w14:paraId="3558E2E0" w14:textId="6610C0FF" w:rsidR="004755C6" w:rsidRPr="00546E37" w:rsidRDefault="004755C6" w:rsidP="00282070">
            <w:pPr>
              <w:widowControl w:val="0"/>
              <w:ind w:firstLine="0"/>
              <w:jc w:val="center"/>
              <w:rPr>
                <w:sz w:val="20"/>
              </w:rPr>
            </w:pPr>
            <w:r w:rsidRPr="00546E37">
              <w:rPr>
                <w:sz w:val="20"/>
              </w:rPr>
              <w:t>347</w:t>
            </w:r>
          </w:p>
        </w:tc>
        <w:tc>
          <w:tcPr>
            <w:tcW w:w="512" w:type="pct"/>
            <w:vMerge/>
            <w:shd w:val="clear" w:color="auto" w:fill="auto"/>
          </w:tcPr>
          <w:p w14:paraId="2E047855" w14:textId="77777777" w:rsidR="004755C6" w:rsidRPr="00546E37" w:rsidRDefault="004755C6" w:rsidP="00282070">
            <w:pPr>
              <w:widowControl w:val="0"/>
              <w:ind w:firstLine="0"/>
              <w:rPr>
                <w:sz w:val="20"/>
              </w:rPr>
            </w:pPr>
          </w:p>
        </w:tc>
        <w:tc>
          <w:tcPr>
            <w:tcW w:w="573" w:type="pct"/>
            <w:vMerge/>
            <w:shd w:val="clear" w:color="auto" w:fill="auto"/>
          </w:tcPr>
          <w:p w14:paraId="7C890DE5" w14:textId="77777777" w:rsidR="004755C6" w:rsidRPr="00546E37" w:rsidRDefault="004755C6" w:rsidP="00282070">
            <w:pPr>
              <w:widowControl w:val="0"/>
              <w:ind w:firstLine="0"/>
              <w:rPr>
                <w:sz w:val="20"/>
              </w:rPr>
            </w:pPr>
          </w:p>
        </w:tc>
        <w:tc>
          <w:tcPr>
            <w:tcW w:w="484" w:type="pct"/>
            <w:vMerge/>
            <w:shd w:val="clear" w:color="auto" w:fill="auto"/>
          </w:tcPr>
          <w:p w14:paraId="30E71329" w14:textId="77777777" w:rsidR="004755C6" w:rsidRPr="00546E37" w:rsidRDefault="004755C6" w:rsidP="00282070">
            <w:pPr>
              <w:widowControl w:val="0"/>
              <w:ind w:firstLine="0"/>
              <w:rPr>
                <w:sz w:val="20"/>
              </w:rPr>
            </w:pPr>
          </w:p>
        </w:tc>
        <w:tc>
          <w:tcPr>
            <w:tcW w:w="985" w:type="pct"/>
          </w:tcPr>
          <w:p w14:paraId="3621657E" w14:textId="77777777" w:rsidR="004755C6" w:rsidRPr="00546E37" w:rsidRDefault="004755C6" w:rsidP="00282070">
            <w:pPr>
              <w:widowControl w:val="0"/>
              <w:ind w:firstLine="0"/>
              <w:rPr>
                <w:sz w:val="20"/>
              </w:rPr>
            </w:pPr>
          </w:p>
        </w:tc>
      </w:tr>
      <w:tr w:rsidR="00546E37" w:rsidRPr="00546E37" w14:paraId="2F83F7AB" w14:textId="3A3F6EDC" w:rsidTr="00D50DAA">
        <w:trPr>
          <w:trHeight w:val="20"/>
        </w:trPr>
        <w:tc>
          <w:tcPr>
            <w:tcW w:w="999" w:type="pct"/>
            <w:vMerge/>
            <w:shd w:val="clear" w:color="auto" w:fill="auto"/>
          </w:tcPr>
          <w:p w14:paraId="6E71AC61" w14:textId="18CB402F" w:rsidR="004755C6" w:rsidRPr="00546E37" w:rsidRDefault="004755C6" w:rsidP="00282070">
            <w:pPr>
              <w:widowControl w:val="0"/>
              <w:ind w:firstLine="0"/>
              <w:rPr>
                <w:sz w:val="20"/>
              </w:rPr>
            </w:pPr>
          </w:p>
        </w:tc>
        <w:tc>
          <w:tcPr>
            <w:tcW w:w="622" w:type="pct"/>
            <w:shd w:val="clear" w:color="auto" w:fill="auto"/>
          </w:tcPr>
          <w:p w14:paraId="19EEFF4D" w14:textId="77777777" w:rsidR="004755C6" w:rsidRPr="00546E37" w:rsidRDefault="004755C6" w:rsidP="00282070">
            <w:pPr>
              <w:widowControl w:val="0"/>
              <w:ind w:firstLine="0"/>
              <w:jc w:val="center"/>
              <w:rPr>
                <w:sz w:val="20"/>
              </w:rPr>
            </w:pPr>
            <w:r w:rsidRPr="00546E37">
              <w:rPr>
                <w:sz w:val="20"/>
              </w:rPr>
              <w:t>хххх 0000000000 244</w:t>
            </w:r>
          </w:p>
          <w:p w14:paraId="1B48346F" w14:textId="631A6E7F" w:rsidR="004755C6" w:rsidRPr="00546E37" w:rsidRDefault="004755C6" w:rsidP="00282070">
            <w:pPr>
              <w:widowControl w:val="0"/>
              <w:ind w:firstLine="0"/>
              <w:jc w:val="center"/>
              <w:rPr>
                <w:sz w:val="20"/>
              </w:rPr>
            </w:pPr>
            <w:r w:rsidRPr="00546E37">
              <w:rPr>
                <w:sz w:val="20"/>
              </w:rPr>
              <w:t>хххх хххххххххх 244</w:t>
            </w:r>
          </w:p>
        </w:tc>
        <w:tc>
          <w:tcPr>
            <w:tcW w:w="212" w:type="pct"/>
            <w:shd w:val="clear" w:color="auto" w:fill="auto"/>
          </w:tcPr>
          <w:p w14:paraId="3C105813" w14:textId="177090FA"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5A0F9666" w14:textId="77777777" w:rsidR="004755C6" w:rsidRPr="00546E37" w:rsidRDefault="004755C6" w:rsidP="00282070">
            <w:pPr>
              <w:widowControl w:val="0"/>
              <w:ind w:firstLine="0"/>
              <w:jc w:val="center"/>
              <w:rPr>
                <w:sz w:val="20"/>
              </w:rPr>
            </w:pPr>
            <w:r w:rsidRPr="00546E37">
              <w:rPr>
                <w:sz w:val="20"/>
              </w:rPr>
              <w:t>502.11</w:t>
            </w:r>
          </w:p>
          <w:p w14:paraId="23099FC6" w14:textId="77777777" w:rsidR="004755C6" w:rsidRPr="00546E37" w:rsidRDefault="004755C6" w:rsidP="00282070">
            <w:pPr>
              <w:widowControl w:val="0"/>
              <w:ind w:firstLine="0"/>
              <w:jc w:val="center"/>
              <w:rPr>
                <w:sz w:val="20"/>
              </w:rPr>
            </w:pPr>
            <w:r w:rsidRPr="00546E37">
              <w:rPr>
                <w:sz w:val="20"/>
              </w:rPr>
              <w:t>502.21</w:t>
            </w:r>
          </w:p>
          <w:p w14:paraId="434324CE" w14:textId="77777777" w:rsidR="004755C6" w:rsidRPr="00546E37" w:rsidRDefault="004755C6" w:rsidP="00282070">
            <w:pPr>
              <w:widowControl w:val="0"/>
              <w:ind w:firstLine="0"/>
              <w:jc w:val="center"/>
              <w:rPr>
                <w:sz w:val="20"/>
              </w:rPr>
            </w:pPr>
            <w:r w:rsidRPr="00546E37">
              <w:rPr>
                <w:sz w:val="20"/>
              </w:rPr>
              <w:t>502.31</w:t>
            </w:r>
          </w:p>
          <w:p w14:paraId="7A751DB5" w14:textId="77777777" w:rsidR="004755C6" w:rsidRPr="00546E37" w:rsidRDefault="004755C6" w:rsidP="00282070">
            <w:pPr>
              <w:widowControl w:val="0"/>
              <w:ind w:firstLine="0"/>
              <w:jc w:val="center"/>
              <w:rPr>
                <w:sz w:val="20"/>
              </w:rPr>
            </w:pPr>
            <w:r w:rsidRPr="00546E37">
              <w:rPr>
                <w:sz w:val="20"/>
              </w:rPr>
              <w:t>502.41</w:t>
            </w:r>
          </w:p>
          <w:p w14:paraId="01E7BD52" w14:textId="7A01B385" w:rsidR="004755C6" w:rsidRPr="00546E37" w:rsidRDefault="004755C6" w:rsidP="00282070">
            <w:pPr>
              <w:widowControl w:val="0"/>
              <w:ind w:firstLine="0"/>
              <w:jc w:val="center"/>
              <w:rPr>
                <w:sz w:val="20"/>
              </w:rPr>
            </w:pPr>
            <w:r w:rsidRPr="00546E37">
              <w:rPr>
                <w:sz w:val="20"/>
              </w:rPr>
              <w:t>502.91</w:t>
            </w:r>
          </w:p>
        </w:tc>
        <w:tc>
          <w:tcPr>
            <w:tcW w:w="247" w:type="pct"/>
            <w:shd w:val="clear" w:color="auto" w:fill="auto"/>
          </w:tcPr>
          <w:p w14:paraId="1C438BF8" w14:textId="665D6DBA" w:rsidR="004755C6" w:rsidRPr="00546E37" w:rsidRDefault="004755C6" w:rsidP="00282070">
            <w:pPr>
              <w:widowControl w:val="0"/>
              <w:ind w:firstLine="0"/>
              <w:jc w:val="center"/>
              <w:rPr>
                <w:sz w:val="20"/>
              </w:rPr>
            </w:pPr>
            <w:r w:rsidRPr="00546E37">
              <w:rPr>
                <w:sz w:val="20"/>
              </w:rPr>
              <w:t>214</w:t>
            </w:r>
          </w:p>
          <w:p w14:paraId="32569508" w14:textId="77777777" w:rsidR="004755C6" w:rsidRPr="00546E37" w:rsidRDefault="004755C6" w:rsidP="00282070">
            <w:pPr>
              <w:widowControl w:val="0"/>
              <w:ind w:firstLine="0"/>
              <w:jc w:val="center"/>
              <w:rPr>
                <w:sz w:val="20"/>
              </w:rPr>
            </w:pPr>
            <w:r w:rsidRPr="00546E37">
              <w:rPr>
                <w:sz w:val="20"/>
              </w:rPr>
              <w:t>221-229</w:t>
            </w:r>
          </w:p>
          <w:p w14:paraId="5BB5232E" w14:textId="4F138522" w:rsidR="004755C6" w:rsidRPr="00546E37" w:rsidRDefault="004755C6" w:rsidP="00282070">
            <w:pPr>
              <w:widowControl w:val="0"/>
              <w:ind w:firstLine="0"/>
              <w:jc w:val="center"/>
              <w:rPr>
                <w:sz w:val="20"/>
              </w:rPr>
            </w:pPr>
            <w:r w:rsidRPr="00546E37">
              <w:rPr>
                <w:sz w:val="20"/>
              </w:rPr>
              <w:t>267</w:t>
            </w:r>
          </w:p>
          <w:p w14:paraId="3EA02E1F" w14:textId="77777777" w:rsidR="004755C6" w:rsidRPr="00546E37" w:rsidRDefault="004755C6" w:rsidP="00282070">
            <w:pPr>
              <w:widowControl w:val="0"/>
              <w:ind w:firstLine="0"/>
              <w:jc w:val="center"/>
              <w:rPr>
                <w:sz w:val="20"/>
              </w:rPr>
            </w:pPr>
            <w:r w:rsidRPr="00546E37">
              <w:rPr>
                <w:sz w:val="20"/>
              </w:rPr>
              <w:t>310</w:t>
            </w:r>
          </w:p>
          <w:p w14:paraId="1ACC4247" w14:textId="2917655A" w:rsidR="004755C6" w:rsidRPr="00546E37" w:rsidRDefault="004755C6" w:rsidP="00282070">
            <w:pPr>
              <w:widowControl w:val="0"/>
              <w:ind w:firstLine="0"/>
              <w:jc w:val="center"/>
              <w:rPr>
                <w:sz w:val="20"/>
              </w:rPr>
            </w:pPr>
            <w:r w:rsidRPr="00546E37">
              <w:rPr>
                <w:sz w:val="20"/>
              </w:rPr>
              <w:t>320</w:t>
            </w:r>
          </w:p>
          <w:p w14:paraId="2598176D" w14:textId="77777777" w:rsidR="004755C6" w:rsidRPr="00546E37" w:rsidRDefault="004755C6" w:rsidP="00282070">
            <w:pPr>
              <w:widowControl w:val="0"/>
              <w:ind w:firstLine="0"/>
              <w:jc w:val="center"/>
              <w:rPr>
                <w:sz w:val="20"/>
              </w:rPr>
            </w:pPr>
            <w:r w:rsidRPr="00546E37">
              <w:rPr>
                <w:sz w:val="20"/>
              </w:rPr>
              <w:t>341</w:t>
            </w:r>
          </w:p>
          <w:p w14:paraId="6A73E74A" w14:textId="56C78989" w:rsidR="004755C6" w:rsidRPr="00546E37" w:rsidRDefault="004755C6" w:rsidP="00282070">
            <w:pPr>
              <w:widowControl w:val="0"/>
              <w:ind w:firstLine="0"/>
              <w:jc w:val="center"/>
              <w:rPr>
                <w:sz w:val="20"/>
              </w:rPr>
            </w:pPr>
            <w:r w:rsidRPr="00546E37">
              <w:rPr>
                <w:sz w:val="20"/>
              </w:rPr>
              <w:t>342</w:t>
            </w:r>
          </w:p>
          <w:p w14:paraId="4AB20497" w14:textId="77777777" w:rsidR="004755C6" w:rsidRPr="00546E37" w:rsidRDefault="004755C6" w:rsidP="00282070">
            <w:pPr>
              <w:widowControl w:val="0"/>
              <w:ind w:firstLine="0"/>
              <w:jc w:val="center"/>
              <w:rPr>
                <w:sz w:val="20"/>
              </w:rPr>
            </w:pPr>
            <w:r w:rsidRPr="00546E37">
              <w:rPr>
                <w:sz w:val="20"/>
              </w:rPr>
              <w:t>343</w:t>
            </w:r>
          </w:p>
          <w:p w14:paraId="2A66E5C8" w14:textId="77777777" w:rsidR="004755C6" w:rsidRPr="00546E37" w:rsidRDefault="004755C6" w:rsidP="00282070">
            <w:pPr>
              <w:widowControl w:val="0"/>
              <w:ind w:firstLine="0"/>
              <w:jc w:val="center"/>
              <w:rPr>
                <w:sz w:val="20"/>
              </w:rPr>
            </w:pPr>
            <w:r w:rsidRPr="00546E37">
              <w:rPr>
                <w:sz w:val="20"/>
              </w:rPr>
              <w:t>344</w:t>
            </w:r>
          </w:p>
          <w:p w14:paraId="4889E3BA" w14:textId="77777777" w:rsidR="004755C6" w:rsidRPr="00546E37" w:rsidRDefault="004755C6" w:rsidP="00282070">
            <w:pPr>
              <w:widowControl w:val="0"/>
              <w:ind w:firstLine="0"/>
              <w:jc w:val="center"/>
              <w:rPr>
                <w:sz w:val="20"/>
              </w:rPr>
            </w:pPr>
            <w:r w:rsidRPr="00546E37">
              <w:rPr>
                <w:sz w:val="20"/>
              </w:rPr>
              <w:t>345</w:t>
            </w:r>
          </w:p>
          <w:p w14:paraId="6CF227A4" w14:textId="77777777" w:rsidR="004755C6" w:rsidRPr="00546E37" w:rsidRDefault="004755C6" w:rsidP="00282070">
            <w:pPr>
              <w:widowControl w:val="0"/>
              <w:ind w:firstLine="0"/>
              <w:jc w:val="center"/>
              <w:rPr>
                <w:sz w:val="20"/>
              </w:rPr>
            </w:pPr>
            <w:r w:rsidRPr="00546E37">
              <w:rPr>
                <w:sz w:val="20"/>
              </w:rPr>
              <w:t>346</w:t>
            </w:r>
          </w:p>
          <w:p w14:paraId="20E7ACF3" w14:textId="77777777" w:rsidR="004755C6" w:rsidRPr="00546E37" w:rsidRDefault="004755C6" w:rsidP="00282070">
            <w:pPr>
              <w:widowControl w:val="0"/>
              <w:ind w:firstLine="0"/>
              <w:jc w:val="center"/>
              <w:rPr>
                <w:sz w:val="20"/>
              </w:rPr>
            </w:pPr>
            <w:r w:rsidRPr="00546E37">
              <w:rPr>
                <w:sz w:val="20"/>
              </w:rPr>
              <w:t>347</w:t>
            </w:r>
          </w:p>
          <w:p w14:paraId="72E2AF2E" w14:textId="77777777" w:rsidR="004755C6" w:rsidRPr="00546E37" w:rsidRDefault="004755C6" w:rsidP="00282070">
            <w:pPr>
              <w:widowControl w:val="0"/>
              <w:ind w:firstLine="0"/>
              <w:jc w:val="center"/>
              <w:rPr>
                <w:sz w:val="20"/>
              </w:rPr>
            </w:pPr>
            <w:r w:rsidRPr="00546E37">
              <w:rPr>
                <w:sz w:val="20"/>
              </w:rPr>
              <w:t>349</w:t>
            </w:r>
          </w:p>
        </w:tc>
        <w:tc>
          <w:tcPr>
            <w:tcW w:w="512" w:type="pct"/>
            <w:vMerge/>
            <w:shd w:val="clear" w:color="auto" w:fill="auto"/>
          </w:tcPr>
          <w:p w14:paraId="7D676DCB" w14:textId="77777777" w:rsidR="004755C6" w:rsidRPr="00546E37" w:rsidRDefault="004755C6" w:rsidP="00282070">
            <w:pPr>
              <w:widowControl w:val="0"/>
              <w:ind w:firstLine="0"/>
              <w:rPr>
                <w:sz w:val="20"/>
              </w:rPr>
            </w:pPr>
          </w:p>
        </w:tc>
        <w:tc>
          <w:tcPr>
            <w:tcW w:w="573" w:type="pct"/>
            <w:vMerge/>
            <w:shd w:val="clear" w:color="auto" w:fill="auto"/>
          </w:tcPr>
          <w:p w14:paraId="03EC0F25" w14:textId="77777777" w:rsidR="004755C6" w:rsidRPr="00546E37" w:rsidRDefault="004755C6" w:rsidP="00282070">
            <w:pPr>
              <w:widowControl w:val="0"/>
              <w:ind w:firstLine="0"/>
              <w:rPr>
                <w:sz w:val="20"/>
              </w:rPr>
            </w:pPr>
          </w:p>
        </w:tc>
        <w:tc>
          <w:tcPr>
            <w:tcW w:w="484" w:type="pct"/>
            <w:vMerge/>
            <w:shd w:val="clear" w:color="auto" w:fill="auto"/>
          </w:tcPr>
          <w:p w14:paraId="120D9E70" w14:textId="77777777" w:rsidR="004755C6" w:rsidRPr="00546E37" w:rsidRDefault="004755C6" w:rsidP="00282070">
            <w:pPr>
              <w:widowControl w:val="0"/>
              <w:ind w:firstLine="0"/>
              <w:rPr>
                <w:sz w:val="20"/>
              </w:rPr>
            </w:pPr>
          </w:p>
        </w:tc>
        <w:tc>
          <w:tcPr>
            <w:tcW w:w="985" w:type="pct"/>
          </w:tcPr>
          <w:p w14:paraId="2E8CD0D4" w14:textId="7FC96656" w:rsidR="004755C6" w:rsidRPr="00546E37" w:rsidRDefault="004755C6" w:rsidP="00282070">
            <w:pPr>
              <w:widowControl w:val="0"/>
              <w:ind w:firstLine="0"/>
              <w:rPr>
                <w:sz w:val="20"/>
              </w:rPr>
            </w:pPr>
          </w:p>
        </w:tc>
      </w:tr>
      <w:tr w:rsidR="00546E37" w:rsidRPr="00546E37" w14:paraId="67119784" w14:textId="6B3425DC" w:rsidTr="00D50DAA">
        <w:trPr>
          <w:trHeight w:val="20"/>
        </w:trPr>
        <w:tc>
          <w:tcPr>
            <w:tcW w:w="999" w:type="pct"/>
            <w:vMerge/>
            <w:shd w:val="clear" w:color="auto" w:fill="auto"/>
          </w:tcPr>
          <w:p w14:paraId="74C131CF" w14:textId="77777777" w:rsidR="004755C6" w:rsidRPr="00546E37" w:rsidRDefault="004755C6" w:rsidP="00282070">
            <w:pPr>
              <w:widowControl w:val="0"/>
              <w:ind w:firstLine="0"/>
              <w:rPr>
                <w:sz w:val="20"/>
              </w:rPr>
            </w:pPr>
          </w:p>
        </w:tc>
        <w:tc>
          <w:tcPr>
            <w:tcW w:w="622" w:type="pct"/>
            <w:shd w:val="clear" w:color="auto" w:fill="auto"/>
          </w:tcPr>
          <w:p w14:paraId="32A0D879" w14:textId="77777777" w:rsidR="004755C6" w:rsidRPr="00546E37" w:rsidRDefault="004755C6" w:rsidP="00282070">
            <w:pPr>
              <w:widowControl w:val="0"/>
              <w:ind w:firstLine="0"/>
              <w:jc w:val="center"/>
              <w:rPr>
                <w:sz w:val="20"/>
              </w:rPr>
            </w:pPr>
            <w:r w:rsidRPr="00546E37">
              <w:rPr>
                <w:sz w:val="20"/>
              </w:rPr>
              <w:t>хххх хххххххххх 244</w:t>
            </w:r>
          </w:p>
        </w:tc>
        <w:tc>
          <w:tcPr>
            <w:tcW w:w="212" w:type="pct"/>
            <w:shd w:val="clear" w:color="auto" w:fill="auto"/>
          </w:tcPr>
          <w:p w14:paraId="5F9D609D" w14:textId="77777777" w:rsidR="004755C6" w:rsidRPr="00546E37" w:rsidRDefault="004755C6" w:rsidP="00282070">
            <w:pPr>
              <w:widowControl w:val="0"/>
              <w:ind w:firstLine="0"/>
              <w:jc w:val="center"/>
              <w:rPr>
                <w:sz w:val="20"/>
              </w:rPr>
            </w:pPr>
            <w:r w:rsidRPr="00546E37">
              <w:rPr>
                <w:sz w:val="20"/>
              </w:rPr>
              <w:t>5</w:t>
            </w:r>
          </w:p>
        </w:tc>
        <w:tc>
          <w:tcPr>
            <w:tcW w:w="366" w:type="pct"/>
            <w:shd w:val="clear" w:color="auto" w:fill="auto"/>
          </w:tcPr>
          <w:p w14:paraId="33904BE4" w14:textId="77777777" w:rsidR="004755C6" w:rsidRPr="00546E37" w:rsidRDefault="004755C6" w:rsidP="00282070">
            <w:pPr>
              <w:widowControl w:val="0"/>
              <w:ind w:firstLine="0"/>
              <w:jc w:val="center"/>
              <w:rPr>
                <w:sz w:val="20"/>
              </w:rPr>
            </w:pPr>
            <w:r w:rsidRPr="00546E37">
              <w:rPr>
                <w:sz w:val="20"/>
              </w:rPr>
              <w:t>502.11</w:t>
            </w:r>
          </w:p>
          <w:p w14:paraId="41BC3009" w14:textId="77777777" w:rsidR="004755C6" w:rsidRPr="00546E37" w:rsidRDefault="004755C6" w:rsidP="00282070">
            <w:pPr>
              <w:widowControl w:val="0"/>
              <w:ind w:firstLine="0"/>
              <w:jc w:val="center"/>
              <w:rPr>
                <w:sz w:val="20"/>
              </w:rPr>
            </w:pPr>
            <w:r w:rsidRPr="00546E37">
              <w:rPr>
                <w:sz w:val="20"/>
              </w:rPr>
              <w:t>502.21</w:t>
            </w:r>
          </w:p>
          <w:p w14:paraId="6B8BAAAD" w14:textId="77777777" w:rsidR="004755C6" w:rsidRPr="00546E37" w:rsidRDefault="004755C6" w:rsidP="00282070">
            <w:pPr>
              <w:widowControl w:val="0"/>
              <w:ind w:firstLine="0"/>
              <w:jc w:val="center"/>
              <w:rPr>
                <w:sz w:val="20"/>
              </w:rPr>
            </w:pPr>
            <w:r w:rsidRPr="00546E37">
              <w:rPr>
                <w:sz w:val="20"/>
              </w:rPr>
              <w:t>502.31</w:t>
            </w:r>
          </w:p>
          <w:p w14:paraId="681F8DC8" w14:textId="77777777" w:rsidR="004755C6" w:rsidRPr="00546E37" w:rsidRDefault="004755C6" w:rsidP="00282070">
            <w:pPr>
              <w:widowControl w:val="0"/>
              <w:ind w:firstLine="0"/>
              <w:jc w:val="center"/>
              <w:rPr>
                <w:sz w:val="20"/>
              </w:rPr>
            </w:pPr>
            <w:r w:rsidRPr="00546E37">
              <w:rPr>
                <w:sz w:val="20"/>
              </w:rPr>
              <w:t>502.41</w:t>
            </w:r>
          </w:p>
        </w:tc>
        <w:tc>
          <w:tcPr>
            <w:tcW w:w="247" w:type="pct"/>
            <w:shd w:val="clear" w:color="auto" w:fill="auto"/>
          </w:tcPr>
          <w:p w14:paraId="1D8F10E4" w14:textId="46D0F83C" w:rsidR="004755C6" w:rsidRPr="00546E37" w:rsidRDefault="004755C6" w:rsidP="00282070">
            <w:pPr>
              <w:widowControl w:val="0"/>
              <w:ind w:firstLine="0"/>
              <w:jc w:val="center"/>
              <w:rPr>
                <w:sz w:val="20"/>
              </w:rPr>
            </w:pPr>
            <w:r w:rsidRPr="00546E37">
              <w:rPr>
                <w:sz w:val="20"/>
              </w:rPr>
              <w:t>221-228</w:t>
            </w:r>
          </w:p>
          <w:p w14:paraId="1487CF80" w14:textId="77777777" w:rsidR="004755C6" w:rsidRPr="00546E37" w:rsidRDefault="004755C6" w:rsidP="00282070">
            <w:pPr>
              <w:widowControl w:val="0"/>
              <w:ind w:firstLine="0"/>
              <w:jc w:val="center"/>
              <w:rPr>
                <w:sz w:val="20"/>
              </w:rPr>
            </w:pPr>
            <w:r w:rsidRPr="00546E37">
              <w:rPr>
                <w:sz w:val="20"/>
              </w:rPr>
              <w:t>310</w:t>
            </w:r>
          </w:p>
          <w:p w14:paraId="0197F315" w14:textId="3D5527BF" w:rsidR="004755C6" w:rsidRPr="00546E37" w:rsidRDefault="004755C6" w:rsidP="00282070">
            <w:pPr>
              <w:widowControl w:val="0"/>
              <w:ind w:firstLine="0"/>
              <w:jc w:val="center"/>
              <w:rPr>
                <w:sz w:val="20"/>
              </w:rPr>
            </w:pPr>
            <w:r w:rsidRPr="00546E37">
              <w:rPr>
                <w:sz w:val="20"/>
              </w:rPr>
              <w:t>320</w:t>
            </w:r>
          </w:p>
          <w:p w14:paraId="04B2E82B" w14:textId="5E816FCB" w:rsidR="004755C6" w:rsidRPr="00546E37" w:rsidRDefault="004755C6" w:rsidP="00282070">
            <w:pPr>
              <w:widowControl w:val="0"/>
              <w:ind w:firstLine="0"/>
              <w:jc w:val="center"/>
              <w:rPr>
                <w:sz w:val="20"/>
              </w:rPr>
            </w:pPr>
            <w:r w:rsidRPr="00546E37">
              <w:rPr>
                <w:sz w:val="20"/>
              </w:rPr>
              <w:t>341</w:t>
            </w:r>
          </w:p>
          <w:p w14:paraId="153E186B" w14:textId="42E697FE" w:rsidR="004755C6" w:rsidRPr="00546E37" w:rsidRDefault="004755C6" w:rsidP="00282070">
            <w:pPr>
              <w:widowControl w:val="0"/>
              <w:ind w:firstLine="0"/>
              <w:jc w:val="center"/>
              <w:rPr>
                <w:sz w:val="20"/>
              </w:rPr>
            </w:pPr>
            <w:r w:rsidRPr="00546E37">
              <w:rPr>
                <w:sz w:val="20"/>
              </w:rPr>
              <w:t>342</w:t>
            </w:r>
          </w:p>
          <w:p w14:paraId="39301EB8" w14:textId="77777777" w:rsidR="004755C6" w:rsidRPr="00546E37" w:rsidRDefault="004755C6" w:rsidP="00282070">
            <w:pPr>
              <w:widowControl w:val="0"/>
              <w:ind w:firstLine="0"/>
              <w:jc w:val="center"/>
              <w:rPr>
                <w:sz w:val="20"/>
              </w:rPr>
            </w:pPr>
            <w:r w:rsidRPr="00546E37">
              <w:rPr>
                <w:sz w:val="20"/>
              </w:rPr>
              <w:t>343</w:t>
            </w:r>
          </w:p>
          <w:p w14:paraId="06173BAF" w14:textId="77777777" w:rsidR="004755C6" w:rsidRPr="00546E37" w:rsidRDefault="004755C6" w:rsidP="00282070">
            <w:pPr>
              <w:widowControl w:val="0"/>
              <w:ind w:firstLine="0"/>
              <w:jc w:val="center"/>
              <w:rPr>
                <w:sz w:val="20"/>
              </w:rPr>
            </w:pPr>
            <w:r w:rsidRPr="00546E37">
              <w:rPr>
                <w:sz w:val="20"/>
              </w:rPr>
              <w:t>344</w:t>
            </w:r>
          </w:p>
          <w:p w14:paraId="47AB4C42" w14:textId="1199503A" w:rsidR="004755C6" w:rsidRPr="00546E37" w:rsidRDefault="004755C6" w:rsidP="00282070">
            <w:pPr>
              <w:widowControl w:val="0"/>
              <w:ind w:firstLine="0"/>
              <w:jc w:val="center"/>
              <w:rPr>
                <w:sz w:val="20"/>
              </w:rPr>
            </w:pPr>
            <w:r w:rsidRPr="00546E37">
              <w:rPr>
                <w:sz w:val="20"/>
              </w:rPr>
              <w:t>345</w:t>
            </w:r>
          </w:p>
          <w:p w14:paraId="44595CF3" w14:textId="77777777" w:rsidR="004755C6" w:rsidRPr="00546E37" w:rsidRDefault="004755C6" w:rsidP="00282070">
            <w:pPr>
              <w:widowControl w:val="0"/>
              <w:ind w:firstLine="0"/>
              <w:jc w:val="center"/>
              <w:rPr>
                <w:sz w:val="20"/>
              </w:rPr>
            </w:pPr>
            <w:r w:rsidRPr="00546E37">
              <w:rPr>
                <w:sz w:val="20"/>
              </w:rPr>
              <w:t>346</w:t>
            </w:r>
          </w:p>
          <w:p w14:paraId="334FAED8" w14:textId="77777777" w:rsidR="004755C6" w:rsidRPr="00546E37" w:rsidRDefault="004755C6" w:rsidP="00282070">
            <w:pPr>
              <w:widowControl w:val="0"/>
              <w:ind w:firstLine="0"/>
              <w:jc w:val="center"/>
              <w:rPr>
                <w:sz w:val="20"/>
              </w:rPr>
            </w:pPr>
            <w:r w:rsidRPr="00546E37">
              <w:rPr>
                <w:sz w:val="20"/>
              </w:rPr>
              <w:t>347</w:t>
            </w:r>
          </w:p>
          <w:p w14:paraId="12F362C6" w14:textId="77777777" w:rsidR="004755C6" w:rsidRPr="00546E37" w:rsidRDefault="004755C6" w:rsidP="00282070">
            <w:pPr>
              <w:widowControl w:val="0"/>
              <w:ind w:firstLine="0"/>
              <w:jc w:val="center"/>
              <w:rPr>
                <w:sz w:val="20"/>
              </w:rPr>
            </w:pPr>
            <w:r w:rsidRPr="00546E37">
              <w:rPr>
                <w:sz w:val="20"/>
              </w:rPr>
              <w:t>349</w:t>
            </w:r>
          </w:p>
        </w:tc>
        <w:tc>
          <w:tcPr>
            <w:tcW w:w="512" w:type="pct"/>
            <w:vMerge/>
            <w:shd w:val="clear" w:color="auto" w:fill="auto"/>
          </w:tcPr>
          <w:p w14:paraId="1E20F24A" w14:textId="77777777" w:rsidR="004755C6" w:rsidRPr="00546E37" w:rsidRDefault="004755C6" w:rsidP="00282070">
            <w:pPr>
              <w:widowControl w:val="0"/>
              <w:ind w:firstLine="0"/>
              <w:rPr>
                <w:sz w:val="20"/>
              </w:rPr>
            </w:pPr>
          </w:p>
        </w:tc>
        <w:tc>
          <w:tcPr>
            <w:tcW w:w="573" w:type="pct"/>
            <w:vMerge/>
            <w:shd w:val="clear" w:color="auto" w:fill="auto"/>
          </w:tcPr>
          <w:p w14:paraId="70FBC8BD" w14:textId="77777777" w:rsidR="004755C6" w:rsidRPr="00546E37" w:rsidRDefault="004755C6" w:rsidP="00282070">
            <w:pPr>
              <w:widowControl w:val="0"/>
              <w:ind w:firstLine="0"/>
              <w:rPr>
                <w:sz w:val="20"/>
              </w:rPr>
            </w:pPr>
          </w:p>
        </w:tc>
        <w:tc>
          <w:tcPr>
            <w:tcW w:w="484" w:type="pct"/>
            <w:vMerge/>
            <w:shd w:val="clear" w:color="auto" w:fill="auto"/>
          </w:tcPr>
          <w:p w14:paraId="0650DBEC" w14:textId="77777777" w:rsidR="004755C6" w:rsidRPr="00546E37" w:rsidRDefault="004755C6" w:rsidP="00282070">
            <w:pPr>
              <w:widowControl w:val="0"/>
              <w:ind w:firstLine="0"/>
              <w:rPr>
                <w:sz w:val="20"/>
              </w:rPr>
            </w:pPr>
          </w:p>
        </w:tc>
        <w:tc>
          <w:tcPr>
            <w:tcW w:w="985" w:type="pct"/>
          </w:tcPr>
          <w:p w14:paraId="4A9D68C0" w14:textId="77777777" w:rsidR="004755C6" w:rsidRPr="00546E37" w:rsidRDefault="004755C6" w:rsidP="00282070">
            <w:pPr>
              <w:widowControl w:val="0"/>
              <w:ind w:firstLine="0"/>
              <w:rPr>
                <w:sz w:val="20"/>
              </w:rPr>
            </w:pPr>
          </w:p>
        </w:tc>
      </w:tr>
      <w:tr w:rsidR="00546E37" w:rsidRPr="00546E37" w14:paraId="16BC5859" w14:textId="13C862F2" w:rsidTr="00D50DAA">
        <w:trPr>
          <w:trHeight w:val="20"/>
        </w:trPr>
        <w:tc>
          <w:tcPr>
            <w:tcW w:w="999" w:type="pct"/>
            <w:vMerge/>
            <w:shd w:val="clear" w:color="auto" w:fill="auto"/>
          </w:tcPr>
          <w:p w14:paraId="55901EF7" w14:textId="4869FE2D" w:rsidR="004755C6" w:rsidRPr="00546E37" w:rsidRDefault="004755C6" w:rsidP="00282070">
            <w:pPr>
              <w:widowControl w:val="0"/>
              <w:ind w:firstLine="0"/>
              <w:rPr>
                <w:sz w:val="20"/>
              </w:rPr>
            </w:pPr>
          </w:p>
        </w:tc>
        <w:tc>
          <w:tcPr>
            <w:tcW w:w="622" w:type="pct"/>
            <w:shd w:val="clear" w:color="auto" w:fill="auto"/>
          </w:tcPr>
          <w:p w14:paraId="1500C5E5" w14:textId="5A81F99E" w:rsidR="004755C6" w:rsidRPr="00546E37" w:rsidRDefault="004755C6" w:rsidP="00282070">
            <w:pPr>
              <w:widowControl w:val="0"/>
              <w:ind w:firstLine="0"/>
              <w:jc w:val="center"/>
              <w:rPr>
                <w:sz w:val="20"/>
              </w:rPr>
            </w:pPr>
            <w:r w:rsidRPr="00546E37">
              <w:rPr>
                <w:sz w:val="20"/>
              </w:rPr>
              <w:t>хххх 0000000000 247</w:t>
            </w:r>
          </w:p>
          <w:p w14:paraId="0245B71F" w14:textId="3FEAC537" w:rsidR="004755C6" w:rsidRPr="00546E37" w:rsidRDefault="004755C6" w:rsidP="00282070">
            <w:pPr>
              <w:widowControl w:val="0"/>
              <w:ind w:firstLine="0"/>
              <w:jc w:val="center"/>
              <w:rPr>
                <w:sz w:val="20"/>
              </w:rPr>
            </w:pPr>
            <w:r w:rsidRPr="00546E37">
              <w:rPr>
                <w:sz w:val="20"/>
              </w:rPr>
              <w:t>хххх хххххххххх 247</w:t>
            </w:r>
          </w:p>
        </w:tc>
        <w:tc>
          <w:tcPr>
            <w:tcW w:w="212" w:type="pct"/>
            <w:shd w:val="clear" w:color="auto" w:fill="auto"/>
          </w:tcPr>
          <w:p w14:paraId="478ED3BD" w14:textId="647476C8"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4D5DCB55" w14:textId="77777777" w:rsidR="004755C6" w:rsidRPr="00546E37" w:rsidRDefault="004755C6" w:rsidP="00282070">
            <w:pPr>
              <w:widowControl w:val="0"/>
              <w:ind w:firstLine="0"/>
              <w:jc w:val="center"/>
              <w:rPr>
                <w:sz w:val="20"/>
              </w:rPr>
            </w:pPr>
            <w:r w:rsidRPr="00546E37">
              <w:rPr>
                <w:sz w:val="20"/>
              </w:rPr>
              <w:t>502.11</w:t>
            </w:r>
          </w:p>
          <w:p w14:paraId="224E6C46" w14:textId="77777777" w:rsidR="004755C6" w:rsidRPr="00546E37" w:rsidRDefault="004755C6" w:rsidP="00282070">
            <w:pPr>
              <w:widowControl w:val="0"/>
              <w:ind w:firstLine="0"/>
              <w:jc w:val="center"/>
              <w:rPr>
                <w:sz w:val="20"/>
              </w:rPr>
            </w:pPr>
            <w:r w:rsidRPr="00546E37">
              <w:rPr>
                <w:sz w:val="20"/>
              </w:rPr>
              <w:t>502.21</w:t>
            </w:r>
          </w:p>
          <w:p w14:paraId="359C7E97" w14:textId="77777777" w:rsidR="004755C6" w:rsidRPr="00546E37" w:rsidRDefault="004755C6" w:rsidP="00282070">
            <w:pPr>
              <w:widowControl w:val="0"/>
              <w:ind w:firstLine="0"/>
              <w:jc w:val="center"/>
              <w:rPr>
                <w:sz w:val="20"/>
              </w:rPr>
            </w:pPr>
            <w:r w:rsidRPr="00546E37">
              <w:rPr>
                <w:sz w:val="20"/>
              </w:rPr>
              <w:t>502.31</w:t>
            </w:r>
          </w:p>
          <w:p w14:paraId="4FB1336E" w14:textId="77777777" w:rsidR="004755C6" w:rsidRPr="00546E37" w:rsidRDefault="004755C6" w:rsidP="00282070">
            <w:pPr>
              <w:widowControl w:val="0"/>
              <w:ind w:firstLine="0"/>
              <w:jc w:val="center"/>
              <w:rPr>
                <w:sz w:val="20"/>
              </w:rPr>
            </w:pPr>
            <w:r w:rsidRPr="00546E37">
              <w:rPr>
                <w:sz w:val="20"/>
              </w:rPr>
              <w:t>502.41</w:t>
            </w:r>
          </w:p>
        </w:tc>
        <w:tc>
          <w:tcPr>
            <w:tcW w:w="247" w:type="pct"/>
            <w:shd w:val="clear" w:color="auto" w:fill="auto"/>
          </w:tcPr>
          <w:p w14:paraId="7A423B70" w14:textId="4D76A396" w:rsidR="004755C6" w:rsidRPr="00546E37" w:rsidRDefault="004755C6" w:rsidP="00282070">
            <w:pPr>
              <w:widowControl w:val="0"/>
              <w:ind w:firstLine="0"/>
              <w:jc w:val="center"/>
              <w:rPr>
                <w:sz w:val="20"/>
              </w:rPr>
            </w:pPr>
            <w:r w:rsidRPr="00546E37">
              <w:rPr>
                <w:sz w:val="20"/>
              </w:rPr>
              <w:t>223</w:t>
            </w:r>
          </w:p>
        </w:tc>
        <w:tc>
          <w:tcPr>
            <w:tcW w:w="512" w:type="pct"/>
            <w:shd w:val="clear" w:color="auto" w:fill="auto"/>
          </w:tcPr>
          <w:p w14:paraId="59EF3FC2" w14:textId="77777777" w:rsidR="004755C6" w:rsidRPr="00546E37" w:rsidRDefault="004755C6" w:rsidP="00282070">
            <w:pPr>
              <w:widowControl w:val="0"/>
              <w:ind w:firstLine="0"/>
              <w:rPr>
                <w:sz w:val="20"/>
              </w:rPr>
            </w:pPr>
          </w:p>
        </w:tc>
        <w:tc>
          <w:tcPr>
            <w:tcW w:w="573" w:type="pct"/>
            <w:shd w:val="clear" w:color="auto" w:fill="auto"/>
          </w:tcPr>
          <w:p w14:paraId="4A6DC9EC" w14:textId="77777777" w:rsidR="004755C6" w:rsidRPr="00546E37" w:rsidRDefault="004755C6" w:rsidP="00282070">
            <w:pPr>
              <w:widowControl w:val="0"/>
              <w:ind w:firstLine="0"/>
              <w:rPr>
                <w:sz w:val="20"/>
              </w:rPr>
            </w:pPr>
          </w:p>
        </w:tc>
        <w:tc>
          <w:tcPr>
            <w:tcW w:w="484" w:type="pct"/>
            <w:shd w:val="clear" w:color="auto" w:fill="auto"/>
          </w:tcPr>
          <w:p w14:paraId="70E83168" w14:textId="77777777" w:rsidR="004755C6" w:rsidRPr="00546E37" w:rsidRDefault="004755C6" w:rsidP="00282070">
            <w:pPr>
              <w:widowControl w:val="0"/>
              <w:ind w:firstLine="0"/>
              <w:rPr>
                <w:sz w:val="20"/>
              </w:rPr>
            </w:pPr>
          </w:p>
        </w:tc>
        <w:tc>
          <w:tcPr>
            <w:tcW w:w="985" w:type="pct"/>
          </w:tcPr>
          <w:p w14:paraId="0988A58D" w14:textId="6C67E7DA" w:rsidR="004755C6" w:rsidRPr="00546E37" w:rsidRDefault="004755C6" w:rsidP="00282070">
            <w:pPr>
              <w:widowControl w:val="0"/>
              <w:ind w:firstLine="0"/>
              <w:rPr>
                <w:sz w:val="20"/>
              </w:rPr>
            </w:pPr>
          </w:p>
        </w:tc>
      </w:tr>
      <w:tr w:rsidR="00546E37" w:rsidRPr="00546E37" w14:paraId="0276030B" w14:textId="5A43B836" w:rsidTr="00D50DAA">
        <w:trPr>
          <w:trHeight w:val="20"/>
        </w:trPr>
        <w:tc>
          <w:tcPr>
            <w:tcW w:w="999" w:type="pct"/>
            <w:vMerge/>
            <w:shd w:val="clear" w:color="auto" w:fill="auto"/>
          </w:tcPr>
          <w:p w14:paraId="529601A8" w14:textId="77777777" w:rsidR="004755C6" w:rsidRPr="00546E37" w:rsidRDefault="004755C6" w:rsidP="00282070">
            <w:pPr>
              <w:widowControl w:val="0"/>
              <w:ind w:firstLine="0"/>
              <w:rPr>
                <w:sz w:val="20"/>
              </w:rPr>
            </w:pPr>
          </w:p>
        </w:tc>
        <w:tc>
          <w:tcPr>
            <w:tcW w:w="622" w:type="pct"/>
            <w:shd w:val="clear" w:color="auto" w:fill="auto"/>
          </w:tcPr>
          <w:p w14:paraId="5FCA7421" w14:textId="00E6CFF8" w:rsidR="004755C6" w:rsidRPr="00546E37" w:rsidRDefault="004755C6" w:rsidP="00282070">
            <w:pPr>
              <w:widowControl w:val="0"/>
              <w:ind w:firstLine="0"/>
              <w:jc w:val="center"/>
              <w:rPr>
                <w:sz w:val="20"/>
              </w:rPr>
            </w:pPr>
            <w:r w:rsidRPr="00546E37">
              <w:rPr>
                <w:sz w:val="20"/>
              </w:rPr>
              <w:t>хххх хххххххххх 247</w:t>
            </w:r>
          </w:p>
        </w:tc>
        <w:tc>
          <w:tcPr>
            <w:tcW w:w="212" w:type="pct"/>
            <w:shd w:val="clear" w:color="auto" w:fill="auto"/>
          </w:tcPr>
          <w:p w14:paraId="74D5F79E" w14:textId="77777777" w:rsidR="004755C6" w:rsidRPr="00546E37" w:rsidRDefault="004755C6" w:rsidP="00282070">
            <w:pPr>
              <w:widowControl w:val="0"/>
              <w:ind w:firstLine="0"/>
              <w:jc w:val="center"/>
              <w:rPr>
                <w:sz w:val="20"/>
              </w:rPr>
            </w:pPr>
            <w:r w:rsidRPr="00546E37">
              <w:rPr>
                <w:sz w:val="20"/>
              </w:rPr>
              <w:t>5</w:t>
            </w:r>
          </w:p>
        </w:tc>
        <w:tc>
          <w:tcPr>
            <w:tcW w:w="366" w:type="pct"/>
            <w:shd w:val="clear" w:color="auto" w:fill="auto"/>
          </w:tcPr>
          <w:p w14:paraId="4F895C3D" w14:textId="77777777" w:rsidR="004755C6" w:rsidRPr="00546E37" w:rsidRDefault="004755C6" w:rsidP="00282070">
            <w:pPr>
              <w:widowControl w:val="0"/>
              <w:ind w:firstLine="0"/>
              <w:jc w:val="center"/>
              <w:rPr>
                <w:sz w:val="20"/>
              </w:rPr>
            </w:pPr>
            <w:r w:rsidRPr="00546E37">
              <w:rPr>
                <w:sz w:val="20"/>
              </w:rPr>
              <w:t>502.11</w:t>
            </w:r>
          </w:p>
          <w:p w14:paraId="63A462F4" w14:textId="77777777" w:rsidR="004755C6" w:rsidRPr="00546E37" w:rsidRDefault="004755C6" w:rsidP="00282070">
            <w:pPr>
              <w:widowControl w:val="0"/>
              <w:ind w:firstLine="0"/>
              <w:jc w:val="center"/>
              <w:rPr>
                <w:sz w:val="20"/>
              </w:rPr>
            </w:pPr>
            <w:r w:rsidRPr="00546E37">
              <w:rPr>
                <w:sz w:val="20"/>
              </w:rPr>
              <w:t>502.21</w:t>
            </w:r>
          </w:p>
          <w:p w14:paraId="34751FD4" w14:textId="77777777" w:rsidR="004755C6" w:rsidRPr="00546E37" w:rsidRDefault="004755C6" w:rsidP="00282070">
            <w:pPr>
              <w:widowControl w:val="0"/>
              <w:ind w:firstLine="0"/>
              <w:jc w:val="center"/>
              <w:rPr>
                <w:sz w:val="20"/>
              </w:rPr>
            </w:pPr>
            <w:r w:rsidRPr="00546E37">
              <w:rPr>
                <w:sz w:val="20"/>
              </w:rPr>
              <w:t>502.31</w:t>
            </w:r>
          </w:p>
          <w:p w14:paraId="0C52E528" w14:textId="77777777" w:rsidR="004755C6" w:rsidRPr="00546E37" w:rsidRDefault="004755C6" w:rsidP="00282070">
            <w:pPr>
              <w:widowControl w:val="0"/>
              <w:ind w:firstLine="0"/>
              <w:jc w:val="center"/>
              <w:rPr>
                <w:sz w:val="20"/>
              </w:rPr>
            </w:pPr>
            <w:r w:rsidRPr="00546E37">
              <w:rPr>
                <w:sz w:val="20"/>
              </w:rPr>
              <w:t>502.41</w:t>
            </w:r>
          </w:p>
        </w:tc>
        <w:tc>
          <w:tcPr>
            <w:tcW w:w="247" w:type="pct"/>
            <w:shd w:val="clear" w:color="auto" w:fill="auto"/>
          </w:tcPr>
          <w:p w14:paraId="57A101FC" w14:textId="2E190192" w:rsidR="004755C6" w:rsidRPr="00546E37" w:rsidRDefault="004755C6" w:rsidP="00282070">
            <w:pPr>
              <w:widowControl w:val="0"/>
              <w:ind w:firstLine="0"/>
              <w:jc w:val="center"/>
              <w:rPr>
                <w:sz w:val="20"/>
              </w:rPr>
            </w:pPr>
            <w:r w:rsidRPr="00546E37">
              <w:rPr>
                <w:sz w:val="20"/>
              </w:rPr>
              <w:t>223</w:t>
            </w:r>
          </w:p>
        </w:tc>
        <w:tc>
          <w:tcPr>
            <w:tcW w:w="512" w:type="pct"/>
            <w:shd w:val="clear" w:color="auto" w:fill="auto"/>
          </w:tcPr>
          <w:p w14:paraId="56D61642" w14:textId="77777777" w:rsidR="004755C6" w:rsidRPr="00546E37" w:rsidRDefault="004755C6" w:rsidP="00282070">
            <w:pPr>
              <w:widowControl w:val="0"/>
              <w:ind w:firstLine="0"/>
              <w:rPr>
                <w:sz w:val="20"/>
              </w:rPr>
            </w:pPr>
          </w:p>
        </w:tc>
        <w:tc>
          <w:tcPr>
            <w:tcW w:w="573" w:type="pct"/>
            <w:shd w:val="clear" w:color="auto" w:fill="auto"/>
          </w:tcPr>
          <w:p w14:paraId="6E20C986" w14:textId="77777777" w:rsidR="004755C6" w:rsidRPr="00546E37" w:rsidRDefault="004755C6" w:rsidP="00282070">
            <w:pPr>
              <w:widowControl w:val="0"/>
              <w:ind w:firstLine="0"/>
              <w:rPr>
                <w:sz w:val="20"/>
              </w:rPr>
            </w:pPr>
          </w:p>
        </w:tc>
        <w:tc>
          <w:tcPr>
            <w:tcW w:w="484" w:type="pct"/>
            <w:shd w:val="clear" w:color="auto" w:fill="auto"/>
          </w:tcPr>
          <w:p w14:paraId="7AE01AED" w14:textId="77777777" w:rsidR="004755C6" w:rsidRPr="00546E37" w:rsidRDefault="004755C6" w:rsidP="00282070">
            <w:pPr>
              <w:widowControl w:val="0"/>
              <w:ind w:firstLine="0"/>
              <w:rPr>
                <w:sz w:val="20"/>
              </w:rPr>
            </w:pPr>
          </w:p>
        </w:tc>
        <w:tc>
          <w:tcPr>
            <w:tcW w:w="985" w:type="pct"/>
          </w:tcPr>
          <w:p w14:paraId="72FECCFA" w14:textId="77777777" w:rsidR="004755C6" w:rsidRPr="00546E37" w:rsidRDefault="004755C6" w:rsidP="00282070">
            <w:pPr>
              <w:widowControl w:val="0"/>
              <w:ind w:firstLine="0"/>
              <w:rPr>
                <w:sz w:val="20"/>
              </w:rPr>
            </w:pPr>
          </w:p>
        </w:tc>
      </w:tr>
      <w:tr w:rsidR="00546E37" w:rsidRPr="00546E37" w14:paraId="137F371E" w14:textId="77777777" w:rsidTr="00D50DAA">
        <w:trPr>
          <w:trHeight w:val="20"/>
        </w:trPr>
        <w:tc>
          <w:tcPr>
            <w:tcW w:w="999" w:type="pct"/>
            <w:vMerge/>
            <w:shd w:val="clear" w:color="auto" w:fill="auto"/>
          </w:tcPr>
          <w:p w14:paraId="79546E4A" w14:textId="76CE7120" w:rsidR="004755C6" w:rsidRPr="00546E37" w:rsidRDefault="004755C6" w:rsidP="00282070">
            <w:pPr>
              <w:ind w:firstLine="0"/>
              <w:rPr>
                <w:i/>
                <w:sz w:val="20"/>
              </w:rPr>
            </w:pPr>
          </w:p>
        </w:tc>
        <w:tc>
          <w:tcPr>
            <w:tcW w:w="622" w:type="pct"/>
            <w:shd w:val="clear" w:color="auto" w:fill="auto"/>
          </w:tcPr>
          <w:p w14:paraId="382EAF4D" w14:textId="77777777" w:rsidR="004755C6" w:rsidRPr="00546E37" w:rsidRDefault="004755C6" w:rsidP="00282070">
            <w:pPr>
              <w:widowControl w:val="0"/>
              <w:ind w:firstLine="0"/>
              <w:jc w:val="center"/>
              <w:rPr>
                <w:i/>
                <w:sz w:val="20"/>
              </w:rPr>
            </w:pPr>
            <w:r w:rsidRPr="00546E37">
              <w:rPr>
                <w:i/>
                <w:sz w:val="20"/>
              </w:rPr>
              <w:t>хххх 0000000000 321</w:t>
            </w:r>
          </w:p>
          <w:p w14:paraId="37180FDC" w14:textId="7207E5BA" w:rsidR="004755C6" w:rsidRPr="00546E37" w:rsidRDefault="004755C6" w:rsidP="00282070">
            <w:pPr>
              <w:widowControl w:val="0"/>
              <w:ind w:firstLine="0"/>
              <w:jc w:val="center"/>
              <w:rPr>
                <w:i/>
                <w:sz w:val="20"/>
              </w:rPr>
            </w:pPr>
            <w:r w:rsidRPr="00546E37">
              <w:rPr>
                <w:i/>
                <w:sz w:val="20"/>
              </w:rPr>
              <w:t>хххх хххххххххх 321</w:t>
            </w:r>
          </w:p>
        </w:tc>
        <w:tc>
          <w:tcPr>
            <w:tcW w:w="212" w:type="pct"/>
            <w:shd w:val="clear" w:color="auto" w:fill="auto"/>
          </w:tcPr>
          <w:p w14:paraId="312531E1" w14:textId="31A802A0" w:rsidR="004755C6" w:rsidRPr="00546E37" w:rsidRDefault="004755C6" w:rsidP="00282070">
            <w:pPr>
              <w:widowControl w:val="0"/>
              <w:ind w:firstLine="0"/>
              <w:jc w:val="center"/>
              <w:rPr>
                <w:i/>
                <w:sz w:val="20"/>
              </w:rPr>
            </w:pPr>
            <w:r w:rsidRPr="00546E37">
              <w:rPr>
                <w:i/>
                <w:sz w:val="20"/>
              </w:rPr>
              <w:t>2</w:t>
            </w:r>
          </w:p>
        </w:tc>
        <w:tc>
          <w:tcPr>
            <w:tcW w:w="366" w:type="pct"/>
            <w:vMerge w:val="restart"/>
            <w:shd w:val="clear" w:color="auto" w:fill="auto"/>
          </w:tcPr>
          <w:p w14:paraId="7AF75F19" w14:textId="2E050F8A" w:rsidR="004755C6" w:rsidRPr="00546E37" w:rsidRDefault="004755C6" w:rsidP="00282070">
            <w:pPr>
              <w:widowControl w:val="0"/>
              <w:ind w:firstLine="0"/>
              <w:jc w:val="center"/>
              <w:rPr>
                <w:i/>
                <w:sz w:val="20"/>
              </w:rPr>
            </w:pPr>
            <w:r w:rsidRPr="00546E37">
              <w:rPr>
                <w:i/>
                <w:sz w:val="20"/>
              </w:rPr>
              <w:t>502.11</w:t>
            </w:r>
          </w:p>
        </w:tc>
        <w:tc>
          <w:tcPr>
            <w:tcW w:w="247" w:type="pct"/>
            <w:shd w:val="clear" w:color="auto" w:fill="auto"/>
          </w:tcPr>
          <w:p w14:paraId="7F084487" w14:textId="3FC1B926" w:rsidR="004755C6" w:rsidRPr="00546E37" w:rsidRDefault="004755C6" w:rsidP="00282070">
            <w:pPr>
              <w:widowControl w:val="0"/>
              <w:ind w:firstLine="0"/>
              <w:jc w:val="center"/>
              <w:rPr>
                <w:i/>
                <w:sz w:val="20"/>
              </w:rPr>
            </w:pPr>
            <w:r w:rsidRPr="00546E37">
              <w:rPr>
                <w:i/>
                <w:sz w:val="20"/>
              </w:rPr>
              <w:t>296</w:t>
            </w:r>
          </w:p>
        </w:tc>
        <w:tc>
          <w:tcPr>
            <w:tcW w:w="512" w:type="pct"/>
            <w:vMerge w:val="restart"/>
            <w:shd w:val="clear" w:color="auto" w:fill="auto"/>
          </w:tcPr>
          <w:p w14:paraId="7B39F862" w14:textId="77777777" w:rsidR="004755C6" w:rsidRPr="00546E37" w:rsidRDefault="004755C6" w:rsidP="00282070">
            <w:pPr>
              <w:widowControl w:val="0"/>
              <w:ind w:firstLine="0"/>
              <w:rPr>
                <w:i/>
                <w:sz w:val="20"/>
              </w:rPr>
            </w:pPr>
          </w:p>
        </w:tc>
        <w:tc>
          <w:tcPr>
            <w:tcW w:w="573" w:type="pct"/>
            <w:vMerge w:val="restart"/>
            <w:shd w:val="clear" w:color="auto" w:fill="auto"/>
          </w:tcPr>
          <w:p w14:paraId="79FAC5DA" w14:textId="77777777" w:rsidR="004755C6" w:rsidRPr="00546E37" w:rsidRDefault="004755C6" w:rsidP="00282070">
            <w:pPr>
              <w:widowControl w:val="0"/>
              <w:ind w:firstLine="0"/>
              <w:rPr>
                <w:i/>
                <w:sz w:val="20"/>
              </w:rPr>
            </w:pPr>
          </w:p>
        </w:tc>
        <w:tc>
          <w:tcPr>
            <w:tcW w:w="484" w:type="pct"/>
            <w:vMerge w:val="restart"/>
            <w:shd w:val="clear" w:color="auto" w:fill="auto"/>
          </w:tcPr>
          <w:p w14:paraId="24853EF2" w14:textId="77777777" w:rsidR="004755C6" w:rsidRPr="00546E37" w:rsidRDefault="004755C6" w:rsidP="00282070">
            <w:pPr>
              <w:widowControl w:val="0"/>
              <w:ind w:firstLine="0"/>
              <w:rPr>
                <w:i/>
                <w:sz w:val="20"/>
              </w:rPr>
            </w:pPr>
          </w:p>
        </w:tc>
        <w:tc>
          <w:tcPr>
            <w:tcW w:w="985" w:type="pct"/>
            <w:vMerge w:val="restart"/>
          </w:tcPr>
          <w:p w14:paraId="26CCA268" w14:textId="77777777" w:rsidR="004755C6" w:rsidRPr="00546E37" w:rsidRDefault="004755C6" w:rsidP="00282070">
            <w:pPr>
              <w:widowControl w:val="0"/>
              <w:ind w:firstLine="0"/>
              <w:rPr>
                <w:i/>
                <w:sz w:val="20"/>
              </w:rPr>
            </w:pPr>
          </w:p>
        </w:tc>
      </w:tr>
      <w:tr w:rsidR="00546E37" w:rsidRPr="00546E37" w14:paraId="638F8346" w14:textId="77777777" w:rsidTr="00D50DAA">
        <w:trPr>
          <w:trHeight w:val="20"/>
        </w:trPr>
        <w:tc>
          <w:tcPr>
            <w:tcW w:w="999" w:type="pct"/>
            <w:vMerge/>
            <w:shd w:val="clear" w:color="auto" w:fill="auto"/>
          </w:tcPr>
          <w:p w14:paraId="6F608EF5" w14:textId="2D892A2A" w:rsidR="004755C6" w:rsidRPr="00546E37" w:rsidRDefault="004755C6" w:rsidP="00282070">
            <w:pPr>
              <w:widowControl w:val="0"/>
              <w:ind w:firstLine="0"/>
              <w:rPr>
                <w:i/>
                <w:sz w:val="20"/>
              </w:rPr>
            </w:pPr>
          </w:p>
        </w:tc>
        <w:tc>
          <w:tcPr>
            <w:tcW w:w="622" w:type="pct"/>
            <w:shd w:val="clear" w:color="auto" w:fill="auto"/>
          </w:tcPr>
          <w:p w14:paraId="636905F2" w14:textId="77777777" w:rsidR="004755C6" w:rsidRPr="00546E37" w:rsidRDefault="004755C6" w:rsidP="00282070">
            <w:pPr>
              <w:widowControl w:val="0"/>
              <w:ind w:firstLine="0"/>
              <w:jc w:val="center"/>
              <w:rPr>
                <w:i/>
                <w:sz w:val="20"/>
              </w:rPr>
            </w:pPr>
            <w:r w:rsidRPr="00546E37">
              <w:rPr>
                <w:i/>
                <w:sz w:val="20"/>
              </w:rPr>
              <w:t>хххх 0000000000 321</w:t>
            </w:r>
          </w:p>
          <w:p w14:paraId="66594D5B" w14:textId="4F15F964" w:rsidR="004755C6" w:rsidRPr="00546E37" w:rsidRDefault="004755C6" w:rsidP="00282070">
            <w:pPr>
              <w:widowControl w:val="0"/>
              <w:ind w:firstLine="0"/>
              <w:jc w:val="center"/>
              <w:rPr>
                <w:i/>
                <w:sz w:val="20"/>
              </w:rPr>
            </w:pPr>
            <w:r w:rsidRPr="00546E37">
              <w:rPr>
                <w:i/>
                <w:sz w:val="20"/>
              </w:rPr>
              <w:t>хххх хххххххххх 321</w:t>
            </w:r>
          </w:p>
        </w:tc>
        <w:tc>
          <w:tcPr>
            <w:tcW w:w="212" w:type="pct"/>
            <w:shd w:val="clear" w:color="auto" w:fill="auto"/>
          </w:tcPr>
          <w:p w14:paraId="0AF97BBF" w14:textId="13A43398" w:rsidR="004755C6" w:rsidRPr="00546E37" w:rsidRDefault="004755C6" w:rsidP="00282070">
            <w:pPr>
              <w:widowControl w:val="0"/>
              <w:ind w:firstLine="0"/>
              <w:jc w:val="center"/>
              <w:rPr>
                <w:i/>
                <w:sz w:val="20"/>
              </w:rPr>
            </w:pPr>
            <w:r w:rsidRPr="00546E37">
              <w:rPr>
                <w:i/>
                <w:sz w:val="20"/>
              </w:rPr>
              <w:t>4,2</w:t>
            </w:r>
          </w:p>
        </w:tc>
        <w:tc>
          <w:tcPr>
            <w:tcW w:w="366" w:type="pct"/>
            <w:vMerge/>
            <w:shd w:val="clear" w:color="auto" w:fill="auto"/>
          </w:tcPr>
          <w:p w14:paraId="200D0024" w14:textId="2100929B" w:rsidR="004755C6" w:rsidRPr="00546E37" w:rsidRDefault="004755C6" w:rsidP="00282070">
            <w:pPr>
              <w:widowControl w:val="0"/>
              <w:ind w:firstLine="0"/>
              <w:jc w:val="center"/>
              <w:rPr>
                <w:i/>
                <w:sz w:val="20"/>
              </w:rPr>
            </w:pPr>
          </w:p>
        </w:tc>
        <w:tc>
          <w:tcPr>
            <w:tcW w:w="247" w:type="pct"/>
            <w:shd w:val="clear" w:color="auto" w:fill="auto"/>
          </w:tcPr>
          <w:p w14:paraId="7FD4D54E" w14:textId="2307FC30" w:rsidR="004755C6" w:rsidRPr="00546E37" w:rsidRDefault="004755C6" w:rsidP="00282070">
            <w:pPr>
              <w:widowControl w:val="0"/>
              <w:ind w:firstLine="0"/>
              <w:jc w:val="center"/>
              <w:rPr>
                <w:i/>
                <w:sz w:val="20"/>
              </w:rPr>
            </w:pPr>
            <w:r w:rsidRPr="00546E37">
              <w:rPr>
                <w:i/>
                <w:sz w:val="20"/>
              </w:rPr>
              <w:t>262</w:t>
            </w:r>
          </w:p>
          <w:p w14:paraId="17933264" w14:textId="77777777" w:rsidR="004755C6" w:rsidRPr="00546E37" w:rsidRDefault="004755C6" w:rsidP="00282070">
            <w:pPr>
              <w:widowControl w:val="0"/>
              <w:ind w:firstLine="0"/>
              <w:jc w:val="center"/>
              <w:rPr>
                <w:i/>
                <w:sz w:val="20"/>
              </w:rPr>
            </w:pPr>
            <w:r w:rsidRPr="00546E37">
              <w:rPr>
                <w:i/>
                <w:sz w:val="20"/>
              </w:rPr>
              <w:t>264</w:t>
            </w:r>
          </w:p>
          <w:p w14:paraId="2DCB2FEF" w14:textId="40001BA4" w:rsidR="004755C6" w:rsidRPr="00546E37" w:rsidRDefault="004755C6" w:rsidP="00282070">
            <w:pPr>
              <w:widowControl w:val="0"/>
              <w:ind w:firstLine="0"/>
              <w:jc w:val="center"/>
              <w:rPr>
                <w:i/>
                <w:sz w:val="20"/>
              </w:rPr>
            </w:pPr>
            <w:r w:rsidRPr="00546E37">
              <w:rPr>
                <w:i/>
                <w:sz w:val="20"/>
              </w:rPr>
              <w:t>265</w:t>
            </w:r>
          </w:p>
        </w:tc>
        <w:tc>
          <w:tcPr>
            <w:tcW w:w="512" w:type="pct"/>
            <w:vMerge/>
            <w:shd w:val="clear" w:color="auto" w:fill="auto"/>
          </w:tcPr>
          <w:p w14:paraId="66FAA8E8" w14:textId="77777777" w:rsidR="004755C6" w:rsidRPr="00546E37" w:rsidRDefault="004755C6" w:rsidP="00282070">
            <w:pPr>
              <w:widowControl w:val="0"/>
              <w:ind w:firstLine="0"/>
              <w:rPr>
                <w:i/>
                <w:sz w:val="20"/>
              </w:rPr>
            </w:pPr>
          </w:p>
        </w:tc>
        <w:tc>
          <w:tcPr>
            <w:tcW w:w="573" w:type="pct"/>
            <w:vMerge/>
            <w:shd w:val="clear" w:color="auto" w:fill="auto"/>
          </w:tcPr>
          <w:p w14:paraId="392EB841" w14:textId="77777777" w:rsidR="004755C6" w:rsidRPr="00546E37" w:rsidRDefault="004755C6" w:rsidP="00282070">
            <w:pPr>
              <w:widowControl w:val="0"/>
              <w:ind w:firstLine="0"/>
              <w:rPr>
                <w:i/>
                <w:sz w:val="20"/>
              </w:rPr>
            </w:pPr>
          </w:p>
        </w:tc>
        <w:tc>
          <w:tcPr>
            <w:tcW w:w="484" w:type="pct"/>
            <w:vMerge/>
            <w:shd w:val="clear" w:color="auto" w:fill="auto"/>
          </w:tcPr>
          <w:p w14:paraId="505F65A3" w14:textId="77777777" w:rsidR="004755C6" w:rsidRPr="00546E37" w:rsidRDefault="004755C6" w:rsidP="00282070">
            <w:pPr>
              <w:widowControl w:val="0"/>
              <w:ind w:firstLine="0"/>
              <w:rPr>
                <w:i/>
                <w:sz w:val="20"/>
              </w:rPr>
            </w:pPr>
          </w:p>
        </w:tc>
        <w:tc>
          <w:tcPr>
            <w:tcW w:w="985" w:type="pct"/>
            <w:vMerge/>
          </w:tcPr>
          <w:p w14:paraId="76CAF7C0" w14:textId="77777777" w:rsidR="004755C6" w:rsidRPr="00546E37" w:rsidRDefault="004755C6" w:rsidP="00282070">
            <w:pPr>
              <w:widowControl w:val="0"/>
              <w:ind w:firstLine="0"/>
              <w:rPr>
                <w:i/>
                <w:sz w:val="20"/>
              </w:rPr>
            </w:pPr>
          </w:p>
        </w:tc>
      </w:tr>
      <w:tr w:rsidR="00546E37" w:rsidRPr="00546E37" w14:paraId="4ECA8456" w14:textId="77777777" w:rsidTr="00D50DAA">
        <w:trPr>
          <w:trHeight w:val="20"/>
        </w:trPr>
        <w:tc>
          <w:tcPr>
            <w:tcW w:w="999" w:type="pct"/>
            <w:vMerge/>
            <w:shd w:val="clear" w:color="auto" w:fill="auto"/>
          </w:tcPr>
          <w:p w14:paraId="0494DDA8" w14:textId="1A28054A" w:rsidR="004755C6" w:rsidRPr="00546E37" w:rsidRDefault="004755C6" w:rsidP="00282070">
            <w:pPr>
              <w:widowControl w:val="0"/>
              <w:ind w:firstLine="0"/>
              <w:rPr>
                <w:i/>
                <w:sz w:val="20"/>
              </w:rPr>
            </w:pPr>
          </w:p>
        </w:tc>
        <w:tc>
          <w:tcPr>
            <w:tcW w:w="622" w:type="pct"/>
            <w:shd w:val="clear" w:color="auto" w:fill="auto"/>
          </w:tcPr>
          <w:p w14:paraId="5E081C3E" w14:textId="266FBAFF" w:rsidR="004755C6" w:rsidRPr="00546E37" w:rsidRDefault="004755C6" w:rsidP="00282070">
            <w:pPr>
              <w:widowControl w:val="0"/>
              <w:ind w:firstLine="0"/>
              <w:jc w:val="center"/>
              <w:rPr>
                <w:i/>
                <w:sz w:val="20"/>
              </w:rPr>
            </w:pPr>
            <w:r w:rsidRPr="00546E37">
              <w:rPr>
                <w:i/>
                <w:sz w:val="20"/>
              </w:rPr>
              <w:t>хххх хххххххххх 321</w:t>
            </w:r>
          </w:p>
        </w:tc>
        <w:tc>
          <w:tcPr>
            <w:tcW w:w="212" w:type="pct"/>
            <w:shd w:val="clear" w:color="auto" w:fill="auto"/>
          </w:tcPr>
          <w:p w14:paraId="783068C9" w14:textId="129CBF67" w:rsidR="004755C6" w:rsidRPr="00546E37" w:rsidRDefault="004755C6" w:rsidP="00282070">
            <w:pPr>
              <w:widowControl w:val="0"/>
              <w:ind w:firstLine="0"/>
              <w:jc w:val="center"/>
              <w:rPr>
                <w:i/>
                <w:sz w:val="20"/>
              </w:rPr>
            </w:pPr>
            <w:r w:rsidRPr="00546E37">
              <w:rPr>
                <w:i/>
                <w:sz w:val="20"/>
              </w:rPr>
              <w:t>5</w:t>
            </w:r>
          </w:p>
        </w:tc>
        <w:tc>
          <w:tcPr>
            <w:tcW w:w="366" w:type="pct"/>
            <w:vMerge/>
            <w:shd w:val="clear" w:color="auto" w:fill="auto"/>
          </w:tcPr>
          <w:p w14:paraId="7430E74B" w14:textId="5DBC61E5" w:rsidR="004755C6" w:rsidRPr="00546E37" w:rsidRDefault="004755C6" w:rsidP="00282070">
            <w:pPr>
              <w:widowControl w:val="0"/>
              <w:ind w:firstLine="0"/>
              <w:jc w:val="center"/>
              <w:rPr>
                <w:i/>
                <w:sz w:val="20"/>
              </w:rPr>
            </w:pPr>
          </w:p>
        </w:tc>
        <w:tc>
          <w:tcPr>
            <w:tcW w:w="247" w:type="pct"/>
            <w:shd w:val="clear" w:color="auto" w:fill="auto"/>
          </w:tcPr>
          <w:p w14:paraId="1CF30D07" w14:textId="77777777" w:rsidR="004755C6" w:rsidRPr="00546E37" w:rsidRDefault="004755C6" w:rsidP="00282070">
            <w:pPr>
              <w:widowControl w:val="0"/>
              <w:ind w:firstLine="0"/>
              <w:jc w:val="center"/>
              <w:rPr>
                <w:i/>
                <w:sz w:val="20"/>
              </w:rPr>
            </w:pPr>
            <w:r w:rsidRPr="00546E37">
              <w:rPr>
                <w:i/>
                <w:sz w:val="20"/>
              </w:rPr>
              <w:t>262</w:t>
            </w:r>
          </w:p>
          <w:p w14:paraId="5FADE0CE" w14:textId="2C963A65" w:rsidR="004755C6" w:rsidRPr="00546E37" w:rsidRDefault="004755C6" w:rsidP="00282070">
            <w:pPr>
              <w:widowControl w:val="0"/>
              <w:ind w:firstLine="0"/>
              <w:jc w:val="center"/>
              <w:rPr>
                <w:i/>
                <w:sz w:val="20"/>
              </w:rPr>
            </w:pPr>
            <w:r w:rsidRPr="00546E37">
              <w:rPr>
                <w:i/>
                <w:sz w:val="20"/>
              </w:rPr>
              <w:t>263</w:t>
            </w:r>
          </w:p>
          <w:p w14:paraId="70913E6E" w14:textId="0F15011E" w:rsidR="004755C6" w:rsidRPr="00546E37" w:rsidRDefault="004755C6" w:rsidP="00282070">
            <w:pPr>
              <w:widowControl w:val="0"/>
              <w:ind w:firstLine="0"/>
              <w:jc w:val="center"/>
              <w:rPr>
                <w:i/>
                <w:sz w:val="20"/>
              </w:rPr>
            </w:pPr>
            <w:r w:rsidRPr="00546E37">
              <w:rPr>
                <w:i/>
                <w:sz w:val="20"/>
              </w:rPr>
              <w:t>264</w:t>
            </w:r>
          </w:p>
          <w:p w14:paraId="13262741" w14:textId="00044CBA" w:rsidR="004755C6" w:rsidRPr="00546E37" w:rsidRDefault="004755C6" w:rsidP="00282070">
            <w:pPr>
              <w:widowControl w:val="0"/>
              <w:ind w:firstLine="0"/>
              <w:jc w:val="center"/>
              <w:rPr>
                <w:i/>
                <w:sz w:val="20"/>
              </w:rPr>
            </w:pPr>
            <w:r w:rsidRPr="00546E37">
              <w:rPr>
                <w:i/>
                <w:sz w:val="20"/>
              </w:rPr>
              <w:t>265</w:t>
            </w:r>
          </w:p>
        </w:tc>
        <w:tc>
          <w:tcPr>
            <w:tcW w:w="512" w:type="pct"/>
            <w:vMerge/>
            <w:shd w:val="clear" w:color="auto" w:fill="auto"/>
          </w:tcPr>
          <w:p w14:paraId="39BC9798" w14:textId="77777777" w:rsidR="004755C6" w:rsidRPr="00546E37" w:rsidRDefault="004755C6" w:rsidP="00282070">
            <w:pPr>
              <w:widowControl w:val="0"/>
              <w:ind w:firstLine="0"/>
              <w:rPr>
                <w:i/>
                <w:sz w:val="20"/>
              </w:rPr>
            </w:pPr>
          </w:p>
        </w:tc>
        <w:tc>
          <w:tcPr>
            <w:tcW w:w="573" w:type="pct"/>
            <w:vMerge/>
            <w:shd w:val="clear" w:color="auto" w:fill="auto"/>
          </w:tcPr>
          <w:p w14:paraId="131077CA" w14:textId="77777777" w:rsidR="004755C6" w:rsidRPr="00546E37" w:rsidRDefault="004755C6" w:rsidP="00282070">
            <w:pPr>
              <w:widowControl w:val="0"/>
              <w:ind w:firstLine="0"/>
              <w:rPr>
                <w:i/>
                <w:sz w:val="20"/>
              </w:rPr>
            </w:pPr>
          </w:p>
        </w:tc>
        <w:tc>
          <w:tcPr>
            <w:tcW w:w="484" w:type="pct"/>
            <w:vMerge/>
            <w:shd w:val="clear" w:color="auto" w:fill="auto"/>
          </w:tcPr>
          <w:p w14:paraId="79D0447D" w14:textId="77777777" w:rsidR="004755C6" w:rsidRPr="00546E37" w:rsidRDefault="004755C6" w:rsidP="00282070">
            <w:pPr>
              <w:widowControl w:val="0"/>
              <w:ind w:firstLine="0"/>
              <w:rPr>
                <w:i/>
                <w:sz w:val="20"/>
              </w:rPr>
            </w:pPr>
          </w:p>
        </w:tc>
        <w:tc>
          <w:tcPr>
            <w:tcW w:w="985" w:type="pct"/>
            <w:vMerge/>
          </w:tcPr>
          <w:p w14:paraId="45E073E2" w14:textId="77777777" w:rsidR="004755C6" w:rsidRPr="00546E37" w:rsidRDefault="004755C6" w:rsidP="00282070">
            <w:pPr>
              <w:widowControl w:val="0"/>
              <w:ind w:firstLine="0"/>
              <w:rPr>
                <w:i/>
                <w:sz w:val="20"/>
              </w:rPr>
            </w:pPr>
          </w:p>
        </w:tc>
      </w:tr>
      <w:tr w:rsidR="00546E37" w:rsidRPr="00546E37" w14:paraId="32A459C9" w14:textId="77777777" w:rsidTr="00D50DAA">
        <w:trPr>
          <w:trHeight w:val="20"/>
        </w:trPr>
        <w:tc>
          <w:tcPr>
            <w:tcW w:w="999" w:type="pct"/>
            <w:vMerge/>
            <w:shd w:val="clear" w:color="auto" w:fill="auto"/>
          </w:tcPr>
          <w:p w14:paraId="5C91E254" w14:textId="68D6CB57" w:rsidR="004755C6" w:rsidRPr="00546E37" w:rsidRDefault="004755C6" w:rsidP="00282070">
            <w:pPr>
              <w:ind w:firstLine="0"/>
              <w:rPr>
                <w:i/>
                <w:sz w:val="24"/>
                <w:szCs w:val="24"/>
              </w:rPr>
            </w:pPr>
          </w:p>
        </w:tc>
        <w:tc>
          <w:tcPr>
            <w:tcW w:w="622" w:type="pct"/>
            <w:shd w:val="clear" w:color="auto" w:fill="auto"/>
          </w:tcPr>
          <w:p w14:paraId="63A49A9D" w14:textId="323B7042" w:rsidR="004755C6" w:rsidRPr="00546E37" w:rsidRDefault="004755C6" w:rsidP="00282070">
            <w:pPr>
              <w:widowControl w:val="0"/>
              <w:ind w:firstLine="0"/>
              <w:jc w:val="center"/>
              <w:rPr>
                <w:i/>
                <w:sz w:val="20"/>
              </w:rPr>
            </w:pPr>
            <w:r w:rsidRPr="00546E37">
              <w:rPr>
                <w:i/>
                <w:sz w:val="20"/>
              </w:rPr>
              <w:t>хххх хххххххххх 323</w:t>
            </w:r>
          </w:p>
        </w:tc>
        <w:tc>
          <w:tcPr>
            <w:tcW w:w="212" w:type="pct"/>
            <w:shd w:val="clear" w:color="auto" w:fill="auto"/>
          </w:tcPr>
          <w:p w14:paraId="3CCC5AAB" w14:textId="77B3323F" w:rsidR="004755C6" w:rsidRPr="00546E37" w:rsidRDefault="004755C6" w:rsidP="00282070">
            <w:pPr>
              <w:widowControl w:val="0"/>
              <w:ind w:firstLine="0"/>
              <w:jc w:val="center"/>
              <w:rPr>
                <w:i/>
                <w:sz w:val="20"/>
              </w:rPr>
            </w:pPr>
            <w:r w:rsidRPr="00546E37">
              <w:rPr>
                <w:i/>
                <w:sz w:val="20"/>
              </w:rPr>
              <w:t>4,2,5</w:t>
            </w:r>
          </w:p>
        </w:tc>
        <w:tc>
          <w:tcPr>
            <w:tcW w:w="366" w:type="pct"/>
            <w:shd w:val="clear" w:color="auto" w:fill="auto"/>
          </w:tcPr>
          <w:p w14:paraId="06BF1F9A" w14:textId="6BBAA4C0" w:rsidR="004755C6" w:rsidRPr="00546E37" w:rsidRDefault="004755C6" w:rsidP="00282070">
            <w:pPr>
              <w:widowControl w:val="0"/>
              <w:ind w:firstLine="0"/>
              <w:jc w:val="center"/>
              <w:rPr>
                <w:i/>
                <w:sz w:val="20"/>
              </w:rPr>
            </w:pPr>
            <w:r w:rsidRPr="00546E37">
              <w:rPr>
                <w:i/>
                <w:sz w:val="20"/>
              </w:rPr>
              <w:t>502.11</w:t>
            </w:r>
          </w:p>
        </w:tc>
        <w:tc>
          <w:tcPr>
            <w:tcW w:w="247" w:type="pct"/>
            <w:shd w:val="clear" w:color="auto" w:fill="auto"/>
          </w:tcPr>
          <w:p w14:paraId="6D2C0360" w14:textId="25621038" w:rsidR="004755C6" w:rsidRPr="00546E37" w:rsidRDefault="004755C6" w:rsidP="00282070">
            <w:pPr>
              <w:widowControl w:val="0"/>
              <w:ind w:firstLine="0"/>
              <w:jc w:val="center"/>
              <w:rPr>
                <w:i/>
                <w:sz w:val="20"/>
              </w:rPr>
            </w:pPr>
            <w:r w:rsidRPr="00546E37">
              <w:rPr>
                <w:i/>
                <w:sz w:val="20"/>
              </w:rPr>
              <w:t>263</w:t>
            </w:r>
          </w:p>
        </w:tc>
        <w:tc>
          <w:tcPr>
            <w:tcW w:w="512" w:type="pct"/>
            <w:shd w:val="clear" w:color="auto" w:fill="auto"/>
          </w:tcPr>
          <w:p w14:paraId="4C8A6F10" w14:textId="77777777" w:rsidR="004755C6" w:rsidRPr="00546E37" w:rsidRDefault="004755C6" w:rsidP="00282070">
            <w:pPr>
              <w:widowControl w:val="0"/>
              <w:ind w:firstLine="0"/>
              <w:rPr>
                <w:i/>
                <w:sz w:val="20"/>
              </w:rPr>
            </w:pPr>
          </w:p>
        </w:tc>
        <w:tc>
          <w:tcPr>
            <w:tcW w:w="573" w:type="pct"/>
            <w:shd w:val="clear" w:color="auto" w:fill="auto"/>
          </w:tcPr>
          <w:p w14:paraId="75D395F2" w14:textId="77777777" w:rsidR="004755C6" w:rsidRPr="00546E37" w:rsidRDefault="004755C6" w:rsidP="00282070">
            <w:pPr>
              <w:widowControl w:val="0"/>
              <w:ind w:firstLine="0"/>
              <w:rPr>
                <w:i/>
                <w:sz w:val="20"/>
              </w:rPr>
            </w:pPr>
          </w:p>
        </w:tc>
        <w:tc>
          <w:tcPr>
            <w:tcW w:w="484" w:type="pct"/>
            <w:shd w:val="clear" w:color="auto" w:fill="auto"/>
          </w:tcPr>
          <w:p w14:paraId="512C5CA6" w14:textId="77777777" w:rsidR="004755C6" w:rsidRPr="00546E37" w:rsidRDefault="004755C6" w:rsidP="00282070">
            <w:pPr>
              <w:widowControl w:val="0"/>
              <w:ind w:firstLine="0"/>
              <w:rPr>
                <w:i/>
                <w:sz w:val="20"/>
              </w:rPr>
            </w:pPr>
          </w:p>
        </w:tc>
        <w:tc>
          <w:tcPr>
            <w:tcW w:w="985" w:type="pct"/>
            <w:vMerge/>
          </w:tcPr>
          <w:p w14:paraId="2DEB302F" w14:textId="77777777" w:rsidR="004755C6" w:rsidRPr="00546E37" w:rsidRDefault="004755C6" w:rsidP="00282070">
            <w:pPr>
              <w:widowControl w:val="0"/>
              <w:ind w:firstLine="0"/>
              <w:rPr>
                <w:i/>
                <w:sz w:val="20"/>
              </w:rPr>
            </w:pPr>
          </w:p>
        </w:tc>
      </w:tr>
      <w:tr w:rsidR="00546E37" w:rsidRPr="00546E37" w14:paraId="2A4D296D" w14:textId="77777777" w:rsidTr="00D50DAA">
        <w:trPr>
          <w:trHeight w:val="20"/>
        </w:trPr>
        <w:tc>
          <w:tcPr>
            <w:tcW w:w="999" w:type="pct"/>
            <w:vMerge/>
            <w:shd w:val="clear" w:color="auto" w:fill="auto"/>
          </w:tcPr>
          <w:p w14:paraId="2B5147C3" w14:textId="1343A60B" w:rsidR="004755C6" w:rsidRPr="00546E37" w:rsidRDefault="004755C6" w:rsidP="00282070">
            <w:pPr>
              <w:widowControl w:val="0"/>
              <w:ind w:firstLine="0"/>
              <w:rPr>
                <w:i/>
                <w:sz w:val="20"/>
              </w:rPr>
            </w:pPr>
          </w:p>
        </w:tc>
        <w:tc>
          <w:tcPr>
            <w:tcW w:w="622" w:type="pct"/>
            <w:shd w:val="clear" w:color="auto" w:fill="auto"/>
          </w:tcPr>
          <w:p w14:paraId="7CBC10B2" w14:textId="4A4A9E41" w:rsidR="004755C6" w:rsidRPr="00546E37" w:rsidRDefault="004755C6" w:rsidP="00282070">
            <w:pPr>
              <w:widowControl w:val="0"/>
              <w:ind w:firstLine="0"/>
              <w:jc w:val="center"/>
              <w:rPr>
                <w:i/>
                <w:sz w:val="20"/>
              </w:rPr>
            </w:pPr>
            <w:r w:rsidRPr="00546E37">
              <w:rPr>
                <w:i/>
                <w:sz w:val="20"/>
              </w:rPr>
              <w:t>хххх 0000000000 340</w:t>
            </w:r>
          </w:p>
          <w:p w14:paraId="683AE120" w14:textId="17BAFE36" w:rsidR="004755C6" w:rsidRPr="00546E37" w:rsidRDefault="004755C6" w:rsidP="00282070">
            <w:pPr>
              <w:widowControl w:val="0"/>
              <w:ind w:firstLine="0"/>
              <w:jc w:val="center"/>
              <w:rPr>
                <w:i/>
                <w:sz w:val="20"/>
              </w:rPr>
            </w:pPr>
            <w:r w:rsidRPr="00546E37">
              <w:rPr>
                <w:i/>
                <w:sz w:val="20"/>
              </w:rPr>
              <w:t>хххх хххххххххх 340</w:t>
            </w:r>
          </w:p>
        </w:tc>
        <w:tc>
          <w:tcPr>
            <w:tcW w:w="212" w:type="pct"/>
            <w:shd w:val="clear" w:color="auto" w:fill="auto"/>
          </w:tcPr>
          <w:p w14:paraId="137D9E2C" w14:textId="77777777" w:rsidR="004755C6" w:rsidRPr="00546E37" w:rsidRDefault="004755C6" w:rsidP="00282070">
            <w:pPr>
              <w:widowControl w:val="0"/>
              <w:ind w:firstLine="0"/>
              <w:jc w:val="center"/>
              <w:rPr>
                <w:i/>
                <w:sz w:val="20"/>
              </w:rPr>
            </w:pPr>
            <w:r w:rsidRPr="00546E37">
              <w:rPr>
                <w:i/>
                <w:sz w:val="20"/>
              </w:rPr>
              <w:t>2</w:t>
            </w:r>
          </w:p>
          <w:p w14:paraId="35DB67EF" w14:textId="508FC575" w:rsidR="004755C6" w:rsidRPr="00546E37" w:rsidRDefault="004755C6" w:rsidP="00282070">
            <w:pPr>
              <w:widowControl w:val="0"/>
              <w:jc w:val="center"/>
              <w:rPr>
                <w:i/>
                <w:sz w:val="20"/>
              </w:rPr>
            </w:pPr>
          </w:p>
        </w:tc>
        <w:tc>
          <w:tcPr>
            <w:tcW w:w="366" w:type="pct"/>
            <w:vMerge w:val="restart"/>
            <w:shd w:val="clear" w:color="auto" w:fill="auto"/>
          </w:tcPr>
          <w:p w14:paraId="3D2F1776" w14:textId="5B4E0138" w:rsidR="004755C6" w:rsidRPr="00546E37" w:rsidRDefault="004755C6" w:rsidP="00282070">
            <w:pPr>
              <w:widowControl w:val="0"/>
              <w:ind w:firstLine="0"/>
              <w:jc w:val="center"/>
              <w:rPr>
                <w:i/>
                <w:sz w:val="20"/>
              </w:rPr>
            </w:pPr>
            <w:r w:rsidRPr="00546E37">
              <w:rPr>
                <w:i/>
                <w:sz w:val="20"/>
              </w:rPr>
              <w:t>502.11</w:t>
            </w:r>
          </w:p>
        </w:tc>
        <w:tc>
          <w:tcPr>
            <w:tcW w:w="247" w:type="pct"/>
            <w:shd w:val="clear" w:color="auto" w:fill="auto"/>
          </w:tcPr>
          <w:p w14:paraId="5A91B0E9" w14:textId="77777777" w:rsidR="004755C6" w:rsidRPr="00546E37" w:rsidRDefault="004755C6" w:rsidP="00282070">
            <w:pPr>
              <w:widowControl w:val="0"/>
              <w:ind w:firstLine="0"/>
              <w:jc w:val="center"/>
              <w:rPr>
                <w:i/>
                <w:sz w:val="20"/>
              </w:rPr>
            </w:pPr>
            <w:r w:rsidRPr="00546E37">
              <w:rPr>
                <w:i/>
                <w:sz w:val="20"/>
              </w:rPr>
              <w:t>262</w:t>
            </w:r>
          </w:p>
          <w:p w14:paraId="325111F1" w14:textId="77777777" w:rsidR="004755C6" w:rsidRPr="00546E37" w:rsidRDefault="004755C6" w:rsidP="00282070">
            <w:pPr>
              <w:widowControl w:val="0"/>
              <w:ind w:firstLine="0"/>
              <w:jc w:val="center"/>
              <w:rPr>
                <w:i/>
                <w:sz w:val="20"/>
              </w:rPr>
            </w:pPr>
            <w:r w:rsidRPr="00546E37">
              <w:rPr>
                <w:i/>
                <w:sz w:val="20"/>
              </w:rPr>
              <w:t>296</w:t>
            </w:r>
          </w:p>
          <w:p w14:paraId="52A3E953" w14:textId="13E4ADBB" w:rsidR="004755C6" w:rsidRPr="00546E37" w:rsidRDefault="004755C6" w:rsidP="00282070">
            <w:pPr>
              <w:widowControl w:val="0"/>
              <w:jc w:val="center"/>
              <w:rPr>
                <w:i/>
                <w:sz w:val="20"/>
              </w:rPr>
            </w:pPr>
          </w:p>
        </w:tc>
        <w:tc>
          <w:tcPr>
            <w:tcW w:w="512" w:type="pct"/>
            <w:shd w:val="clear" w:color="auto" w:fill="auto"/>
          </w:tcPr>
          <w:p w14:paraId="753AFEB9" w14:textId="77777777" w:rsidR="004755C6" w:rsidRPr="00546E37" w:rsidRDefault="004755C6" w:rsidP="00282070">
            <w:pPr>
              <w:widowControl w:val="0"/>
              <w:ind w:firstLine="0"/>
              <w:rPr>
                <w:i/>
                <w:sz w:val="20"/>
              </w:rPr>
            </w:pPr>
          </w:p>
        </w:tc>
        <w:tc>
          <w:tcPr>
            <w:tcW w:w="573" w:type="pct"/>
            <w:shd w:val="clear" w:color="auto" w:fill="auto"/>
          </w:tcPr>
          <w:p w14:paraId="734AFCC9" w14:textId="77777777" w:rsidR="004755C6" w:rsidRPr="00546E37" w:rsidRDefault="004755C6" w:rsidP="00282070">
            <w:pPr>
              <w:widowControl w:val="0"/>
              <w:ind w:firstLine="0"/>
              <w:rPr>
                <w:i/>
                <w:sz w:val="20"/>
              </w:rPr>
            </w:pPr>
          </w:p>
        </w:tc>
        <w:tc>
          <w:tcPr>
            <w:tcW w:w="484" w:type="pct"/>
            <w:shd w:val="clear" w:color="auto" w:fill="auto"/>
          </w:tcPr>
          <w:p w14:paraId="1ED09558" w14:textId="77777777" w:rsidR="004755C6" w:rsidRPr="00546E37" w:rsidRDefault="004755C6" w:rsidP="00282070">
            <w:pPr>
              <w:widowControl w:val="0"/>
              <w:ind w:firstLine="0"/>
              <w:rPr>
                <w:i/>
                <w:sz w:val="20"/>
              </w:rPr>
            </w:pPr>
          </w:p>
        </w:tc>
        <w:tc>
          <w:tcPr>
            <w:tcW w:w="985" w:type="pct"/>
            <w:vMerge/>
          </w:tcPr>
          <w:p w14:paraId="42FE2138" w14:textId="77777777" w:rsidR="004755C6" w:rsidRPr="00546E37" w:rsidRDefault="004755C6" w:rsidP="00282070">
            <w:pPr>
              <w:widowControl w:val="0"/>
              <w:ind w:firstLine="0"/>
              <w:rPr>
                <w:i/>
                <w:sz w:val="20"/>
              </w:rPr>
            </w:pPr>
          </w:p>
        </w:tc>
      </w:tr>
      <w:tr w:rsidR="00546E37" w:rsidRPr="00546E37" w14:paraId="28E8397D" w14:textId="77777777" w:rsidTr="00D50DAA">
        <w:trPr>
          <w:trHeight w:val="20"/>
        </w:trPr>
        <w:tc>
          <w:tcPr>
            <w:tcW w:w="999" w:type="pct"/>
            <w:vMerge/>
            <w:shd w:val="clear" w:color="auto" w:fill="auto"/>
          </w:tcPr>
          <w:p w14:paraId="2C3989FC" w14:textId="77777777" w:rsidR="004755C6" w:rsidRPr="00546E37" w:rsidRDefault="004755C6" w:rsidP="00282070">
            <w:pPr>
              <w:widowControl w:val="0"/>
              <w:ind w:firstLine="0"/>
              <w:rPr>
                <w:i/>
                <w:sz w:val="20"/>
              </w:rPr>
            </w:pPr>
          </w:p>
        </w:tc>
        <w:tc>
          <w:tcPr>
            <w:tcW w:w="622" w:type="pct"/>
            <w:shd w:val="clear" w:color="auto" w:fill="auto"/>
          </w:tcPr>
          <w:p w14:paraId="366F57AC" w14:textId="262329A0" w:rsidR="004755C6" w:rsidRPr="00546E37" w:rsidRDefault="004755C6" w:rsidP="00282070">
            <w:pPr>
              <w:widowControl w:val="0"/>
              <w:ind w:firstLine="0"/>
              <w:jc w:val="center"/>
              <w:rPr>
                <w:i/>
                <w:sz w:val="20"/>
              </w:rPr>
            </w:pPr>
            <w:r w:rsidRPr="00546E37">
              <w:rPr>
                <w:i/>
                <w:sz w:val="20"/>
              </w:rPr>
              <w:t>хххх хххххххххх 340</w:t>
            </w:r>
          </w:p>
        </w:tc>
        <w:tc>
          <w:tcPr>
            <w:tcW w:w="212" w:type="pct"/>
            <w:shd w:val="clear" w:color="auto" w:fill="auto"/>
          </w:tcPr>
          <w:p w14:paraId="68833421" w14:textId="0C0C412D" w:rsidR="004755C6" w:rsidRPr="00546E37" w:rsidRDefault="004755C6" w:rsidP="00282070">
            <w:pPr>
              <w:widowControl w:val="0"/>
              <w:ind w:firstLine="0"/>
              <w:jc w:val="center"/>
              <w:rPr>
                <w:i/>
                <w:sz w:val="20"/>
              </w:rPr>
            </w:pPr>
            <w:r w:rsidRPr="00546E37">
              <w:rPr>
                <w:i/>
                <w:sz w:val="20"/>
              </w:rPr>
              <w:t>5</w:t>
            </w:r>
          </w:p>
        </w:tc>
        <w:tc>
          <w:tcPr>
            <w:tcW w:w="366" w:type="pct"/>
            <w:vMerge/>
            <w:shd w:val="clear" w:color="auto" w:fill="auto"/>
          </w:tcPr>
          <w:p w14:paraId="0C73BD3E" w14:textId="77777777" w:rsidR="004755C6" w:rsidRPr="00546E37" w:rsidRDefault="004755C6" w:rsidP="00282070">
            <w:pPr>
              <w:widowControl w:val="0"/>
              <w:ind w:firstLine="0"/>
              <w:jc w:val="center"/>
              <w:rPr>
                <w:i/>
                <w:sz w:val="20"/>
              </w:rPr>
            </w:pPr>
          </w:p>
        </w:tc>
        <w:tc>
          <w:tcPr>
            <w:tcW w:w="247" w:type="pct"/>
            <w:shd w:val="clear" w:color="auto" w:fill="auto"/>
          </w:tcPr>
          <w:p w14:paraId="4F2FB28A" w14:textId="7C7B7C7B" w:rsidR="004755C6" w:rsidRPr="00546E37" w:rsidRDefault="004755C6" w:rsidP="00282070">
            <w:pPr>
              <w:widowControl w:val="0"/>
              <w:ind w:firstLine="0"/>
              <w:jc w:val="center"/>
              <w:rPr>
                <w:i/>
                <w:sz w:val="20"/>
              </w:rPr>
            </w:pPr>
            <w:r w:rsidRPr="00546E37">
              <w:rPr>
                <w:i/>
                <w:sz w:val="20"/>
              </w:rPr>
              <w:t>262</w:t>
            </w:r>
          </w:p>
        </w:tc>
        <w:tc>
          <w:tcPr>
            <w:tcW w:w="512" w:type="pct"/>
            <w:shd w:val="clear" w:color="auto" w:fill="auto"/>
          </w:tcPr>
          <w:p w14:paraId="73E128C1" w14:textId="77777777" w:rsidR="004755C6" w:rsidRPr="00546E37" w:rsidRDefault="004755C6" w:rsidP="00282070">
            <w:pPr>
              <w:widowControl w:val="0"/>
              <w:ind w:firstLine="0"/>
              <w:rPr>
                <w:i/>
                <w:sz w:val="20"/>
              </w:rPr>
            </w:pPr>
          </w:p>
        </w:tc>
        <w:tc>
          <w:tcPr>
            <w:tcW w:w="573" w:type="pct"/>
            <w:shd w:val="clear" w:color="auto" w:fill="auto"/>
          </w:tcPr>
          <w:p w14:paraId="1FE55F0A" w14:textId="77777777" w:rsidR="004755C6" w:rsidRPr="00546E37" w:rsidRDefault="004755C6" w:rsidP="00282070">
            <w:pPr>
              <w:widowControl w:val="0"/>
              <w:ind w:firstLine="0"/>
              <w:rPr>
                <w:i/>
                <w:sz w:val="20"/>
              </w:rPr>
            </w:pPr>
          </w:p>
        </w:tc>
        <w:tc>
          <w:tcPr>
            <w:tcW w:w="484" w:type="pct"/>
            <w:shd w:val="clear" w:color="auto" w:fill="auto"/>
          </w:tcPr>
          <w:p w14:paraId="3D7BBDE7" w14:textId="77777777" w:rsidR="004755C6" w:rsidRPr="00546E37" w:rsidRDefault="004755C6" w:rsidP="00282070">
            <w:pPr>
              <w:widowControl w:val="0"/>
              <w:ind w:firstLine="0"/>
              <w:rPr>
                <w:i/>
                <w:sz w:val="20"/>
              </w:rPr>
            </w:pPr>
          </w:p>
        </w:tc>
        <w:tc>
          <w:tcPr>
            <w:tcW w:w="985" w:type="pct"/>
            <w:vMerge/>
          </w:tcPr>
          <w:p w14:paraId="4F311465" w14:textId="77777777" w:rsidR="004755C6" w:rsidRPr="00546E37" w:rsidRDefault="004755C6" w:rsidP="00282070">
            <w:pPr>
              <w:widowControl w:val="0"/>
              <w:ind w:firstLine="0"/>
              <w:rPr>
                <w:i/>
                <w:sz w:val="20"/>
              </w:rPr>
            </w:pPr>
          </w:p>
        </w:tc>
      </w:tr>
      <w:tr w:rsidR="00546E37" w:rsidRPr="00546E37" w14:paraId="1252EB49" w14:textId="77777777" w:rsidTr="00D50DAA">
        <w:trPr>
          <w:trHeight w:val="20"/>
        </w:trPr>
        <w:tc>
          <w:tcPr>
            <w:tcW w:w="999" w:type="pct"/>
            <w:vMerge/>
            <w:shd w:val="clear" w:color="auto" w:fill="auto"/>
          </w:tcPr>
          <w:p w14:paraId="3E2C7C5B" w14:textId="2545BAE1" w:rsidR="004755C6" w:rsidRPr="00546E37" w:rsidRDefault="004755C6" w:rsidP="00282070">
            <w:pPr>
              <w:ind w:firstLine="0"/>
              <w:rPr>
                <w:i/>
                <w:sz w:val="24"/>
                <w:szCs w:val="24"/>
              </w:rPr>
            </w:pPr>
          </w:p>
        </w:tc>
        <w:tc>
          <w:tcPr>
            <w:tcW w:w="622" w:type="pct"/>
            <w:shd w:val="clear" w:color="auto" w:fill="auto"/>
          </w:tcPr>
          <w:p w14:paraId="755314BC" w14:textId="414C4C01" w:rsidR="004755C6" w:rsidRPr="00546E37" w:rsidRDefault="004755C6" w:rsidP="00282070">
            <w:pPr>
              <w:widowControl w:val="0"/>
              <w:ind w:firstLine="0"/>
              <w:jc w:val="center"/>
              <w:rPr>
                <w:i/>
                <w:sz w:val="20"/>
              </w:rPr>
            </w:pPr>
            <w:r w:rsidRPr="00546E37">
              <w:rPr>
                <w:i/>
                <w:sz w:val="20"/>
              </w:rPr>
              <w:t>хххх 0000000000 350</w:t>
            </w:r>
          </w:p>
          <w:p w14:paraId="4BAB8F7E" w14:textId="2B7AB56C" w:rsidR="004755C6" w:rsidRPr="00546E37" w:rsidRDefault="004755C6" w:rsidP="00282070">
            <w:pPr>
              <w:widowControl w:val="0"/>
              <w:ind w:firstLine="0"/>
              <w:jc w:val="center"/>
              <w:rPr>
                <w:i/>
                <w:sz w:val="20"/>
              </w:rPr>
            </w:pPr>
            <w:r w:rsidRPr="00546E37">
              <w:rPr>
                <w:i/>
                <w:sz w:val="20"/>
              </w:rPr>
              <w:t>хххх хххххххххх 350</w:t>
            </w:r>
          </w:p>
        </w:tc>
        <w:tc>
          <w:tcPr>
            <w:tcW w:w="212" w:type="pct"/>
            <w:shd w:val="clear" w:color="auto" w:fill="auto"/>
          </w:tcPr>
          <w:p w14:paraId="0FACA5D9" w14:textId="1D8ECD86" w:rsidR="004755C6" w:rsidRPr="00546E37" w:rsidRDefault="004755C6" w:rsidP="00282070">
            <w:pPr>
              <w:widowControl w:val="0"/>
              <w:ind w:firstLine="0"/>
              <w:jc w:val="center"/>
              <w:rPr>
                <w:i/>
                <w:sz w:val="20"/>
              </w:rPr>
            </w:pPr>
            <w:r w:rsidRPr="00546E37">
              <w:rPr>
                <w:i/>
                <w:sz w:val="20"/>
              </w:rPr>
              <w:t>2</w:t>
            </w:r>
          </w:p>
        </w:tc>
        <w:tc>
          <w:tcPr>
            <w:tcW w:w="366" w:type="pct"/>
            <w:shd w:val="clear" w:color="auto" w:fill="auto"/>
          </w:tcPr>
          <w:p w14:paraId="6D633DD6" w14:textId="6ED6A1C4" w:rsidR="004755C6" w:rsidRPr="00546E37" w:rsidRDefault="004755C6" w:rsidP="00282070">
            <w:pPr>
              <w:widowControl w:val="0"/>
              <w:ind w:firstLine="0"/>
              <w:jc w:val="center"/>
              <w:rPr>
                <w:i/>
                <w:sz w:val="20"/>
              </w:rPr>
            </w:pPr>
            <w:r w:rsidRPr="00546E37">
              <w:rPr>
                <w:i/>
                <w:sz w:val="20"/>
              </w:rPr>
              <w:t>502.11</w:t>
            </w:r>
          </w:p>
        </w:tc>
        <w:tc>
          <w:tcPr>
            <w:tcW w:w="247" w:type="pct"/>
            <w:shd w:val="clear" w:color="auto" w:fill="auto"/>
          </w:tcPr>
          <w:p w14:paraId="134829F0" w14:textId="0A6F46A1" w:rsidR="004755C6" w:rsidRPr="00546E37" w:rsidRDefault="004755C6" w:rsidP="00282070">
            <w:pPr>
              <w:widowControl w:val="0"/>
              <w:ind w:firstLine="0"/>
              <w:jc w:val="center"/>
              <w:rPr>
                <w:i/>
                <w:sz w:val="20"/>
              </w:rPr>
            </w:pPr>
            <w:r w:rsidRPr="00546E37">
              <w:rPr>
                <w:i/>
                <w:sz w:val="20"/>
              </w:rPr>
              <w:t>296</w:t>
            </w:r>
          </w:p>
        </w:tc>
        <w:tc>
          <w:tcPr>
            <w:tcW w:w="512" w:type="pct"/>
            <w:shd w:val="clear" w:color="auto" w:fill="auto"/>
          </w:tcPr>
          <w:p w14:paraId="527DA4F1" w14:textId="77777777" w:rsidR="004755C6" w:rsidRPr="00546E37" w:rsidRDefault="004755C6" w:rsidP="00282070">
            <w:pPr>
              <w:widowControl w:val="0"/>
              <w:ind w:firstLine="0"/>
              <w:rPr>
                <w:i/>
                <w:sz w:val="20"/>
              </w:rPr>
            </w:pPr>
          </w:p>
        </w:tc>
        <w:tc>
          <w:tcPr>
            <w:tcW w:w="573" w:type="pct"/>
            <w:shd w:val="clear" w:color="auto" w:fill="auto"/>
          </w:tcPr>
          <w:p w14:paraId="392D99B4" w14:textId="77777777" w:rsidR="004755C6" w:rsidRPr="00546E37" w:rsidRDefault="004755C6" w:rsidP="00282070">
            <w:pPr>
              <w:widowControl w:val="0"/>
              <w:ind w:firstLine="0"/>
              <w:rPr>
                <w:i/>
                <w:sz w:val="20"/>
              </w:rPr>
            </w:pPr>
          </w:p>
        </w:tc>
        <w:tc>
          <w:tcPr>
            <w:tcW w:w="484" w:type="pct"/>
            <w:shd w:val="clear" w:color="auto" w:fill="auto"/>
          </w:tcPr>
          <w:p w14:paraId="256E544D" w14:textId="77777777" w:rsidR="004755C6" w:rsidRPr="00546E37" w:rsidRDefault="004755C6" w:rsidP="00282070">
            <w:pPr>
              <w:widowControl w:val="0"/>
              <w:ind w:firstLine="0"/>
              <w:rPr>
                <w:i/>
                <w:sz w:val="20"/>
              </w:rPr>
            </w:pPr>
          </w:p>
        </w:tc>
        <w:tc>
          <w:tcPr>
            <w:tcW w:w="985" w:type="pct"/>
            <w:vMerge/>
          </w:tcPr>
          <w:p w14:paraId="14A4D382" w14:textId="77777777" w:rsidR="004755C6" w:rsidRPr="00546E37" w:rsidRDefault="004755C6" w:rsidP="00282070">
            <w:pPr>
              <w:widowControl w:val="0"/>
              <w:ind w:firstLine="0"/>
              <w:rPr>
                <w:i/>
                <w:sz w:val="20"/>
              </w:rPr>
            </w:pPr>
          </w:p>
        </w:tc>
      </w:tr>
      <w:tr w:rsidR="00546E37" w:rsidRPr="00546E37" w14:paraId="5D542E3E" w14:textId="340A7919" w:rsidTr="00D50DAA">
        <w:trPr>
          <w:trHeight w:val="20"/>
        </w:trPr>
        <w:tc>
          <w:tcPr>
            <w:tcW w:w="999" w:type="pct"/>
            <w:vMerge/>
            <w:shd w:val="clear" w:color="auto" w:fill="auto"/>
          </w:tcPr>
          <w:p w14:paraId="28EE984B" w14:textId="7F1F1D21" w:rsidR="004755C6" w:rsidRPr="00546E37" w:rsidRDefault="004755C6" w:rsidP="00282070">
            <w:pPr>
              <w:widowControl w:val="0"/>
              <w:ind w:firstLine="0"/>
              <w:rPr>
                <w:sz w:val="20"/>
              </w:rPr>
            </w:pPr>
          </w:p>
        </w:tc>
        <w:tc>
          <w:tcPr>
            <w:tcW w:w="622" w:type="pct"/>
            <w:shd w:val="clear" w:color="auto" w:fill="auto"/>
          </w:tcPr>
          <w:p w14:paraId="645539F4" w14:textId="77777777" w:rsidR="004755C6" w:rsidRPr="00546E37" w:rsidRDefault="004755C6" w:rsidP="00282070">
            <w:pPr>
              <w:widowControl w:val="0"/>
              <w:ind w:firstLine="0"/>
              <w:jc w:val="center"/>
              <w:rPr>
                <w:sz w:val="20"/>
              </w:rPr>
            </w:pPr>
            <w:r w:rsidRPr="00546E37">
              <w:rPr>
                <w:sz w:val="20"/>
              </w:rPr>
              <w:t>хххх 0000000000 360</w:t>
            </w:r>
          </w:p>
          <w:p w14:paraId="349D3523" w14:textId="5E9C0A1B" w:rsidR="004755C6" w:rsidRPr="00546E37" w:rsidRDefault="004755C6" w:rsidP="00282070">
            <w:pPr>
              <w:widowControl w:val="0"/>
              <w:ind w:firstLine="0"/>
              <w:jc w:val="center"/>
              <w:rPr>
                <w:sz w:val="20"/>
              </w:rPr>
            </w:pPr>
            <w:r w:rsidRPr="00546E37">
              <w:rPr>
                <w:sz w:val="20"/>
              </w:rPr>
              <w:t>хххх хххххххххх 360</w:t>
            </w:r>
          </w:p>
        </w:tc>
        <w:tc>
          <w:tcPr>
            <w:tcW w:w="212" w:type="pct"/>
            <w:shd w:val="clear" w:color="auto" w:fill="auto"/>
          </w:tcPr>
          <w:p w14:paraId="0E0C3DFC" w14:textId="6C3E6C68" w:rsidR="004755C6" w:rsidRPr="00546E37" w:rsidDel="004403A8" w:rsidRDefault="004755C6" w:rsidP="00282070">
            <w:pPr>
              <w:widowControl w:val="0"/>
              <w:ind w:firstLine="0"/>
              <w:jc w:val="center"/>
              <w:rPr>
                <w:sz w:val="20"/>
              </w:rPr>
            </w:pPr>
            <w:r w:rsidRPr="00546E37">
              <w:rPr>
                <w:sz w:val="20"/>
              </w:rPr>
              <w:t>4,2</w:t>
            </w:r>
          </w:p>
        </w:tc>
        <w:tc>
          <w:tcPr>
            <w:tcW w:w="366" w:type="pct"/>
            <w:shd w:val="clear" w:color="auto" w:fill="auto"/>
          </w:tcPr>
          <w:p w14:paraId="0D5E7B9B" w14:textId="5471930B" w:rsidR="004755C6" w:rsidRPr="00546E37" w:rsidRDefault="004755C6" w:rsidP="00282070">
            <w:pPr>
              <w:widowControl w:val="0"/>
              <w:ind w:firstLine="0"/>
              <w:jc w:val="center"/>
              <w:rPr>
                <w:sz w:val="20"/>
              </w:rPr>
            </w:pPr>
            <w:r w:rsidRPr="00546E37">
              <w:rPr>
                <w:sz w:val="20"/>
              </w:rPr>
              <w:t>502.11</w:t>
            </w:r>
          </w:p>
        </w:tc>
        <w:tc>
          <w:tcPr>
            <w:tcW w:w="247" w:type="pct"/>
            <w:shd w:val="clear" w:color="auto" w:fill="auto"/>
          </w:tcPr>
          <w:p w14:paraId="7CB8A0C1" w14:textId="77777777" w:rsidR="004755C6" w:rsidRPr="00546E37" w:rsidRDefault="004755C6" w:rsidP="00282070">
            <w:pPr>
              <w:widowControl w:val="0"/>
              <w:ind w:firstLine="0"/>
              <w:jc w:val="center"/>
              <w:rPr>
                <w:sz w:val="20"/>
              </w:rPr>
            </w:pPr>
            <w:r w:rsidRPr="00546E37">
              <w:rPr>
                <w:sz w:val="20"/>
              </w:rPr>
              <w:t>296</w:t>
            </w:r>
          </w:p>
        </w:tc>
        <w:tc>
          <w:tcPr>
            <w:tcW w:w="512" w:type="pct"/>
            <w:shd w:val="clear" w:color="auto" w:fill="auto"/>
          </w:tcPr>
          <w:p w14:paraId="51FBF5D6" w14:textId="77777777" w:rsidR="004755C6" w:rsidRPr="00546E37" w:rsidRDefault="004755C6" w:rsidP="00282070">
            <w:pPr>
              <w:widowControl w:val="0"/>
              <w:ind w:firstLine="0"/>
              <w:rPr>
                <w:sz w:val="20"/>
              </w:rPr>
            </w:pPr>
          </w:p>
        </w:tc>
        <w:tc>
          <w:tcPr>
            <w:tcW w:w="573" w:type="pct"/>
            <w:shd w:val="clear" w:color="auto" w:fill="auto"/>
          </w:tcPr>
          <w:p w14:paraId="4A12F7F8" w14:textId="77777777" w:rsidR="004755C6" w:rsidRPr="00546E37" w:rsidRDefault="004755C6" w:rsidP="00282070">
            <w:pPr>
              <w:widowControl w:val="0"/>
              <w:ind w:firstLine="0"/>
              <w:rPr>
                <w:sz w:val="20"/>
              </w:rPr>
            </w:pPr>
          </w:p>
        </w:tc>
        <w:tc>
          <w:tcPr>
            <w:tcW w:w="484" w:type="pct"/>
            <w:shd w:val="clear" w:color="auto" w:fill="auto"/>
          </w:tcPr>
          <w:p w14:paraId="54BFCE24" w14:textId="77777777" w:rsidR="004755C6" w:rsidRPr="00546E37" w:rsidRDefault="004755C6" w:rsidP="00282070">
            <w:pPr>
              <w:widowControl w:val="0"/>
              <w:ind w:firstLine="0"/>
              <w:rPr>
                <w:sz w:val="20"/>
              </w:rPr>
            </w:pPr>
          </w:p>
        </w:tc>
        <w:tc>
          <w:tcPr>
            <w:tcW w:w="985" w:type="pct"/>
          </w:tcPr>
          <w:p w14:paraId="10D48BAD" w14:textId="732DE717" w:rsidR="004755C6" w:rsidRPr="00546E37" w:rsidRDefault="004755C6" w:rsidP="00282070">
            <w:pPr>
              <w:widowControl w:val="0"/>
              <w:ind w:firstLine="0"/>
              <w:rPr>
                <w:sz w:val="20"/>
              </w:rPr>
            </w:pPr>
          </w:p>
        </w:tc>
      </w:tr>
      <w:tr w:rsidR="00546E37" w:rsidRPr="00546E37" w14:paraId="4BA69413" w14:textId="44FF2C49" w:rsidTr="00D50DAA">
        <w:trPr>
          <w:trHeight w:val="20"/>
        </w:trPr>
        <w:tc>
          <w:tcPr>
            <w:tcW w:w="999" w:type="pct"/>
            <w:vMerge/>
            <w:shd w:val="clear" w:color="auto" w:fill="auto"/>
          </w:tcPr>
          <w:p w14:paraId="017EE156" w14:textId="67AD818F" w:rsidR="004755C6" w:rsidRPr="00546E37" w:rsidRDefault="004755C6" w:rsidP="00282070">
            <w:pPr>
              <w:widowControl w:val="0"/>
              <w:ind w:firstLine="0"/>
              <w:rPr>
                <w:sz w:val="20"/>
              </w:rPr>
            </w:pPr>
          </w:p>
        </w:tc>
        <w:tc>
          <w:tcPr>
            <w:tcW w:w="622" w:type="pct"/>
            <w:vMerge w:val="restart"/>
            <w:shd w:val="clear" w:color="auto" w:fill="auto"/>
          </w:tcPr>
          <w:p w14:paraId="7B97476D" w14:textId="77777777" w:rsidR="004755C6" w:rsidRPr="00546E37" w:rsidRDefault="004755C6" w:rsidP="00282070">
            <w:pPr>
              <w:widowControl w:val="0"/>
              <w:ind w:firstLine="0"/>
              <w:jc w:val="center"/>
              <w:rPr>
                <w:sz w:val="20"/>
              </w:rPr>
            </w:pPr>
            <w:r w:rsidRPr="00546E37">
              <w:rPr>
                <w:sz w:val="20"/>
              </w:rPr>
              <w:t>хххх 0000000000 831</w:t>
            </w:r>
          </w:p>
          <w:p w14:paraId="759C20B9" w14:textId="67CD3334" w:rsidR="004755C6" w:rsidRPr="00546E37" w:rsidRDefault="004755C6" w:rsidP="00282070">
            <w:pPr>
              <w:widowControl w:val="0"/>
              <w:ind w:firstLine="0"/>
              <w:jc w:val="center"/>
              <w:rPr>
                <w:sz w:val="20"/>
              </w:rPr>
            </w:pPr>
            <w:r w:rsidRPr="00546E37">
              <w:rPr>
                <w:sz w:val="20"/>
              </w:rPr>
              <w:t>хххх хххххххххх 831</w:t>
            </w:r>
          </w:p>
        </w:tc>
        <w:tc>
          <w:tcPr>
            <w:tcW w:w="212" w:type="pct"/>
            <w:shd w:val="clear" w:color="auto" w:fill="auto"/>
          </w:tcPr>
          <w:p w14:paraId="01A055D1" w14:textId="77777777" w:rsidR="004755C6" w:rsidRPr="00546E37" w:rsidRDefault="004755C6" w:rsidP="00282070">
            <w:pPr>
              <w:widowControl w:val="0"/>
              <w:ind w:firstLine="0"/>
              <w:jc w:val="center"/>
              <w:rPr>
                <w:sz w:val="20"/>
              </w:rPr>
            </w:pPr>
            <w:r w:rsidRPr="00546E37">
              <w:rPr>
                <w:sz w:val="20"/>
              </w:rPr>
              <w:t>2</w:t>
            </w:r>
          </w:p>
        </w:tc>
        <w:tc>
          <w:tcPr>
            <w:tcW w:w="366" w:type="pct"/>
            <w:vMerge w:val="restart"/>
            <w:shd w:val="clear" w:color="auto" w:fill="auto"/>
          </w:tcPr>
          <w:p w14:paraId="7F08E918" w14:textId="77777777" w:rsidR="004755C6" w:rsidRPr="00546E37" w:rsidRDefault="004755C6" w:rsidP="00282070">
            <w:pPr>
              <w:widowControl w:val="0"/>
              <w:ind w:firstLine="0"/>
              <w:jc w:val="center"/>
              <w:rPr>
                <w:sz w:val="20"/>
              </w:rPr>
            </w:pPr>
            <w:r w:rsidRPr="00546E37">
              <w:rPr>
                <w:sz w:val="20"/>
              </w:rPr>
              <w:t>502.11</w:t>
            </w:r>
          </w:p>
          <w:p w14:paraId="13E34A70" w14:textId="77777777" w:rsidR="004755C6" w:rsidRPr="00546E37" w:rsidRDefault="004755C6" w:rsidP="00282070">
            <w:pPr>
              <w:widowControl w:val="0"/>
              <w:ind w:firstLine="0"/>
              <w:jc w:val="center"/>
              <w:rPr>
                <w:sz w:val="20"/>
              </w:rPr>
            </w:pPr>
            <w:r w:rsidRPr="00546E37">
              <w:rPr>
                <w:sz w:val="20"/>
              </w:rPr>
              <w:t>502.21</w:t>
            </w:r>
          </w:p>
          <w:p w14:paraId="78B526FE" w14:textId="2422F1DA" w:rsidR="004755C6" w:rsidRPr="00546E37" w:rsidRDefault="004755C6" w:rsidP="00282070">
            <w:pPr>
              <w:widowControl w:val="0"/>
              <w:ind w:firstLine="0"/>
              <w:jc w:val="center"/>
              <w:rPr>
                <w:sz w:val="20"/>
              </w:rPr>
            </w:pPr>
            <w:r w:rsidRPr="00546E37">
              <w:rPr>
                <w:sz w:val="20"/>
              </w:rPr>
              <w:t>502.31</w:t>
            </w:r>
          </w:p>
        </w:tc>
        <w:tc>
          <w:tcPr>
            <w:tcW w:w="247" w:type="pct"/>
            <w:shd w:val="clear" w:color="auto" w:fill="auto"/>
          </w:tcPr>
          <w:p w14:paraId="6991D2C8" w14:textId="77777777" w:rsidR="004755C6" w:rsidRPr="00546E37" w:rsidRDefault="004755C6" w:rsidP="00282070">
            <w:pPr>
              <w:widowControl w:val="0"/>
              <w:ind w:firstLine="0"/>
              <w:jc w:val="center"/>
              <w:rPr>
                <w:sz w:val="20"/>
              </w:rPr>
            </w:pPr>
            <w:r w:rsidRPr="00546E37">
              <w:rPr>
                <w:sz w:val="20"/>
              </w:rPr>
              <w:t>293</w:t>
            </w:r>
          </w:p>
          <w:p w14:paraId="5B277B3F" w14:textId="1A50317A" w:rsidR="004755C6" w:rsidRPr="00546E37" w:rsidRDefault="004755C6" w:rsidP="00282070">
            <w:pPr>
              <w:widowControl w:val="0"/>
              <w:ind w:firstLine="0"/>
              <w:jc w:val="center"/>
              <w:rPr>
                <w:sz w:val="20"/>
              </w:rPr>
            </w:pPr>
            <w:r w:rsidRPr="00546E37">
              <w:rPr>
                <w:sz w:val="20"/>
              </w:rPr>
              <w:t>295</w:t>
            </w:r>
          </w:p>
          <w:p w14:paraId="6D188E4A" w14:textId="77777777" w:rsidR="004755C6" w:rsidRPr="00546E37" w:rsidRDefault="004755C6" w:rsidP="00282070">
            <w:pPr>
              <w:widowControl w:val="0"/>
              <w:ind w:firstLine="0"/>
              <w:jc w:val="center"/>
              <w:rPr>
                <w:sz w:val="20"/>
              </w:rPr>
            </w:pPr>
            <w:r w:rsidRPr="00546E37">
              <w:rPr>
                <w:sz w:val="20"/>
              </w:rPr>
              <w:t>296</w:t>
            </w:r>
          </w:p>
          <w:p w14:paraId="6217AC8F" w14:textId="77777777" w:rsidR="004755C6" w:rsidRPr="00546E37" w:rsidRDefault="004755C6" w:rsidP="00282070">
            <w:pPr>
              <w:widowControl w:val="0"/>
              <w:ind w:firstLine="0"/>
              <w:jc w:val="center"/>
              <w:rPr>
                <w:sz w:val="20"/>
              </w:rPr>
            </w:pPr>
            <w:r w:rsidRPr="00546E37">
              <w:rPr>
                <w:sz w:val="20"/>
              </w:rPr>
              <w:t>297</w:t>
            </w:r>
          </w:p>
        </w:tc>
        <w:tc>
          <w:tcPr>
            <w:tcW w:w="512" w:type="pct"/>
            <w:shd w:val="clear" w:color="auto" w:fill="auto"/>
          </w:tcPr>
          <w:p w14:paraId="4143D792" w14:textId="77777777" w:rsidR="004755C6" w:rsidRPr="00546E37" w:rsidRDefault="004755C6" w:rsidP="00282070">
            <w:pPr>
              <w:widowControl w:val="0"/>
              <w:ind w:firstLine="0"/>
              <w:rPr>
                <w:sz w:val="20"/>
              </w:rPr>
            </w:pPr>
          </w:p>
        </w:tc>
        <w:tc>
          <w:tcPr>
            <w:tcW w:w="573" w:type="pct"/>
            <w:shd w:val="clear" w:color="auto" w:fill="auto"/>
          </w:tcPr>
          <w:p w14:paraId="62B1CBE9" w14:textId="77777777" w:rsidR="004755C6" w:rsidRPr="00546E37" w:rsidRDefault="004755C6" w:rsidP="00282070">
            <w:pPr>
              <w:widowControl w:val="0"/>
              <w:ind w:firstLine="0"/>
              <w:rPr>
                <w:sz w:val="20"/>
              </w:rPr>
            </w:pPr>
          </w:p>
        </w:tc>
        <w:tc>
          <w:tcPr>
            <w:tcW w:w="484" w:type="pct"/>
            <w:shd w:val="clear" w:color="auto" w:fill="auto"/>
          </w:tcPr>
          <w:p w14:paraId="59E89B9C" w14:textId="77777777" w:rsidR="004755C6" w:rsidRPr="00546E37" w:rsidRDefault="004755C6" w:rsidP="00282070">
            <w:pPr>
              <w:widowControl w:val="0"/>
              <w:ind w:firstLine="0"/>
              <w:rPr>
                <w:sz w:val="20"/>
              </w:rPr>
            </w:pPr>
          </w:p>
        </w:tc>
        <w:tc>
          <w:tcPr>
            <w:tcW w:w="985" w:type="pct"/>
          </w:tcPr>
          <w:p w14:paraId="0C52CE74" w14:textId="430742E2" w:rsidR="004755C6" w:rsidRPr="00546E37" w:rsidRDefault="004755C6" w:rsidP="00282070">
            <w:pPr>
              <w:widowControl w:val="0"/>
              <w:ind w:firstLine="0"/>
              <w:rPr>
                <w:sz w:val="20"/>
              </w:rPr>
            </w:pPr>
          </w:p>
        </w:tc>
      </w:tr>
      <w:tr w:rsidR="00546E37" w:rsidRPr="00546E37" w14:paraId="7608C08B" w14:textId="5FC6FB20" w:rsidTr="00D50DAA">
        <w:trPr>
          <w:trHeight w:val="20"/>
        </w:trPr>
        <w:tc>
          <w:tcPr>
            <w:tcW w:w="999" w:type="pct"/>
            <w:vMerge/>
            <w:shd w:val="clear" w:color="auto" w:fill="auto"/>
          </w:tcPr>
          <w:p w14:paraId="508B8607" w14:textId="2BC5B7C3" w:rsidR="004755C6" w:rsidRPr="00546E37" w:rsidRDefault="004755C6" w:rsidP="00282070">
            <w:pPr>
              <w:widowControl w:val="0"/>
              <w:ind w:firstLine="0"/>
              <w:rPr>
                <w:sz w:val="20"/>
              </w:rPr>
            </w:pPr>
          </w:p>
        </w:tc>
        <w:tc>
          <w:tcPr>
            <w:tcW w:w="622" w:type="pct"/>
            <w:vMerge/>
            <w:shd w:val="clear" w:color="auto" w:fill="auto"/>
          </w:tcPr>
          <w:p w14:paraId="13A18E51" w14:textId="77777777" w:rsidR="004755C6" w:rsidRPr="00546E37" w:rsidRDefault="004755C6" w:rsidP="00282070">
            <w:pPr>
              <w:widowControl w:val="0"/>
              <w:ind w:firstLine="0"/>
              <w:jc w:val="center"/>
              <w:rPr>
                <w:sz w:val="20"/>
              </w:rPr>
            </w:pPr>
          </w:p>
        </w:tc>
        <w:tc>
          <w:tcPr>
            <w:tcW w:w="212" w:type="pct"/>
            <w:shd w:val="clear" w:color="auto" w:fill="auto"/>
          </w:tcPr>
          <w:p w14:paraId="37DD6FC0" w14:textId="31D1B211" w:rsidR="004755C6" w:rsidRPr="00546E37" w:rsidRDefault="004755C6" w:rsidP="00282070">
            <w:pPr>
              <w:widowControl w:val="0"/>
              <w:ind w:firstLine="0"/>
              <w:jc w:val="center"/>
              <w:rPr>
                <w:sz w:val="20"/>
              </w:rPr>
            </w:pPr>
            <w:r w:rsidRPr="00546E37">
              <w:rPr>
                <w:sz w:val="20"/>
              </w:rPr>
              <w:t>4,</w:t>
            </w:r>
          </w:p>
        </w:tc>
        <w:tc>
          <w:tcPr>
            <w:tcW w:w="366" w:type="pct"/>
            <w:vMerge/>
            <w:shd w:val="clear" w:color="auto" w:fill="auto"/>
          </w:tcPr>
          <w:p w14:paraId="4514E6AD" w14:textId="77777777" w:rsidR="004755C6" w:rsidRPr="00546E37" w:rsidRDefault="004755C6" w:rsidP="00282070">
            <w:pPr>
              <w:widowControl w:val="0"/>
              <w:ind w:firstLine="0"/>
              <w:jc w:val="center"/>
              <w:rPr>
                <w:sz w:val="20"/>
              </w:rPr>
            </w:pPr>
          </w:p>
        </w:tc>
        <w:tc>
          <w:tcPr>
            <w:tcW w:w="247" w:type="pct"/>
            <w:shd w:val="clear" w:color="auto" w:fill="auto"/>
          </w:tcPr>
          <w:p w14:paraId="11A68B40" w14:textId="77777777" w:rsidR="004755C6" w:rsidRPr="00546E37" w:rsidRDefault="004755C6" w:rsidP="00282070">
            <w:pPr>
              <w:widowControl w:val="0"/>
              <w:ind w:firstLine="0"/>
              <w:jc w:val="center"/>
              <w:rPr>
                <w:sz w:val="20"/>
              </w:rPr>
            </w:pPr>
            <w:r w:rsidRPr="00546E37">
              <w:rPr>
                <w:sz w:val="20"/>
              </w:rPr>
              <w:t>296</w:t>
            </w:r>
          </w:p>
          <w:p w14:paraId="4DE25117" w14:textId="3D38C980" w:rsidR="004755C6" w:rsidRPr="00546E37" w:rsidRDefault="004755C6" w:rsidP="00282070">
            <w:pPr>
              <w:widowControl w:val="0"/>
              <w:ind w:firstLine="0"/>
              <w:jc w:val="center"/>
              <w:rPr>
                <w:sz w:val="20"/>
              </w:rPr>
            </w:pPr>
            <w:r w:rsidRPr="00546E37">
              <w:rPr>
                <w:sz w:val="20"/>
              </w:rPr>
              <w:t>297</w:t>
            </w:r>
          </w:p>
        </w:tc>
        <w:tc>
          <w:tcPr>
            <w:tcW w:w="512" w:type="pct"/>
            <w:shd w:val="clear" w:color="auto" w:fill="auto"/>
          </w:tcPr>
          <w:p w14:paraId="7E4DBBD0" w14:textId="77777777" w:rsidR="004755C6" w:rsidRPr="00546E37" w:rsidRDefault="004755C6" w:rsidP="00282070">
            <w:pPr>
              <w:widowControl w:val="0"/>
              <w:ind w:firstLine="0"/>
              <w:rPr>
                <w:sz w:val="20"/>
              </w:rPr>
            </w:pPr>
          </w:p>
        </w:tc>
        <w:tc>
          <w:tcPr>
            <w:tcW w:w="573" w:type="pct"/>
            <w:shd w:val="clear" w:color="auto" w:fill="auto"/>
          </w:tcPr>
          <w:p w14:paraId="072B2050" w14:textId="77777777" w:rsidR="004755C6" w:rsidRPr="00546E37" w:rsidRDefault="004755C6" w:rsidP="00282070">
            <w:pPr>
              <w:widowControl w:val="0"/>
              <w:ind w:firstLine="0"/>
              <w:rPr>
                <w:sz w:val="20"/>
              </w:rPr>
            </w:pPr>
          </w:p>
        </w:tc>
        <w:tc>
          <w:tcPr>
            <w:tcW w:w="484" w:type="pct"/>
            <w:shd w:val="clear" w:color="auto" w:fill="auto"/>
          </w:tcPr>
          <w:p w14:paraId="1C835962" w14:textId="77777777" w:rsidR="004755C6" w:rsidRPr="00546E37" w:rsidRDefault="004755C6" w:rsidP="00282070">
            <w:pPr>
              <w:widowControl w:val="0"/>
              <w:ind w:firstLine="0"/>
              <w:rPr>
                <w:sz w:val="20"/>
              </w:rPr>
            </w:pPr>
          </w:p>
        </w:tc>
        <w:tc>
          <w:tcPr>
            <w:tcW w:w="985" w:type="pct"/>
          </w:tcPr>
          <w:p w14:paraId="6F9CE34C" w14:textId="49947EB6" w:rsidR="004755C6" w:rsidRPr="00546E37" w:rsidRDefault="004755C6" w:rsidP="00282070">
            <w:pPr>
              <w:widowControl w:val="0"/>
              <w:ind w:firstLine="0"/>
              <w:rPr>
                <w:sz w:val="20"/>
              </w:rPr>
            </w:pPr>
          </w:p>
        </w:tc>
      </w:tr>
      <w:tr w:rsidR="00546E37" w:rsidRPr="00546E37" w14:paraId="089D0517" w14:textId="70C8D14B" w:rsidTr="00D50DAA">
        <w:trPr>
          <w:trHeight w:val="20"/>
        </w:trPr>
        <w:tc>
          <w:tcPr>
            <w:tcW w:w="999" w:type="pct"/>
            <w:vMerge/>
            <w:shd w:val="clear" w:color="auto" w:fill="auto"/>
          </w:tcPr>
          <w:p w14:paraId="48CF7A53" w14:textId="77777777" w:rsidR="004755C6" w:rsidRPr="00546E37" w:rsidRDefault="004755C6" w:rsidP="00282070">
            <w:pPr>
              <w:widowControl w:val="0"/>
              <w:ind w:firstLine="0"/>
              <w:rPr>
                <w:sz w:val="20"/>
              </w:rPr>
            </w:pPr>
          </w:p>
        </w:tc>
        <w:tc>
          <w:tcPr>
            <w:tcW w:w="622" w:type="pct"/>
            <w:shd w:val="clear" w:color="auto" w:fill="auto"/>
          </w:tcPr>
          <w:p w14:paraId="5A94964C" w14:textId="05D907BA" w:rsidR="004755C6" w:rsidRPr="00546E37" w:rsidRDefault="004755C6" w:rsidP="00282070">
            <w:pPr>
              <w:widowControl w:val="0"/>
              <w:ind w:firstLine="0"/>
              <w:jc w:val="center"/>
              <w:rPr>
                <w:sz w:val="20"/>
              </w:rPr>
            </w:pPr>
            <w:r w:rsidRPr="00546E37">
              <w:rPr>
                <w:sz w:val="20"/>
              </w:rPr>
              <w:t>хххх хххххххххх 831</w:t>
            </w:r>
          </w:p>
        </w:tc>
        <w:tc>
          <w:tcPr>
            <w:tcW w:w="212" w:type="pct"/>
            <w:shd w:val="clear" w:color="auto" w:fill="auto"/>
          </w:tcPr>
          <w:p w14:paraId="1156BAC7" w14:textId="77777777" w:rsidR="004755C6" w:rsidRPr="00546E37" w:rsidRDefault="004755C6" w:rsidP="00282070">
            <w:pPr>
              <w:widowControl w:val="0"/>
              <w:ind w:firstLine="0"/>
              <w:jc w:val="center"/>
              <w:rPr>
                <w:sz w:val="20"/>
              </w:rPr>
            </w:pPr>
            <w:r w:rsidRPr="00546E37">
              <w:rPr>
                <w:sz w:val="20"/>
              </w:rPr>
              <w:t>5</w:t>
            </w:r>
          </w:p>
        </w:tc>
        <w:tc>
          <w:tcPr>
            <w:tcW w:w="366" w:type="pct"/>
            <w:vMerge/>
            <w:shd w:val="clear" w:color="auto" w:fill="auto"/>
          </w:tcPr>
          <w:p w14:paraId="47481D9D" w14:textId="77777777" w:rsidR="004755C6" w:rsidRPr="00546E37" w:rsidRDefault="004755C6" w:rsidP="00282070">
            <w:pPr>
              <w:widowControl w:val="0"/>
              <w:ind w:firstLine="0"/>
              <w:jc w:val="center"/>
              <w:rPr>
                <w:sz w:val="20"/>
              </w:rPr>
            </w:pPr>
          </w:p>
        </w:tc>
        <w:tc>
          <w:tcPr>
            <w:tcW w:w="247" w:type="pct"/>
            <w:shd w:val="clear" w:color="auto" w:fill="auto"/>
          </w:tcPr>
          <w:p w14:paraId="584B8BA0" w14:textId="77777777" w:rsidR="004755C6" w:rsidRPr="00546E37" w:rsidRDefault="004755C6" w:rsidP="00282070">
            <w:pPr>
              <w:widowControl w:val="0"/>
              <w:ind w:firstLine="0"/>
              <w:jc w:val="center"/>
              <w:rPr>
                <w:sz w:val="20"/>
              </w:rPr>
            </w:pPr>
            <w:r w:rsidRPr="00546E37">
              <w:rPr>
                <w:sz w:val="20"/>
              </w:rPr>
              <w:t>293</w:t>
            </w:r>
          </w:p>
          <w:p w14:paraId="34A4E827" w14:textId="65384F71" w:rsidR="004755C6" w:rsidRPr="00546E37" w:rsidRDefault="004755C6" w:rsidP="00282070">
            <w:pPr>
              <w:widowControl w:val="0"/>
              <w:ind w:firstLine="0"/>
              <w:jc w:val="center"/>
              <w:rPr>
                <w:sz w:val="20"/>
              </w:rPr>
            </w:pPr>
            <w:r w:rsidRPr="00546E37">
              <w:rPr>
                <w:sz w:val="20"/>
              </w:rPr>
              <w:t>297</w:t>
            </w:r>
          </w:p>
        </w:tc>
        <w:tc>
          <w:tcPr>
            <w:tcW w:w="512" w:type="pct"/>
            <w:shd w:val="clear" w:color="auto" w:fill="auto"/>
          </w:tcPr>
          <w:p w14:paraId="356AEB06" w14:textId="77777777" w:rsidR="004755C6" w:rsidRPr="00546E37" w:rsidRDefault="004755C6" w:rsidP="00282070">
            <w:pPr>
              <w:widowControl w:val="0"/>
              <w:ind w:firstLine="0"/>
              <w:rPr>
                <w:sz w:val="20"/>
              </w:rPr>
            </w:pPr>
          </w:p>
        </w:tc>
        <w:tc>
          <w:tcPr>
            <w:tcW w:w="573" w:type="pct"/>
            <w:shd w:val="clear" w:color="auto" w:fill="auto"/>
          </w:tcPr>
          <w:p w14:paraId="61C70A43" w14:textId="77777777" w:rsidR="004755C6" w:rsidRPr="00546E37" w:rsidRDefault="004755C6" w:rsidP="00282070">
            <w:pPr>
              <w:widowControl w:val="0"/>
              <w:ind w:firstLine="0"/>
              <w:rPr>
                <w:sz w:val="20"/>
              </w:rPr>
            </w:pPr>
          </w:p>
        </w:tc>
        <w:tc>
          <w:tcPr>
            <w:tcW w:w="484" w:type="pct"/>
            <w:shd w:val="clear" w:color="auto" w:fill="auto"/>
          </w:tcPr>
          <w:p w14:paraId="2BE19850" w14:textId="77777777" w:rsidR="004755C6" w:rsidRPr="00546E37" w:rsidRDefault="004755C6" w:rsidP="00282070">
            <w:pPr>
              <w:widowControl w:val="0"/>
              <w:ind w:firstLine="0"/>
              <w:rPr>
                <w:sz w:val="20"/>
              </w:rPr>
            </w:pPr>
          </w:p>
        </w:tc>
        <w:tc>
          <w:tcPr>
            <w:tcW w:w="985" w:type="pct"/>
          </w:tcPr>
          <w:p w14:paraId="63121FA8" w14:textId="77777777" w:rsidR="004755C6" w:rsidRPr="00546E37" w:rsidRDefault="004755C6" w:rsidP="00282070">
            <w:pPr>
              <w:widowControl w:val="0"/>
              <w:ind w:firstLine="0"/>
              <w:rPr>
                <w:sz w:val="20"/>
              </w:rPr>
            </w:pPr>
          </w:p>
        </w:tc>
      </w:tr>
      <w:tr w:rsidR="00546E37" w:rsidRPr="00546E37" w14:paraId="4842CC14" w14:textId="49556226" w:rsidTr="00D50DAA">
        <w:trPr>
          <w:trHeight w:val="20"/>
        </w:trPr>
        <w:tc>
          <w:tcPr>
            <w:tcW w:w="999" w:type="pct"/>
            <w:vMerge/>
            <w:shd w:val="clear" w:color="auto" w:fill="auto"/>
          </w:tcPr>
          <w:p w14:paraId="0AD8F689" w14:textId="06502D7C" w:rsidR="004755C6" w:rsidRPr="00546E37" w:rsidRDefault="004755C6" w:rsidP="00282070">
            <w:pPr>
              <w:widowControl w:val="0"/>
              <w:ind w:firstLine="0"/>
              <w:rPr>
                <w:sz w:val="20"/>
              </w:rPr>
            </w:pPr>
          </w:p>
        </w:tc>
        <w:tc>
          <w:tcPr>
            <w:tcW w:w="622" w:type="pct"/>
            <w:shd w:val="clear" w:color="auto" w:fill="auto"/>
          </w:tcPr>
          <w:p w14:paraId="213AF38D" w14:textId="0747DE7B" w:rsidR="004755C6" w:rsidRPr="00546E37" w:rsidRDefault="004755C6" w:rsidP="00282070">
            <w:pPr>
              <w:widowControl w:val="0"/>
              <w:ind w:firstLine="0"/>
              <w:jc w:val="center"/>
              <w:rPr>
                <w:sz w:val="20"/>
              </w:rPr>
            </w:pPr>
            <w:r w:rsidRPr="00546E37">
              <w:rPr>
                <w:sz w:val="20"/>
              </w:rPr>
              <w:t>хххх 0000000000 851</w:t>
            </w:r>
          </w:p>
        </w:tc>
        <w:tc>
          <w:tcPr>
            <w:tcW w:w="212" w:type="pct"/>
            <w:shd w:val="clear" w:color="auto" w:fill="auto"/>
          </w:tcPr>
          <w:p w14:paraId="6D9E34F2" w14:textId="3E682A2A" w:rsidR="004755C6" w:rsidRPr="00546E37" w:rsidRDefault="004755C6" w:rsidP="00282070">
            <w:pPr>
              <w:widowControl w:val="0"/>
              <w:ind w:firstLine="0"/>
              <w:jc w:val="center"/>
              <w:rPr>
                <w:sz w:val="20"/>
              </w:rPr>
            </w:pPr>
            <w:r w:rsidRPr="00546E37">
              <w:rPr>
                <w:sz w:val="20"/>
              </w:rPr>
              <w:t>4,2,7</w:t>
            </w:r>
          </w:p>
        </w:tc>
        <w:tc>
          <w:tcPr>
            <w:tcW w:w="366" w:type="pct"/>
            <w:vMerge w:val="restart"/>
            <w:shd w:val="clear" w:color="auto" w:fill="auto"/>
          </w:tcPr>
          <w:p w14:paraId="68D84A46" w14:textId="77777777" w:rsidR="004755C6" w:rsidRPr="00546E37" w:rsidRDefault="004755C6" w:rsidP="00282070">
            <w:pPr>
              <w:widowControl w:val="0"/>
              <w:ind w:firstLine="0"/>
              <w:jc w:val="center"/>
              <w:rPr>
                <w:sz w:val="20"/>
              </w:rPr>
            </w:pPr>
            <w:r w:rsidRPr="00546E37">
              <w:rPr>
                <w:sz w:val="20"/>
              </w:rPr>
              <w:t>502.11</w:t>
            </w:r>
          </w:p>
          <w:p w14:paraId="6962281D" w14:textId="4CA64AA7" w:rsidR="004755C6" w:rsidRPr="00546E37" w:rsidRDefault="004755C6" w:rsidP="00282070">
            <w:pPr>
              <w:widowControl w:val="0"/>
              <w:ind w:firstLine="0"/>
              <w:jc w:val="center"/>
              <w:rPr>
                <w:sz w:val="20"/>
              </w:rPr>
            </w:pPr>
            <w:r w:rsidRPr="00546E37">
              <w:rPr>
                <w:sz w:val="20"/>
              </w:rPr>
              <w:t>502.21</w:t>
            </w:r>
          </w:p>
        </w:tc>
        <w:tc>
          <w:tcPr>
            <w:tcW w:w="247" w:type="pct"/>
            <w:vMerge w:val="restart"/>
            <w:shd w:val="clear" w:color="auto" w:fill="auto"/>
          </w:tcPr>
          <w:p w14:paraId="75A9D8A4" w14:textId="77777777" w:rsidR="004755C6" w:rsidRPr="00546E37" w:rsidRDefault="004755C6" w:rsidP="00282070">
            <w:pPr>
              <w:widowControl w:val="0"/>
              <w:ind w:firstLine="0"/>
              <w:jc w:val="center"/>
              <w:rPr>
                <w:sz w:val="20"/>
              </w:rPr>
            </w:pPr>
            <w:r w:rsidRPr="00546E37">
              <w:rPr>
                <w:sz w:val="20"/>
              </w:rPr>
              <w:t>291</w:t>
            </w:r>
          </w:p>
        </w:tc>
        <w:tc>
          <w:tcPr>
            <w:tcW w:w="512" w:type="pct"/>
            <w:shd w:val="clear" w:color="auto" w:fill="auto"/>
          </w:tcPr>
          <w:p w14:paraId="0FE9124D" w14:textId="77777777" w:rsidR="004755C6" w:rsidRPr="00546E37" w:rsidRDefault="004755C6" w:rsidP="00282070">
            <w:pPr>
              <w:widowControl w:val="0"/>
              <w:ind w:firstLine="0"/>
              <w:rPr>
                <w:sz w:val="20"/>
              </w:rPr>
            </w:pPr>
          </w:p>
        </w:tc>
        <w:tc>
          <w:tcPr>
            <w:tcW w:w="573" w:type="pct"/>
            <w:shd w:val="clear" w:color="auto" w:fill="auto"/>
          </w:tcPr>
          <w:p w14:paraId="7B6FDE39" w14:textId="77777777" w:rsidR="004755C6" w:rsidRPr="00546E37" w:rsidRDefault="004755C6" w:rsidP="00282070">
            <w:pPr>
              <w:widowControl w:val="0"/>
              <w:ind w:firstLine="0"/>
              <w:rPr>
                <w:sz w:val="20"/>
              </w:rPr>
            </w:pPr>
          </w:p>
        </w:tc>
        <w:tc>
          <w:tcPr>
            <w:tcW w:w="484" w:type="pct"/>
            <w:shd w:val="clear" w:color="auto" w:fill="auto"/>
          </w:tcPr>
          <w:p w14:paraId="0DAD3123" w14:textId="77777777" w:rsidR="004755C6" w:rsidRPr="00546E37" w:rsidRDefault="004755C6" w:rsidP="00282070">
            <w:pPr>
              <w:widowControl w:val="0"/>
              <w:ind w:firstLine="0"/>
              <w:rPr>
                <w:sz w:val="20"/>
              </w:rPr>
            </w:pPr>
          </w:p>
        </w:tc>
        <w:tc>
          <w:tcPr>
            <w:tcW w:w="985" w:type="pct"/>
          </w:tcPr>
          <w:p w14:paraId="6BA317C8" w14:textId="1BC7C04A" w:rsidR="004755C6" w:rsidRPr="00546E37" w:rsidRDefault="004755C6" w:rsidP="00282070">
            <w:pPr>
              <w:widowControl w:val="0"/>
              <w:ind w:firstLine="0"/>
              <w:rPr>
                <w:sz w:val="20"/>
              </w:rPr>
            </w:pPr>
          </w:p>
        </w:tc>
      </w:tr>
      <w:tr w:rsidR="00546E37" w:rsidRPr="00546E37" w14:paraId="3B6400BE" w14:textId="6AD43489" w:rsidTr="00D50DAA">
        <w:trPr>
          <w:trHeight w:val="20"/>
        </w:trPr>
        <w:tc>
          <w:tcPr>
            <w:tcW w:w="999" w:type="pct"/>
            <w:vMerge/>
            <w:shd w:val="clear" w:color="auto" w:fill="auto"/>
          </w:tcPr>
          <w:p w14:paraId="459BF63B" w14:textId="77777777" w:rsidR="004755C6" w:rsidRPr="00546E37" w:rsidRDefault="004755C6" w:rsidP="00282070">
            <w:pPr>
              <w:widowControl w:val="0"/>
              <w:ind w:firstLine="0"/>
              <w:rPr>
                <w:sz w:val="20"/>
              </w:rPr>
            </w:pPr>
          </w:p>
        </w:tc>
        <w:tc>
          <w:tcPr>
            <w:tcW w:w="622" w:type="pct"/>
            <w:shd w:val="clear" w:color="auto" w:fill="auto"/>
          </w:tcPr>
          <w:p w14:paraId="0B41FC8B" w14:textId="77777777" w:rsidR="004755C6" w:rsidRPr="00546E37" w:rsidRDefault="004755C6" w:rsidP="00282070">
            <w:pPr>
              <w:widowControl w:val="0"/>
              <w:ind w:firstLine="0"/>
              <w:jc w:val="center"/>
              <w:rPr>
                <w:sz w:val="20"/>
              </w:rPr>
            </w:pPr>
            <w:r w:rsidRPr="00546E37">
              <w:rPr>
                <w:sz w:val="20"/>
              </w:rPr>
              <w:t>хххх хххххххххх 851</w:t>
            </w:r>
          </w:p>
        </w:tc>
        <w:tc>
          <w:tcPr>
            <w:tcW w:w="212" w:type="pct"/>
            <w:shd w:val="clear" w:color="auto" w:fill="auto"/>
          </w:tcPr>
          <w:p w14:paraId="7D82226E" w14:textId="54A8F963"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046FD02C" w14:textId="392F5B8F" w:rsidR="004755C6" w:rsidRPr="00546E37" w:rsidRDefault="004755C6" w:rsidP="00282070">
            <w:pPr>
              <w:widowControl w:val="0"/>
              <w:ind w:firstLine="0"/>
              <w:jc w:val="center"/>
              <w:rPr>
                <w:sz w:val="20"/>
              </w:rPr>
            </w:pPr>
          </w:p>
        </w:tc>
        <w:tc>
          <w:tcPr>
            <w:tcW w:w="247" w:type="pct"/>
            <w:vMerge/>
            <w:shd w:val="clear" w:color="auto" w:fill="auto"/>
          </w:tcPr>
          <w:p w14:paraId="5091E55A" w14:textId="6B2EC130" w:rsidR="004755C6" w:rsidRPr="00546E37" w:rsidRDefault="004755C6" w:rsidP="00282070">
            <w:pPr>
              <w:widowControl w:val="0"/>
              <w:ind w:firstLine="0"/>
              <w:jc w:val="center"/>
              <w:rPr>
                <w:sz w:val="20"/>
              </w:rPr>
            </w:pPr>
          </w:p>
        </w:tc>
        <w:tc>
          <w:tcPr>
            <w:tcW w:w="512" w:type="pct"/>
            <w:shd w:val="clear" w:color="auto" w:fill="auto"/>
          </w:tcPr>
          <w:p w14:paraId="08187E79" w14:textId="77777777" w:rsidR="004755C6" w:rsidRPr="00546E37" w:rsidRDefault="004755C6" w:rsidP="00282070">
            <w:pPr>
              <w:widowControl w:val="0"/>
              <w:ind w:firstLine="0"/>
              <w:rPr>
                <w:sz w:val="20"/>
              </w:rPr>
            </w:pPr>
          </w:p>
        </w:tc>
        <w:tc>
          <w:tcPr>
            <w:tcW w:w="573" w:type="pct"/>
            <w:shd w:val="clear" w:color="auto" w:fill="auto"/>
          </w:tcPr>
          <w:p w14:paraId="2EB89417" w14:textId="77777777" w:rsidR="004755C6" w:rsidRPr="00546E37" w:rsidRDefault="004755C6" w:rsidP="00282070">
            <w:pPr>
              <w:widowControl w:val="0"/>
              <w:ind w:firstLine="0"/>
              <w:rPr>
                <w:sz w:val="20"/>
              </w:rPr>
            </w:pPr>
          </w:p>
        </w:tc>
        <w:tc>
          <w:tcPr>
            <w:tcW w:w="484" w:type="pct"/>
            <w:shd w:val="clear" w:color="auto" w:fill="auto"/>
          </w:tcPr>
          <w:p w14:paraId="7A160FAB" w14:textId="77777777" w:rsidR="004755C6" w:rsidRPr="00546E37" w:rsidRDefault="004755C6" w:rsidP="00282070">
            <w:pPr>
              <w:widowControl w:val="0"/>
              <w:ind w:firstLine="0"/>
              <w:rPr>
                <w:sz w:val="20"/>
              </w:rPr>
            </w:pPr>
          </w:p>
        </w:tc>
        <w:tc>
          <w:tcPr>
            <w:tcW w:w="985" w:type="pct"/>
          </w:tcPr>
          <w:p w14:paraId="69F066BA" w14:textId="77777777" w:rsidR="004755C6" w:rsidRPr="00546E37" w:rsidRDefault="004755C6" w:rsidP="00282070">
            <w:pPr>
              <w:widowControl w:val="0"/>
              <w:ind w:firstLine="0"/>
              <w:rPr>
                <w:sz w:val="20"/>
              </w:rPr>
            </w:pPr>
          </w:p>
        </w:tc>
      </w:tr>
      <w:tr w:rsidR="00546E37" w:rsidRPr="00546E37" w14:paraId="364C2A7A" w14:textId="46A1CA42" w:rsidTr="00D50DAA">
        <w:trPr>
          <w:trHeight w:val="20"/>
        </w:trPr>
        <w:tc>
          <w:tcPr>
            <w:tcW w:w="999" w:type="pct"/>
            <w:vMerge/>
            <w:shd w:val="clear" w:color="auto" w:fill="auto"/>
          </w:tcPr>
          <w:p w14:paraId="067D48FA" w14:textId="4CED9C0D" w:rsidR="004755C6" w:rsidRPr="00546E37" w:rsidRDefault="004755C6" w:rsidP="00282070">
            <w:pPr>
              <w:widowControl w:val="0"/>
              <w:ind w:firstLine="0"/>
              <w:rPr>
                <w:sz w:val="20"/>
              </w:rPr>
            </w:pPr>
          </w:p>
        </w:tc>
        <w:tc>
          <w:tcPr>
            <w:tcW w:w="622" w:type="pct"/>
            <w:shd w:val="clear" w:color="auto" w:fill="auto"/>
          </w:tcPr>
          <w:p w14:paraId="0F654B08" w14:textId="77777777" w:rsidR="004755C6" w:rsidRPr="00546E37" w:rsidRDefault="004755C6" w:rsidP="00282070">
            <w:pPr>
              <w:widowControl w:val="0"/>
              <w:ind w:firstLine="0"/>
              <w:jc w:val="center"/>
              <w:rPr>
                <w:sz w:val="20"/>
              </w:rPr>
            </w:pPr>
            <w:r w:rsidRPr="00546E37">
              <w:rPr>
                <w:sz w:val="20"/>
              </w:rPr>
              <w:t>хххх 0000000000 852</w:t>
            </w:r>
          </w:p>
          <w:p w14:paraId="3BFC2BD4" w14:textId="575F996C" w:rsidR="004755C6" w:rsidRPr="00546E37" w:rsidRDefault="004755C6" w:rsidP="00282070">
            <w:pPr>
              <w:widowControl w:val="0"/>
              <w:ind w:firstLine="0"/>
              <w:jc w:val="center"/>
              <w:rPr>
                <w:sz w:val="20"/>
              </w:rPr>
            </w:pPr>
            <w:r w:rsidRPr="00546E37">
              <w:rPr>
                <w:sz w:val="20"/>
              </w:rPr>
              <w:t>хххх хххххххххх 852</w:t>
            </w:r>
          </w:p>
        </w:tc>
        <w:tc>
          <w:tcPr>
            <w:tcW w:w="212" w:type="pct"/>
            <w:shd w:val="clear" w:color="auto" w:fill="auto"/>
          </w:tcPr>
          <w:p w14:paraId="542A2727" w14:textId="7174222E"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702CD36A" w14:textId="77777777" w:rsidR="004755C6" w:rsidRPr="00546E37" w:rsidRDefault="004755C6" w:rsidP="00282070">
            <w:pPr>
              <w:widowControl w:val="0"/>
              <w:ind w:firstLine="0"/>
              <w:jc w:val="center"/>
              <w:rPr>
                <w:sz w:val="20"/>
              </w:rPr>
            </w:pPr>
            <w:r w:rsidRPr="00546E37">
              <w:rPr>
                <w:sz w:val="20"/>
              </w:rPr>
              <w:t>502.11</w:t>
            </w:r>
          </w:p>
          <w:p w14:paraId="02B777F5" w14:textId="77777777" w:rsidR="004755C6" w:rsidRPr="00546E37" w:rsidRDefault="004755C6" w:rsidP="00282070">
            <w:pPr>
              <w:widowControl w:val="0"/>
              <w:ind w:firstLine="0"/>
              <w:jc w:val="center"/>
              <w:rPr>
                <w:sz w:val="20"/>
              </w:rPr>
            </w:pPr>
            <w:r w:rsidRPr="00546E37">
              <w:rPr>
                <w:sz w:val="20"/>
              </w:rPr>
              <w:t>502.21</w:t>
            </w:r>
          </w:p>
          <w:p w14:paraId="53819B97" w14:textId="77777777" w:rsidR="004755C6" w:rsidRPr="00546E37" w:rsidRDefault="004755C6" w:rsidP="00282070">
            <w:pPr>
              <w:widowControl w:val="0"/>
              <w:ind w:firstLine="0"/>
              <w:jc w:val="center"/>
              <w:rPr>
                <w:sz w:val="20"/>
              </w:rPr>
            </w:pPr>
            <w:r w:rsidRPr="00546E37">
              <w:rPr>
                <w:sz w:val="20"/>
              </w:rPr>
              <w:t>502.31</w:t>
            </w:r>
          </w:p>
        </w:tc>
        <w:tc>
          <w:tcPr>
            <w:tcW w:w="247" w:type="pct"/>
            <w:shd w:val="clear" w:color="auto" w:fill="auto"/>
          </w:tcPr>
          <w:p w14:paraId="2E3AC26E" w14:textId="77777777" w:rsidR="004755C6" w:rsidRPr="00546E37" w:rsidRDefault="004755C6" w:rsidP="00282070">
            <w:pPr>
              <w:widowControl w:val="0"/>
              <w:ind w:firstLine="0"/>
              <w:jc w:val="center"/>
              <w:rPr>
                <w:sz w:val="20"/>
              </w:rPr>
            </w:pPr>
            <w:r w:rsidRPr="00546E37">
              <w:rPr>
                <w:sz w:val="20"/>
              </w:rPr>
              <w:t>291</w:t>
            </w:r>
          </w:p>
        </w:tc>
        <w:tc>
          <w:tcPr>
            <w:tcW w:w="512" w:type="pct"/>
            <w:shd w:val="clear" w:color="auto" w:fill="auto"/>
          </w:tcPr>
          <w:p w14:paraId="1F41C6E3" w14:textId="77777777" w:rsidR="004755C6" w:rsidRPr="00546E37" w:rsidRDefault="004755C6" w:rsidP="00282070">
            <w:pPr>
              <w:widowControl w:val="0"/>
              <w:ind w:firstLine="0"/>
              <w:rPr>
                <w:sz w:val="20"/>
              </w:rPr>
            </w:pPr>
          </w:p>
        </w:tc>
        <w:tc>
          <w:tcPr>
            <w:tcW w:w="573" w:type="pct"/>
            <w:shd w:val="clear" w:color="auto" w:fill="auto"/>
          </w:tcPr>
          <w:p w14:paraId="3977AC89" w14:textId="77777777" w:rsidR="004755C6" w:rsidRPr="00546E37" w:rsidRDefault="004755C6" w:rsidP="00282070">
            <w:pPr>
              <w:widowControl w:val="0"/>
              <w:ind w:firstLine="0"/>
              <w:rPr>
                <w:sz w:val="20"/>
              </w:rPr>
            </w:pPr>
          </w:p>
        </w:tc>
        <w:tc>
          <w:tcPr>
            <w:tcW w:w="484" w:type="pct"/>
            <w:shd w:val="clear" w:color="auto" w:fill="auto"/>
          </w:tcPr>
          <w:p w14:paraId="3F22D4D8" w14:textId="77777777" w:rsidR="004755C6" w:rsidRPr="00546E37" w:rsidRDefault="004755C6" w:rsidP="00282070">
            <w:pPr>
              <w:widowControl w:val="0"/>
              <w:ind w:firstLine="0"/>
              <w:rPr>
                <w:sz w:val="20"/>
              </w:rPr>
            </w:pPr>
          </w:p>
        </w:tc>
        <w:tc>
          <w:tcPr>
            <w:tcW w:w="985" w:type="pct"/>
          </w:tcPr>
          <w:p w14:paraId="47D913E7" w14:textId="6DAAF0DF" w:rsidR="004755C6" w:rsidRPr="00546E37" w:rsidRDefault="004755C6" w:rsidP="00282070">
            <w:pPr>
              <w:widowControl w:val="0"/>
              <w:ind w:firstLine="0"/>
              <w:rPr>
                <w:sz w:val="20"/>
              </w:rPr>
            </w:pPr>
          </w:p>
        </w:tc>
      </w:tr>
      <w:tr w:rsidR="00546E37" w:rsidRPr="00546E37" w14:paraId="00578FBB" w14:textId="77777777" w:rsidTr="00D50DAA">
        <w:trPr>
          <w:trHeight w:val="20"/>
        </w:trPr>
        <w:tc>
          <w:tcPr>
            <w:tcW w:w="999" w:type="pct"/>
            <w:vMerge/>
            <w:shd w:val="clear" w:color="auto" w:fill="auto"/>
          </w:tcPr>
          <w:p w14:paraId="4E9BB7EC" w14:textId="52888CCB" w:rsidR="004755C6" w:rsidRPr="00546E37" w:rsidRDefault="004755C6" w:rsidP="00282070">
            <w:pPr>
              <w:widowControl w:val="0"/>
              <w:ind w:firstLine="0"/>
              <w:rPr>
                <w:sz w:val="20"/>
              </w:rPr>
            </w:pPr>
          </w:p>
        </w:tc>
        <w:tc>
          <w:tcPr>
            <w:tcW w:w="622" w:type="pct"/>
            <w:vMerge w:val="restart"/>
            <w:shd w:val="clear" w:color="auto" w:fill="auto"/>
          </w:tcPr>
          <w:p w14:paraId="625B2B3A" w14:textId="77777777" w:rsidR="004755C6" w:rsidRPr="00546E37" w:rsidRDefault="004755C6" w:rsidP="00282070">
            <w:pPr>
              <w:widowControl w:val="0"/>
              <w:ind w:firstLine="0"/>
              <w:jc w:val="center"/>
              <w:rPr>
                <w:sz w:val="20"/>
              </w:rPr>
            </w:pPr>
            <w:r w:rsidRPr="00546E37">
              <w:rPr>
                <w:sz w:val="20"/>
              </w:rPr>
              <w:t>хххх 0000000000 853</w:t>
            </w:r>
          </w:p>
          <w:p w14:paraId="46EBB0C6" w14:textId="747721BE" w:rsidR="004755C6" w:rsidRPr="00546E37" w:rsidRDefault="004755C6" w:rsidP="00282070">
            <w:pPr>
              <w:widowControl w:val="0"/>
              <w:ind w:firstLine="0"/>
              <w:jc w:val="center"/>
              <w:rPr>
                <w:sz w:val="20"/>
              </w:rPr>
            </w:pPr>
            <w:r w:rsidRPr="00546E37">
              <w:rPr>
                <w:sz w:val="20"/>
              </w:rPr>
              <w:t>хххх хххххххххх 853</w:t>
            </w:r>
          </w:p>
        </w:tc>
        <w:tc>
          <w:tcPr>
            <w:tcW w:w="212" w:type="pct"/>
            <w:shd w:val="clear" w:color="auto" w:fill="auto"/>
          </w:tcPr>
          <w:p w14:paraId="5AE9862D" w14:textId="786FB5C0" w:rsidR="004755C6" w:rsidRPr="00546E37" w:rsidRDefault="004755C6" w:rsidP="00282070">
            <w:pPr>
              <w:widowControl w:val="0"/>
              <w:ind w:firstLine="0"/>
              <w:jc w:val="center"/>
              <w:rPr>
                <w:sz w:val="20"/>
              </w:rPr>
            </w:pPr>
            <w:r w:rsidRPr="00546E37">
              <w:rPr>
                <w:sz w:val="20"/>
              </w:rPr>
              <w:t>4</w:t>
            </w:r>
          </w:p>
        </w:tc>
        <w:tc>
          <w:tcPr>
            <w:tcW w:w="366" w:type="pct"/>
            <w:shd w:val="clear" w:color="auto" w:fill="auto"/>
          </w:tcPr>
          <w:p w14:paraId="4BCD5BEA" w14:textId="709C9051" w:rsidR="004755C6" w:rsidRPr="00546E37" w:rsidRDefault="004755C6" w:rsidP="00282070">
            <w:pPr>
              <w:widowControl w:val="0"/>
              <w:ind w:firstLine="0"/>
              <w:jc w:val="center"/>
              <w:rPr>
                <w:sz w:val="20"/>
              </w:rPr>
            </w:pPr>
            <w:r w:rsidRPr="00546E37">
              <w:rPr>
                <w:sz w:val="20"/>
              </w:rPr>
              <w:t>502.11</w:t>
            </w:r>
          </w:p>
        </w:tc>
        <w:tc>
          <w:tcPr>
            <w:tcW w:w="247" w:type="pct"/>
            <w:shd w:val="clear" w:color="auto" w:fill="auto"/>
          </w:tcPr>
          <w:p w14:paraId="204C0B9B" w14:textId="41597713" w:rsidR="004755C6" w:rsidRPr="00546E37" w:rsidRDefault="004755C6" w:rsidP="00282070">
            <w:pPr>
              <w:widowControl w:val="0"/>
              <w:ind w:firstLine="0"/>
              <w:jc w:val="center"/>
              <w:rPr>
                <w:sz w:val="20"/>
              </w:rPr>
            </w:pPr>
            <w:r w:rsidRPr="00546E37">
              <w:rPr>
                <w:sz w:val="20"/>
              </w:rPr>
              <w:t>241</w:t>
            </w:r>
          </w:p>
        </w:tc>
        <w:tc>
          <w:tcPr>
            <w:tcW w:w="512" w:type="pct"/>
            <w:shd w:val="clear" w:color="auto" w:fill="auto"/>
          </w:tcPr>
          <w:p w14:paraId="20660CDB" w14:textId="77777777" w:rsidR="004755C6" w:rsidRPr="00546E37" w:rsidRDefault="004755C6" w:rsidP="00282070">
            <w:pPr>
              <w:widowControl w:val="0"/>
              <w:ind w:firstLine="0"/>
              <w:rPr>
                <w:sz w:val="20"/>
              </w:rPr>
            </w:pPr>
          </w:p>
        </w:tc>
        <w:tc>
          <w:tcPr>
            <w:tcW w:w="573" w:type="pct"/>
            <w:shd w:val="clear" w:color="auto" w:fill="auto"/>
          </w:tcPr>
          <w:p w14:paraId="0607F558" w14:textId="77777777" w:rsidR="004755C6" w:rsidRPr="00546E37" w:rsidRDefault="004755C6" w:rsidP="00282070">
            <w:pPr>
              <w:widowControl w:val="0"/>
              <w:ind w:firstLine="0"/>
              <w:rPr>
                <w:sz w:val="20"/>
              </w:rPr>
            </w:pPr>
          </w:p>
        </w:tc>
        <w:tc>
          <w:tcPr>
            <w:tcW w:w="484" w:type="pct"/>
            <w:shd w:val="clear" w:color="auto" w:fill="auto"/>
          </w:tcPr>
          <w:p w14:paraId="7A5BE4E4" w14:textId="77777777" w:rsidR="004755C6" w:rsidRPr="00546E37" w:rsidRDefault="004755C6" w:rsidP="00282070">
            <w:pPr>
              <w:widowControl w:val="0"/>
              <w:ind w:firstLine="0"/>
              <w:rPr>
                <w:sz w:val="20"/>
              </w:rPr>
            </w:pPr>
          </w:p>
        </w:tc>
        <w:tc>
          <w:tcPr>
            <w:tcW w:w="985" w:type="pct"/>
          </w:tcPr>
          <w:p w14:paraId="3268FA50" w14:textId="77777777" w:rsidR="004755C6" w:rsidRPr="00546E37" w:rsidRDefault="004755C6" w:rsidP="00282070">
            <w:pPr>
              <w:widowControl w:val="0"/>
              <w:ind w:firstLine="0"/>
              <w:rPr>
                <w:sz w:val="20"/>
              </w:rPr>
            </w:pPr>
          </w:p>
        </w:tc>
      </w:tr>
      <w:tr w:rsidR="00546E37" w:rsidRPr="00546E37" w14:paraId="2CD8766B" w14:textId="77777777" w:rsidTr="00D50DAA">
        <w:trPr>
          <w:trHeight w:val="20"/>
        </w:trPr>
        <w:tc>
          <w:tcPr>
            <w:tcW w:w="999" w:type="pct"/>
            <w:vMerge/>
            <w:shd w:val="clear" w:color="auto" w:fill="auto"/>
          </w:tcPr>
          <w:p w14:paraId="31ECA1FE" w14:textId="2E44A098" w:rsidR="004755C6" w:rsidRPr="00546E37" w:rsidRDefault="004755C6" w:rsidP="00282070">
            <w:pPr>
              <w:widowControl w:val="0"/>
              <w:rPr>
                <w:sz w:val="20"/>
              </w:rPr>
            </w:pPr>
          </w:p>
        </w:tc>
        <w:tc>
          <w:tcPr>
            <w:tcW w:w="622" w:type="pct"/>
            <w:vMerge/>
            <w:shd w:val="clear" w:color="auto" w:fill="auto"/>
          </w:tcPr>
          <w:p w14:paraId="5E0F4B3D" w14:textId="268C48A2" w:rsidR="004755C6" w:rsidRPr="00546E37" w:rsidRDefault="004755C6" w:rsidP="00282070">
            <w:pPr>
              <w:widowControl w:val="0"/>
              <w:jc w:val="center"/>
              <w:rPr>
                <w:sz w:val="20"/>
              </w:rPr>
            </w:pPr>
          </w:p>
        </w:tc>
        <w:tc>
          <w:tcPr>
            <w:tcW w:w="212" w:type="pct"/>
            <w:shd w:val="clear" w:color="auto" w:fill="auto"/>
          </w:tcPr>
          <w:p w14:paraId="0BC65C53" w14:textId="2C8CDA1A"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53D0849D" w14:textId="3297F149" w:rsidR="004755C6" w:rsidRPr="00546E37" w:rsidRDefault="004755C6" w:rsidP="00282070">
            <w:pPr>
              <w:widowControl w:val="0"/>
              <w:ind w:firstLine="0"/>
              <w:jc w:val="center"/>
              <w:rPr>
                <w:sz w:val="20"/>
              </w:rPr>
            </w:pPr>
            <w:r w:rsidRPr="00546E37">
              <w:rPr>
                <w:sz w:val="20"/>
              </w:rPr>
              <w:t>502.11</w:t>
            </w:r>
          </w:p>
        </w:tc>
        <w:tc>
          <w:tcPr>
            <w:tcW w:w="247" w:type="pct"/>
            <w:shd w:val="clear" w:color="auto" w:fill="auto"/>
          </w:tcPr>
          <w:p w14:paraId="017C582D" w14:textId="0A104F32" w:rsidR="004755C6" w:rsidRPr="00546E37" w:rsidRDefault="004755C6" w:rsidP="00282070">
            <w:pPr>
              <w:widowControl w:val="0"/>
              <w:ind w:firstLine="0"/>
              <w:jc w:val="center"/>
              <w:rPr>
                <w:sz w:val="20"/>
              </w:rPr>
            </w:pPr>
            <w:r w:rsidRPr="00546E37">
              <w:rPr>
                <w:sz w:val="20"/>
              </w:rPr>
              <w:t>252</w:t>
            </w:r>
          </w:p>
        </w:tc>
        <w:tc>
          <w:tcPr>
            <w:tcW w:w="512" w:type="pct"/>
            <w:shd w:val="clear" w:color="auto" w:fill="auto"/>
          </w:tcPr>
          <w:p w14:paraId="1A4F615C" w14:textId="77777777" w:rsidR="004755C6" w:rsidRPr="00546E37" w:rsidRDefault="004755C6" w:rsidP="00282070">
            <w:pPr>
              <w:widowControl w:val="0"/>
              <w:ind w:firstLine="0"/>
              <w:rPr>
                <w:sz w:val="20"/>
              </w:rPr>
            </w:pPr>
          </w:p>
        </w:tc>
        <w:tc>
          <w:tcPr>
            <w:tcW w:w="573" w:type="pct"/>
            <w:shd w:val="clear" w:color="auto" w:fill="auto"/>
          </w:tcPr>
          <w:p w14:paraId="7256C3F0" w14:textId="77777777" w:rsidR="004755C6" w:rsidRPr="00546E37" w:rsidRDefault="004755C6" w:rsidP="00282070">
            <w:pPr>
              <w:widowControl w:val="0"/>
              <w:ind w:firstLine="0"/>
              <w:rPr>
                <w:sz w:val="20"/>
              </w:rPr>
            </w:pPr>
          </w:p>
        </w:tc>
        <w:tc>
          <w:tcPr>
            <w:tcW w:w="484" w:type="pct"/>
            <w:shd w:val="clear" w:color="auto" w:fill="auto"/>
          </w:tcPr>
          <w:p w14:paraId="05A7B867" w14:textId="77777777" w:rsidR="004755C6" w:rsidRPr="00546E37" w:rsidRDefault="004755C6" w:rsidP="00282070">
            <w:pPr>
              <w:widowControl w:val="0"/>
              <w:ind w:firstLine="0"/>
              <w:rPr>
                <w:sz w:val="20"/>
              </w:rPr>
            </w:pPr>
          </w:p>
        </w:tc>
        <w:tc>
          <w:tcPr>
            <w:tcW w:w="985" w:type="pct"/>
          </w:tcPr>
          <w:p w14:paraId="0E59F9FF" w14:textId="77777777" w:rsidR="004755C6" w:rsidRPr="00546E37" w:rsidRDefault="004755C6" w:rsidP="00282070">
            <w:pPr>
              <w:widowControl w:val="0"/>
              <w:ind w:firstLine="0"/>
              <w:rPr>
                <w:sz w:val="20"/>
              </w:rPr>
            </w:pPr>
          </w:p>
        </w:tc>
      </w:tr>
      <w:tr w:rsidR="00546E37" w:rsidRPr="00546E37" w14:paraId="3810704E" w14:textId="6DDD5B28" w:rsidTr="00D50DAA">
        <w:trPr>
          <w:trHeight w:val="20"/>
        </w:trPr>
        <w:tc>
          <w:tcPr>
            <w:tcW w:w="999" w:type="pct"/>
            <w:vMerge/>
            <w:shd w:val="clear" w:color="auto" w:fill="auto"/>
          </w:tcPr>
          <w:p w14:paraId="23065327" w14:textId="007EA812" w:rsidR="004755C6" w:rsidRPr="00546E37" w:rsidRDefault="004755C6" w:rsidP="00282070">
            <w:pPr>
              <w:widowControl w:val="0"/>
              <w:ind w:firstLine="0"/>
              <w:rPr>
                <w:sz w:val="20"/>
              </w:rPr>
            </w:pPr>
          </w:p>
        </w:tc>
        <w:tc>
          <w:tcPr>
            <w:tcW w:w="622" w:type="pct"/>
            <w:vMerge/>
            <w:shd w:val="clear" w:color="auto" w:fill="auto"/>
          </w:tcPr>
          <w:p w14:paraId="4CF290E2" w14:textId="05C338A8" w:rsidR="004755C6" w:rsidRPr="00546E37" w:rsidRDefault="004755C6" w:rsidP="00282070">
            <w:pPr>
              <w:widowControl w:val="0"/>
              <w:ind w:firstLine="0"/>
              <w:jc w:val="center"/>
              <w:rPr>
                <w:sz w:val="20"/>
              </w:rPr>
            </w:pPr>
          </w:p>
        </w:tc>
        <w:tc>
          <w:tcPr>
            <w:tcW w:w="212" w:type="pct"/>
            <w:shd w:val="clear" w:color="auto" w:fill="auto"/>
          </w:tcPr>
          <w:p w14:paraId="10AD1A60" w14:textId="0F50290A"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5BD99A68" w14:textId="77777777" w:rsidR="004755C6" w:rsidRPr="00546E37" w:rsidRDefault="004755C6" w:rsidP="00282070">
            <w:pPr>
              <w:widowControl w:val="0"/>
              <w:ind w:firstLine="0"/>
              <w:jc w:val="center"/>
              <w:rPr>
                <w:sz w:val="20"/>
              </w:rPr>
            </w:pPr>
            <w:r w:rsidRPr="00546E37">
              <w:rPr>
                <w:sz w:val="20"/>
              </w:rPr>
              <w:t>502.11</w:t>
            </w:r>
          </w:p>
        </w:tc>
        <w:tc>
          <w:tcPr>
            <w:tcW w:w="247" w:type="pct"/>
            <w:shd w:val="clear" w:color="auto" w:fill="auto"/>
          </w:tcPr>
          <w:p w14:paraId="46057733" w14:textId="77777777" w:rsidR="004755C6" w:rsidRPr="00546E37" w:rsidRDefault="004755C6" w:rsidP="00282070">
            <w:pPr>
              <w:widowControl w:val="0"/>
              <w:ind w:firstLine="0"/>
              <w:jc w:val="center"/>
              <w:rPr>
                <w:sz w:val="20"/>
              </w:rPr>
            </w:pPr>
            <w:r w:rsidRPr="00546E37">
              <w:rPr>
                <w:sz w:val="20"/>
              </w:rPr>
              <w:t>291</w:t>
            </w:r>
          </w:p>
          <w:p w14:paraId="5ABABD30" w14:textId="77777777" w:rsidR="004755C6" w:rsidRPr="00546E37" w:rsidRDefault="004755C6" w:rsidP="00282070">
            <w:pPr>
              <w:widowControl w:val="0"/>
              <w:ind w:firstLine="0"/>
              <w:jc w:val="center"/>
              <w:rPr>
                <w:sz w:val="20"/>
              </w:rPr>
            </w:pPr>
            <w:r w:rsidRPr="00546E37">
              <w:rPr>
                <w:sz w:val="20"/>
              </w:rPr>
              <w:t>292</w:t>
            </w:r>
          </w:p>
          <w:p w14:paraId="48F8B639" w14:textId="77777777" w:rsidR="004755C6" w:rsidRPr="00546E37" w:rsidRDefault="004755C6" w:rsidP="00282070">
            <w:pPr>
              <w:widowControl w:val="0"/>
              <w:ind w:firstLine="0"/>
              <w:jc w:val="center"/>
              <w:rPr>
                <w:sz w:val="20"/>
              </w:rPr>
            </w:pPr>
            <w:r w:rsidRPr="00546E37">
              <w:rPr>
                <w:sz w:val="20"/>
              </w:rPr>
              <w:t>293</w:t>
            </w:r>
          </w:p>
          <w:p w14:paraId="0873961B" w14:textId="77777777" w:rsidR="004755C6" w:rsidRPr="00546E37" w:rsidRDefault="004755C6" w:rsidP="00282070">
            <w:pPr>
              <w:widowControl w:val="0"/>
              <w:ind w:firstLine="0"/>
              <w:jc w:val="center"/>
              <w:rPr>
                <w:sz w:val="20"/>
              </w:rPr>
            </w:pPr>
            <w:r w:rsidRPr="00546E37">
              <w:rPr>
                <w:sz w:val="20"/>
              </w:rPr>
              <w:t>295</w:t>
            </w:r>
          </w:p>
          <w:p w14:paraId="555244C7" w14:textId="77777777" w:rsidR="004755C6" w:rsidRPr="00546E37" w:rsidRDefault="004755C6" w:rsidP="00282070">
            <w:pPr>
              <w:widowControl w:val="0"/>
              <w:ind w:firstLine="0"/>
              <w:jc w:val="center"/>
              <w:rPr>
                <w:sz w:val="20"/>
              </w:rPr>
            </w:pPr>
            <w:r w:rsidRPr="00546E37">
              <w:rPr>
                <w:sz w:val="20"/>
              </w:rPr>
              <w:t>296</w:t>
            </w:r>
          </w:p>
          <w:p w14:paraId="50255E42" w14:textId="77777777" w:rsidR="004755C6" w:rsidRPr="00546E37" w:rsidRDefault="004755C6" w:rsidP="00282070">
            <w:pPr>
              <w:widowControl w:val="0"/>
              <w:ind w:firstLine="0"/>
              <w:jc w:val="center"/>
              <w:rPr>
                <w:sz w:val="20"/>
              </w:rPr>
            </w:pPr>
            <w:r w:rsidRPr="00546E37">
              <w:rPr>
                <w:sz w:val="20"/>
              </w:rPr>
              <w:t>297</w:t>
            </w:r>
          </w:p>
        </w:tc>
        <w:tc>
          <w:tcPr>
            <w:tcW w:w="512" w:type="pct"/>
            <w:shd w:val="clear" w:color="auto" w:fill="auto"/>
          </w:tcPr>
          <w:p w14:paraId="449DED42" w14:textId="77777777" w:rsidR="004755C6" w:rsidRPr="00546E37" w:rsidRDefault="004755C6" w:rsidP="00282070">
            <w:pPr>
              <w:widowControl w:val="0"/>
              <w:ind w:firstLine="0"/>
              <w:rPr>
                <w:sz w:val="20"/>
              </w:rPr>
            </w:pPr>
          </w:p>
        </w:tc>
        <w:tc>
          <w:tcPr>
            <w:tcW w:w="573" w:type="pct"/>
            <w:shd w:val="clear" w:color="auto" w:fill="auto"/>
          </w:tcPr>
          <w:p w14:paraId="79A3CA4D" w14:textId="77777777" w:rsidR="004755C6" w:rsidRPr="00546E37" w:rsidRDefault="004755C6" w:rsidP="00282070">
            <w:pPr>
              <w:widowControl w:val="0"/>
              <w:ind w:firstLine="0"/>
              <w:rPr>
                <w:sz w:val="20"/>
              </w:rPr>
            </w:pPr>
          </w:p>
        </w:tc>
        <w:tc>
          <w:tcPr>
            <w:tcW w:w="484" w:type="pct"/>
            <w:shd w:val="clear" w:color="auto" w:fill="auto"/>
          </w:tcPr>
          <w:p w14:paraId="1B94D733" w14:textId="77777777" w:rsidR="004755C6" w:rsidRPr="00546E37" w:rsidRDefault="004755C6" w:rsidP="00282070">
            <w:pPr>
              <w:widowControl w:val="0"/>
              <w:ind w:firstLine="0"/>
              <w:rPr>
                <w:sz w:val="20"/>
              </w:rPr>
            </w:pPr>
          </w:p>
        </w:tc>
        <w:tc>
          <w:tcPr>
            <w:tcW w:w="985" w:type="pct"/>
          </w:tcPr>
          <w:p w14:paraId="5FFF105B" w14:textId="760CD547" w:rsidR="004755C6" w:rsidRPr="00546E37" w:rsidRDefault="004755C6" w:rsidP="00282070">
            <w:pPr>
              <w:widowControl w:val="0"/>
              <w:ind w:firstLine="0"/>
              <w:rPr>
                <w:sz w:val="20"/>
              </w:rPr>
            </w:pPr>
          </w:p>
        </w:tc>
      </w:tr>
      <w:tr w:rsidR="00546E37" w:rsidRPr="00546E37" w14:paraId="158BAE31" w14:textId="77777777" w:rsidTr="00D50DAA">
        <w:trPr>
          <w:trHeight w:val="20"/>
        </w:trPr>
        <w:tc>
          <w:tcPr>
            <w:tcW w:w="999" w:type="pct"/>
            <w:vMerge/>
            <w:shd w:val="clear" w:color="auto" w:fill="auto"/>
          </w:tcPr>
          <w:p w14:paraId="19DAA4E2" w14:textId="5B8E1B11" w:rsidR="004755C6" w:rsidRPr="00546E37" w:rsidRDefault="004755C6" w:rsidP="00282070">
            <w:pPr>
              <w:ind w:firstLine="0"/>
              <w:rPr>
                <w:sz w:val="20"/>
              </w:rPr>
            </w:pPr>
          </w:p>
        </w:tc>
        <w:tc>
          <w:tcPr>
            <w:tcW w:w="622" w:type="pct"/>
            <w:shd w:val="clear" w:color="auto" w:fill="auto"/>
          </w:tcPr>
          <w:p w14:paraId="6B85B81B" w14:textId="77777777" w:rsidR="004755C6" w:rsidRPr="00546E37" w:rsidRDefault="004755C6" w:rsidP="00282070">
            <w:pPr>
              <w:widowControl w:val="0"/>
              <w:ind w:firstLine="0"/>
              <w:jc w:val="center"/>
              <w:rPr>
                <w:sz w:val="20"/>
              </w:rPr>
            </w:pPr>
            <w:r w:rsidRPr="00546E37">
              <w:rPr>
                <w:sz w:val="20"/>
              </w:rPr>
              <w:t>хххх 0000000000 862</w:t>
            </w:r>
          </w:p>
          <w:p w14:paraId="73F4341C" w14:textId="03F4D960" w:rsidR="004755C6" w:rsidRPr="00546E37" w:rsidRDefault="004755C6" w:rsidP="00282070">
            <w:pPr>
              <w:widowControl w:val="0"/>
              <w:ind w:firstLine="0"/>
              <w:jc w:val="center"/>
              <w:rPr>
                <w:sz w:val="20"/>
              </w:rPr>
            </w:pPr>
            <w:r w:rsidRPr="00546E37">
              <w:rPr>
                <w:sz w:val="20"/>
              </w:rPr>
              <w:t>хххх хххххххххх 862</w:t>
            </w:r>
          </w:p>
        </w:tc>
        <w:tc>
          <w:tcPr>
            <w:tcW w:w="212" w:type="pct"/>
            <w:shd w:val="clear" w:color="auto" w:fill="auto"/>
          </w:tcPr>
          <w:p w14:paraId="7A801758" w14:textId="11430E85"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1F0C90DE" w14:textId="7976FA6F" w:rsidR="004755C6" w:rsidRPr="00546E37" w:rsidRDefault="004755C6" w:rsidP="00282070">
            <w:pPr>
              <w:widowControl w:val="0"/>
              <w:ind w:firstLine="0"/>
              <w:jc w:val="center"/>
              <w:rPr>
                <w:sz w:val="20"/>
              </w:rPr>
            </w:pPr>
            <w:r w:rsidRPr="00546E37">
              <w:rPr>
                <w:sz w:val="20"/>
              </w:rPr>
              <w:t>502.11</w:t>
            </w:r>
          </w:p>
        </w:tc>
        <w:tc>
          <w:tcPr>
            <w:tcW w:w="247" w:type="pct"/>
            <w:shd w:val="clear" w:color="auto" w:fill="auto"/>
          </w:tcPr>
          <w:p w14:paraId="401E5EE7" w14:textId="64726983" w:rsidR="004755C6" w:rsidRPr="00546E37" w:rsidRDefault="004755C6" w:rsidP="00282070">
            <w:pPr>
              <w:widowControl w:val="0"/>
              <w:ind w:firstLine="0"/>
              <w:jc w:val="center"/>
              <w:rPr>
                <w:sz w:val="20"/>
              </w:rPr>
            </w:pPr>
            <w:r w:rsidRPr="00546E37">
              <w:rPr>
                <w:sz w:val="20"/>
              </w:rPr>
              <w:t>253</w:t>
            </w:r>
          </w:p>
        </w:tc>
        <w:tc>
          <w:tcPr>
            <w:tcW w:w="512" w:type="pct"/>
            <w:shd w:val="clear" w:color="auto" w:fill="auto"/>
          </w:tcPr>
          <w:p w14:paraId="682B9DFB" w14:textId="77777777" w:rsidR="004755C6" w:rsidRPr="00546E37" w:rsidRDefault="004755C6" w:rsidP="00282070">
            <w:pPr>
              <w:widowControl w:val="0"/>
              <w:ind w:firstLine="0"/>
              <w:rPr>
                <w:sz w:val="20"/>
              </w:rPr>
            </w:pPr>
          </w:p>
        </w:tc>
        <w:tc>
          <w:tcPr>
            <w:tcW w:w="573" w:type="pct"/>
            <w:shd w:val="clear" w:color="auto" w:fill="auto"/>
          </w:tcPr>
          <w:p w14:paraId="6C588CC2" w14:textId="77777777" w:rsidR="004755C6" w:rsidRPr="00546E37" w:rsidRDefault="004755C6" w:rsidP="00282070">
            <w:pPr>
              <w:widowControl w:val="0"/>
              <w:ind w:firstLine="0"/>
              <w:rPr>
                <w:sz w:val="20"/>
              </w:rPr>
            </w:pPr>
          </w:p>
        </w:tc>
        <w:tc>
          <w:tcPr>
            <w:tcW w:w="484" w:type="pct"/>
            <w:shd w:val="clear" w:color="auto" w:fill="auto"/>
          </w:tcPr>
          <w:p w14:paraId="1C1CE1DE" w14:textId="77777777" w:rsidR="004755C6" w:rsidRPr="00546E37" w:rsidRDefault="004755C6" w:rsidP="00282070">
            <w:pPr>
              <w:widowControl w:val="0"/>
              <w:ind w:firstLine="0"/>
              <w:rPr>
                <w:sz w:val="20"/>
              </w:rPr>
            </w:pPr>
          </w:p>
        </w:tc>
        <w:tc>
          <w:tcPr>
            <w:tcW w:w="985" w:type="pct"/>
          </w:tcPr>
          <w:p w14:paraId="1B11D100" w14:textId="77777777" w:rsidR="004755C6" w:rsidRPr="00546E37" w:rsidRDefault="004755C6" w:rsidP="00282070">
            <w:pPr>
              <w:widowControl w:val="0"/>
              <w:ind w:firstLine="0"/>
              <w:rPr>
                <w:sz w:val="20"/>
              </w:rPr>
            </w:pPr>
          </w:p>
        </w:tc>
      </w:tr>
      <w:tr w:rsidR="00546E37" w:rsidRPr="00546E37" w14:paraId="18BE0614" w14:textId="57235271" w:rsidTr="00D50DAA">
        <w:trPr>
          <w:trHeight w:val="20"/>
        </w:trPr>
        <w:tc>
          <w:tcPr>
            <w:tcW w:w="999" w:type="pct"/>
            <w:vMerge w:val="restart"/>
            <w:shd w:val="clear" w:color="auto" w:fill="auto"/>
          </w:tcPr>
          <w:p w14:paraId="69B143B0" w14:textId="216D726B" w:rsidR="004755C6" w:rsidRPr="00546E37" w:rsidRDefault="004755C6" w:rsidP="00282070">
            <w:pPr>
              <w:widowControl w:val="0"/>
              <w:ind w:firstLine="0"/>
              <w:rPr>
                <w:sz w:val="20"/>
              </w:rPr>
            </w:pPr>
            <w:r w:rsidRPr="00546E37">
              <w:rPr>
                <w:sz w:val="20"/>
              </w:rPr>
              <w:t>Принятые денежные обязательства на соответствующий</w:t>
            </w:r>
            <w:r w:rsidRPr="00546E37">
              <w:rPr>
                <w:sz w:val="20"/>
                <w:vertAlign w:val="superscript"/>
              </w:rPr>
              <w:t xml:space="preserve"> </w:t>
            </w:r>
            <w:r w:rsidRPr="00546E37">
              <w:rPr>
                <w:sz w:val="20"/>
              </w:rPr>
              <w:t>финансовый год</w:t>
            </w:r>
          </w:p>
        </w:tc>
        <w:tc>
          <w:tcPr>
            <w:tcW w:w="622" w:type="pct"/>
            <w:shd w:val="clear" w:color="auto" w:fill="auto"/>
          </w:tcPr>
          <w:p w14:paraId="276FFB52" w14:textId="3C7A244E" w:rsidR="004755C6" w:rsidRPr="00546E37" w:rsidRDefault="004755C6" w:rsidP="00282070">
            <w:pPr>
              <w:widowControl w:val="0"/>
              <w:ind w:firstLine="0"/>
              <w:jc w:val="center"/>
              <w:rPr>
                <w:sz w:val="20"/>
              </w:rPr>
            </w:pPr>
            <w:r w:rsidRPr="00546E37">
              <w:rPr>
                <w:sz w:val="20"/>
              </w:rPr>
              <w:t>хххх 0000000000 111</w:t>
            </w:r>
          </w:p>
        </w:tc>
        <w:tc>
          <w:tcPr>
            <w:tcW w:w="212" w:type="pct"/>
            <w:shd w:val="clear" w:color="auto" w:fill="auto"/>
          </w:tcPr>
          <w:p w14:paraId="0E09503C" w14:textId="5490CC66"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1657C04D" w14:textId="77777777" w:rsidR="004755C6" w:rsidRPr="00546E37" w:rsidRDefault="004755C6" w:rsidP="00282070">
            <w:pPr>
              <w:widowControl w:val="0"/>
              <w:ind w:firstLine="0"/>
              <w:jc w:val="center"/>
              <w:rPr>
                <w:sz w:val="20"/>
              </w:rPr>
            </w:pPr>
            <w:r w:rsidRPr="00546E37">
              <w:rPr>
                <w:sz w:val="20"/>
              </w:rPr>
              <w:t>502.12</w:t>
            </w:r>
          </w:p>
        </w:tc>
        <w:tc>
          <w:tcPr>
            <w:tcW w:w="247" w:type="pct"/>
            <w:vMerge w:val="restart"/>
            <w:shd w:val="clear" w:color="auto" w:fill="auto"/>
          </w:tcPr>
          <w:p w14:paraId="3F790DC8" w14:textId="77777777" w:rsidR="004755C6" w:rsidRPr="00546E37" w:rsidRDefault="004755C6" w:rsidP="00282070">
            <w:pPr>
              <w:widowControl w:val="0"/>
              <w:ind w:firstLine="0"/>
              <w:jc w:val="center"/>
              <w:rPr>
                <w:sz w:val="20"/>
              </w:rPr>
            </w:pPr>
            <w:r w:rsidRPr="00546E37">
              <w:rPr>
                <w:sz w:val="20"/>
              </w:rPr>
              <w:t>211</w:t>
            </w:r>
          </w:p>
          <w:p w14:paraId="22129A42" w14:textId="77777777" w:rsidR="004755C6" w:rsidRPr="00546E37" w:rsidRDefault="004755C6" w:rsidP="00282070">
            <w:pPr>
              <w:widowControl w:val="0"/>
              <w:ind w:firstLine="0"/>
              <w:jc w:val="center"/>
              <w:rPr>
                <w:sz w:val="20"/>
              </w:rPr>
            </w:pPr>
            <w:r w:rsidRPr="00546E37">
              <w:rPr>
                <w:sz w:val="20"/>
              </w:rPr>
              <w:t>266</w:t>
            </w:r>
          </w:p>
        </w:tc>
        <w:tc>
          <w:tcPr>
            <w:tcW w:w="512" w:type="pct"/>
            <w:vMerge w:val="restart"/>
            <w:shd w:val="clear" w:color="auto" w:fill="auto"/>
          </w:tcPr>
          <w:p w14:paraId="3EB49F55" w14:textId="77777777" w:rsidR="004755C6" w:rsidRPr="00546E37" w:rsidRDefault="004755C6" w:rsidP="00282070">
            <w:pPr>
              <w:widowControl w:val="0"/>
              <w:ind w:firstLine="0"/>
              <w:rPr>
                <w:sz w:val="20"/>
              </w:rPr>
            </w:pPr>
            <w:r w:rsidRPr="00546E37">
              <w:rPr>
                <w:sz w:val="20"/>
              </w:rPr>
              <w:t>Разделы лицевых счетов</w:t>
            </w:r>
          </w:p>
        </w:tc>
        <w:tc>
          <w:tcPr>
            <w:tcW w:w="573" w:type="pct"/>
            <w:vMerge w:val="restart"/>
            <w:shd w:val="clear" w:color="auto" w:fill="auto"/>
          </w:tcPr>
          <w:p w14:paraId="3251530D" w14:textId="77777777" w:rsidR="004755C6" w:rsidRPr="00546E37" w:rsidRDefault="004755C6" w:rsidP="00282070">
            <w:pPr>
              <w:widowControl w:val="0"/>
              <w:ind w:firstLine="0"/>
              <w:rPr>
                <w:sz w:val="20"/>
              </w:rPr>
            </w:pPr>
            <w:r w:rsidRPr="00546E37">
              <w:rPr>
                <w:sz w:val="20"/>
              </w:rPr>
              <w:t>Принятые обязательства</w:t>
            </w:r>
          </w:p>
        </w:tc>
        <w:tc>
          <w:tcPr>
            <w:tcW w:w="484" w:type="pct"/>
            <w:vMerge w:val="restart"/>
            <w:shd w:val="clear" w:color="auto" w:fill="auto"/>
          </w:tcPr>
          <w:p w14:paraId="74EBE506" w14:textId="5A599BC4" w:rsidR="004755C6" w:rsidRPr="00546E37" w:rsidRDefault="004755C6" w:rsidP="00282070">
            <w:pPr>
              <w:widowControl w:val="0"/>
              <w:ind w:firstLine="0"/>
              <w:rPr>
                <w:i/>
                <w:sz w:val="20"/>
              </w:rPr>
            </w:pPr>
            <w:r w:rsidRPr="00546E37">
              <w:rPr>
                <w:i/>
                <w:sz w:val="20"/>
              </w:rPr>
              <w:t>Виды целевых средств</w:t>
            </w:r>
          </w:p>
        </w:tc>
        <w:tc>
          <w:tcPr>
            <w:tcW w:w="985" w:type="pct"/>
          </w:tcPr>
          <w:p w14:paraId="011E9BA9" w14:textId="4613C87B" w:rsidR="004755C6" w:rsidRPr="00546E37" w:rsidRDefault="004755C6" w:rsidP="00282070">
            <w:pPr>
              <w:widowControl w:val="0"/>
              <w:ind w:firstLine="0"/>
              <w:rPr>
                <w:sz w:val="20"/>
              </w:rPr>
            </w:pPr>
          </w:p>
        </w:tc>
      </w:tr>
      <w:tr w:rsidR="00546E37" w:rsidRPr="00546E37" w14:paraId="6A98B09D" w14:textId="0E46575F" w:rsidTr="00D50DAA">
        <w:trPr>
          <w:trHeight w:val="20"/>
        </w:trPr>
        <w:tc>
          <w:tcPr>
            <w:tcW w:w="999" w:type="pct"/>
            <w:vMerge/>
            <w:shd w:val="clear" w:color="auto" w:fill="auto"/>
          </w:tcPr>
          <w:p w14:paraId="4CFBDA26" w14:textId="77777777" w:rsidR="004755C6" w:rsidRPr="00546E37" w:rsidRDefault="004755C6" w:rsidP="00282070">
            <w:pPr>
              <w:widowControl w:val="0"/>
              <w:ind w:firstLine="0"/>
              <w:rPr>
                <w:sz w:val="20"/>
              </w:rPr>
            </w:pPr>
          </w:p>
        </w:tc>
        <w:tc>
          <w:tcPr>
            <w:tcW w:w="622" w:type="pct"/>
            <w:shd w:val="clear" w:color="auto" w:fill="auto"/>
          </w:tcPr>
          <w:p w14:paraId="74ECB613" w14:textId="77777777" w:rsidR="004755C6" w:rsidRPr="00546E37" w:rsidRDefault="004755C6" w:rsidP="00282070">
            <w:pPr>
              <w:widowControl w:val="0"/>
              <w:ind w:firstLine="0"/>
              <w:jc w:val="center"/>
              <w:rPr>
                <w:sz w:val="20"/>
              </w:rPr>
            </w:pPr>
            <w:r w:rsidRPr="00546E37">
              <w:rPr>
                <w:sz w:val="20"/>
              </w:rPr>
              <w:t>хххх хххххххххх 111</w:t>
            </w:r>
          </w:p>
        </w:tc>
        <w:tc>
          <w:tcPr>
            <w:tcW w:w="212" w:type="pct"/>
            <w:shd w:val="clear" w:color="auto" w:fill="auto"/>
          </w:tcPr>
          <w:p w14:paraId="3811E1AD" w14:textId="203E7A32"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210B7D8B" w14:textId="1CE28B4A" w:rsidR="004755C6" w:rsidRPr="00546E37" w:rsidRDefault="004755C6" w:rsidP="00282070">
            <w:pPr>
              <w:widowControl w:val="0"/>
              <w:ind w:firstLine="0"/>
              <w:jc w:val="center"/>
              <w:rPr>
                <w:sz w:val="20"/>
              </w:rPr>
            </w:pPr>
          </w:p>
        </w:tc>
        <w:tc>
          <w:tcPr>
            <w:tcW w:w="247" w:type="pct"/>
            <w:vMerge/>
            <w:shd w:val="clear" w:color="auto" w:fill="auto"/>
          </w:tcPr>
          <w:p w14:paraId="50DC1337" w14:textId="34CFA465" w:rsidR="004755C6" w:rsidRPr="00546E37" w:rsidRDefault="004755C6" w:rsidP="00282070">
            <w:pPr>
              <w:widowControl w:val="0"/>
              <w:ind w:firstLine="0"/>
              <w:jc w:val="center"/>
              <w:rPr>
                <w:sz w:val="20"/>
              </w:rPr>
            </w:pPr>
          </w:p>
        </w:tc>
        <w:tc>
          <w:tcPr>
            <w:tcW w:w="512" w:type="pct"/>
            <w:vMerge/>
            <w:shd w:val="clear" w:color="auto" w:fill="auto"/>
          </w:tcPr>
          <w:p w14:paraId="25D9F707" w14:textId="77777777" w:rsidR="004755C6" w:rsidRPr="00546E37" w:rsidRDefault="004755C6" w:rsidP="00282070">
            <w:pPr>
              <w:widowControl w:val="0"/>
              <w:ind w:firstLine="0"/>
              <w:rPr>
                <w:sz w:val="20"/>
              </w:rPr>
            </w:pPr>
          </w:p>
        </w:tc>
        <w:tc>
          <w:tcPr>
            <w:tcW w:w="573" w:type="pct"/>
            <w:vMerge/>
            <w:shd w:val="clear" w:color="auto" w:fill="auto"/>
          </w:tcPr>
          <w:p w14:paraId="35E69D69" w14:textId="77777777" w:rsidR="004755C6" w:rsidRPr="00546E37" w:rsidRDefault="004755C6" w:rsidP="00282070">
            <w:pPr>
              <w:widowControl w:val="0"/>
              <w:ind w:firstLine="0"/>
              <w:rPr>
                <w:sz w:val="20"/>
              </w:rPr>
            </w:pPr>
          </w:p>
        </w:tc>
        <w:tc>
          <w:tcPr>
            <w:tcW w:w="484" w:type="pct"/>
            <w:vMerge/>
            <w:shd w:val="clear" w:color="auto" w:fill="auto"/>
          </w:tcPr>
          <w:p w14:paraId="6B31A520" w14:textId="77777777" w:rsidR="004755C6" w:rsidRPr="00546E37" w:rsidRDefault="004755C6" w:rsidP="00282070">
            <w:pPr>
              <w:widowControl w:val="0"/>
              <w:ind w:firstLine="0"/>
              <w:rPr>
                <w:sz w:val="20"/>
              </w:rPr>
            </w:pPr>
          </w:p>
        </w:tc>
        <w:tc>
          <w:tcPr>
            <w:tcW w:w="985" w:type="pct"/>
          </w:tcPr>
          <w:p w14:paraId="3B929B19" w14:textId="77777777" w:rsidR="004755C6" w:rsidRPr="00546E37" w:rsidRDefault="004755C6" w:rsidP="00282070">
            <w:pPr>
              <w:widowControl w:val="0"/>
              <w:ind w:firstLine="0"/>
              <w:rPr>
                <w:sz w:val="20"/>
              </w:rPr>
            </w:pPr>
          </w:p>
        </w:tc>
      </w:tr>
      <w:tr w:rsidR="00546E37" w:rsidRPr="00546E37" w14:paraId="6BA96BEA" w14:textId="0254ED48" w:rsidTr="00D50DAA">
        <w:trPr>
          <w:trHeight w:val="20"/>
        </w:trPr>
        <w:tc>
          <w:tcPr>
            <w:tcW w:w="999" w:type="pct"/>
            <w:vMerge/>
            <w:shd w:val="clear" w:color="auto" w:fill="auto"/>
          </w:tcPr>
          <w:p w14:paraId="7EBC57C4" w14:textId="7ECB2FDC" w:rsidR="004755C6" w:rsidRPr="00546E37" w:rsidRDefault="004755C6" w:rsidP="00282070">
            <w:pPr>
              <w:widowControl w:val="0"/>
              <w:ind w:firstLine="0"/>
              <w:rPr>
                <w:sz w:val="20"/>
              </w:rPr>
            </w:pPr>
          </w:p>
        </w:tc>
        <w:tc>
          <w:tcPr>
            <w:tcW w:w="622" w:type="pct"/>
            <w:shd w:val="clear" w:color="auto" w:fill="auto"/>
          </w:tcPr>
          <w:p w14:paraId="1A7FE727" w14:textId="77777777" w:rsidR="004755C6" w:rsidRPr="00546E37" w:rsidRDefault="004755C6" w:rsidP="00282070">
            <w:pPr>
              <w:widowControl w:val="0"/>
              <w:ind w:firstLine="0"/>
              <w:jc w:val="center"/>
              <w:rPr>
                <w:sz w:val="20"/>
              </w:rPr>
            </w:pPr>
            <w:r w:rsidRPr="00546E37">
              <w:rPr>
                <w:sz w:val="20"/>
              </w:rPr>
              <w:t>хххх 0000000000 112</w:t>
            </w:r>
          </w:p>
          <w:p w14:paraId="471C625F" w14:textId="00422A16" w:rsidR="004755C6" w:rsidRPr="00546E37" w:rsidRDefault="004755C6" w:rsidP="00282070">
            <w:pPr>
              <w:widowControl w:val="0"/>
              <w:ind w:firstLine="0"/>
              <w:jc w:val="center"/>
              <w:rPr>
                <w:sz w:val="20"/>
              </w:rPr>
            </w:pPr>
            <w:r w:rsidRPr="00546E37">
              <w:rPr>
                <w:sz w:val="20"/>
              </w:rPr>
              <w:t>хххх хххххххххх 112</w:t>
            </w:r>
          </w:p>
        </w:tc>
        <w:tc>
          <w:tcPr>
            <w:tcW w:w="212" w:type="pct"/>
            <w:shd w:val="clear" w:color="auto" w:fill="auto"/>
          </w:tcPr>
          <w:p w14:paraId="26F6AF4E" w14:textId="17E29254"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60B0002D" w14:textId="77777777" w:rsidR="004755C6" w:rsidRPr="00546E37" w:rsidRDefault="004755C6" w:rsidP="00282070">
            <w:pPr>
              <w:widowControl w:val="0"/>
              <w:ind w:firstLine="0"/>
              <w:jc w:val="center"/>
              <w:rPr>
                <w:sz w:val="20"/>
              </w:rPr>
            </w:pPr>
            <w:r w:rsidRPr="00546E37">
              <w:rPr>
                <w:sz w:val="20"/>
              </w:rPr>
              <w:t>502.12</w:t>
            </w:r>
          </w:p>
        </w:tc>
        <w:tc>
          <w:tcPr>
            <w:tcW w:w="247" w:type="pct"/>
            <w:shd w:val="clear" w:color="auto" w:fill="auto"/>
          </w:tcPr>
          <w:p w14:paraId="5B03AB11" w14:textId="77777777" w:rsidR="004755C6" w:rsidRPr="00546E37" w:rsidRDefault="004755C6" w:rsidP="00282070">
            <w:pPr>
              <w:widowControl w:val="0"/>
              <w:ind w:firstLine="0"/>
              <w:jc w:val="center"/>
              <w:rPr>
                <w:sz w:val="20"/>
              </w:rPr>
            </w:pPr>
            <w:r w:rsidRPr="00546E37">
              <w:rPr>
                <w:sz w:val="20"/>
              </w:rPr>
              <w:t>212</w:t>
            </w:r>
          </w:p>
          <w:p w14:paraId="36C69A85" w14:textId="77777777" w:rsidR="004755C6" w:rsidRPr="00546E37" w:rsidRDefault="004755C6" w:rsidP="00282070">
            <w:pPr>
              <w:widowControl w:val="0"/>
              <w:ind w:firstLine="0"/>
              <w:jc w:val="center"/>
              <w:rPr>
                <w:sz w:val="20"/>
              </w:rPr>
            </w:pPr>
            <w:r w:rsidRPr="00546E37">
              <w:rPr>
                <w:sz w:val="20"/>
              </w:rPr>
              <w:t>214</w:t>
            </w:r>
          </w:p>
          <w:p w14:paraId="7C22B701" w14:textId="77777777" w:rsidR="004755C6" w:rsidRPr="00546E37" w:rsidRDefault="004755C6" w:rsidP="00282070">
            <w:pPr>
              <w:widowControl w:val="0"/>
              <w:ind w:firstLine="0"/>
              <w:jc w:val="center"/>
              <w:rPr>
                <w:sz w:val="20"/>
              </w:rPr>
            </w:pPr>
            <w:r w:rsidRPr="00546E37">
              <w:rPr>
                <w:sz w:val="20"/>
              </w:rPr>
              <w:t>221</w:t>
            </w:r>
          </w:p>
          <w:p w14:paraId="5AD3A7A2" w14:textId="77777777" w:rsidR="004755C6" w:rsidRPr="00546E37" w:rsidRDefault="004755C6" w:rsidP="00282070">
            <w:pPr>
              <w:widowControl w:val="0"/>
              <w:ind w:firstLine="0"/>
              <w:jc w:val="center"/>
              <w:rPr>
                <w:sz w:val="20"/>
              </w:rPr>
            </w:pPr>
            <w:r w:rsidRPr="00546E37">
              <w:rPr>
                <w:sz w:val="20"/>
              </w:rPr>
              <w:t>222</w:t>
            </w:r>
          </w:p>
          <w:p w14:paraId="04D2DEE0" w14:textId="77777777" w:rsidR="004755C6" w:rsidRPr="00546E37" w:rsidRDefault="004755C6" w:rsidP="00282070">
            <w:pPr>
              <w:widowControl w:val="0"/>
              <w:ind w:firstLine="0"/>
              <w:jc w:val="center"/>
              <w:rPr>
                <w:sz w:val="20"/>
              </w:rPr>
            </w:pPr>
            <w:r w:rsidRPr="00546E37">
              <w:rPr>
                <w:sz w:val="20"/>
              </w:rPr>
              <w:t>226</w:t>
            </w:r>
          </w:p>
          <w:p w14:paraId="32594BAA" w14:textId="77777777" w:rsidR="004755C6" w:rsidRPr="00546E37" w:rsidRDefault="004755C6" w:rsidP="00282070">
            <w:pPr>
              <w:widowControl w:val="0"/>
              <w:ind w:firstLine="0"/>
              <w:jc w:val="center"/>
              <w:rPr>
                <w:sz w:val="20"/>
              </w:rPr>
            </w:pPr>
            <w:r w:rsidRPr="00546E37">
              <w:rPr>
                <w:sz w:val="20"/>
              </w:rPr>
              <w:t>266</w:t>
            </w:r>
          </w:p>
          <w:p w14:paraId="28BCF5DE" w14:textId="26B88124" w:rsidR="004755C6" w:rsidRPr="00546E37" w:rsidRDefault="004755C6" w:rsidP="00282070">
            <w:pPr>
              <w:widowControl w:val="0"/>
              <w:ind w:firstLine="0"/>
              <w:jc w:val="center"/>
              <w:rPr>
                <w:sz w:val="20"/>
              </w:rPr>
            </w:pPr>
            <w:r w:rsidRPr="00546E37">
              <w:rPr>
                <w:sz w:val="20"/>
              </w:rPr>
              <w:t>267</w:t>
            </w:r>
          </w:p>
        </w:tc>
        <w:tc>
          <w:tcPr>
            <w:tcW w:w="512" w:type="pct"/>
            <w:vMerge/>
            <w:shd w:val="clear" w:color="auto" w:fill="auto"/>
          </w:tcPr>
          <w:p w14:paraId="74310BDA" w14:textId="77777777" w:rsidR="004755C6" w:rsidRPr="00546E37" w:rsidRDefault="004755C6" w:rsidP="00282070">
            <w:pPr>
              <w:widowControl w:val="0"/>
              <w:ind w:firstLine="0"/>
              <w:rPr>
                <w:sz w:val="20"/>
              </w:rPr>
            </w:pPr>
          </w:p>
        </w:tc>
        <w:tc>
          <w:tcPr>
            <w:tcW w:w="573" w:type="pct"/>
            <w:vMerge/>
            <w:shd w:val="clear" w:color="auto" w:fill="auto"/>
          </w:tcPr>
          <w:p w14:paraId="18A0B1F8" w14:textId="77777777" w:rsidR="004755C6" w:rsidRPr="00546E37" w:rsidRDefault="004755C6" w:rsidP="00282070">
            <w:pPr>
              <w:widowControl w:val="0"/>
              <w:ind w:firstLine="0"/>
              <w:rPr>
                <w:sz w:val="20"/>
              </w:rPr>
            </w:pPr>
          </w:p>
        </w:tc>
        <w:tc>
          <w:tcPr>
            <w:tcW w:w="484" w:type="pct"/>
            <w:vMerge/>
            <w:shd w:val="clear" w:color="auto" w:fill="auto"/>
          </w:tcPr>
          <w:p w14:paraId="67D82FAA" w14:textId="77777777" w:rsidR="004755C6" w:rsidRPr="00546E37" w:rsidRDefault="004755C6" w:rsidP="00282070">
            <w:pPr>
              <w:widowControl w:val="0"/>
              <w:ind w:firstLine="0"/>
              <w:rPr>
                <w:sz w:val="20"/>
              </w:rPr>
            </w:pPr>
          </w:p>
        </w:tc>
        <w:tc>
          <w:tcPr>
            <w:tcW w:w="985" w:type="pct"/>
          </w:tcPr>
          <w:p w14:paraId="0F1FA133" w14:textId="2CD4D2E6" w:rsidR="004755C6" w:rsidRPr="00546E37" w:rsidRDefault="004755C6" w:rsidP="00282070">
            <w:pPr>
              <w:widowControl w:val="0"/>
              <w:ind w:firstLine="0"/>
              <w:rPr>
                <w:sz w:val="20"/>
              </w:rPr>
            </w:pPr>
          </w:p>
        </w:tc>
      </w:tr>
      <w:tr w:rsidR="00546E37" w:rsidRPr="00546E37" w14:paraId="4B047302" w14:textId="77777777" w:rsidTr="00D50DAA">
        <w:trPr>
          <w:trHeight w:val="20"/>
        </w:trPr>
        <w:tc>
          <w:tcPr>
            <w:tcW w:w="999" w:type="pct"/>
            <w:vMerge/>
            <w:shd w:val="clear" w:color="auto" w:fill="auto"/>
          </w:tcPr>
          <w:p w14:paraId="728055A9" w14:textId="222A9340" w:rsidR="004755C6" w:rsidRPr="00546E37" w:rsidRDefault="004755C6" w:rsidP="00282070">
            <w:pPr>
              <w:widowControl w:val="0"/>
              <w:ind w:firstLine="0"/>
              <w:rPr>
                <w:sz w:val="20"/>
              </w:rPr>
            </w:pPr>
          </w:p>
        </w:tc>
        <w:tc>
          <w:tcPr>
            <w:tcW w:w="622" w:type="pct"/>
            <w:shd w:val="clear" w:color="auto" w:fill="auto"/>
          </w:tcPr>
          <w:p w14:paraId="40632131" w14:textId="1ED774FE" w:rsidR="004755C6" w:rsidRPr="00546E37" w:rsidRDefault="004755C6" w:rsidP="00282070">
            <w:pPr>
              <w:widowControl w:val="0"/>
              <w:ind w:firstLine="0"/>
              <w:jc w:val="center"/>
              <w:rPr>
                <w:sz w:val="20"/>
              </w:rPr>
            </w:pPr>
            <w:r w:rsidRPr="00546E37">
              <w:rPr>
                <w:sz w:val="20"/>
              </w:rPr>
              <w:t>хххх хххххххххх 112</w:t>
            </w:r>
          </w:p>
        </w:tc>
        <w:tc>
          <w:tcPr>
            <w:tcW w:w="212" w:type="pct"/>
            <w:shd w:val="clear" w:color="auto" w:fill="auto"/>
          </w:tcPr>
          <w:p w14:paraId="35FD24C0" w14:textId="4AAFF9A8" w:rsidR="004755C6" w:rsidRPr="00546E37" w:rsidRDefault="004755C6" w:rsidP="00282070">
            <w:pPr>
              <w:widowControl w:val="0"/>
              <w:ind w:firstLine="0"/>
              <w:jc w:val="center"/>
              <w:rPr>
                <w:sz w:val="20"/>
              </w:rPr>
            </w:pPr>
            <w:r w:rsidRPr="00546E37">
              <w:rPr>
                <w:sz w:val="20"/>
              </w:rPr>
              <w:t>5</w:t>
            </w:r>
          </w:p>
        </w:tc>
        <w:tc>
          <w:tcPr>
            <w:tcW w:w="366" w:type="pct"/>
            <w:shd w:val="clear" w:color="auto" w:fill="auto"/>
          </w:tcPr>
          <w:p w14:paraId="4B77AC52" w14:textId="5C098383" w:rsidR="004755C6" w:rsidRPr="00546E37" w:rsidRDefault="004755C6" w:rsidP="00282070">
            <w:pPr>
              <w:widowControl w:val="0"/>
              <w:ind w:firstLine="0"/>
              <w:jc w:val="center"/>
              <w:rPr>
                <w:sz w:val="20"/>
              </w:rPr>
            </w:pPr>
            <w:r w:rsidRPr="00546E37">
              <w:rPr>
                <w:sz w:val="20"/>
              </w:rPr>
              <w:t>502.12</w:t>
            </w:r>
          </w:p>
        </w:tc>
        <w:tc>
          <w:tcPr>
            <w:tcW w:w="247" w:type="pct"/>
            <w:shd w:val="clear" w:color="auto" w:fill="auto"/>
          </w:tcPr>
          <w:p w14:paraId="74071E7D" w14:textId="77777777" w:rsidR="004755C6" w:rsidRPr="00546E37" w:rsidRDefault="004755C6" w:rsidP="00282070">
            <w:pPr>
              <w:widowControl w:val="0"/>
              <w:ind w:firstLine="0"/>
              <w:jc w:val="center"/>
              <w:rPr>
                <w:sz w:val="20"/>
              </w:rPr>
            </w:pPr>
            <w:r w:rsidRPr="00546E37">
              <w:rPr>
                <w:sz w:val="20"/>
              </w:rPr>
              <w:t>212</w:t>
            </w:r>
          </w:p>
          <w:p w14:paraId="491AA612" w14:textId="6857D3B6" w:rsidR="004755C6" w:rsidRPr="00546E37" w:rsidRDefault="004755C6" w:rsidP="00282070">
            <w:pPr>
              <w:widowControl w:val="0"/>
              <w:ind w:firstLine="0"/>
              <w:jc w:val="center"/>
              <w:rPr>
                <w:sz w:val="20"/>
              </w:rPr>
            </w:pPr>
            <w:r w:rsidRPr="00546E37">
              <w:rPr>
                <w:sz w:val="20"/>
              </w:rPr>
              <w:t>226</w:t>
            </w:r>
          </w:p>
        </w:tc>
        <w:tc>
          <w:tcPr>
            <w:tcW w:w="512" w:type="pct"/>
            <w:vMerge/>
            <w:shd w:val="clear" w:color="auto" w:fill="auto"/>
          </w:tcPr>
          <w:p w14:paraId="1E61EA0A" w14:textId="77777777" w:rsidR="004755C6" w:rsidRPr="00546E37" w:rsidRDefault="004755C6" w:rsidP="00282070">
            <w:pPr>
              <w:widowControl w:val="0"/>
              <w:ind w:firstLine="0"/>
              <w:rPr>
                <w:sz w:val="20"/>
              </w:rPr>
            </w:pPr>
          </w:p>
        </w:tc>
        <w:tc>
          <w:tcPr>
            <w:tcW w:w="573" w:type="pct"/>
            <w:vMerge/>
            <w:shd w:val="clear" w:color="auto" w:fill="auto"/>
          </w:tcPr>
          <w:p w14:paraId="2D5C51E2" w14:textId="77777777" w:rsidR="004755C6" w:rsidRPr="00546E37" w:rsidRDefault="004755C6" w:rsidP="00282070">
            <w:pPr>
              <w:widowControl w:val="0"/>
              <w:ind w:firstLine="0"/>
              <w:rPr>
                <w:sz w:val="20"/>
              </w:rPr>
            </w:pPr>
          </w:p>
        </w:tc>
        <w:tc>
          <w:tcPr>
            <w:tcW w:w="484" w:type="pct"/>
            <w:vMerge/>
            <w:shd w:val="clear" w:color="auto" w:fill="auto"/>
          </w:tcPr>
          <w:p w14:paraId="49BE132F" w14:textId="77777777" w:rsidR="004755C6" w:rsidRPr="00546E37" w:rsidRDefault="004755C6" w:rsidP="00282070">
            <w:pPr>
              <w:widowControl w:val="0"/>
              <w:ind w:firstLine="0"/>
              <w:rPr>
                <w:sz w:val="20"/>
              </w:rPr>
            </w:pPr>
          </w:p>
        </w:tc>
        <w:tc>
          <w:tcPr>
            <w:tcW w:w="985" w:type="pct"/>
          </w:tcPr>
          <w:p w14:paraId="1BF2C1E0" w14:textId="77777777" w:rsidR="004755C6" w:rsidRPr="00546E37" w:rsidRDefault="004755C6" w:rsidP="00282070">
            <w:pPr>
              <w:widowControl w:val="0"/>
              <w:ind w:firstLine="0"/>
              <w:rPr>
                <w:sz w:val="20"/>
              </w:rPr>
            </w:pPr>
          </w:p>
        </w:tc>
      </w:tr>
      <w:tr w:rsidR="00546E37" w:rsidRPr="00546E37" w14:paraId="372328D6" w14:textId="77777777" w:rsidTr="00D50DAA">
        <w:trPr>
          <w:trHeight w:val="20"/>
        </w:trPr>
        <w:tc>
          <w:tcPr>
            <w:tcW w:w="999" w:type="pct"/>
            <w:vMerge/>
            <w:shd w:val="clear" w:color="auto" w:fill="auto"/>
          </w:tcPr>
          <w:p w14:paraId="36606E91" w14:textId="53F80594" w:rsidR="004755C6" w:rsidRPr="00546E37" w:rsidRDefault="004755C6" w:rsidP="00282070">
            <w:pPr>
              <w:ind w:firstLine="0"/>
              <w:rPr>
                <w:sz w:val="20"/>
              </w:rPr>
            </w:pPr>
          </w:p>
        </w:tc>
        <w:tc>
          <w:tcPr>
            <w:tcW w:w="622" w:type="pct"/>
            <w:shd w:val="clear" w:color="auto" w:fill="auto"/>
          </w:tcPr>
          <w:p w14:paraId="2C7E8AD1" w14:textId="5EAAA00F" w:rsidR="004755C6" w:rsidRPr="00546E37" w:rsidRDefault="004755C6" w:rsidP="00282070">
            <w:pPr>
              <w:widowControl w:val="0"/>
              <w:ind w:firstLine="0"/>
              <w:jc w:val="center"/>
              <w:rPr>
                <w:sz w:val="20"/>
                <w:lang w:val="en-US"/>
              </w:rPr>
            </w:pPr>
            <w:r w:rsidRPr="00546E37">
              <w:rPr>
                <w:sz w:val="20"/>
              </w:rPr>
              <w:t>хххх 0000000000 113</w:t>
            </w:r>
          </w:p>
        </w:tc>
        <w:tc>
          <w:tcPr>
            <w:tcW w:w="212" w:type="pct"/>
            <w:shd w:val="clear" w:color="auto" w:fill="auto"/>
          </w:tcPr>
          <w:p w14:paraId="0DA03B1C" w14:textId="2B230F36"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57086A13" w14:textId="3299FFE5" w:rsidR="004755C6" w:rsidRPr="00546E37" w:rsidRDefault="004755C6" w:rsidP="00282070">
            <w:pPr>
              <w:widowControl w:val="0"/>
              <w:ind w:firstLine="0"/>
              <w:jc w:val="center"/>
              <w:rPr>
                <w:sz w:val="20"/>
              </w:rPr>
            </w:pPr>
            <w:r w:rsidRPr="00546E37">
              <w:rPr>
                <w:sz w:val="20"/>
              </w:rPr>
              <w:t>502.12</w:t>
            </w:r>
          </w:p>
        </w:tc>
        <w:tc>
          <w:tcPr>
            <w:tcW w:w="247" w:type="pct"/>
            <w:vMerge w:val="restart"/>
            <w:shd w:val="clear" w:color="auto" w:fill="auto"/>
          </w:tcPr>
          <w:p w14:paraId="58FAC351" w14:textId="77777777" w:rsidR="004755C6" w:rsidRPr="00546E37" w:rsidRDefault="004755C6" w:rsidP="00282070">
            <w:pPr>
              <w:widowControl w:val="0"/>
              <w:ind w:firstLine="0"/>
              <w:jc w:val="center"/>
              <w:rPr>
                <w:sz w:val="20"/>
              </w:rPr>
            </w:pPr>
            <w:r w:rsidRPr="00546E37">
              <w:rPr>
                <w:sz w:val="20"/>
              </w:rPr>
              <w:t>226</w:t>
            </w:r>
          </w:p>
          <w:p w14:paraId="78DA50FC" w14:textId="237F12CB" w:rsidR="004755C6" w:rsidRPr="00546E37" w:rsidRDefault="004755C6" w:rsidP="00282070">
            <w:pPr>
              <w:widowControl w:val="0"/>
              <w:ind w:firstLine="0"/>
              <w:jc w:val="center"/>
              <w:rPr>
                <w:sz w:val="20"/>
              </w:rPr>
            </w:pPr>
            <w:r w:rsidRPr="00546E37">
              <w:rPr>
                <w:sz w:val="20"/>
              </w:rPr>
              <w:t>296</w:t>
            </w:r>
          </w:p>
        </w:tc>
        <w:tc>
          <w:tcPr>
            <w:tcW w:w="512" w:type="pct"/>
            <w:vMerge/>
            <w:shd w:val="clear" w:color="auto" w:fill="auto"/>
          </w:tcPr>
          <w:p w14:paraId="6A61DDF0" w14:textId="77777777" w:rsidR="004755C6" w:rsidRPr="00546E37" w:rsidRDefault="004755C6" w:rsidP="00282070">
            <w:pPr>
              <w:widowControl w:val="0"/>
              <w:ind w:firstLine="0"/>
              <w:rPr>
                <w:sz w:val="20"/>
              </w:rPr>
            </w:pPr>
          </w:p>
        </w:tc>
        <w:tc>
          <w:tcPr>
            <w:tcW w:w="573" w:type="pct"/>
            <w:vMerge/>
            <w:shd w:val="clear" w:color="auto" w:fill="auto"/>
          </w:tcPr>
          <w:p w14:paraId="478C2CE9" w14:textId="77777777" w:rsidR="004755C6" w:rsidRPr="00546E37" w:rsidRDefault="004755C6" w:rsidP="00282070">
            <w:pPr>
              <w:widowControl w:val="0"/>
              <w:ind w:firstLine="0"/>
              <w:rPr>
                <w:sz w:val="20"/>
              </w:rPr>
            </w:pPr>
          </w:p>
        </w:tc>
        <w:tc>
          <w:tcPr>
            <w:tcW w:w="484" w:type="pct"/>
            <w:vMerge/>
            <w:shd w:val="clear" w:color="auto" w:fill="auto"/>
          </w:tcPr>
          <w:p w14:paraId="67A3AF9F" w14:textId="77777777" w:rsidR="004755C6" w:rsidRPr="00546E37" w:rsidRDefault="004755C6" w:rsidP="00282070">
            <w:pPr>
              <w:widowControl w:val="0"/>
              <w:ind w:firstLine="0"/>
              <w:rPr>
                <w:sz w:val="20"/>
              </w:rPr>
            </w:pPr>
          </w:p>
        </w:tc>
        <w:tc>
          <w:tcPr>
            <w:tcW w:w="985" w:type="pct"/>
          </w:tcPr>
          <w:p w14:paraId="0D9563D2" w14:textId="77777777" w:rsidR="004755C6" w:rsidRPr="00546E37" w:rsidRDefault="004755C6" w:rsidP="00282070">
            <w:pPr>
              <w:widowControl w:val="0"/>
              <w:ind w:firstLine="0"/>
              <w:rPr>
                <w:sz w:val="20"/>
              </w:rPr>
            </w:pPr>
          </w:p>
        </w:tc>
      </w:tr>
      <w:tr w:rsidR="00546E37" w:rsidRPr="00546E37" w14:paraId="7ABAC362" w14:textId="77777777" w:rsidTr="00D50DAA">
        <w:trPr>
          <w:trHeight w:val="20"/>
        </w:trPr>
        <w:tc>
          <w:tcPr>
            <w:tcW w:w="999" w:type="pct"/>
            <w:vMerge/>
            <w:shd w:val="clear" w:color="auto" w:fill="auto"/>
          </w:tcPr>
          <w:p w14:paraId="4BCFB8E0" w14:textId="77777777" w:rsidR="004755C6" w:rsidRPr="00546E37" w:rsidRDefault="004755C6" w:rsidP="00282070">
            <w:pPr>
              <w:widowControl w:val="0"/>
              <w:ind w:firstLine="0"/>
              <w:rPr>
                <w:sz w:val="20"/>
              </w:rPr>
            </w:pPr>
          </w:p>
        </w:tc>
        <w:tc>
          <w:tcPr>
            <w:tcW w:w="622" w:type="pct"/>
            <w:shd w:val="clear" w:color="auto" w:fill="auto"/>
          </w:tcPr>
          <w:p w14:paraId="7AF458F1" w14:textId="6A70267F" w:rsidR="004755C6" w:rsidRPr="00546E37" w:rsidRDefault="004755C6" w:rsidP="00282070">
            <w:pPr>
              <w:widowControl w:val="0"/>
              <w:ind w:firstLine="0"/>
              <w:jc w:val="center"/>
              <w:rPr>
                <w:sz w:val="20"/>
              </w:rPr>
            </w:pPr>
            <w:r w:rsidRPr="00546E37">
              <w:rPr>
                <w:sz w:val="20"/>
              </w:rPr>
              <w:t>хххх хххххххххх 113</w:t>
            </w:r>
          </w:p>
        </w:tc>
        <w:tc>
          <w:tcPr>
            <w:tcW w:w="212" w:type="pct"/>
            <w:shd w:val="clear" w:color="auto" w:fill="auto"/>
          </w:tcPr>
          <w:p w14:paraId="0B050127" w14:textId="7CDDA7E9"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5A09E259" w14:textId="77777777" w:rsidR="004755C6" w:rsidRPr="00546E37" w:rsidRDefault="004755C6" w:rsidP="00282070">
            <w:pPr>
              <w:widowControl w:val="0"/>
              <w:ind w:firstLine="0"/>
              <w:jc w:val="center"/>
              <w:rPr>
                <w:sz w:val="20"/>
              </w:rPr>
            </w:pPr>
          </w:p>
        </w:tc>
        <w:tc>
          <w:tcPr>
            <w:tcW w:w="247" w:type="pct"/>
            <w:vMerge/>
            <w:shd w:val="clear" w:color="auto" w:fill="auto"/>
          </w:tcPr>
          <w:p w14:paraId="483D5E7A" w14:textId="77777777" w:rsidR="004755C6" w:rsidRPr="00546E37" w:rsidRDefault="004755C6" w:rsidP="00282070">
            <w:pPr>
              <w:widowControl w:val="0"/>
              <w:ind w:firstLine="0"/>
              <w:jc w:val="center"/>
              <w:rPr>
                <w:sz w:val="20"/>
              </w:rPr>
            </w:pPr>
          </w:p>
        </w:tc>
        <w:tc>
          <w:tcPr>
            <w:tcW w:w="512" w:type="pct"/>
            <w:vMerge/>
            <w:shd w:val="clear" w:color="auto" w:fill="auto"/>
          </w:tcPr>
          <w:p w14:paraId="755E489B" w14:textId="77777777" w:rsidR="004755C6" w:rsidRPr="00546E37" w:rsidRDefault="004755C6" w:rsidP="00282070">
            <w:pPr>
              <w:widowControl w:val="0"/>
              <w:ind w:firstLine="0"/>
              <w:rPr>
                <w:sz w:val="20"/>
              </w:rPr>
            </w:pPr>
          </w:p>
        </w:tc>
        <w:tc>
          <w:tcPr>
            <w:tcW w:w="573" w:type="pct"/>
            <w:vMerge/>
            <w:shd w:val="clear" w:color="auto" w:fill="auto"/>
          </w:tcPr>
          <w:p w14:paraId="3D145DCA" w14:textId="77777777" w:rsidR="004755C6" w:rsidRPr="00546E37" w:rsidRDefault="004755C6" w:rsidP="00282070">
            <w:pPr>
              <w:widowControl w:val="0"/>
              <w:ind w:firstLine="0"/>
              <w:rPr>
                <w:sz w:val="20"/>
              </w:rPr>
            </w:pPr>
          </w:p>
        </w:tc>
        <w:tc>
          <w:tcPr>
            <w:tcW w:w="484" w:type="pct"/>
            <w:vMerge/>
            <w:shd w:val="clear" w:color="auto" w:fill="auto"/>
          </w:tcPr>
          <w:p w14:paraId="515EF569" w14:textId="77777777" w:rsidR="004755C6" w:rsidRPr="00546E37" w:rsidRDefault="004755C6" w:rsidP="00282070">
            <w:pPr>
              <w:widowControl w:val="0"/>
              <w:ind w:firstLine="0"/>
              <w:rPr>
                <w:sz w:val="20"/>
              </w:rPr>
            </w:pPr>
          </w:p>
        </w:tc>
        <w:tc>
          <w:tcPr>
            <w:tcW w:w="985" w:type="pct"/>
          </w:tcPr>
          <w:p w14:paraId="42F98D9E" w14:textId="77777777" w:rsidR="004755C6" w:rsidRPr="00546E37" w:rsidRDefault="004755C6" w:rsidP="00282070">
            <w:pPr>
              <w:widowControl w:val="0"/>
              <w:ind w:firstLine="0"/>
              <w:rPr>
                <w:sz w:val="20"/>
              </w:rPr>
            </w:pPr>
          </w:p>
        </w:tc>
      </w:tr>
      <w:tr w:rsidR="00546E37" w:rsidRPr="00546E37" w14:paraId="18B83DB1" w14:textId="4B77E44A" w:rsidTr="00D50DAA">
        <w:trPr>
          <w:trHeight w:val="20"/>
        </w:trPr>
        <w:tc>
          <w:tcPr>
            <w:tcW w:w="999" w:type="pct"/>
            <w:vMerge/>
            <w:shd w:val="clear" w:color="auto" w:fill="auto"/>
          </w:tcPr>
          <w:p w14:paraId="5D9DE412" w14:textId="6CFAE5F1" w:rsidR="004755C6" w:rsidRPr="00546E37" w:rsidRDefault="004755C6" w:rsidP="00282070">
            <w:pPr>
              <w:widowControl w:val="0"/>
              <w:ind w:firstLine="0"/>
              <w:rPr>
                <w:sz w:val="20"/>
              </w:rPr>
            </w:pPr>
          </w:p>
        </w:tc>
        <w:tc>
          <w:tcPr>
            <w:tcW w:w="622" w:type="pct"/>
            <w:shd w:val="clear" w:color="auto" w:fill="auto"/>
          </w:tcPr>
          <w:p w14:paraId="0D436E51" w14:textId="77777777" w:rsidR="004755C6" w:rsidRPr="00546E37" w:rsidRDefault="004755C6" w:rsidP="00282070">
            <w:pPr>
              <w:widowControl w:val="0"/>
              <w:ind w:firstLine="0"/>
              <w:jc w:val="center"/>
              <w:rPr>
                <w:sz w:val="20"/>
              </w:rPr>
            </w:pPr>
            <w:r w:rsidRPr="00546E37">
              <w:rPr>
                <w:sz w:val="20"/>
              </w:rPr>
              <w:t>хххх 0000000000 119</w:t>
            </w:r>
          </w:p>
          <w:p w14:paraId="6EEBE2DA" w14:textId="37B386BA" w:rsidR="004755C6" w:rsidRPr="00546E37" w:rsidRDefault="004755C6" w:rsidP="00282070">
            <w:pPr>
              <w:widowControl w:val="0"/>
              <w:ind w:firstLine="0"/>
              <w:jc w:val="center"/>
              <w:rPr>
                <w:sz w:val="20"/>
              </w:rPr>
            </w:pPr>
            <w:r w:rsidRPr="00546E37">
              <w:rPr>
                <w:sz w:val="20"/>
              </w:rPr>
              <w:t>хххх хххххххххх 119</w:t>
            </w:r>
          </w:p>
        </w:tc>
        <w:tc>
          <w:tcPr>
            <w:tcW w:w="212" w:type="pct"/>
            <w:shd w:val="clear" w:color="auto" w:fill="auto"/>
          </w:tcPr>
          <w:p w14:paraId="6A6AC5B2" w14:textId="5C01217B"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1D2F2B49" w14:textId="77777777" w:rsidR="004755C6" w:rsidRPr="00546E37" w:rsidRDefault="004755C6" w:rsidP="00282070">
            <w:pPr>
              <w:widowControl w:val="0"/>
              <w:ind w:firstLine="0"/>
              <w:jc w:val="center"/>
              <w:rPr>
                <w:sz w:val="20"/>
              </w:rPr>
            </w:pPr>
            <w:r w:rsidRPr="00546E37">
              <w:rPr>
                <w:sz w:val="20"/>
              </w:rPr>
              <w:t>502.12</w:t>
            </w:r>
          </w:p>
        </w:tc>
        <w:tc>
          <w:tcPr>
            <w:tcW w:w="247" w:type="pct"/>
            <w:shd w:val="clear" w:color="auto" w:fill="auto"/>
          </w:tcPr>
          <w:p w14:paraId="3FF43DE9" w14:textId="77777777" w:rsidR="004755C6" w:rsidRPr="00546E37" w:rsidRDefault="004755C6" w:rsidP="00282070">
            <w:pPr>
              <w:widowControl w:val="0"/>
              <w:ind w:firstLine="0"/>
              <w:jc w:val="center"/>
              <w:rPr>
                <w:sz w:val="20"/>
              </w:rPr>
            </w:pPr>
            <w:r w:rsidRPr="00546E37">
              <w:rPr>
                <w:sz w:val="20"/>
              </w:rPr>
              <w:t>213</w:t>
            </w:r>
          </w:p>
          <w:p w14:paraId="6984BCF1" w14:textId="17F7F820" w:rsidR="004755C6" w:rsidRPr="00546E37" w:rsidRDefault="004755C6" w:rsidP="00282070">
            <w:pPr>
              <w:widowControl w:val="0"/>
              <w:ind w:firstLine="0"/>
              <w:jc w:val="center"/>
              <w:rPr>
                <w:sz w:val="20"/>
              </w:rPr>
            </w:pPr>
            <w:r w:rsidRPr="00546E37">
              <w:rPr>
                <w:sz w:val="20"/>
              </w:rPr>
              <w:t>265</w:t>
            </w:r>
          </w:p>
          <w:p w14:paraId="4B04714B" w14:textId="77777777" w:rsidR="004755C6" w:rsidRPr="00546E37" w:rsidRDefault="004755C6" w:rsidP="00282070">
            <w:pPr>
              <w:widowControl w:val="0"/>
              <w:ind w:firstLine="0"/>
              <w:jc w:val="center"/>
              <w:rPr>
                <w:sz w:val="20"/>
              </w:rPr>
            </w:pPr>
            <w:r w:rsidRPr="00546E37">
              <w:rPr>
                <w:sz w:val="20"/>
              </w:rPr>
              <w:t>266</w:t>
            </w:r>
          </w:p>
          <w:p w14:paraId="047B2EA7" w14:textId="000B3B7C" w:rsidR="004755C6" w:rsidRPr="00546E37" w:rsidRDefault="004755C6" w:rsidP="00282070">
            <w:pPr>
              <w:widowControl w:val="0"/>
              <w:ind w:firstLine="0"/>
              <w:jc w:val="center"/>
              <w:rPr>
                <w:sz w:val="20"/>
              </w:rPr>
            </w:pPr>
            <w:r w:rsidRPr="00546E37">
              <w:rPr>
                <w:sz w:val="20"/>
              </w:rPr>
              <w:t>267</w:t>
            </w:r>
          </w:p>
        </w:tc>
        <w:tc>
          <w:tcPr>
            <w:tcW w:w="512" w:type="pct"/>
            <w:vMerge/>
            <w:shd w:val="clear" w:color="auto" w:fill="auto"/>
          </w:tcPr>
          <w:p w14:paraId="04B97F6F" w14:textId="77777777" w:rsidR="004755C6" w:rsidRPr="00546E37" w:rsidRDefault="004755C6" w:rsidP="00282070">
            <w:pPr>
              <w:widowControl w:val="0"/>
              <w:ind w:firstLine="0"/>
              <w:rPr>
                <w:sz w:val="20"/>
              </w:rPr>
            </w:pPr>
          </w:p>
        </w:tc>
        <w:tc>
          <w:tcPr>
            <w:tcW w:w="573" w:type="pct"/>
            <w:vMerge/>
            <w:shd w:val="clear" w:color="auto" w:fill="auto"/>
          </w:tcPr>
          <w:p w14:paraId="5B5A72BB" w14:textId="77777777" w:rsidR="004755C6" w:rsidRPr="00546E37" w:rsidRDefault="004755C6" w:rsidP="00282070">
            <w:pPr>
              <w:widowControl w:val="0"/>
              <w:ind w:firstLine="0"/>
              <w:rPr>
                <w:sz w:val="20"/>
              </w:rPr>
            </w:pPr>
          </w:p>
        </w:tc>
        <w:tc>
          <w:tcPr>
            <w:tcW w:w="484" w:type="pct"/>
            <w:vMerge/>
            <w:shd w:val="clear" w:color="auto" w:fill="auto"/>
          </w:tcPr>
          <w:p w14:paraId="37F04C9F" w14:textId="77777777" w:rsidR="004755C6" w:rsidRPr="00546E37" w:rsidRDefault="004755C6" w:rsidP="00282070">
            <w:pPr>
              <w:widowControl w:val="0"/>
              <w:ind w:firstLine="0"/>
              <w:rPr>
                <w:sz w:val="20"/>
              </w:rPr>
            </w:pPr>
          </w:p>
        </w:tc>
        <w:tc>
          <w:tcPr>
            <w:tcW w:w="985" w:type="pct"/>
          </w:tcPr>
          <w:p w14:paraId="517DD5A8" w14:textId="7BAB81C4" w:rsidR="004755C6" w:rsidRPr="00546E37" w:rsidRDefault="004755C6" w:rsidP="00282070">
            <w:pPr>
              <w:widowControl w:val="0"/>
              <w:ind w:firstLine="0"/>
              <w:rPr>
                <w:sz w:val="20"/>
              </w:rPr>
            </w:pPr>
          </w:p>
        </w:tc>
      </w:tr>
      <w:tr w:rsidR="00546E37" w:rsidRPr="00546E37" w14:paraId="03913598" w14:textId="637A61A6" w:rsidTr="00D50DAA">
        <w:trPr>
          <w:trHeight w:val="20"/>
        </w:trPr>
        <w:tc>
          <w:tcPr>
            <w:tcW w:w="999" w:type="pct"/>
            <w:vMerge/>
            <w:shd w:val="clear" w:color="auto" w:fill="auto"/>
          </w:tcPr>
          <w:p w14:paraId="6F235F2D" w14:textId="77777777" w:rsidR="004755C6" w:rsidRPr="00546E37" w:rsidRDefault="004755C6" w:rsidP="00282070">
            <w:pPr>
              <w:widowControl w:val="0"/>
              <w:ind w:firstLine="0"/>
              <w:rPr>
                <w:sz w:val="20"/>
              </w:rPr>
            </w:pPr>
          </w:p>
        </w:tc>
        <w:tc>
          <w:tcPr>
            <w:tcW w:w="622" w:type="pct"/>
            <w:shd w:val="clear" w:color="auto" w:fill="auto"/>
          </w:tcPr>
          <w:p w14:paraId="3B07442C" w14:textId="77777777" w:rsidR="004755C6" w:rsidRPr="00546E37" w:rsidRDefault="004755C6" w:rsidP="00282070">
            <w:pPr>
              <w:widowControl w:val="0"/>
              <w:ind w:firstLine="0"/>
              <w:jc w:val="center"/>
              <w:rPr>
                <w:sz w:val="20"/>
              </w:rPr>
            </w:pPr>
            <w:r w:rsidRPr="00546E37">
              <w:rPr>
                <w:sz w:val="20"/>
              </w:rPr>
              <w:t>хххх хххххххххх 119</w:t>
            </w:r>
          </w:p>
        </w:tc>
        <w:tc>
          <w:tcPr>
            <w:tcW w:w="212" w:type="pct"/>
            <w:shd w:val="clear" w:color="auto" w:fill="auto"/>
          </w:tcPr>
          <w:p w14:paraId="20CF2B85" w14:textId="77777777" w:rsidR="004755C6" w:rsidRPr="00546E37" w:rsidRDefault="004755C6" w:rsidP="00282070">
            <w:pPr>
              <w:widowControl w:val="0"/>
              <w:ind w:firstLine="0"/>
              <w:jc w:val="center"/>
              <w:rPr>
                <w:sz w:val="20"/>
              </w:rPr>
            </w:pPr>
            <w:r w:rsidRPr="00546E37">
              <w:rPr>
                <w:sz w:val="20"/>
              </w:rPr>
              <w:t>5</w:t>
            </w:r>
          </w:p>
        </w:tc>
        <w:tc>
          <w:tcPr>
            <w:tcW w:w="366" w:type="pct"/>
            <w:shd w:val="clear" w:color="auto" w:fill="auto"/>
          </w:tcPr>
          <w:p w14:paraId="46C5577F" w14:textId="77777777" w:rsidR="004755C6" w:rsidRPr="00546E37" w:rsidRDefault="004755C6" w:rsidP="00282070">
            <w:pPr>
              <w:widowControl w:val="0"/>
              <w:ind w:firstLine="0"/>
              <w:jc w:val="center"/>
              <w:rPr>
                <w:sz w:val="20"/>
              </w:rPr>
            </w:pPr>
            <w:r w:rsidRPr="00546E37">
              <w:rPr>
                <w:sz w:val="20"/>
              </w:rPr>
              <w:t>502.12</w:t>
            </w:r>
          </w:p>
        </w:tc>
        <w:tc>
          <w:tcPr>
            <w:tcW w:w="247" w:type="pct"/>
            <w:shd w:val="clear" w:color="auto" w:fill="auto"/>
          </w:tcPr>
          <w:p w14:paraId="66C5CDF1" w14:textId="77777777" w:rsidR="004755C6" w:rsidRPr="00546E37" w:rsidRDefault="004755C6" w:rsidP="00282070">
            <w:pPr>
              <w:widowControl w:val="0"/>
              <w:ind w:firstLine="0"/>
              <w:jc w:val="center"/>
              <w:rPr>
                <w:sz w:val="20"/>
              </w:rPr>
            </w:pPr>
            <w:r w:rsidRPr="00546E37">
              <w:rPr>
                <w:sz w:val="20"/>
              </w:rPr>
              <w:t>213</w:t>
            </w:r>
          </w:p>
          <w:p w14:paraId="1BBA763C" w14:textId="105C020C" w:rsidR="004755C6" w:rsidRPr="00546E37" w:rsidRDefault="004755C6" w:rsidP="00282070">
            <w:pPr>
              <w:widowControl w:val="0"/>
              <w:ind w:firstLine="0"/>
              <w:jc w:val="center"/>
              <w:rPr>
                <w:sz w:val="20"/>
              </w:rPr>
            </w:pPr>
            <w:r w:rsidRPr="00546E37">
              <w:rPr>
                <w:sz w:val="20"/>
              </w:rPr>
              <w:t>266</w:t>
            </w:r>
          </w:p>
        </w:tc>
        <w:tc>
          <w:tcPr>
            <w:tcW w:w="512" w:type="pct"/>
            <w:vMerge/>
            <w:shd w:val="clear" w:color="auto" w:fill="auto"/>
          </w:tcPr>
          <w:p w14:paraId="5B56A021" w14:textId="77777777" w:rsidR="004755C6" w:rsidRPr="00546E37" w:rsidRDefault="004755C6" w:rsidP="00282070">
            <w:pPr>
              <w:widowControl w:val="0"/>
              <w:ind w:firstLine="0"/>
              <w:rPr>
                <w:sz w:val="20"/>
              </w:rPr>
            </w:pPr>
          </w:p>
        </w:tc>
        <w:tc>
          <w:tcPr>
            <w:tcW w:w="573" w:type="pct"/>
            <w:vMerge/>
            <w:shd w:val="clear" w:color="auto" w:fill="auto"/>
          </w:tcPr>
          <w:p w14:paraId="254A0501" w14:textId="77777777" w:rsidR="004755C6" w:rsidRPr="00546E37" w:rsidRDefault="004755C6" w:rsidP="00282070">
            <w:pPr>
              <w:widowControl w:val="0"/>
              <w:ind w:firstLine="0"/>
              <w:rPr>
                <w:sz w:val="20"/>
              </w:rPr>
            </w:pPr>
          </w:p>
        </w:tc>
        <w:tc>
          <w:tcPr>
            <w:tcW w:w="484" w:type="pct"/>
            <w:vMerge/>
            <w:shd w:val="clear" w:color="auto" w:fill="auto"/>
          </w:tcPr>
          <w:p w14:paraId="23AECA3C" w14:textId="77777777" w:rsidR="004755C6" w:rsidRPr="00546E37" w:rsidRDefault="004755C6" w:rsidP="00282070">
            <w:pPr>
              <w:widowControl w:val="0"/>
              <w:ind w:firstLine="0"/>
              <w:rPr>
                <w:sz w:val="20"/>
              </w:rPr>
            </w:pPr>
          </w:p>
        </w:tc>
        <w:tc>
          <w:tcPr>
            <w:tcW w:w="985" w:type="pct"/>
          </w:tcPr>
          <w:p w14:paraId="6901126A" w14:textId="77777777" w:rsidR="004755C6" w:rsidRPr="00546E37" w:rsidRDefault="004755C6" w:rsidP="00282070">
            <w:pPr>
              <w:widowControl w:val="0"/>
              <w:ind w:firstLine="0"/>
              <w:rPr>
                <w:sz w:val="20"/>
              </w:rPr>
            </w:pPr>
          </w:p>
        </w:tc>
      </w:tr>
      <w:tr w:rsidR="00546E37" w:rsidRPr="00546E37" w14:paraId="40DC8CF2" w14:textId="692C6909" w:rsidTr="00D50DAA">
        <w:trPr>
          <w:trHeight w:val="20"/>
        </w:trPr>
        <w:tc>
          <w:tcPr>
            <w:tcW w:w="999" w:type="pct"/>
            <w:vMerge/>
            <w:shd w:val="clear" w:color="auto" w:fill="auto"/>
          </w:tcPr>
          <w:p w14:paraId="74C1BADE" w14:textId="70542CF5" w:rsidR="004755C6" w:rsidRPr="00546E37" w:rsidRDefault="004755C6" w:rsidP="00282070">
            <w:pPr>
              <w:widowControl w:val="0"/>
              <w:ind w:firstLine="0"/>
              <w:rPr>
                <w:sz w:val="20"/>
              </w:rPr>
            </w:pPr>
          </w:p>
        </w:tc>
        <w:tc>
          <w:tcPr>
            <w:tcW w:w="622" w:type="pct"/>
            <w:shd w:val="clear" w:color="auto" w:fill="auto"/>
          </w:tcPr>
          <w:p w14:paraId="472ACEC2" w14:textId="77777777" w:rsidR="004755C6" w:rsidRPr="00546E37" w:rsidRDefault="004755C6" w:rsidP="00282070">
            <w:pPr>
              <w:widowControl w:val="0"/>
              <w:ind w:firstLine="0"/>
              <w:jc w:val="center"/>
              <w:rPr>
                <w:sz w:val="20"/>
              </w:rPr>
            </w:pPr>
            <w:r w:rsidRPr="00546E37">
              <w:rPr>
                <w:sz w:val="20"/>
              </w:rPr>
              <w:t>хххх 0000000000 243</w:t>
            </w:r>
          </w:p>
          <w:p w14:paraId="504AC8E9" w14:textId="3E359680" w:rsidR="004755C6" w:rsidRPr="00546E37" w:rsidRDefault="004755C6" w:rsidP="00282070">
            <w:pPr>
              <w:widowControl w:val="0"/>
              <w:ind w:firstLine="0"/>
              <w:jc w:val="center"/>
              <w:rPr>
                <w:sz w:val="20"/>
              </w:rPr>
            </w:pPr>
            <w:r w:rsidRPr="00546E37">
              <w:rPr>
                <w:sz w:val="20"/>
              </w:rPr>
              <w:t>хххх хххххххххх 243</w:t>
            </w:r>
          </w:p>
        </w:tc>
        <w:tc>
          <w:tcPr>
            <w:tcW w:w="212" w:type="pct"/>
            <w:shd w:val="clear" w:color="auto" w:fill="auto"/>
          </w:tcPr>
          <w:p w14:paraId="600A63B7" w14:textId="4B489908"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09A051DA" w14:textId="77777777" w:rsidR="004755C6" w:rsidRPr="00546E37" w:rsidRDefault="004755C6" w:rsidP="00282070">
            <w:pPr>
              <w:widowControl w:val="0"/>
              <w:ind w:firstLine="0"/>
              <w:jc w:val="center"/>
              <w:rPr>
                <w:sz w:val="20"/>
              </w:rPr>
            </w:pPr>
            <w:r w:rsidRPr="00546E37">
              <w:rPr>
                <w:sz w:val="20"/>
              </w:rPr>
              <w:t>502.12</w:t>
            </w:r>
          </w:p>
          <w:p w14:paraId="6670E106" w14:textId="77777777" w:rsidR="004755C6" w:rsidRPr="00546E37" w:rsidRDefault="004755C6" w:rsidP="00282070">
            <w:pPr>
              <w:widowControl w:val="0"/>
              <w:ind w:firstLine="0"/>
              <w:jc w:val="center"/>
              <w:rPr>
                <w:sz w:val="20"/>
              </w:rPr>
            </w:pPr>
            <w:r w:rsidRPr="00546E37">
              <w:rPr>
                <w:sz w:val="20"/>
              </w:rPr>
              <w:t>502.22</w:t>
            </w:r>
          </w:p>
          <w:p w14:paraId="1375924D" w14:textId="77777777" w:rsidR="004755C6" w:rsidRPr="00546E37" w:rsidRDefault="004755C6" w:rsidP="00282070">
            <w:pPr>
              <w:widowControl w:val="0"/>
              <w:ind w:firstLine="0"/>
              <w:jc w:val="center"/>
              <w:rPr>
                <w:sz w:val="20"/>
              </w:rPr>
            </w:pPr>
            <w:r w:rsidRPr="00546E37">
              <w:rPr>
                <w:sz w:val="20"/>
              </w:rPr>
              <w:t>502.32</w:t>
            </w:r>
          </w:p>
          <w:p w14:paraId="207A55C3" w14:textId="77777777" w:rsidR="004755C6" w:rsidRPr="00546E37" w:rsidRDefault="004755C6" w:rsidP="00282070">
            <w:pPr>
              <w:widowControl w:val="0"/>
              <w:ind w:firstLine="0"/>
              <w:jc w:val="center"/>
              <w:rPr>
                <w:sz w:val="20"/>
              </w:rPr>
            </w:pPr>
            <w:r w:rsidRPr="00546E37">
              <w:rPr>
                <w:sz w:val="20"/>
              </w:rPr>
              <w:t>502.42</w:t>
            </w:r>
          </w:p>
        </w:tc>
        <w:tc>
          <w:tcPr>
            <w:tcW w:w="247" w:type="pct"/>
            <w:shd w:val="clear" w:color="auto" w:fill="auto"/>
          </w:tcPr>
          <w:p w14:paraId="1038DFC0" w14:textId="77777777" w:rsidR="004755C6" w:rsidRPr="00546E37" w:rsidRDefault="004755C6" w:rsidP="00282070">
            <w:pPr>
              <w:widowControl w:val="0"/>
              <w:ind w:firstLine="0"/>
              <w:jc w:val="center"/>
              <w:rPr>
                <w:sz w:val="20"/>
              </w:rPr>
            </w:pPr>
            <w:r w:rsidRPr="00546E37">
              <w:rPr>
                <w:sz w:val="20"/>
              </w:rPr>
              <w:t>224</w:t>
            </w:r>
          </w:p>
          <w:p w14:paraId="70EC8E48" w14:textId="77777777" w:rsidR="004755C6" w:rsidRPr="00546E37" w:rsidRDefault="004755C6" w:rsidP="00282070">
            <w:pPr>
              <w:widowControl w:val="0"/>
              <w:ind w:firstLine="0"/>
              <w:jc w:val="center"/>
              <w:rPr>
                <w:sz w:val="20"/>
              </w:rPr>
            </w:pPr>
            <w:r w:rsidRPr="00546E37">
              <w:rPr>
                <w:sz w:val="20"/>
              </w:rPr>
              <w:t>225</w:t>
            </w:r>
          </w:p>
          <w:p w14:paraId="3E1B4F93" w14:textId="77777777" w:rsidR="004755C6" w:rsidRPr="00546E37" w:rsidRDefault="004755C6" w:rsidP="00282070">
            <w:pPr>
              <w:widowControl w:val="0"/>
              <w:ind w:firstLine="0"/>
              <w:jc w:val="center"/>
              <w:rPr>
                <w:sz w:val="20"/>
              </w:rPr>
            </w:pPr>
            <w:r w:rsidRPr="00546E37">
              <w:rPr>
                <w:sz w:val="20"/>
              </w:rPr>
              <w:t>226</w:t>
            </w:r>
          </w:p>
          <w:p w14:paraId="02815979" w14:textId="77777777" w:rsidR="004755C6" w:rsidRPr="00546E37" w:rsidRDefault="004755C6" w:rsidP="00282070">
            <w:pPr>
              <w:widowControl w:val="0"/>
              <w:ind w:firstLine="0"/>
              <w:jc w:val="center"/>
              <w:rPr>
                <w:sz w:val="20"/>
              </w:rPr>
            </w:pPr>
            <w:r w:rsidRPr="00546E37">
              <w:rPr>
                <w:sz w:val="20"/>
              </w:rPr>
              <w:t>228</w:t>
            </w:r>
          </w:p>
          <w:p w14:paraId="375239DE" w14:textId="77777777" w:rsidR="004755C6" w:rsidRPr="00546E37" w:rsidRDefault="004755C6" w:rsidP="00282070">
            <w:pPr>
              <w:widowControl w:val="0"/>
              <w:ind w:firstLine="0"/>
              <w:jc w:val="center"/>
              <w:rPr>
                <w:sz w:val="20"/>
              </w:rPr>
            </w:pPr>
            <w:r w:rsidRPr="00546E37">
              <w:rPr>
                <w:sz w:val="20"/>
              </w:rPr>
              <w:t>310</w:t>
            </w:r>
          </w:p>
          <w:p w14:paraId="6882DB5B" w14:textId="77777777" w:rsidR="004755C6" w:rsidRPr="00546E37" w:rsidRDefault="004755C6" w:rsidP="00282070">
            <w:pPr>
              <w:widowControl w:val="0"/>
              <w:ind w:firstLine="0"/>
              <w:jc w:val="center"/>
              <w:rPr>
                <w:sz w:val="20"/>
              </w:rPr>
            </w:pPr>
            <w:r w:rsidRPr="00546E37">
              <w:rPr>
                <w:sz w:val="20"/>
              </w:rPr>
              <w:t>344</w:t>
            </w:r>
          </w:p>
          <w:p w14:paraId="3A6BA1F0" w14:textId="77777777" w:rsidR="004755C6" w:rsidRPr="00546E37" w:rsidRDefault="004755C6" w:rsidP="00282070">
            <w:pPr>
              <w:widowControl w:val="0"/>
              <w:ind w:firstLine="0"/>
              <w:jc w:val="center"/>
              <w:rPr>
                <w:sz w:val="20"/>
              </w:rPr>
            </w:pPr>
            <w:r w:rsidRPr="00546E37">
              <w:rPr>
                <w:sz w:val="20"/>
              </w:rPr>
              <w:t>346</w:t>
            </w:r>
          </w:p>
          <w:p w14:paraId="7F261D81" w14:textId="4E304363" w:rsidR="004755C6" w:rsidRPr="00546E37" w:rsidRDefault="004755C6" w:rsidP="00282070">
            <w:pPr>
              <w:widowControl w:val="0"/>
              <w:ind w:firstLine="0"/>
              <w:jc w:val="center"/>
              <w:rPr>
                <w:sz w:val="20"/>
              </w:rPr>
            </w:pPr>
            <w:r w:rsidRPr="00546E37">
              <w:rPr>
                <w:sz w:val="20"/>
              </w:rPr>
              <w:t>347</w:t>
            </w:r>
          </w:p>
        </w:tc>
        <w:tc>
          <w:tcPr>
            <w:tcW w:w="512" w:type="pct"/>
            <w:vMerge/>
            <w:shd w:val="clear" w:color="auto" w:fill="auto"/>
          </w:tcPr>
          <w:p w14:paraId="7446C9D5" w14:textId="77777777" w:rsidR="004755C6" w:rsidRPr="00546E37" w:rsidRDefault="004755C6" w:rsidP="00282070">
            <w:pPr>
              <w:widowControl w:val="0"/>
              <w:ind w:firstLine="0"/>
              <w:rPr>
                <w:sz w:val="20"/>
              </w:rPr>
            </w:pPr>
          </w:p>
        </w:tc>
        <w:tc>
          <w:tcPr>
            <w:tcW w:w="573" w:type="pct"/>
            <w:vMerge/>
            <w:shd w:val="clear" w:color="auto" w:fill="auto"/>
          </w:tcPr>
          <w:p w14:paraId="5AB9E6D7" w14:textId="77777777" w:rsidR="004755C6" w:rsidRPr="00546E37" w:rsidRDefault="004755C6" w:rsidP="00282070">
            <w:pPr>
              <w:widowControl w:val="0"/>
              <w:ind w:firstLine="0"/>
              <w:rPr>
                <w:sz w:val="20"/>
              </w:rPr>
            </w:pPr>
          </w:p>
        </w:tc>
        <w:tc>
          <w:tcPr>
            <w:tcW w:w="484" w:type="pct"/>
            <w:vMerge/>
            <w:shd w:val="clear" w:color="auto" w:fill="auto"/>
          </w:tcPr>
          <w:p w14:paraId="28D9A6B1" w14:textId="77777777" w:rsidR="004755C6" w:rsidRPr="00546E37" w:rsidRDefault="004755C6" w:rsidP="00282070">
            <w:pPr>
              <w:widowControl w:val="0"/>
              <w:ind w:firstLine="0"/>
              <w:rPr>
                <w:sz w:val="20"/>
              </w:rPr>
            </w:pPr>
          </w:p>
        </w:tc>
        <w:tc>
          <w:tcPr>
            <w:tcW w:w="985" w:type="pct"/>
          </w:tcPr>
          <w:p w14:paraId="67C67A20" w14:textId="5F36F6D4" w:rsidR="004755C6" w:rsidRPr="00546E37" w:rsidRDefault="004755C6" w:rsidP="00282070">
            <w:pPr>
              <w:widowControl w:val="0"/>
              <w:ind w:firstLine="0"/>
              <w:rPr>
                <w:sz w:val="20"/>
              </w:rPr>
            </w:pPr>
          </w:p>
        </w:tc>
      </w:tr>
      <w:tr w:rsidR="00546E37" w:rsidRPr="00546E37" w14:paraId="1499C682" w14:textId="44480121" w:rsidTr="00D50DAA">
        <w:trPr>
          <w:trHeight w:val="20"/>
        </w:trPr>
        <w:tc>
          <w:tcPr>
            <w:tcW w:w="999" w:type="pct"/>
            <w:vMerge/>
            <w:shd w:val="clear" w:color="auto" w:fill="auto"/>
          </w:tcPr>
          <w:p w14:paraId="6818060A" w14:textId="77777777" w:rsidR="004755C6" w:rsidRPr="00546E37" w:rsidRDefault="004755C6" w:rsidP="00282070">
            <w:pPr>
              <w:widowControl w:val="0"/>
              <w:ind w:firstLine="0"/>
              <w:rPr>
                <w:sz w:val="20"/>
              </w:rPr>
            </w:pPr>
          </w:p>
        </w:tc>
        <w:tc>
          <w:tcPr>
            <w:tcW w:w="622" w:type="pct"/>
            <w:shd w:val="clear" w:color="auto" w:fill="auto"/>
          </w:tcPr>
          <w:p w14:paraId="7CAC9D93" w14:textId="77777777" w:rsidR="004755C6" w:rsidRPr="00546E37" w:rsidRDefault="004755C6" w:rsidP="00282070">
            <w:pPr>
              <w:widowControl w:val="0"/>
              <w:ind w:firstLine="0"/>
              <w:jc w:val="center"/>
              <w:rPr>
                <w:sz w:val="20"/>
              </w:rPr>
            </w:pPr>
            <w:r w:rsidRPr="00546E37">
              <w:rPr>
                <w:sz w:val="20"/>
              </w:rPr>
              <w:t>хххх хххххххххх 243</w:t>
            </w:r>
          </w:p>
        </w:tc>
        <w:tc>
          <w:tcPr>
            <w:tcW w:w="212" w:type="pct"/>
            <w:shd w:val="clear" w:color="auto" w:fill="auto"/>
          </w:tcPr>
          <w:p w14:paraId="0525F87B" w14:textId="77777777" w:rsidR="004755C6" w:rsidRPr="00546E37" w:rsidRDefault="004755C6" w:rsidP="00282070">
            <w:pPr>
              <w:widowControl w:val="0"/>
              <w:ind w:firstLine="0"/>
              <w:jc w:val="center"/>
              <w:rPr>
                <w:sz w:val="20"/>
              </w:rPr>
            </w:pPr>
            <w:r w:rsidRPr="00546E37">
              <w:rPr>
                <w:sz w:val="20"/>
              </w:rPr>
              <w:t>5</w:t>
            </w:r>
          </w:p>
        </w:tc>
        <w:tc>
          <w:tcPr>
            <w:tcW w:w="366" w:type="pct"/>
            <w:shd w:val="clear" w:color="auto" w:fill="auto"/>
          </w:tcPr>
          <w:p w14:paraId="1CBA45B3" w14:textId="77777777" w:rsidR="004755C6" w:rsidRPr="00546E37" w:rsidRDefault="004755C6" w:rsidP="00282070">
            <w:pPr>
              <w:widowControl w:val="0"/>
              <w:ind w:firstLine="0"/>
              <w:jc w:val="center"/>
              <w:rPr>
                <w:sz w:val="20"/>
              </w:rPr>
            </w:pPr>
            <w:r w:rsidRPr="00546E37">
              <w:rPr>
                <w:sz w:val="20"/>
              </w:rPr>
              <w:t>502.12</w:t>
            </w:r>
          </w:p>
          <w:p w14:paraId="3110B4A7" w14:textId="77777777" w:rsidR="004755C6" w:rsidRPr="00546E37" w:rsidRDefault="004755C6" w:rsidP="00282070">
            <w:pPr>
              <w:widowControl w:val="0"/>
              <w:ind w:firstLine="0"/>
              <w:jc w:val="center"/>
              <w:rPr>
                <w:sz w:val="20"/>
              </w:rPr>
            </w:pPr>
            <w:r w:rsidRPr="00546E37">
              <w:rPr>
                <w:sz w:val="20"/>
              </w:rPr>
              <w:t>502.22</w:t>
            </w:r>
          </w:p>
          <w:p w14:paraId="68EF2F3A" w14:textId="77777777" w:rsidR="004755C6" w:rsidRPr="00546E37" w:rsidRDefault="004755C6" w:rsidP="00282070">
            <w:pPr>
              <w:widowControl w:val="0"/>
              <w:ind w:firstLine="0"/>
              <w:jc w:val="center"/>
              <w:rPr>
                <w:sz w:val="20"/>
              </w:rPr>
            </w:pPr>
            <w:r w:rsidRPr="00546E37">
              <w:rPr>
                <w:sz w:val="20"/>
              </w:rPr>
              <w:t>502.32</w:t>
            </w:r>
          </w:p>
          <w:p w14:paraId="3AF3A5A1" w14:textId="77777777" w:rsidR="004755C6" w:rsidRPr="00546E37" w:rsidRDefault="004755C6" w:rsidP="00282070">
            <w:pPr>
              <w:widowControl w:val="0"/>
              <w:ind w:firstLine="0"/>
              <w:jc w:val="center"/>
              <w:rPr>
                <w:sz w:val="20"/>
              </w:rPr>
            </w:pPr>
            <w:r w:rsidRPr="00546E37">
              <w:rPr>
                <w:sz w:val="20"/>
              </w:rPr>
              <w:t>502.42</w:t>
            </w:r>
          </w:p>
        </w:tc>
        <w:tc>
          <w:tcPr>
            <w:tcW w:w="247" w:type="pct"/>
            <w:shd w:val="clear" w:color="auto" w:fill="auto"/>
          </w:tcPr>
          <w:p w14:paraId="3025D7FF" w14:textId="77777777" w:rsidR="004755C6" w:rsidRPr="00546E37" w:rsidRDefault="004755C6" w:rsidP="00282070">
            <w:pPr>
              <w:widowControl w:val="0"/>
              <w:ind w:firstLine="0"/>
              <w:jc w:val="center"/>
              <w:rPr>
                <w:sz w:val="20"/>
              </w:rPr>
            </w:pPr>
            <w:r w:rsidRPr="00546E37">
              <w:rPr>
                <w:sz w:val="20"/>
              </w:rPr>
              <w:t>225</w:t>
            </w:r>
          </w:p>
          <w:p w14:paraId="4B5BF0C1" w14:textId="213008E9" w:rsidR="004755C6" w:rsidRPr="00546E37" w:rsidRDefault="004755C6" w:rsidP="00282070">
            <w:pPr>
              <w:widowControl w:val="0"/>
              <w:ind w:firstLine="0"/>
              <w:jc w:val="center"/>
              <w:rPr>
                <w:sz w:val="20"/>
              </w:rPr>
            </w:pPr>
            <w:r w:rsidRPr="00546E37">
              <w:rPr>
                <w:sz w:val="20"/>
              </w:rPr>
              <w:t>226</w:t>
            </w:r>
          </w:p>
          <w:p w14:paraId="36DC288E" w14:textId="77777777" w:rsidR="004755C6" w:rsidRPr="00546E37" w:rsidRDefault="004755C6" w:rsidP="00282070">
            <w:pPr>
              <w:widowControl w:val="0"/>
              <w:ind w:firstLine="0"/>
              <w:jc w:val="center"/>
              <w:rPr>
                <w:sz w:val="20"/>
              </w:rPr>
            </w:pPr>
            <w:r w:rsidRPr="00546E37">
              <w:rPr>
                <w:sz w:val="20"/>
              </w:rPr>
              <w:t>228</w:t>
            </w:r>
          </w:p>
          <w:p w14:paraId="370C9E09" w14:textId="77777777" w:rsidR="004755C6" w:rsidRPr="00546E37" w:rsidRDefault="004755C6" w:rsidP="00282070">
            <w:pPr>
              <w:widowControl w:val="0"/>
              <w:ind w:firstLine="0"/>
              <w:jc w:val="center"/>
              <w:rPr>
                <w:sz w:val="20"/>
              </w:rPr>
            </w:pPr>
            <w:r w:rsidRPr="00546E37">
              <w:rPr>
                <w:sz w:val="20"/>
              </w:rPr>
              <w:t>310</w:t>
            </w:r>
          </w:p>
          <w:p w14:paraId="7A179FEC" w14:textId="77777777" w:rsidR="004755C6" w:rsidRPr="00546E37" w:rsidRDefault="004755C6" w:rsidP="00282070">
            <w:pPr>
              <w:widowControl w:val="0"/>
              <w:ind w:firstLine="0"/>
              <w:jc w:val="center"/>
              <w:rPr>
                <w:sz w:val="20"/>
              </w:rPr>
            </w:pPr>
            <w:r w:rsidRPr="00546E37">
              <w:rPr>
                <w:sz w:val="20"/>
              </w:rPr>
              <w:t>344</w:t>
            </w:r>
          </w:p>
          <w:p w14:paraId="2C960695" w14:textId="77777777" w:rsidR="004755C6" w:rsidRPr="00546E37" w:rsidRDefault="004755C6" w:rsidP="00282070">
            <w:pPr>
              <w:widowControl w:val="0"/>
              <w:ind w:firstLine="0"/>
              <w:jc w:val="center"/>
              <w:rPr>
                <w:sz w:val="20"/>
              </w:rPr>
            </w:pPr>
            <w:r w:rsidRPr="00546E37">
              <w:rPr>
                <w:sz w:val="20"/>
              </w:rPr>
              <w:t>346</w:t>
            </w:r>
          </w:p>
          <w:p w14:paraId="775F2D12" w14:textId="12873EE6" w:rsidR="004755C6" w:rsidRPr="00546E37" w:rsidRDefault="004755C6" w:rsidP="00282070">
            <w:pPr>
              <w:widowControl w:val="0"/>
              <w:ind w:firstLine="0"/>
              <w:jc w:val="center"/>
              <w:rPr>
                <w:sz w:val="20"/>
              </w:rPr>
            </w:pPr>
            <w:r w:rsidRPr="00546E37">
              <w:rPr>
                <w:sz w:val="20"/>
              </w:rPr>
              <w:t>347</w:t>
            </w:r>
          </w:p>
        </w:tc>
        <w:tc>
          <w:tcPr>
            <w:tcW w:w="512" w:type="pct"/>
            <w:vMerge/>
            <w:shd w:val="clear" w:color="auto" w:fill="auto"/>
          </w:tcPr>
          <w:p w14:paraId="195113FC" w14:textId="77777777" w:rsidR="004755C6" w:rsidRPr="00546E37" w:rsidRDefault="004755C6" w:rsidP="00282070">
            <w:pPr>
              <w:widowControl w:val="0"/>
              <w:ind w:firstLine="0"/>
              <w:rPr>
                <w:sz w:val="20"/>
              </w:rPr>
            </w:pPr>
          </w:p>
        </w:tc>
        <w:tc>
          <w:tcPr>
            <w:tcW w:w="573" w:type="pct"/>
            <w:vMerge/>
            <w:shd w:val="clear" w:color="auto" w:fill="auto"/>
          </w:tcPr>
          <w:p w14:paraId="56787B8B" w14:textId="77777777" w:rsidR="004755C6" w:rsidRPr="00546E37" w:rsidRDefault="004755C6" w:rsidP="00282070">
            <w:pPr>
              <w:widowControl w:val="0"/>
              <w:ind w:firstLine="0"/>
              <w:rPr>
                <w:sz w:val="20"/>
              </w:rPr>
            </w:pPr>
          </w:p>
        </w:tc>
        <w:tc>
          <w:tcPr>
            <w:tcW w:w="484" w:type="pct"/>
            <w:vMerge/>
            <w:shd w:val="clear" w:color="auto" w:fill="auto"/>
          </w:tcPr>
          <w:p w14:paraId="67286AE5" w14:textId="77777777" w:rsidR="004755C6" w:rsidRPr="00546E37" w:rsidRDefault="004755C6" w:rsidP="00282070">
            <w:pPr>
              <w:widowControl w:val="0"/>
              <w:ind w:firstLine="0"/>
              <w:rPr>
                <w:sz w:val="20"/>
              </w:rPr>
            </w:pPr>
          </w:p>
        </w:tc>
        <w:tc>
          <w:tcPr>
            <w:tcW w:w="985" w:type="pct"/>
          </w:tcPr>
          <w:p w14:paraId="19603139" w14:textId="77777777" w:rsidR="004755C6" w:rsidRPr="00546E37" w:rsidRDefault="004755C6" w:rsidP="00282070">
            <w:pPr>
              <w:widowControl w:val="0"/>
              <w:ind w:firstLine="0"/>
              <w:rPr>
                <w:sz w:val="20"/>
              </w:rPr>
            </w:pPr>
          </w:p>
        </w:tc>
      </w:tr>
      <w:tr w:rsidR="00546E37" w:rsidRPr="00546E37" w14:paraId="5D6AAACD" w14:textId="1A4D1035" w:rsidTr="00D50DAA">
        <w:trPr>
          <w:trHeight w:val="20"/>
        </w:trPr>
        <w:tc>
          <w:tcPr>
            <w:tcW w:w="999" w:type="pct"/>
            <w:vMerge/>
            <w:shd w:val="clear" w:color="auto" w:fill="auto"/>
          </w:tcPr>
          <w:p w14:paraId="6A61319B" w14:textId="684DAE1C" w:rsidR="004755C6" w:rsidRPr="00546E37" w:rsidRDefault="004755C6" w:rsidP="00282070">
            <w:pPr>
              <w:widowControl w:val="0"/>
              <w:ind w:firstLine="0"/>
              <w:rPr>
                <w:sz w:val="20"/>
              </w:rPr>
            </w:pPr>
          </w:p>
        </w:tc>
        <w:tc>
          <w:tcPr>
            <w:tcW w:w="622" w:type="pct"/>
            <w:shd w:val="clear" w:color="auto" w:fill="auto"/>
          </w:tcPr>
          <w:p w14:paraId="2DB8F2FB" w14:textId="77777777" w:rsidR="004755C6" w:rsidRPr="00546E37" w:rsidRDefault="004755C6" w:rsidP="00282070">
            <w:pPr>
              <w:widowControl w:val="0"/>
              <w:ind w:firstLine="0"/>
              <w:jc w:val="center"/>
              <w:rPr>
                <w:sz w:val="20"/>
              </w:rPr>
            </w:pPr>
            <w:r w:rsidRPr="00546E37">
              <w:rPr>
                <w:sz w:val="20"/>
              </w:rPr>
              <w:t>хххх 0000000000 244</w:t>
            </w:r>
          </w:p>
          <w:p w14:paraId="7906D3AF" w14:textId="2BB20661" w:rsidR="004755C6" w:rsidRPr="00546E37" w:rsidRDefault="004755C6" w:rsidP="00282070">
            <w:pPr>
              <w:widowControl w:val="0"/>
              <w:ind w:firstLine="0"/>
              <w:jc w:val="center"/>
              <w:rPr>
                <w:sz w:val="20"/>
              </w:rPr>
            </w:pPr>
            <w:r w:rsidRPr="00546E37">
              <w:rPr>
                <w:sz w:val="20"/>
              </w:rPr>
              <w:t>хххх хххххххххх 244</w:t>
            </w:r>
          </w:p>
        </w:tc>
        <w:tc>
          <w:tcPr>
            <w:tcW w:w="212" w:type="pct"/>
            <w:shd w:val="clear" w:color="auto" w:fill="auto"/>
          </w:tcPr>
          <w:p w14:paraId="15F3E19B" w14:textId="63373494"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4822A2B1" w14:textId="77777777" w:rsidR="004755C6" w:rsidRPr="00546E37" w:rsidRDefault="004755C6" w:rsidP="00282070">
            <w:pPr>
              <w:widowControl w:val="0"/>
              <w:ind w:firstLine="0"/>
              <w:jc w:val="center"/>
              <w:rPr>
                <w:sz w:val="20"/>
              </w:rPr>
            </w:pPr>
            <w:r w:rsidRPr="00546E37">
              <w:rPr>
                <w:sz w:val="20"/>
              </w:rPr>
              <w:t>502.12</w:t>
            </w:r>
          </w:p>
          <w:p w14:paraId="73C840A8" w14:textId="77777777" w:rsidR="004755C6" w:rsidRPr="00546E37" w:rsidRDefault="004755C6" w:rsidP="00282070">
            <w:pPr>
              <w:widowControl w:val="0"/>
              <w:ind w:firstLine="0"/>
              <w:jc w:val="center"/>
              <w:rPr>
                <w:sz w:val="20"/>
              </w:rPr>
            </w:pPr>
            <w:r w:rsidRPr="00546E37">
              <w:rPr>
                <w:sz w:val="20"/>
              </w:rPr>
              <w:t>502.22</w:t>
            </w:r>
          </w:p>
          <w:p w14:paraId="64655D7F" w14:textId="77777777" w:rsidR="004755C6" w:rsidRPr="00546E37" w:rsidRDefault="004755C6" w:rsidP="00282070">
            <w:pPr>
              <w:widowControl w:val="0"/>
              <w:ind w:firstLine="0"/>
              <w:jc w:val="center"/>
              <w:rPr>
                <w:sz w:val="20"/>
              </w:rPr>
            </w:pPr>
            <w:r w:rsidRPr="00546E37">
              <w:rPr>
                <w:sz w:val="20"/>
              </w:rPr>
              <w:t>502.32</w:t>
            </w:r>
          </w:p>
          <w:p w14:paraId="1FC0C3B4" w14:textId="77777777" w:rsidR="004755C6" w:rsidRPr="00546E37" w:rsidRDefault="004755C6" w:rsidP="00282070">
            <w:pPr>
              <w:widowControl w:val="0"/>
              <w:ind w:firstLine="0"/>
              <w:jc w:val="center"/>
              <w:rPr>
                <w:sz w:val="20"/>
              </w:rPr>
            </w:pPr>
            <w:r w:rsidRPr="00546E37">
              <w:rPr>
                <w:sz w:val="20"/>
              </w:rPr>
              <w:t>502.42</w:t>
            </w:r>
          </w:p>
        </w:tc>
        <w:tc>
          <w:tcPr>
            <w:tcW w:w="247" w:type="pct"/>
            <w:shd w:val="clear" w:color="auto" w:fill="auto"/>
          </w:tcPr>
          <w:p w14:paraId="29476119" w14:textId="3264BE78" w:rsidR="004755C6" w:rsidRPr="00546E37" w:rsidRDefault="004755C6" w:rsidP="00282070">
            <w:pPr>
              <w:widowControl w:val="0"/>
              <w:ind w:firstLine="0"/>
              <w:jc w:val="center"/>
              <w:rPr>
                <w:sz w:val="20"/>
              </w:rPr>
            </w:pPr>
            <w:r w:rsidRPr="00546E37">
              <w:rPr>
                <w:sz w:val="20"/>
              </w:rPr>
              <w:t>214</w:t>
            </w:r>
          </w:p>
          <w:p w14:paraId="41209FD1" w14:textId="77777777" w:rsidR="004755C6" w:rsidRPr="00546E37" w:rsidRDefault="004755C6" w:rsidP="00282070">
            <w:pPr>
              <w:widowControl w:val="0"/>
              <w:ind w:firstLine="0"/>
              <w:jc w:val="center"/>
              <w:rPr>
                <w:sz w:val="20"/>
              </w:rPr>
            </w:pPr>
            <w:r w:rsidRPr="00546E37">
              <w:rPr>
                <w:sz w:val="20"/>
              </w:rPr>
              <w:t>221-229</w:t>
            </w:r>
          </w:p>
          <w:p w14:paraId="276C3CC3" w14:textId="7E63D42F" w:rsidR="004755C6" w:rsidRPr="00546E37" w:rsidRDefault="004755C6" w:rsidP="00282070">
            <w:pPr>
              <w:widowControl w:val="0"/>
              <w:ind w:firstLine="0"/>
              <w:jc w:val="center"/>
              <w:rPr>
                <w:sz w:val="20"/>
              </w:rPr>
            </w:pPr>
            <w:r w:rsidRPr="00546E37">
              <w:rPr>
                <w:sz w:val="20"/>
              </w:rPr>
              <w:t>267</w:t>
            </w:r>
          </w:p>
          <w:p w14:paraId="1B9FDD16" w14:textId="77777777" w:rsidR="004755C6" w:rsidRPr="00546E37" w:rsidRDefault="004755C6" w:rsidP="00282070">
            <w:pPr>
              <w:widowControl w:val="0"/>
              <w:ind w:firstLine="0"/>
              <w:jc w:val="center"/>
              <w:rPr>
                <w:sz w:val="20"/>
              </w:rPr>
            </w:pPr>
            <w:r w:rsidRPr="00546E37">
              <w:rPr>
                <w:sz w:val="20"/>
              </w:rPr>
              <w:t>310</w:t>
            </w:r>
          </w:p>
          <w:p w14:paraId="2773197C" w14:textId="05A56219" w:rsidR="004755C6" w:rsidRPr="00546E37" w:rsidRDefault="004755C6" w:rsidP="00282070">
            <w:pPr>
              <w:widowControl w:val="0"/>
              <w:ind w:firstLine="0"/>
              <w:jc w:val="center"/>
              <w:rPr>
                <w:sz w:val="20"/>
              </w:rPr>
            </w:pPr>
            <w:r w:rsidRPr="00546E37">
              <w:rPr>
                <w:sz w:val="20"/>
              </w:rPr>
              <w:t>320</w:t>
            </w:r>
          </w:p>
          <w:p w14:paraId="10F71154" w14:textId="77777777" w:rsidR="004755C6" w:rsidRPr="00546E37" w:rsidRDefault="004755C6" w:rsidP="00282070">
            <w:pPr>
              <w:widowControl w:val="0"/>
              <w:ind w:firstLine="0"/>
              <w:jc w:val="center"/>
              <w:rPr>
                <w:sz w:val="20"/>
              </w:rPr>
            </w:pPr>
            <w:r w:rsidRPr="00546E37">
              <w:rPr>
                <w:sz w:val="20"/>
              </w:rPr>
              <w:t>341</w:t>
            </w:r>
          </w:p>
          <w:p w14:paraId="7BB1A44F" w14:textId="7160721E" w:rsidR="004755C6" w:rsidRPr="00546E37" w:rsidRDefault="004755C6" w:rsidP="00282070">
            <w:pPr>
              <w:widowControl w:val="0"/>
              <w:ind w:firstLine="0"/>
              <w:jc w:val="center"/>
              <w:rPr>
                <w:sz w:val="20"/>
              </w:rPr>
            </w:pPr>
            <w:r w:rsidRPr="00546E37">
              <w:rPr>
                <w:sz w:val="20"/>
              </w:rPr>
              <w:t>342</w:t>
            </w:r>
          </w:p>
          <w:p w14:paraId="69001A91" w14:textId="77777777" w:rsidR="004755C6" w:rsidRPr="00546E37" w:rsidRDefault="004755C6" w:rsidP="00282070">
            <w:pPr>
              <w:widowControl w:val="0"/>
              <w:ind w:firstLine="0"/>
              <w:jc w:val="center"/>
              <w:rPr>
                <w:sz w:val="20"/>
              </w:rPr>
            </w:pPr>
            <w:r w:rsidRPr="00546E37">
              <w:rPr>
                <w:sz w:val="20"/>
              </w:rPr>
              <w:t>343</w:t>
            </w:r>
          </w:p>
          <w:p w14:paraId="44081593" w14:textId="77777777" w:rsidR="004755C6" w:rsidRPr="00546E37" w:rsidRDefault="004755C6" w:rsidP="00282070">
            <w:pPr>
              <w:widowControl w:val="0"/>
              <w:ind w:firstLine="0"/>
              <w:jc w:val="center"/>
              <w:rPr>
                <w:sz w:val="20"/>
              </w:rPr>
            </w:pPr>
            <w:r w:rsidRPr="00546E37">
              <w:rPr>
                <w:sz w:val="20"/>
              </w:rPr>
              <w:t>344</w:t>
            </w:r>
          </w:p>
          <w:p w14:paraId="05308DA2" w14:textId="77777777" w:rsidR="004755C6" w:rsidRPr="00546E37" w:rsidRDefault="004755C6" w:rsidP="00282070">
            <w:pPr>
              <w:widowControl w:val="0"/>
              <w:ind w:firstLine="0"/>
              <w:jc w:val="center"/>
              <w:rPr>
                <w:sz w:val="20"/>
              </w:rPr>
            </w:pPr>
            <w:r w:rsidRPr="00546E37">
              <w:rPr>
                <w:sz w:val="20"/>
              </w:rPr>
              <w:t>345</w:t>
            </w:r>
          </w:p>
          <w:p w14:paraId="32B6428A" w14:textId="77777777" w:rsidR="004755C6" w:rsidRPr="00546E37" w:rsidRDefault="004755C6" w:rsidP="00282070">
            <w:pPr>
              <w:widowControl w:val="0"/>
              <w:ind w:firstLine="0"/>
              <w:jc w:val="center"/>
              <w:rPr>
                <w:sz w:val="20"/>
              </w:rPr>
            </w:pPr>
            <w:r w:rsidRPr="00546E37">
              <w:rPr>
                <w:sz w:val="20"/>
              </w:rPr>
              <w:t>346</w:t>
            </w:r>
          </w:p>
          <w:p w14:paraId="152374F0" w14:textId="77777777" w:rsidR="004755C6" w:rsidRPr="00546E37" w:rsidRDefault="004755C6" w:rsidP="00282070">
            <w:pPr>
              <w:widowControl w:val="0"/>
              <w:ind w:firstLine="0"/>
              <w:jc w:val="center"/>
              <w:rPr>
                <w:sz w:val="20"/>
              </w:rPr>
            </w:pPr>
            <w:r w:rsidRPr="00546E37">
              <w:rPr>
                <w:sz w:val="20"/>
              </w:rPr>
              <w:t>347</w:t>
            </w:r>
          </w:p>
          <w:p w14:paraId="0C49D5A3" w14:textId="77777777" w:rsidR="004755C6" w:rsidRPr="00546E37" w:rsidRDefault="004755C6" w:rsidP="00282070">
            <w:pPr>
              <w:widowControl w:val="0"/>
              <w:ind w:firstLine="0"/>
              <w:jc w:val="center"/>
              <w:rPr>
                <w:sz w:val="20"/>
              </w:rPr>
            </w:pPr>
            <w:r w:rsidRPr="00546E37">
              <w:rPr>
                <w:sz w:val="20"/>
              </w:rPr>
              <w:t>349</w:t>
            </w:r>
          </w:p>
        </w:tc>
        <w:tc>
          <w:tcPr>
            <w:tcW w:w="512" w:type="pct"/>
            <w:vMerge/>
            <w:shd w:val="clear" w:color="auto" w:fill="auto"/>
          </w:tcPr>
          <w:p w14:paraId="07957568" w14:textId="77777777" w:rsidR="004755C6" w:rsidRPr="00546E37" w:rsidRDefault="004755C6" w:rsidP="00282070">
            <w:pPr>
              <w:widowControl w:val="0"/>
              <w:ind w:firstLine="0"/>
              <w:rPr>
                <w:sz w:val="20"/>
              </w:rPr>
            </w:pPr>
          </w:p>
        </w:tc>
        <w:tc>
          <w:tcPr>
            <w:tcW w:w="573" w:type="pct"/>
            <w:vMerge/>
            <w:shd w:val="clear" w:color="auto" w:fill="auto"/>
          </w:tcPr>
          <w:p w14:paraId="0BC5CA30" w14:textId="77777777" w:rsidR="004755C6" w:rsidRPr="00546E37" w:rsidRDefault="004755C6" w:rsidP="00282070">
            <w:pPr>
              <w:widowControl w:val="0"/>
              <w:ind w:firstLine="0"/>
              <w:rPr>
                <w:sz w:val="20"/>
              </w:rPr>
            </w:pPr>
          </w:p>
        </w:tc>
        <w:tc>
          <w:tcPr>
            <w:tcW w:w="484" w:type="pct"/>
            <w:vMerge/>
            <w:shd w:val="clear" w:color="auto" w:fill="auto"/>
          </w:tcPr>
          <w:p w14:paraId="3DEA37C7" w14:textId="77777777" w:rsidR="004755C6" w:rsidRPr="00546E37" w:rsidRDefault="004755C6" w:rsidP="00282070">
            <w:pPr>
              <w:widowControl w:val="0"/>
              <w:ind w:firstLine="0"/>
              <w:rPr>
                <w:sz w:val="20"/>
              </w:rPr>
            </w:pPr>
          </w:p>
        </w:tc>
        <w:tc>
          <w:tcPr>
            <w:tcW w:w="985" w:type="pct"/>
          </w:tcPr>
          <w:p w14:paraId="19737315" w14:textId="37FD8B72" w:rsidR="004755C6" w:rsidRPr="00546E37" w:rsidRDefault="004755C6" w:rsidP="00282070">
            <w:pPr>
              <w:widowControl w:val="0"/>
              <w:ind w:firstLine="0"/>
              <w:rPr>
                <w:sz w:val="20"/>
              </w:rPr>
            </w:pPr>
          </w:p>
        </w:tc>
      </w:tr>
      <w:tr w:rsidR="00546E37" w:rsidRPr="00546E37" w14:paraId="70874CA9" w14:textId="7D12BE72" w:rsidTr="00D50DAA">
        <w:trPr>
          <w:trHeight w:val="20"/>
        </w:trPr>
        <w:tc>
          <w:tcPr>
            <w:tcW w:w="999" w:type="pct"/>
            <w:vMerge/>
            <w:shd w:val="clear" w:color="auto" w:fill="auto"/>
          </w:tcPr>
          <w:p w14:paraId="60276EAF" w14:textId="77777777" w:rsidR="004755C6" w:rsidRPr="00546E37" w:rsidRDefault="004755C6" w:rsidP="00282070">
            <w:pPr>
              <w:widowControl w:val="0"/>
              <w:ind w:firstLine="0"/>
              <w:rPr>
                <w:sz w:val="20"/>
              </w:rPr>
            </w:pPr>
          </w:p>
        </w:tc>
        <w:tc>
          <w:tcPr>
            <w:tcW w:w="622" w:type="pct"/>
            <w:shd w:val="clear" w:color="auto" w:fill="auto"/>
          </w:tcPr>
          <w:p w14:paraId="63CE2536" w14:textId="77777777" w:rsidR="004755C6" w:rsidRPr="00546E37" w:rsidRDefault="004755C6" w:rsidP="00282070">
            <w:pPr>
              <w:widowControl w:val="0"/>
              <w:ind w:firstLine="0"/>
              <w:jc w:val="center"/>
              <w:rPr>
                <w:sz w:val="20"/>
              </w:rPr>
            </w:pPr>
            <w:r w:rsidRPr="00546E37">
              <w:rPr>
                <w:sz w:val="20"/>
              </w:rPr>
              <w:t>хххх хххххххххх 244</w:t>
            </w:r>
          </w:p>
        </w:tc>
        <w:tc>
          <w:tcPr>
            <w:tcW w:w="212" w:type="pct"/>
            <w:shd w:val="clear" w:color="auto" w:fill="auto"/>
          </w:tcPr>
          <w:p w14:paraId="76766932" w14:textId="77777777" w:rsidR="004755C6" w:rsidRPr="00546E37" w:rsidRDefault="004755C6" w:rsidP="00282070">
            <w:pPr>
              <w:widowControl w:val="0"/>
              <w:ind w:firstLine="0"/>
              <w:jc w:val="center"/>
              <w:rPr>
                <w:sz w:val="20"/>
              </w:rPr>
            </w:pPr>
            <w:r w:rsidRPr="00546E37">
              <w:rPr>
                <w:sz w:val="20"/>
              </w:rPr>
              <w:t>5</w:t>
            </w:r>
          </w:p>
        </w:tc>
        <w:tc>
          <w:tcPr>
            <w:tcW w:w="366" w:type="pct"/>
            <w:shd w:val="clear" w:color="auto" w:fill="auto"/>
          </w:tcPr>
          <w:p w14:paraId="37AEA88A" w14:textId="77777777" w:rsidR="004755C6" w:rsidRPr="00546E37" w:rsidRDefault="004755C6" w:rsidP="00282070">
            <w:pPr>
              <w:widowControl w:val="0"/>
              <w:ind w:firstLine="0"/>
              <w:jc w:val="center"/>
              <w:rPr>
                <w:sz w:val="20"/>
              </w:rPr>
            </w:pPr>
            <w:r w:rsidRPr="00546E37">
              <w:rPr>
                <w:sz w:val="20"/>
              </w:rPr>
              <w:t>502.12</w:t>
            </w:r>
          </w:p>
          <w:p w14:paraId="428475E6" w14:textId="77777777" w:rsidR="004755C6" w:rsidRPr="00546E37" w:rsidRDefault="004755C6" w:rsidP="00282070">
            <w:pPr>
              <w:widowControl w:val="0"/>
              <w:ind w:firstLine="0"/>
              <w:jc w:val="center"/>
              <w:rPr>
                <w:sz w:val="20"/>
              </w:rPr>
            </w:pPr>
            <w:r w:rsidRPr="00546E37">
              <w:rPr>
                <w:sz w:val="20"/>
              </w:rPr>
              <w:t>502.22</w:t>
            </w:r>
          </w:p>
          <w:p w14:paraId="6EABC222" w14:textId="77777777" w:rsidR="004755C6" w:rsidRPr="00546E37" w:rsidRDefault="004755C6" w:rsidP="00282070">
            <w:pPr>
              <w:widowControl w:val="0"/>
              <w:ind w:firstLine="0"/>
              <w:jc w:val="center"/>
              <w:rPr>
                <w:sz w:val="20"/>
              </w:rPr>
            </w:pPr>
            <w:r w:rsidRPr="00546E37">
              <w:rPr>
                <w:sz w:val="20"/>
              </w:rPr>
              <w:t>502.32</w:t>
            </w:r>
          </w:p>
          <w:p w14:paraId="4E437A6D" w14:textId="77777777" w:rsidR="004755C6" w:rsidRPr="00546E37" w:rsidRDefault="004755C6" w:rsidP="00282070">
            <w:pPr>
              <w:widowControl w:val="0"/>
              <w:ind w:firstLine="0"/>
              <w:jc w:val="center"/>
              <w:rPr>
                <w:sz w:val="20"/>
              </w:rPr>
            </w:pPr>
            <w:r w:rsidRPr="00546E37">
              <w:rPr>
                <w:sz w:val="20"/>
              </w:rPr>
              <w:t>502.42</w:t>
            </w:r>
          </w:p>
        </w:tc>
        <w:tc>
          <w:tcPr>
            <w:tcW w:w="247" w:type="pct"/>
            <w:shd w:val="clear" w:color="auto" w:fill="auto"/>
          </w:tcPr>
          <w:p w14:paraId="596C7E9B" w14:textId="348048C1" w:rsidR="004755C6" w:rsidRPr="00546E37" w:rsidRDefault="004755C6" w:rsidP="00282070">
            <w:pPr>
              <w:widowControl w:val="0"/>
              <w:ind w:firstLine="0"/>
              <w:jc w:val="center"/>
              <w:rPr>
                <w:sz w:val="20"/>
              </w:rPr>
            </w:pPr>
            <w:r w:rsidRPr="00546E37">
              <w:rPr>
                <w:sz w:val="20"/>
              </w:rPr>
              <w:t>221-228</w:t>
            </w:r>
          </w:p>
          <w:p w14:paraId="15792372" w14:textId="77777777" w:rsidR="004755C6" w:rsidRPr="00546E37" w:rsidRDefault="004755C6" w:rsidP="00282070">
            <w:pPr>
              <w:widowControl w:val="0"/>
              <w:ind w:firstLine="0"/>
              <w:jc w:val="center"/>
              <w:rPr>
                <w:sz w:val="20"/>
              </w:rPr>
            </w:pPr>
            <w:r w:rsidRPr="00546E37">
              <w:rPr>
                <w:sz w:val="20"/>
              </w:rPr>
              <w:t>310</w:t>
            </w:r>
          </w:p>
          <w:p w14:paraId="34B10777" w14:textId="0678246B" w:rsidR="004755C6" w:rsidRPr="00546E37" w:rsidRDefault="004755C6" w:rsidP="00282070">
            <w:pPr>
              <w:widowControl w:val="0"/>
              <w:ind w:firstLine="0"/>
              <w:jc w:val="center"/>
              <w:rPr>
                <w:sz w:val="20"/>
              </w:rPr>
            </w:pPr>
            <w:r w:rsidRPr="00546E37">
              <w:rPr>
                <w:sz w:val="20"/>
              </w:rPr>
              <w:t>320</w:t>
            </w:r>
          </w:p>
          <w:p w14:paraId="5121B864" w14:textId="15ABB9C9" w:rsidR="004755C6" w:rsidRPr="00546E37" w:rsidRDefault="004755C6" w:rsidP="00282070">
            <w:pPr>
              <w:widowControl w:val="0"/>
              <w:ind w:firstLine="0"/>
              <w:jc w:val="center"/>
              <w:rPr>
                <w:sz w:val="20"/>
              </w:rPr>
            </w:pPr>
            <w:r w:rsidRPr="00546E37">
              <w:rPr>
                <w:sz w:val="20"/>
              </w:rPr>
              <w:t>341</w:t>
            </w:r>
          </w:p>
          <w:p w14:paraId="5FF58725" w14:textId="694E9166" w:rsidR="004755C6" w:rsidRPr="00546E37" w:rsidRDefault="004755C6" w:rsidP="00282070">
            <w:pPr>
              <w:widowControl w:val="0"/>
              <w:ind w:firstLine="0"/>
              <w:jc w:val="center"/>
              <w:rPr>
                <w:sz w:val="20"/>
              </w:rPr>
            </w:pPr>
            <w:r w:rsidRPr="00546E37">
              <w:rPr>
                <w:sz w:val="20"/>
              </w:rPr>
              <w:t>342</w:t>
            </w:r>
          </w:p>
          <w:p w14:paraId="635190F9" w14:textId="77777777" w:rsidR="004755C6" w:rsidRPr="00546E37" w:rsidRDefault="004755C6" w:rsidP="00282070">
            <w:pPr>
              <w:widowControl w:val="0"/>
              <w:ind w:firstLine="0"/>
              <w:jc w:val="center"/>
              <w:rPr>
                <w:sz w:val="20"/>
              </w:rPr>
            </w:pPr>
            <w:r w:rsidRPr="00546E37">
              <w:rPr>
                <w:sz w:val="20"/>
              </w:rPr>
              <w:t>343</w:t>
            </w:r>
          </w:p>
          <w:p w14:paraId="4B338203" w14:textId="77777777" w:rsidR="004755C6" w:rsidRPr="00546E37" w:rsidRDefault="004755C6" w:rsidP="00282070">
            <w:pPr>
              <w:widowControl w:val="0"/>
              <w:ind w:firstLine="0"/>
              <w:jc w:val="center"/>
              <w:rPr>
                <w:sz w:val="20"/>
              </w:rPr>
            </w:pPr>
            <w:r w:rsidRPr="00546E37">
              <w:rPr>
                <w:sz w:val="20"/>
              </w:rPr>
              <w:t>344</w:t>
            </w:r>
          </w:p>
          <w:p w14:paraId="48FD25A3" w14:textId="3299ADF1" w:rsidR="004755C6" w:rsidRPr="00546E37" w:rsidRDefault="004755C6" w:rsidP="00282070">
            <w:pPr>
              <w:widowControl w:val="0"/>
              <w:ind w:firstLine="0"/>
              <w:jc w:val="center"/>
              <w:rPr>
                <w:sz w:val="20"/>
              </w:rPr>
            </w:pPr>
            <w:r w:rsidRPr="00546E37">
              <w:rPr>
                <w:sz w:val="20"/>
              </w:rPr>
              <w:t>345</w:t>
            </w:r>
          </w:p>
          <w:p w14:paraId="120F99F7" w14:textId="77777777" w:rsidR="004755C6" w:rsidRPr="00546E37" w:rsidRDefault="004755C6" w:rsidP="00282070">
            <w:pPr>
              <w:widowControl w:val="0"/>
              <w:ind w:firstLine="0"/>
              <w:jc w:val="center"/>
              <w:rPr>
                <w:sz w:val="20"/>
              </w:rPr>
            </w:pPr>
            <w:r w:rsidRPr="00546E37">
              <w:rPr>
                <w:sz w:val="20"/>
              </w:rPr>
              <w:t>346</w:t>
            </w:r>
          </w:p>
          <w:p w14:paraId="7B924948" w14:textId="77777777" w:rsidR="004755C6" w:rsidRPr="00546E37" w:rsidRDefault="004755C6" w:rsidP="00282070">
            <w:pPr>
              <w:widowControl w:val="0"/>
              <w:ind w:firstLine="0"/>
              <w:jc w:val="center"/>
              <w:rPr>
                <w:sz w:val="20"/>
              </w:rPr>
            </w:pPr>
            <w:r w:rsidRPr="00546E37">
              <w:rPr>
                <w:sz w:val="20"/>
              </w:rPr>
              <w:t>347</w:t>
            </w:r>
          </w:p>
          <w:p w14:paraId="361243F8" w14:textId="77777777" w:rsidR="004755C6" w:rsidRPr="00546E37" w:rsidRDefault="004755C6" w:rsidP="00282070">
            <w:pPr>
              <w:widowControl w:val="0"/>
              <w:ind w:firstLine="0"/>
              <w:jc w:val="center"/>
              <w:rPr>
                <w:sz w:val="20"/>
              </w:rPr>
            </w:pPr>
            <w:r w:rsidRPr="00546E37">
              <w:rPr>
                <w:sz w:val="20"/>
              </w:rPr>
              <w:t>349</w:t>
            </w:r>
          </w:p>
        </w:tc>
        <w:tc>
          <w:tcPr>
            <w:tcW w:w="512" w:type="pct"/>
            <w:vMerge/>
            <w:shd w:val="clear" w:color="auto" w:fill="auto"/>
          </w:tcPr>
          <w:p w14:paraId="75C661D3" w14:textId="77777777" w:rsidR="004755C6" w:rsidRPr="00546E37" w:rsidRDefault="004755C6" w:rsidP="00282070">
            <w:pPr>
              <w:widowControl w:val="0"/>
              <w:ind w:firstLine="0"/>
              <w:rPr>
                <w:sz w:val="20"/>
              </w:rPr>
            </w:pPr>
          </w:p>
        </w:tc>
        <w:tc>
          <w:tcPr>
            <w:tcW w:w="573" w:type="pct"/>
            <w:vMerge/>
            <w:shd w:val="clear" w:color="auto" w:fill="auto"/>
          </w:tcPr>
          <w:p w14:paraId="56A3C899" w14:textId="77777777" w:rsidR="004755C6" w:rsidRPr="00546E37" w:rsidRDefault="004755C6" w:rsidP="00282070">
            <w:pPr>
              <w:widowControl w:val="0"/>
              <w:ind w:firstLine="0"/>
              <w:rPr>
                <w:sz w:val="20"/>
              </w:rPr>
            </w:pPr>
          </w:p>
        </w:tc>
        <w:tc>
          <w:tcPr>
            <w:tcW w:w="484" w:type="pct"/>
            <w:vMerge/>
            <w:shd w:val="clear" w:color="auto" w:fill="auto"/>
          </w:tcPr>
          <w:p w14:paraId="6453739D" w14:textId="77777777" w:rsidR="004755C6" w:rsidRPr="00546E37" w:rsidRDefault="004755C6" w:rsidP="00282070">
            <w:pPr>
              <w:widowControl w:val="0"/>
              <w:ind w:firstLine="0"/>
              <w:rPr>
                <w:sz w:val="20"/>
              </w:rPr>
            </w:pPr>
          </w:p>
        </w:tc>
        <w:tc>
          <w:tcPr>
            <w:tcW w:w="985" w:type="pct"/>
          </w:tcPr>
          <w:p w14:paraId="5321291A" w14:textId="77777777" w:rsidR="004755C6" w:rsidRPr="00546E37" w:rsidRDefault="004755C6" w:rsidP="00282070">
            <w:pPr>
              <w:widowControl w:val="0"/>
              <w:ind w:firstLine="0"/>
              <w:rPr>
                <w:sz w:val="20"/>
              </w:rPr>
            </w:pPr>
          </w:p>
        </w:tc>
      </w:tr>
      <w:tr w:rsidR="00546E37" w:rsidRPr="00546E37" w14:paraId="3B37A6CE" w14:textId="3A32B6DE" w:rsidTr="00D50DAA">
        <w:trPr>
          <w:trHeight w:val="20"/>
        </w:trPr>
        <w:tc>
          <w:tcPr>
            <w:tcW w:w="999" w:type="pct"/>
            <w:vMerge/>
            <w:shd w:val="clear" w:color="auto" w:fill="auto"/>
          </w:tcPr>
          <w:p w14:paraId="23A0ED7E" w14:textId="071D52CC" w:rsidR="004755C6" w:rsidRPr="00546E37" w:rsidRDefault="004755C6" w:rsidP="00282070">
            <w:pPr>
              <w:widowControl w:val="0"/>
              <w:ind w:firstLine="0"/>
              <w:rPr>
                <w:sz w:val="20"/>
              </w:rPr>
            </w:pPr>
          </w:p>
        </w:tc>
        <w:tc>
          <w:tcPr>
            <w:tcW w:w="622" w:type="pct"/>
            <w:shd w:val="clear" w:color="auto" w:fill="auto"/>
          </w:tcPr>
          <w:p w14:paraId="6FC3B956" w14:textId="5AFCD44C" w:rsidR="004755C6" w:rsidRPr="00546E37" w:rsidRDefault="004755C6" w:rsidP="00282070">
            <w:pPr>
              <w:widowControl w:val="0"/>
              <w:ind w:firstLine="0"/>
              <w:jc w:val="center"/>
              <w:rPr>
                <w:sz w:val="20"/>
              </w:rPr>
            </w:pPr>
            <w:r w:rsidRPr="00546E37">
              <w:rPr>
                <w:sz w:val="20"/>
              </w:rPr>
              <w:t>хххх 0000000000 247</w:t>
            </w:r>
          </w:p>
          <w:p w14:paraId="1092D4F2" w14:textId="49CB3771" w:rsidR="004755C6" w:rsidRPr="00546E37" w:rsidRDefault="004755C6" w:rsidP="00282070">
            <w:pPr>
              <w:widowControl w:val="0"/>
              <w:ind w:firstLine="0"/>
              <w:jc w:val="center"/>
              <w:rPr>
                <w:sz w:val="20"/>
              </w:rPr>
            </w:pPr>
            <w:r w:rsidRPr="00546E37">
              <w:rPr>
                <w:sz w:val="20"/>
              </w:rPr>
              <w:t>хххх хххххххххх 247</w:t>
            </w:r>
          </w:p>
        </w:tc>
        <w:tc>
          <w:tcPr>
            <w:tcW w:w="212" w:type="pct"/>
            <w:shd w:val="clear" w:color="auto" w:fill="auto"/>
          </w:tcPr>
          <w:p w14:paraId="6C0000DB" w14:textId="22635447"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572DD38F" w14:textId="77777777" w:rsidR="004755C6" w:rsidRPr="00546E37" w:rsidRDefault="004755C6" w:rsidP="00282070">
            <w:pPr>
              <w:widowControl w:val="0"/>
              <w:ind w:firstLine="0"/>
              <w:jc w:val="center"/>
              <w:rPr>
                <w:sz w:val="20"/>
              </w:rPr>
            </w:pPr>
            <w:r w:rsidRPr="00546E37">
              <w:rPr>
                <w:sz w:val="20"/>
              </w:rPr>
              <w:t>502.12</w:t>
            </w:r>
          </w:p>
          <w:p w14:paraId="1419F47C" w14:textId="77777777" w:rsidR="004755C6" w:rsidRPr="00546E37" w:rsidRDefault="004755C6" w:rsidP="00282070">
            <w:pPr>
              <w:widowControl w:val="0"/>
              <w:ind w:firstLine="0"/>
              <w:jc w:val="center"/>
              <w:rPr>
                <w:sz w:val="20"/>
              </w:rPr>
            </w:pPr>
            <w:r w:rsidRPr="00546E37">
              <w:rPr>
                <w:sz w:val="20"/>
              </w:rPr>
              <w:t>502.22</w:t>
            </w:r>
          </w:p>
          <w:p w14:paraId="42C5033A" w14:textId="77777777" w:rsidR="004755C6" w:rsidRPr="00546E37" w:rsidRDefault="004755C6" w:rsidP="00282070">
            <w:pPr>
              <w:widowControl w:val="0"/>
              <w:ind w:firstLine="0"/>
              <w:jc w:val="center"/>
              <w:rPr>
                <w:sz w:val="20"/>
              </w:rPr>
            </w:pPr>
            <w:r w:rsidRPr="00546E37">
              <w:rPr>
                <w:sz w:val="20"/>
              </w:rPr>
              <w:t>502.32</w:t>
            </w:r>
          </w:p>
          <w:p w14:paraId="1B199B2B" w14:textId="77777777" w:rsidR="004755C6" w:rsidRPr="00546E37" w:rsidRDefault="004755C6" w:rsidP="00282070">
            <w:pPr>
              <w:widowControl w:val="0"/>
              <w:ind w:firstLine="0"/>
              <w:jc w:val="center"/>
              <w:rPr>
                <w:sz w:val="20"/>
              </w:rPr>
            </w:pPr>
            <w:r w:rsidRPr="00546E37">
              <w:rPr>
                <w:sz w:val="20"/>
              </w:rPr>
              <w:t>502.42</w:t>
            </w:r>
          </w:p>
        </w:tc>
        <w:tc>
          <w:tcPr>
            <w:tcW w:w="247" w:type="pct"/>
            <w:shd w:val="clear" w:color="auto" w:fill="auto"/>
          </w:tcPr>
          <w:p w14:paraId="4B41D8A8" w14:textId="202E104A" w:rsidR="004755C6" w:rsidRPr="00546E37" w:rsidRDefault="004755C6" w:rsidP="00282070">
            <w:pPr>
              <w:widowControl w:val="0"/>
              <w:ind w:firstLine="0"/>
              <w:jc w:val="center"/>
              <w:rPr>
                <w:sz w:val="20"/>
              </w:rPr>
            </w:pPr>
            <w:r w:rsidRPr="00546E37">
              <w:rPr>
                <w:sz w:val="20"/>
              </w:rPr>
              <w:t>223</w:t>
            </w:r>
          </w:p>
        </w:tc>
        <w:tc>
          <w:tcPr>
            <w:tcW w:w="512" w:type="pct"/>
            <w:vMerge w:val="restart"/>
            <w:shd w:val="clear" w:color="auto" w:fill="auto"/>
          </w:tcPr>
          <w:p w14:paraId="382193DA" w14:textId="77777777" w:rsidR="004755C6" w:rsidRPr="00546E37" w:rsidRDefault="004755C6" w:rsidP="00282070">
            <w:pPr>
              <w:widowControl w:val="0"/>
              <w:ind w:firstLine="0"/>
              <w:rPr>
                <w:sz w:val="20"/>
              </w:rPr>
            </w:pPr>
          </w:p>
        </w:tc>
        <w:tc>
          <w:tcPr>
            <w:tcW w:w="573" w:type="pct"/>
            <w:vMerge w:val="restart"/>
            <w:shd w:val="clear" w:color="auto" w:fill="auto"/>
          </w:tcPr>
          <w:p w14:paraId="7B31DE78" w14:textId="77777777" w:rsidR="004755C6" w:rsidRPr="00546E37" w:rsidRDefault="004755C6" w:rsidP="00282070">
            <w:pPr>
              <w:widowControl w:val="0"/>
              <w:ind w:firstLine="0"/>
              <w:rPr>
                <w:sz w:val="20"/>
              </w:rPr>
            </w:pPr>
          </w:p>
        </w:tc>
        <w:tc>
          <w:tcPr>
            <w:tcW w:w="484" w:type="pct"/>
            <w:vMerge w:val="restart"/>
            <w:shd w:val="clear" w:color="auto" w:fill="auto"/>
          </w:tcPr>
          <w:p w14:paraId="43309E59" w14:textId="77777777" w:rsidR="004755C6" w:rsidRPr="00546E37" w:rsidRDefault="004755C6" w:rsidP="00282070">
            <w:pPr>
              <w:widowControl w:val="0"/>
              <w:ind w:firstLine="0"/>
              <w:rPr>
                <w:sz w:val="20"/>
              </w:rPr>
            </w:pPr>
          </w:p>
        </w:tc>
        <w:tc>
          <w:tcPr>
            <w:tcW w:w="985" w:type="pct"/>
          </w:tcPr>
          <w:p w14:paraId="469E361E" w14:textId="60E854EC" w:rsidR="004755C6" w:rsidRPr="00546E37" w:rsidRDefault="004755C6" w:rsidP="00282070">
            <w:pPr>
              <w:widowControl w:val="0"/>
              <w:ind w:firstLine="0"/>
              <w:rPr>
                <w:sz w:val="20"/>
              </w:rPr>
            </w:pPr>
          </w:p>
        </w:tc>
      </w:tr>
      <w:tr w:rsidR="00546E37" w:rsidRPr="00546E37" w14:paraId="18DC2A0E" w14:textId="3E8F0413" w:rsidTr="00D50DAA">
        <w:trPr>
          <w:trHeight w:val="20"/>
        </w:trPr>
        <w:tc>
          <w:tcPr>
            <w:tcW w:w="999" w:type="pct"/>
            <w:vMerge/>
            <w:shd w:val="clear" w:color="auto" w:fill="auto"/>
          </w:tcPr>
          <w:p w14:paraId="61070AF2" w14:textId="77777777" w:rsidR="004755C6" w:rsidRPr="00546E37" w:rsidRDefault="004755C6" w:rsidP="00282070">
            <w:pPr>
              <w:widowControl w:val="0"/>
              <w:ind w:firstLine="0"/>
              <w:rPr>
                <w:sz w:val="20"/>
              </w:rPr>
            </w:pPr>
          </w:p>
        </w:tc>
        <w:tc>
          <w:tcPr>
            <w:tcW w:w="622" w:type="pct"/>
            <w:shd w:val="clear" w:color="auto" w:fill="auto"/>
          </w:tcPr>
          <w:p w14:paraId="663BC525" w14:textId="4CA4B101" w:rsidR="004755C6" w:rsidRPr="00546E37" w:rsidRDefault="004755C6" w:rsidP="00282070">
            <w:pPr>
              <w:widowControl w:val="0"/>
              <w:ind w:firstLine="0"/>
              <w:jc w:val="center"/>
              <w:rPr>
                <w:sz w:val="20"/>
              </w:rPr>
            </w:pPr>
            <w:r w:rsidRPr="00546E37">
              <w:rPr>
                <w:sz w:val="20"/>
              </w:rPr>
              <w:t>хххх хххххххххх 247</w:t>
            </w:r>
          </w:p>
        </w:tc>
        <w:tc>
          <w:tcPr>
            <w:tcW w:w="212" w:type="pct"/>
            <w:shd w:val="clear" w:color="auto" w:fill="auto"/>
          </w:tcPr>
          <w:p w14:paraId="1E07177A" w14:textId="77777777" w:rsidR="004755C6" w:rsidRPr="00546E37" w:rsidRDefault="004755C6" w:rsidP="00282070">
            <w:pPr>
              <w:widowControl w:val="0"/>
              <w:ind w:firstLine="0"/>
              <w:jc w:val="center"/>
              <w:rPr>
                <w:sz w:val="20"/>
              </w:rPr>
            </w:pPr>
            <w:r w:rsidRPr="00546E37">
              <w:rPr>
                <w:sz w:val="20"/>
              </w:rPr>
              <w:t>5</w:t>
            </w:r>
          </w:p>
        </w:tc>
        <w:tc>
          <w:tcPr>
            <w:tcW w:w="366" w:type="pct"/>
            <w:shd w:val="clear" w:color="auto" w:fill="auto"/>
          </w:tcPr>
          <w:p w14:paraId="111C608A" w14:textId="77777777" w:rsidR="004755C6" w:rsidRPr="00546E37" w:rsidRDefault="004755C6" w:rsidP="00282070">
            <w:pPr>
              <w:widowControl w:val="0"/>
              <w:ind w:firstLine="0"/>
              <w:jc w:val="center"/>
              <w:rPr>
                <w:sz w:val="20"/>
              </w:rPr>
            </w:pPr>
            <w:r w:rsidRPr="00546E37">
              <w:rPr>
                <w:sz w:val="20"/>
              </w:rPr>
              <w:t>502.12</w:t>
            </w:r>
          </w:p>
          <w:p w14:paraId="08B050F9" w14:textId="77777777" w:rsidR="004755C6" w:rsidRPr="00546E37" w:rsidRDefault="004755C6" w:rsidP="00282070">
            <w:pPr>
              <w:widowControl w:val="0"/>
              <w:ind w:firstLine="0"/>
              <w:jc w:val="center"/>
              <w:rPr>
                <w:sz w:val="20"/>
              </w:rPr>
            </w:pPr>
            <w:r w:rsidRPr="00546E37">
              <w:rPr>
                <w:sz w:val="20"/>
              </w:rPr>
              <w:t>502.22</w:t>
            </w:r>
          </w:p>
          <w:p w14:paraId="6F1F14D4" w14:textId="77777777" w:rsidR="004755C6" w:rsidRPr="00546E37" w:rsidRDefault="004755C6" w:rsidP="00282070">
            <w:pPr>
              <w:widowControl w:val="0"/>
              <w:ind w:firstLine="0"/>
              <w:jc w:val="center"/>
              <w:rPr>
                <w:sz w:val="20"/>
              </w:rPr>
            </w:pPr>
            <w:r w:rsidRPr="00546E37">
              <w:rPr>
                <w:sz w:val="20"/>
              </w:rPr>
              <w:t>502.32</w:t>
            </w:r>
          </w:p>
          <w:p w14:paraId="166F07F2" w14:textId="77777777" w:rsidR="004755C6" w:rsidRPr="00546E37" w:rsidRDefault="004755C6" w:rsidP="00282070">
            <w:pPr>
              <w:widowControl w:val="0"/>
              <w:ind w:firstLine="0"/>
              <w:jc w:val="center"/>
              <w:rPr>
                <w:sz w:val="20"/>
              </w:rPr>
            </w:pPr>
            <w:r w:rsidRPr="00546E37">
              <w:rPr>
                <w:sz w:val="20"/>
              </w:rPr>
              <w:t>502.42</w:t>
            </w:r>
          </w:p>
        </w:tc>
        <w:tc>
          <w:tcPr>
            <w:tcW w:w="247" w:type="pct"/>
            <w:shd w:val="clear" w:color="auto" w:fill="auto"/>
          </w:tcPr>
          <w:p w14:paraId="0CD9BB4F" w14:textId="1C9ABA38" w:rsidR="004755C6" w:rsidRPr="00546E37" w:rsidRDefault="004755C6" w:rsidP="00282070">
            <w:pPr>
              <w:widowControl w:val="0"/>
              <w:ind w:firstLine="0"/>
              <w:jc w:val="center"/>
              <w:rPr>
                <w:sz w:val="20"/>
              </w:rPr>
            </w:pPr>
            <w:r w:rsidRPr="00546E37">
              <w:rPr>
                <w:sz w:val="20"/>
              </w:rPr>
              <w:t>223</w:t>
            </w:r>
          </w:p>
        </w:tc>
        <w:tc>
          <w:tcPr>
            <w:tcW w:w="512" w:type="pct"/>
            <w:vMerge/>
            <w:shd w:val="clear" w:color="auto" w:fill="auto"/>
          </w:tcPr>
          <w:p w14:paraId="17F38E15" w14:textId="77777777" w:rsidR="004755C6" w:rsidRPr="00546E37" w:rsidRDefault="004755C6" w:rsidP="00282070">
            <w:pPr>
              <w:widowControl w:val="0"/>
              <w:ind w:firstLine="0"/>
              <w:rPr>
                <w:sz w:val="20"/>
              </w:rPr>
            </w:pPr>
          </w:p>
        </w:tc>
        <w:tc>
          <w:tcPr>
            <w:tcW w:w="573" w:type="pct"/>
            <w:vMerge/>
            <w:shd w:val="clear" w:color="auto" w:fill="auto"/>
          </w:tcPr>
          <w:p w14:paraId="759E80EF" w14:textId="77777777" w:rsidR="004755C6" w:rsidRPr="00546E37" w:rsidRDefault="004755C6" w:rsidP="00282070">
            <w:pPr>
              <w:widowControl w:val="0"/>
              <w:ind w:firstLine="0"/>
              <w:rPr>
                <w:sz w:val="20"/>
              </w:rPr>
            </w:pPr>
          </w:p>
        </w:tc>
        <w:tc>
          <w:tcPr>
            <w:tcW w:w="484" w:type="pct"/>
            <w:vMerge/>
            <w:shd w:val="clear" w:color="auto" w:fill="auto"/>
          </w:tcPr>
          <w:p w14:paraId="5CC551B3" w14:textId="77777777" w:rsidR="004755C6" w:rsidRPr="00546E37" w:rsidRDefault="004755C6" w:rsidP="00282070">
            <w:pPr>
              <w:widowControl w:val="0"/>
              <w:ind w:firstLine="0"/>
              <w:rPr>
                <w:sz w:val="20"/>
              </w:rPr>
            </w:pPr>
          </w:p>
        </w:tc>
        <w:tc>
          <w:tcPr>
            <w:tcW w:w="985" w:type="pct"/>
          </w:tcPr>
          <w:p w14:paraId="0F9C2B51" w14:textId="77777777" w:rsidR="004755C6" w:rsidRPr="00546E37" w:rsidRDefault="004755C6" w:rsidP="00282070">
            <w:pPr>
              <w:widowControl w:val="0"/>
              <w:ind w:firstLine="0"/>
              <w:rPr>
                <w:sz w:val="20"/>
              </w:rPr>
            </w:pPr>
          </w:p>
        </w:tc>
      </w:tr>
      <w:tr w:rsidR="00546E37" w:rsidRPr="00546E37" w14:paraId="1FED0737" w14:textId="77777777" w:rsidTr="00D50DAA">
        <w:trPr>
          <w:trHeight w:val="20"/>
        </w:trPr>
        <w:tc>
          <w:tcPr>
            <w:tcW w:w="999" w:type="pct"/>
            <w:vMerge/>
            <w:shd w:val="clear" w:color="auto" w:fill="auto"/>
          </w:tcPr>
          <w:p w14:paraId="448E72D3" w14:textId="52633FBD" w:rsidR="004755C6" w:rsidRPr="00546E37" w:rsidRDefault="004755C6" w:rsidP="00282070">
            <w:pPr>
              <w:ind w:firstLine="0"/>
              <w:rPr>
                <w:sz w:val="20"/>
              </w:rPr>
            </w:pPr>
          </w:p>
        </w:tc>
        <w:tc>
          <w:tcPr>
            <w:tcW w:w="622" w:type="pct"/>
            <w:shd w:val="clear" w:color="auto" w:fill="auto"/>
          </w:tcPr>
          <w:p w14:paraId="631C84BC" w14:textId="77777777" w:rsidR="004755C6" w:rsidRPr="00546E37" w:rsidRDefault="004755C6" w:rsidP="00282070">
            <w:pPr>
              <w:widowControl w:val="0"/>
              <w:ind w:firstLine="0"/>
              <w:jc w:val="center"/>
              <w:rPr>
                <w:sz w:val="20"/>
              </w:rPr>
            </w:pPr>
            <w:r w:rsidRPr="00546E37">
              <w:rPr>
                <w:sz w:val="20"/>
              </w:rPr>
              <w:t>хххх 0000000000 321</w:t>
            </w:r>
          </w:p>
          <w:p w14:paraId="27D7F23A" w14:textId="581CF916" w:rsidR="004755C6" w:rsidRPr="00546E37" w:rsidRDefault="004755C6" w:rsidP="00282070">
            <w:pPr>
              <w:widowControl w:val="0"/>
              <w:ind w:firstLine="0"/>
              <w:jc w:val="center"/>
              <w:rPr>
                <w:sz w:val="20"/>
              </w:rPr>
            </w:pPr>
            <w:r w:rsidRPr="00546E37">
              <w:rPr>
                <w:sz w:val="20"/>
              </w:rPr>
              <w:t>хххх хххххххххх 321</w:t>
            </w:r>
          </w:p>
        </w:tc>
        <w:tc>
          <w:tcPr>
            <w:tcW w:w="212" w:type="pct"/>
            <w:shd w:val="clear" w:color="auto" w:fill="auto"/>
          </w:tcPr>
          <w:p w14:paraId="2274724A" w14:textId="144DD990" w:rsidR="004755C6" w:rsidRPr="00546E37" w:rsidRDefault="004755C6" w:rsidP="00282070">
            <w:pPr>
              <w:widowControl w:val="0"/>
              <w:ind w:firstLine="0"/>
              <w:jc w:val="center"/>
              <w:rPr>
                <w:sz w:val="20"/>
              </w:rPr>
            </w:pPr>
            <w:r w:rsidRPr="00546E37">
              <w:rPr>
                <w:sz w:val="20"/>
              </w:rPr>
              <w:t>2</w:t>
            </w:r>
          </w:p>
        </w:tc>
        <w:tc>
          <w:tcPr>
            <w:tcW w:w="366" w:type="pct"/>
            <w:vMerge w:val="restart"/>
            <w:shd w:val="clear" w:color="auto" w:fill="auto"/>
          </w:tcPr>
          <w:p w14:paraId="685144D7" w14:textId="1F3F1462" w:rsidR="004755C6" w:rsidRPr="00546E37" w:rsidRDefault="004755C6" w:rsidP="00282070">
            <w:pPr>
              <w:widowControl w:val="0"/>
              <w:ind w:firstLine="0"/>
              <w:jc w:val="center"/>
              <w:rPr>
                <w:sz w:val="20"/>
              </w:rPr>
            </w:pPr>
            <w:r w:rsidRPr="00546E37">
              <w:rPr>
                <w:sz w:val="20"/>
              </w:rPr>
              <w:t>502.12</w:t>
            </w:r>
          </w:p>
        </w:tc>
        <w:tc>
          <w:tcPr>
            <w:tcW w:w="247" w:type="pct"/>
            <w:shd w:val="clear" w:color="auto" w:fill="auto"/>
          </w:tcPr>
          <w:p w14:paraId="10CAE2A5" w14:textId="52E38707" w:rsidR="004755C6" w:rsidRPr="00546E37" w:rsidRDefault="004755C6" w:rsidP="00282070">
            <w:pPr>
              <w:widowControl w:val="0"/>
              <w:ind w:firstLine="0"/>
              <w:jc w:val="center"/>
              <w:rPr>
                <w:sz w:val="20"/>
              </w:rPr>
            </w:pPr>
            <w:r w:rsidRPr="00546E37">
              <w:rPr>
                <w:sz w:val="20"/>
              </w:rPr>
              <w:t>296</w:t>
            </w:r>
          </w:p>
        </w:tc>
        <w:tc>
          <w:tcPr>
            <w:tcW w:w="512" w:type="pct"/>
            <w:shd w:val="clear" w:color="auto" w:fill="auto"/>
          </w:tcPr>
          <w:p w14:paraId="5265950E" w14:textId="77777777" w:rsidR="004755C6" w:rsidRPr="00546E37" w:rsidRDefault="004755C6" w:rsidP="00282070">
            <w:pPr>
              <w:widowControl w:val="0"/>
              <w:ind w:firstLine="0"/>
              <w:rPr>
                <w:i/>
                <w:sz w:val="20"/>
              </w:rPr>
            </w:pPr>
          </w:p>
        </w:tc>
        <w:tc>
          <w:tcPr>
            <w:tcW w:w="573" w:type="pct"/>
            <w:shd w:val="clear" w:color="auto" w:fill="auto"/>
          </w:tcPr>
          <w:p w14:paraId="1E140E02" w14:textId="77777777" w:rsidR="004755C6" w:rsidRPr="00546E37" w:rsidRDefault="004755C6" w:rsidP="00282070">
            <w:pPr>
              <w:widowControl w:val="0"/>
              <w:ind w:firstLine="0"/>
              <w:rPr>
                <w:i/>
                <w:sz w:val="20"/>
              </w:rPr>
            </w:pPr>
          </w:p>
        </w:tc>
        <w:tc>
          <w:tcPr>
            <w:tcW w:w="484" w:type="pct"/>
            <w:shd w:val="clear" w:color="auto" w:fill="auto"/>
          </w:tcPr>
          <w:p w14:paraId="026A26FE" w14:textId="77777777" w:rsidR="004755C6" w:rsidRPr="00546E37" w:rsidRDefault="004755C6" w:rsidP="00282070">
            <w:pPr>
              <w:widowControl w:val="0"/>
              <w:ind w:firstLine="0"/>
              <w:rPr>
                <w:i/>
                <w:sz w:val="20"/>
              </w:rPr>
            </w:pPr>
          </w:p>
        </w:tc>
        <w:tc>
          <w:tcPr>
            <w:tcW w:w="985" w:type="pct"/>
          </w:tcPr>
          <w:p w14:paraId="3D667D98" w14:textId="77777777" w:rsidR="004755C6" w:rsidRPr="00546E37" w:rsidRDefault="004755C6" w:rsidP="00282070">
            <w:pPr>
              <w:widowControl w:val="0"/>
              <w:ind w:firstLine="0"/>
              <w:rPr>
                <w:i/>
                <w:sz w:val="20"/>
              </w:rPr>
            </w:pPr>
          </w:p>
        </w:tc>
      </w:tr>
      <w:tr w:rsidR="00546E37" w:rsidRPr="00546E37" w14:paraId="08B453A6" w14:textId="77777777" w:rsidTr="00D50DAA">
        <w:trPr>
          <w:trHeight w:val="20"/>
        </w:trPr>
        <w:tc>
          <w:tcPr>
            <w:tcW w:w="999" w:type="pct"/>
            <w:vMerge/>
            <w:shd w:val="clear" w:color="auto" w:fill="auto"/>
          </w:tcPr>
          <w:p w14:paraId="3FF77609" w14:textId="6F187AF7" w:rsidR="004755C6" w:rsidRPr="00546E37" w:rsidRDefault="004755C6" w:rsidP="00282070">
            <w:pPr>
              <w:widowControl w:val="0"/>
              <w:ind w:firstLine="0"/>
              <w:rPr>
                <w:sz w:val="20"/>
              </w:rPr>
            </w:pPr>
          </w:p>
        </w:tc>
        <w:tc>
          <w:tcPr>
            <w:tcW w:w="622" w:type="pct"/>
            <w:shd w:val="clear" w:color="auto" w:fill="auto"/>
          </w:tcPr>
          <w:p w14:paraId="4D633530" w14:textId="77777777" w:rsidR="004755C6" w:rsidRPr="00546E37" w:rsidRDefault="004755C6" w:rsidP="00282070">
            <w:pPr>
              <w:widowControl w:val="0"/>
              <w:ind w:firstLine="0"/>
              <w:jc w:val="center"/>
              <w:rPr>
                <w:sz w:val="20"/>
              </w:rPr>
            </w:pPr>
            <w:r w:rsidRPr="00546E37">
              <w:rPr>
                <w:sz w:val="20"/>
              </w:rPr>
              <w:t>хххх 0000000000 321</w:t>
            </w:r>
          </w:p>
          <w:p w14:paraId="13780D84" w14:textId="71FC3FD6" w:rsidR="004755C6" w:rsidRPr="00546E37" w:rsidRDefault="004755C6" w:rsidP="00282070">
            <w:pPr>
              <w:widowControl w:val="0"/>
              <w:ind w:firstLine="0"/>
              <w:jc w:val="center"/>
              <w:rPr>
                <w:sz w:val="20"/>
              </w:rPr>
            </w:pPr>
            <w:r w:rsidRPr="00546E37">
              <w:rPr>
                <w:sz w:val="20"/>
              </w:rPr>
              <w:t>хххх хххххххххх 321</w:t>
            </w:r>
          </w:p>
        </w:tc>
        <w:tc>
          <w:tcPr>
            <w:tcW w:w="212" w:type="pct"/>
            <w:shd w:val="clear" w:color="auto" w:fill="auto"/>
          </w:tcPr>
          <w:p w14:paraId="7FAB370C" w14:textId="6C567513"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666BCD1B" w14:textId="0171C480" w:rsidR="004755C6" w:rsidRPr="00546E37" w:rsidRDefault="004755C6" w:rsidP="00282070">
            <w:pPr>
              <w:widowControl w:val="0"/>
              <w:jc w:val="center"/>
              <w:rPr>
                <w:sz w:val="20"/>
              </w:rPr>
            </w:pPr>
          </w:p>
        </w:tc>
        <w:tc>
          <w:tcPr>
            <w:tcW w:w="247" w:type="pct"/>
            <w:shd w:val="clear" w:color="auto" w:fill="auto"/>
          </w:tcPr>
          <w:p w14:paraId="4A828CF8" w14:textId="0D66EBA0" w:rsidR="004755C6" w:rsidRPr="00546E37" w:rsidRDefault="004755C6" w:rsidP="00282070">
            <w:pPr>
              <w:widowControl w:val="0"/>
              <w:ind w:firstLine="0"/>
              <w:jc w:val="center"/>
              <w:rPr>
                <w:sz w:val="20"/>
              </w:rPr>
            </w:pPr>
            <w:r w:rsidRPr="00546E37">
              <w:rPr>
                <w:sz w:val="20"/>
              </w:rPr>
              <w:t>262</w:t>
            </w:r>
          </w:p>
          <w:p w14:paraId="2974E495" w14:textId="77777777" w:rsidR="004755C6" w:rsidRPr="00546E37" w:rsidRDefault="004755C6" w:rsidP="00282070">
            <w:pPr>
              <w:widowControl w:val="0"/>
              <w:ind w:firstLine="0"/>
              <w:jc w:val="center"/>
              <w:rPr>
                <w:sz w:val="20"/>
              </w:rPr>
            </w:pPr>
            <w:r w:rsidRPr="00546E37">
              <w:rPr>
                <w:sz w:val="20"/>
              </w:rPr>
              <w:t>264</w:t>
            </w:r>
          </w:p>
          <w:p w14:paraId="50A8677D" w14:textId="0A77FCFB" w:rsidR="004755C6" w:rsidRPr="00546E37" w:rsidRDefault="004755C6" w:rsidP="00282070">
            <w:pPr>
              <w:widowControl w:val="0"/>
              <w:ind w:firstLine="0"/>
              <w:jc w:val="center"/>
              <w:rPr>
                <w:sz w:val="20"/>
              </w:rPr>
            </w:pPr>
            <w:r w:rsidRPr="00546E37">
              <w:rPr>
                <w:sz w:val="20"/>
              </w:rPr>
              <w:t>265</w:t>
            </w:r>
          </w:p>
        </w:tc>
        <w:tc>
          <w:tcPr>
            <w:tcW w:w="512" w:type="pct"/>
            <w:shd w:val="clear" w:color="auto" w:fill="auto"/>
          </w:tcPr>
          <w:p w14:paraId="679708B7" w14:textId="77777777" w:rsidR="004755C6" w:rsidRPr="00546E37" w:rsidRDefault="004755C6" w:rsidP="00282070">
            <w:pPr>
              <w:widowControl w:val="0"/>
              <w:ind w:firstLine="0"/>
              <w:rPr>
                <w:i/>
                <w:sz w:val="20"/>
              </w:rPr>
            </w:pPr>
          </w:p>
        </w:tc>
        <w:tc>
          <w:tcPr>
            <w:tcW w:w="573" w:type="pct"/>
            <w:shd w:val="clear" w:color="auto" w:fill="auto"/>
          </w:tcPr>
          <w:p w14:paraId="28363A4F" w14:textId="77777777" w:rsidR="004755C6" w:rsidRPr="00546E37" w:rsidRDefault="004755C6" w:rsidP="00282070">
            <w:pPr>
              <w:widowControl w:val="0"/>
              <w:ind w:firstLine="0"/>
              <w:rPr>
                <w:i/>
                <w:sz w:val="20"/>
              </w:rPr>
            </w:pPr>
          </w:p>
        </w:tc>
        <w:tc>
          <w:tcPr>
            <w:tcW w:w="484" w:type="pct"/>
            <w:shd w:val="clear" w:color="auto" w:fill="auto"/>
          </w:tcPr>
          <w:p w14:paraId="4367BCC5" w14:textId="77777777" w:rsidR="004755C6" w:rsidRPr="00546E37" w:rsidRDefault="004755C6" w:rsidP="00282070">
            <w:pPr>
              <w:widowControl w:val="0"/>
              <w:ind w:firstLine="0"/>
              <w:rPr>
                <w:i/>
                <w:sz w:val="20"/>
              </w:rPr>
            </w:pPr>
          </w:p>
        </w:tc>
        <w:tc>
          <w:tcPr>
            <w:tcW w:w="985" w:type="pct"/>
          </w:tcPr>
          <w:p w14:paraId="7DC1A3C2" w14:textId="77777777" w:rsidR="004755C6" w:rsidRPr="00546E37" w:rsidRDefault="004755C6" w:rsidP="00282070">
            <w:pPr>
              <w:widowControl w:val="0"/>
              <w:ind w:firstLine="0"/>
              <w:rPr>
                <w:i/>
                <w:sz w:val="20"/>
              </w:rPr>
            </w:pPr>
          </w:p>
        </w:tc>
      </w:tr>
      <w:tr w:rsidR="00546E37" w:rsidRPr="00546E37" w14:paraId="2166AB38" w14:textId="77777777" w:rsidTr="00D50DAA">
        <w:trPr>
          <w:trHeight w:val="20"/>
        </w:trPr>
        <w:tc>
          <w:tcPr>
            <w:tcW w:w="999" w:type="pct"/>
            <w:vMerge/>
            <w:shd w:val="clear" w:color="auto" w:fill="auto"/>
          </w:tcPr>
          <w:p w14:paraId="67B368F9" w14:textId="0471EEDD" w:rsidR="004755C6" w:rsidRPr="00546E37" w:rsidRDefault="004755C6" w:rsidP="00282070">
            <w:pPr>
              <w:widowControl w:val="0"/>
              <w:ind w:firstLine="0"/>
              <w:rPr>
                <w:sz w:val="20"/>
              </w:rPr>
            </w:pPr>
          </w:p>
        </w:tc>
        <w:tc>
          <w:tcPr>
            <w:tcW w:w="622" w:type="pct"/>
            <w:shd w:val="clear" w:color="auto" w:fill="auto"/>
          </w:tcPr>
          <w:p w14:paraId="68CEF4D7" w14:textId="46DB64EA" w:rsidR="004755C6" w:rsidRPr="00546E37" w:rsidRDefault="004755C6" w:rsidP="00282070">
            <w:pPr>
              <w:widowControl w:val="0"/>
              <w:ind w:firstLine="0"/>
              <w:jc w:val="center"/>
              <w:rPr>
                <w:sz w:val="20"/>
              </w:rPr>
            </w:pPr>
            <w:r w:rsidRPr="00546E37">
              <w:rPr>
                <w:sz w:val="20"/>
              </w:rPr>
              <w:t>хххх хххххххххх 321</w:t>
            </w:r>
          </w:p>
        </w:tc>
        <w:tc>
          <w:tcPr>
            <w:tcW w:w="212" w:type="pct"/>
            <w:shd w:val="clear" w:color="auto" w:fill="auto"/>
          </w:tcPr>
          <w:p w14:paraId="6693DAE2" w14:textId="69BB4EBB" w:rsidR="004755C6" w:rsidRPr="00546E37" w:rsidRDefault="004755C6" w:rsidP="00282070">
            <w:pPr>
              <w:widowControl w:val="0"/>
              <w:ind w:firstLine="0"/>
              <w:jc w:val="center"/>
              <w:rPr>
                <w:sz w:val="20"/>
              </w:rPr>
            </w:pPr>
            <w:r w:rsidRPr="00546E37">
              <w:rPr>
                <w:sz w:val="20"/>
              </w:rPr>
              <w:t>5</w:t>
            </w:r>
          </w:p>
        </w:tc>
        <w:tc>
          <w:tcPr>
            <w:tcW w:w="366" w:type="pct"/>
            <w:vMerge/>
            <w:shd w:val="clear" w:color="auto" w:fill="auto"/>
          </w:tcPr>
          <w:p w14:paraId="5140F6D4" w14:textId="5D75C224" w:rsidR="004755C6" w:rsidRPr="00546E37" w:rsidRDefault="004755C6" w:rsidP="00282070">
            <w:pPr>
              <w:widowControl w:val="0"/>
              <w:ind w:firstLine="0"/>
              <w:jc w:val="center"/>
              <w:rPr>
                <w:sz w:val="20"/>
              </w:rPr>
            </w:pPr>
          </w:p>
        </w:tc>
        <w:tc>
          <w:tcPr>
            <w:tcW w:w="247" w:type="pct"/>
            <w:shd w:val="clear" w:color="auto" w:fill="auto"/>
          </w:tcPr>
          <w:p w14:paraId="0A75CB14" w14:textId="77777777" w:rsidR="004755C6" w:rsidRPr="00546E37" w:rsidRDefault="004755C6" w:rsidP="00282070">
            <w:pPr>
              <w:widowControl w:val="0"/>
              <w:ind w:firstLine="0"/>
              <w:jc w:val="center"/>
              <w:rPr>
                <w:sz w:val="20"/>
              </w:rPr>
            </w:pPr>
            <w:r w:rsidRPr="00546E37">
              <w:rPr>
                <w:sz w:val="20"/>
              </w:rPr>
              <w:t>262</w:t>
            </w:r>
          </w:p>
          <w:p w14:paraId="7F4229D5" w14:textId="284BCC76" w:rsidR="004755C6" w:rsidRPr="00546E37" w:rsidRDefault="004755C6" w:rsidP="00282070">
            <w:pPr>
              <w:widowControl w:val="0"/>
              <w:ind w:firstLine="0"/>
              <w:jc w:val="center"/>
              <w:rPr>
                <w:sz w:val="20"/>
              </w:rPr>
            </w:pPr>
            <w:r w:rsidRPr="00546E37">
              <w:rPr>
                <w:sz w:val="20"/>
              </w:rPr>
              <w:t>263</w:t>
            </w:r>
          </w:p>
          <w:p w14:paraId="373AAAB6" w14:textId="60B3E627" w:rsidR="004755C6" w:rsidRPr="00546E37" w:rsidRDefault="004755C6" w:rsidP="00282070">
            <w:pPr>
              <w:widowControl w:val="0"/>
              <w:ind w:firstLine="0"/>
              <w:jc w:val="center"/>
              <w:rPr>
                <w:sz w:val="20"/>
              </w:rPr>
            </w:pPr>
            <w:r w:rsidRPr="00546E37">
              <w:rPr>
                <w:sz w:val="20"/>
              </w:rPr>
              <w:t>264</w:t>
            </w:r>
          </w:p>
          <w:p w14:paraId="4449FDFB" w14:textId="5DE08C6C" w:rsidR="004755C6" w:rsidRPr="00546E37" w:rsidRDefault="004755C6" w:rsidP="00282070">
            <w:pPr>
              <w:widowControl w:val="0"/>
              <w:ind w:firstLine="0"/>
              <w:jc w:val="center"/>
              <w:rPr>
                <w:sz w:val="20"/>
              </w:rPr>
            </w:pPr>
            <w:r w:rsidRPr="00546E37">
              <w:rPr>
                <w:sz w:val="20"/>
              </w:rPr>
              <w:t>265</w:t>
            </w:r>
          </w:p>
        </w:tc>
        <w:tc>
          <w:tcPr>
            <w:tcW w:w="512" w:type="pct"/>
            <w:shd w:val="clear" w:color="auto" w:fill="auto"/>
          </w:tcPr>
          <w:p w14:paraId="65A14D4A" w14:textId="77777777" w:rsidR="004755C6" w:rsidRPr="00546E37" w:rsidRDefault="004755C6" w:rsidP="00282070">
            <w:pPr>
              <w:widowControl w:val="0"/>
              <w:ind w:firstLine="0"/>
              <w:rPr>
                <w:i/>
                <w:sz w:val="20"/>
              </w:rPr>
            </w:pPr>
          </w:p>
        </w:tc>
        <w:tc>
          <w:tcPr>
            <w:tcW w:w="573" w:type="pct"/>
            <w:shd w:val="clear" w:color="auto" w:fill="auto"/>
          </w:tcPr>
          <w:p w14:paraId="781EF82E" w14:textId="77777777" w:rsidR="004755C6" w:rsidRPr="00546E37" w:rsidRDefault="004755C6" w:rsidP="00282070">
            <w:pPr>
              <w:widowControl w:val="0"/>
              <w:ind w:firstLine="0"/>
              <w:rPr>
                <w:i/>
                <w:sz w:val="20"/>
              </w:rPr>
            </w:pPr>
          </w:p>
        </w:tc>
        <w:tc>
          <w:tcPr>
            <w:tcW w:w="484" w:type="pct"/>
            <w:shd w:val="clear" w:color="auto" w:fill="auto"/>
          </w:tcPr>
          <w:p w14:paraId="5723F6EB" w14:textId="77777777" w:rsidR="004755C6" w:rsidRPr="00546E37" w:rsidRDefault="004755C6" w:rsidP="00282070">
            <w:pPr>
              <w:widowControl w:val="0"/>
              <w:ind w:firstLine="0"/>
              <w:rPr>
                <w:i/>
                <w:sz w:val="20"/>
              </w:rPr>
            </w:pPr>
          </w:p>
        </w:tc>
        <w:tc>
          <w:tcPr>
            <w:tcW w:w="985" w:type="pct"/>
          </w:tcPr>
          <w:p w14:paraId="19C4791A" w14:textId="77777777" w:rsidR="004755C6" w:rsidRPr="00546E37" w:rsidRDefault="004755C6" w:rsidP="00282070">
            <w:pPr>
              <w:widowControl w:val="0"/>
              <w:ind w:firstLine="0"/>
              <w:rPr>
                <w:i/>
                <w:sz w:val="20"/>
              </w:rPr>
            </w:pPr>
          </w:p>
        </w:tc>
      </w:tr>
      <w:tr w:rsidR="00546E37" w:rsidRPr="00546E37" w14:paraId="59C557AC" w14:textId="77777777" w:rsidTr="00D50DAA">
        <w:trPr>
          <w:trHeight w:val="20"/>
        </w:trPr>
        <w:tc>
          <w:tcPr>
            <w:tcW w:w="999" w:type="pct"/>
            <w:vMerge/>
            <w:shd w:val="clear" w:color="auto" w:fill="auto"/>
          </w:tcPr>
          <w:p w14:paraId="38178361" w14:textId="44910B14" w:rsidR="004755C6" w:rsidRPr="00546E37" w:rsidRDefault="004755C6" w:rsidP="00282070">
            <w:pPr>
              <w:ind w:firstLine="0"/>
              <w:rPr>
                <w:sz w:val="24"/>
                <w:szCs w:val="24"/>
              </w:rPr>
            </w:pPr>
          </w:p>
        </w:tc>
        <w:tc>
          <w:tcPr>
            <w:tcW w:w="622" w:type="pct"/>
            <w:shd w:val="clear" w:color="auto" w:fill="auto"/>
          </w:tcPr>
          <w:p w14:paraId="7917E16C" w14:textId="4B4A7F6A" w:rsidR="004755C6" w:rsidRPr="00546E37" w:rsidRDefault="004755C6" w:rsidP="00282070">
            <w:pPr>
              <w:widowControl w:val="0"/>
              <w:ind w:firstLine="0"/>
              <w:jc w:val="center"/>
              <w:rPr>
                <w:sz w:val="20"/>
              </w:rPr>
            </w:pPr>
            <w:r w:rsidRPr="00546E37">
              <w:rPr>
                <w:sz w:val="20"/>
              </w:rPr>
              <w:t>хххх хххххххххх 323</w:t>
            </w:r>
          </w:p>
        </w:tc>
        <w:tc>
          <w:tcPr>
            <w:tcW w:w="212" w:type="pct"/>
            <w:shd w:val="clear" w:color="auto" w:fill="auto"/>
          </w:tcPr>
          <w:p w14:paraId="242FED7D" w14:textId="4B97C45F"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5DB6949F" w14:textId="137E8C01" w:rsidR="004755C6" w:rsidRPr="00546E37" w:rsidRDefault="004755C6" w:rsidP="00282070">
            <w:pPr>
              <w:widowControl w:val="0"/>
              <w:ind w:firstLine="0"/>
              <w:jc w:val="center"/>
              <w:rPr>
                <w:sz w:val="20"/>
              </w:rPr>
            </w:pPr>
            <w:r w:rsidRPr="00546E37">
              <w:rPr>
                <w:sz w:val="20"/>
              </w:rPr>
              <w:t>502.12</w:t>
            </w:r>
          </w:p>
        </w:tc>
        <w:tc>
          <w:tcPr>
            <w:tcW w:w="247" w:type="pct"/>
            <w:shd w:val="clear" w:color="auto" w:fill="auto"/>
          </w:tcPr>
          <w:p w14:paraId="40708B27" w14:textId="20E53066" w:rsidR="004755C6" w:rsidRPr="00546E37" w:rsidRDefault="004755C6" w:rsidP="00282070">
            <w:pPr>
              <w:widowControl w:val="0"/>
              <w:ind w:firstLine="0"/>
              <w:jc w:val="center"/>
              <w:rPr>
                <w:sz w:val="20"/>
              </w:rPr>
            </w:pPr>
            <w:r w:rsidRPr="00546E37">
              <w:rPr>
                <w:sz w:val="20"/>
              </w:rPr>
              <w:t>263</w:t>
            </w:r>
          </w:p>
        </w:tc>
        <w:tc>
          <w:tcPr>
            <w:tcW w:w="512" w:type="pct"/>
            <w:shd w:val="clear" w:color="auto" w:fill="auto"/>
          </w:tcPr>
          <w:p w14:paraId="38972685" w14:textId="77777777" w:rsidR="004755C6" w:rsidRPr="00546E37" w:rsidRDefault="004755C6" w:rsidP="00282070">
            <w:pPr>
              <w:widowControl w:val="0"/>
              <w:ind w:firstLine="0"/>
              <w:rPr>
                <w:i/>
                <w:sz w:val="20"/>
              </w:rPr>
            </w:pPr>
          </w:p>
        </w:tc>
        <w:tc>
          <w:tcPr>
            <w:tcW w:w="573" w:type="pct"/>
            <w:shd w:val="clear" w:color="auto" w:fill="auto"/>
          </w:tcPr>
          <w:p w14:paraId="19AD7D82" w14:textId="77777777" w:rsidR="004755C6" w:rsidRPr="00546E37" w:rsidRDefault="004755C6" w:rsidP="00282070">
            <w:pPr>
              <w:widowControl w:val="0"/>
              <w:ind w:firstLine="0"/>
              <w:rPr>
                <w:i/>
                <w:sz w:val="20"/>
              </w:rPr>
            </w:pPr>
          </w:p>
        </w:tc>
        <w:tc>
          <w:tcPr>
            <w:tcW w:w="484" w:type="pct"/>
            <w:shd w:val="clear" w:color="auto" w:fill="auto"/>
          </w:tcPr>
          <w:p w14:paraId="2FB498C1" w14:textId="77777777" w:rsidR="004755C6" w:rsidRPr="00546E37" w:rsidRDefault="004755C6" w:rsidP="00282070">
            <w:pPr>
              <w:widowControl w:val="0"/>
              <w:ind w:firstLine="0"/>
              <w:rPr>
                <w:i/>
                <w:sz w:val="20"/>
              </w:rPr>
            </w:pPr>
          </w:p>
        </w:tc>
        <w:tc>
          <w:tcPr>
            <w:tcW w:w="985" w:type="pct"/>
          </w:tcPr>
          <w:p w14:paraId="3E54E441" w14:textId="77777777" w:rsidR="004755C6" w:rsidRPr="00546E37" w:rsidRDefault="004755C6" w:rsidP="00282070">
            <w:pPr>
              <w:widowControl w:val="0"/>
              <w:ind w:firstLine="0"/>
              <w:rPr>
                <w:i/>
                <w:sz w:val="20"/>
              </w:rPr>
            </w:pPr>
          </w:p>
        </w:tc>
      </w:tr>
      <w:tr w:rsidR="00546E37" w:rsidRPr="00546E37" w14:paraId="4A9F9EE2" w14:textId="77777777" w:rsidTr="00D50DAA">
        <w:trPr>
          <w:trHeight w:val="20"/>
        </w:trPr>
        <w:tc>
          <w:tcPr>
            <w:tcW w:w="999" w:type="pct"/>
            <w:vMerge/>
            <w:shd w:val="clear" w:color="auto" w:fill="auto"/>
          </w:tcPr>
          <w:p w14:paraId="7D069069" w14:textId="0B62DACE" w:rsidR="004755C6" w:rsidRPr="00546E37" w:rsidRDefault="004755C6" w:rsidP="00282070">
            <w:pPr>
              <w:widowControl w:val="0"/>
              <w:ind w:firstLine="0"/>
              <w:rPr>
                <w:sz w:val="20"/>
              </w:rPr>
            </w:pPr>
          </w:p>
        </w:tc>
        <w:tc>
          <w:tcPr>
            <w:tcW w:w="622" w:type="pct"/>
            <w:shd w:val="clear" w:color="auto" w:fill="auto"/>
          </w:tcPr>
          <w:p w14:paraId="48164783" w14:textId="707CEBE5" w:rsidR="004755C6" w:rsidRPr="00546E37" w:rsidRDefault="004755C6" w:rsidP="00282070">
            <w:pPr>
              <w:widowControl w:val="0"/>
              <w:ind w:firstLine="0"/>
              <w:jc w:val="center"/>
              <w:rPr>
                <w:sz w:val="20"/>
              </w:rPr>
            </w:pPr>
            <w:r w:rsidRPr="00546E37">
              <w:rPr>
                <w:sz w:val="20"/>
              </w:rPr>
              <w:t>хххх 0000000000 340</w:t>
            </w:r>
          </w:p>
          <w:p w14:paraId="7FDF07C6" w14:textId="5E9FFA19" w:rsidR="004755C6" w:rsidRPr="00546E37" w:rsidRDefault="004755C6" w:rsidP="00282070">
            <w:pPr>
              <w:widowControl w:val="0"/>
              <w:ind w:firstLine="0"/>
              <w:jc w:val="center"/>
              <w:rPr>
                <w:sz w:val="20"/>
              </w:rPr>
            </w:pPr>
            <w:r w:rsidRPr="00546E37">
              <w:rPr>
                <w:sz w:val="20"/>
              </w:rPr>
              <w:t>хххх хххххххххх 340</w:t>
            </w:r>
          </w:p>
        </w:tc>
        <w:tc>
          <w:tcPr>
            <w:tcW w:w="212" w:type="pct"/>
            <w:shd w:val="clear" w:color="auto" w:fill="auto"/>
          </w:tcPr>
          <w:p w14:paraId="2A3A2BE5" w14:textId="3A4A79FB" w:rsidR="004755C6" w:rsidRPr="00546E37" w:rsidRDefault="004755C6" w:rsidP="00282070">
            <w:pPr>
              <w:widowControl w:val="0"/>
              <w:ind w:firstLine="0"/>
              <w:jc w:val="center"/>
              <w:rPr>
                <w:sz w:val="20"/>
              </w:rPr>
            </w:pPr>
            <w:r w:rsidRPr="00546E37">
              <w:rPr>
                <w:sz w:val="20"/>
              </w:rPr>
              <w:t>2</w:t>
            </w:r>
          </w:p>
        </w:tc>
        <w:tc>
          <w:tcPr>
            <w:tcW w:w="366" w:type="pct"/>
            <w:vMerge w:val="restart"/>
            <w:shd w:val="clear" w:color="auto" w:fill="auto"/>
          </w:tcPr>
          <w:p w14:paraId="14B2B880" w14:textId="56367769" w:rsidR="004755C6" w:rsidRPr="00546E37" w:rsidRDefault="004755C6" w:rsidP="00282070">
            <w:pPr>
              <w:widowControl w:val="0"/>
              <w:ind w:firstLine="0"/>
              <w:jc w:val="center"/>
              <w:rPr>
                <w:sz w:val="20"/>
              </w:rPr>
            </w:pPr>
            <w:r w:rsidRPr="00546E37">
              <w:rPr>
                <w:sz w:val="20"/>
              </w:rPr>
              <w:t>502.12</w:t>
            </w:r>
          </w:p>
        </w:tc>
        <w:tc>
          <w:tcPr>
            <w:tcW w:w="247" w:type="pct"/>
            <w:shd w:val="clear" w:color="auto" w:fill="auto"/>
          </w:tcPr>
          <w:p w14:paraId="028FE033" w14:textId="77777777" w:rsidR="004755C6" w:rsidRPr="00546E37" w:rsidRDefault="004755C6" w:rsidP="00282070">
            <w:pPr>
              <w:widowControl w:val="0"/>
              <w:ind w:firstLine="0"/>
              <w:jc w:val="center"/>
              <w:rPr>
                <w:sz w:val="20"/>
              </w:rPr>
            </w:pPr>
            <w:r w:rsidRPr="00546E37">
              <w:rPr>
                <w:sz w:val="20"/>
              </w:rPr>
              <w:t>262</w:t>
            </w:r>
          </w:p>
          <w:p w14:paraId="275CC4D8" w14:textId="4FE3A68A" w:rsidR="004755C6" w:rsidRPr="00546E37" w:rsidRDefault="004755C6" w:rsidP="00282070">
            <w:pPr>
              <w:widowControl w:val="0"/>
              <w:ind w:firstLine="0"/>
              <w:jc w:val="center"/>
              <w:rPr>
                <w:sz w:val="20"/>
              </w:rPr>
            </w:pPr>
            <w:r w:rsidRPr="00546E37">
              <w:rPr>
                <w:sz w:val="20"/>
              </w:rPr>
              <w:t>296</w:t>
            </w:r>
          </w:p>
        </w:tc>
        <w:tc>
          <w:tcPr>
            <w:tcW w:w="512" w:type="pct"/>
            <w:shd w:val="clear" w:color="auto" w:fill="auto"/>
          </w:tcPr>
          <w:p w14:paraId="2CF84ABE" w14:textId="77777777" w:rsidR="004755C6" w:rsidRPr="00546E37" w:rsidRDefault="004755C6" w:rsidP="00282070">
            <w:pPr>
              <w:widowControl w:val="0"/>
              <w:ind w:firstLine="0"/>
              <w:rPr>
                <w:i/>
                <w:sz w:val="20"/>
              </w:rPr>
            </w:pPr>
          </w:p>
        </w:tc>
        <w:tc>
          <w:tcPr>
            <w:tcW w:w="573" w:type="pct"/>
            <w:shd w:val="clear" w:color="auto" w:fill="auto"/>
          </w:tcPr>
          <w:p w14:paraId="4C581E4F" w14:textId="77777777" w:rsidR="004755C6" w:rsidRPr="00546E37" w:rsidRDefault="004755C6" w:rsidP="00282070">
            <w:pPr>
              <w:widowControl w:val="0"/>
              <w:ind w:firstLine="0"/>
              <w:rPr>
                <w:i/>
                <w:sz w:val="20"/>
              </w:rPr>
            </w:pPr>
          </w:p>
        </w:tc>
        <w:tc>
          <w:tcPr>
            <w:tcW w:w="484" w:type="pct"/>
            <w:shd w:val="clear" w:color="auto" w:fill="auto"/>
          </w:tcPr>
          <w:p w14:paraId="6B8F9AE2" w14:textId="77777777" w:rsidR="004755C6" w:rsidRPr="00546E37" w:rsidRDefault="004755C6" w:rsidP="00282070">
            <w:pPr>
              <w:widowControl w:val="0"/>
              <w:ind w:firstLine="0"/>
              <w:rPr>
                <w:i/>
                <w:sz w:val="20"/>
              </w:rPr>
            </w:pPr>
          </w:p>
        </w:tc>
        <w:tc>
          <w:tcPr>
            <w:tcW w:w="985" w:type="pct"/>
          </w:tcPr>
          <w:p w14:paraId="7F35B64D" w14:textId="77777777" w:rsidR="004755C6" w:rsidRPr="00546E37" w:rsidRDefault="004755C6" w:rsidP="00282070">
            <w:pPr>
              <w:widowControl w:val="0"/>
              <w:ind w:firstLine="0"/>
              <w:rPr>
                <w:i/>
                <w:sz w:val="20"/>
              </w:rPr>
            </w:pPr>
          </w:p>
        </w:tc>
      </w:tr>
      <w:tr w:rsidR="00546E37" w:rsidRPr="00546E37" w14:paraId="771AD93D" w14:textId="77777777" w:rsidTr="00D50DAA">
        <w:trPr>
          <w:trHeight w:val="20"/>
        </w:trPr>
        <w:tc>
          <w:tcPr>
            <w:tcW w:w="999" w:type="pct"/>
            <w:vMerge/>
            <w:shd w:val="clear" w:color="auto" w:fill="auto"/>
          </w:tcPr>
          <w:p w14:paraId="2AF9AD3F" w14:textId="6498AAF7" w:rsidR="004755C6" w:rsidRPr="00546E37" w:rsidRDefault="004755C6" w:rsidP="00282070">
            <w:pPr>
              <w:widowControl w:val="0"/>
              <w:ind w:firstLine="0"/>
              <w:rPr>
                <w:sz w:val="20"/>
              </w:rPr>
            </w:pPr>
          </w:p>
        </w:tc>
        <w:tc>
          <w:tcPr>
            <w:tcW w:w="622" w:type="pct"/>
            <w:shd w:val="clear" w:color="auto" w:fill="auto"/>
          </w:tcPr>
          <w:p w14:paraId="47781497" w14:textId="25A4813C" w:rsidR="004755C6" w:rsidRPr="00546E37" w:rsidRDefault="004755C6" w:rsidP="00282070">
            <w:pPr>
              <w:widowControl w:val="0"/>
              <w:ind w:firstLine="0"/>
              <w:jc w:val="center"/>
              <w:rPr>
                <w:sz w:val="20"/>
              </w:rPr>
            </w:pPr>
            <w:r w:rsidRPr="00546E37">
              <w:rPr>
                <w:sz w:val="20"/>
              </w:rPr>
              <w:t>хххх хххххххххх 340</w:t>
            </w:r>
          </w:p>
        </w:tc>
        <w:tc>
          <w:tcPr>
            <w:tcW w:w="212" w:type="pct"/>
            <w:shd w:val="clear" w:color="auto" w:fill="auto"/>
          </w:tcPr>
          <w:p w14:paraId="64BAC25D" w14:textId="31D0E5A4" w:rsidR="004755C6" w:rsidRPr="00546E37" w:rsidRDefault="004755C6" w:rsidP="00282070">
            <w:pPr>
              <w:widowControl w:val="0"/>
              <w:ind w:firstLine="0"/>
              <w:jc w:val="center"/>
              <w:rPr>
                <w:sz w:val="20"/>
              </w:rPr>
            </w:pPr>
            <w:r w:rsidRPr="00546E37">
              <w:rPr>
                <w:sz w:val="20"/>
              </w:rPr>
              <w:t>5</w:t>
            </w:r>
          </w:p>
        </w:tc>
        <w:tc>
          <w:tcPr>
            <w:tcW w:w="366" w:type="pct"/>
            <w:vMerge/>
            <w:shd w:val="clear" w:color="auto" w:fill="auto"/>
          </w:tcPr>
          <w:p w14:paraId="6BBF5DFF" w14:textId="77777777" w:rsidR="004755C6" w:rsidRPr="00546E37" w:rsidRDefault="004755C6" w:rsidP="00282070">
            <w:pPr>
              <w:widowControl w:val="0"/>
              <w:ind w:firstLine="0"/>
              <w:jc w:val="center"/>
              <w:rPr>
                <w:sz w:val="20"/>
              </w:rPr>
            </w:pPr>
          </w:p>
        </w:tc>
        <w:tc>
          <w:tcPr>
            <w:tcW w:w="247" w:type="pct"/>
            <w:shd w:val="clear" w:color="auto" w:fill="auto"/>
          </w:tcPr>
          <w:p w14:paraId="2785F547" w14:textId="36069859" w:rsidR="004755C6" w:rsidRPr="00546E37" w:rsidRDefault="004755C6" w:rsidP="00282070">
            <w:pPr>
              <w:widowControl w:val="0"/>
              <w:ind w:firstLine="0"/>
              <w:jc w:val="center"/>
              <w:rPr>
                <w:sz w:val="20"/>
              </w:rPr>
            </w:pPr>
            <w:r w:rsidRPr="00546E37">
              <w:rPr>
                <w:sz w:val="20"/>
              </w:rPr>
              <w:t>262</w:t>
            </w:r>
          </w:p>
        </w:tc>
        <w:tc>
          <w:tcPr>
            <w:tcW w:w="512" w:type="pct"/>
            <w:shd w:val="clear" w:color="auto" w:fill="auto"/>
          </w:tcPr>
          <w:p w14:paraId="591F5F03" w14:textId="77777777" w:rsidR="004755C6" w:rsidRPr="00546E37" w:rsidRDefault="004755C6" w:rsidP="00282070">
            <w:pPr>
              <w:widowControl w:val="0"/>
              <w:ind w:firstLine="0"/>
              <w:rPr>
                <w:i/>
                <w:sz w:val="20"/>
              </w:rPr>
            </w:pPr>
          </w:p>
        </w:tc>
        <w:tc>
          <w:tcPr>
            <w:tcW w:w="573" w:type="pct"/>
            <w:shd w:val="clear" w:color="auto" w:fill="auto"/>
          </w:tcPr>
          <w:p w14:paraId="238CD51A" w14:textId="77777777" w:rsidR="004755C6" w:rsidRPr="00546E37" w:rsidRDefault="004755C6" w:rsidP="00282070">
            <w:pPr>
              <w:widowControl w:val="0"/>
              <w:ind w:firstLine="0"/>
              <w:rPr>
                <w:i/>
                <w:sz w:val="20"/>
              </w:rPr>
            </w:pPr>
          </w:p>
        </w:tc>
        <w:tc>
          <w:tcPr>
            <w:tcW w:w="484" w:type="pct"/>
            <w:shd w:val="clear" w:color="auto" w:fill="auto"/>
          </w:tcPr>
          <w:p w14:paraId="6CD80635" w14:textId="77777777" w:rsidR="004755C6" w:rsidRPr="00546E37" w:rsidRDefault="004755C6" w:rsidP="00282070">
            <w:pPr>
              <w:widowControl w:val="0"/>
              <w:ind w:firstLine="0"/>
              <w:rPr>
                <w:i/>
                <w:sz w:val="20"/>
              </w:rPr>
            </w:pPr>
          </w:p>
        </w:tc>
        <w:tc>
          <w:tcPr>
            <w:tcW w:w="985" w:type="pct"/>
          </w:tcPr>
          <w:p w14:paraId="36730F33" w14:textId="77777777" w:rsidR="004755C6" w:rsidRPr="00546E37" w:rsidRDefault="004755C6" w:rsidP="00282070">
            <w:pPr>
              <w:widowControl w:val="0"/>
              <w:ind w:firstLine="0"/>
              <w:rPr>
                <w:i/>
                <w:sz w:val="20"/>
              </w:rPr>
            </w:pPr>
          </w:p>
        </w:tc>
      </w:tr>
      <w:tr w:rsidR="00546E37" w:rsidRPr="00546E37" w14:paraId="042CD862" w14:textId="77777777" w:rsidTr="00D50DAA">
        <w:trPr>
          <w:trHeight w:val="20"/>
        </w:trPr>
        <w:tc>
          <w:tcPr>
            <w:tcW w:w="999" w:type="pct"/>
            <w:vMerge/>
            <w:shd w:val="clear" w:color="auto" w:fill="auto"/>
          </w:tcPr>
          <w:p w14:paraId="03A6BB81" w14:textId="6A70D0D3" w:rsidR="004755C6" w:rsidRPr="00546E37" w:rsidRDefault="004755C6" w:rsidP="00282070">
            <w:pPr>
              <w:widowControl w:val="0"/>
              <w:ind w:firstLine="0"/>
              <w:rPr>
                <w:sz w:val="20"/>
              </w:rPr>
            </w:pPr>
          </w:p>
        </w:tc>
        <w:tc>
          <w:tcPr>
            <w:tcW w:w="622" w:type="pct"/>
            <w:shd w:val="clear" w:color="auto" w:fill="auto"/>
          </w:tcPr>
          <w:p w14:paraId="429447FD" w14:textId="77777777" w:rsidR="004755C6" w:rsidRPr="00546E37" w:rsidRDefault="004755C6" w:rsidP="00282070">
            <w:pPr>
              <w:widowControl w:val="0"/>
              <w:ind w:firstLine="0"/>
              <w:jc w:val="center"/>
              <w:rPr>
                <w:sz w:val="20"/>
              </w:rPr>
            </w:pPr>
            <w:r w:rsidRPr="00546E37">
              <w:rPr>
                <w:sz w:val="20"/>
              </w:rPr>
              <w:t>хххх 0000000000 350</w:t>
            </w:r>
          </w:p>
          <w:p w14:paraId="2E7403EE" w14:textId="4D9A93B2" w:rsidR="004755C6" w:rsidRPr="00546E37" w:rsidRDefault="004755C6" w:rsidP="00282070">
            <w:pPr>
              <w:widowControl w:val="0"/>
              <w:ind w:firstLine="0"/>
              <w:jc w:val="center"/>
              <w:rPr>
                <w:sz w:val="20"/>
              </w:rPr>
            </w:pPr>
            <w:r w:rsidRPr="00546E37">
              <w:rPr>
                <w:sz w:val="20"/>
              </w:rPr>
              <w:t>хххх хххххххххх 350</w:t>
            </w:r>
          </w:p>
        </w:tc>
        <w:tc>
          <w:tcPr>
            <w:tcW w:w="212" w:type="pct"/>
            <w:shd w:val="clear" w:color="auto" w:fill="auto"/>
          </w:tcPr>
          <w:p w14:paraId="33C7808D" w14:textId="3E20E4E3"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079B78D1" w14:textId="0EF9AE69" w:rsidR="004755C6" w:rsidRPr="00546E37" w:rsidRDefault="004755C6" w:rsidP="00282070">
            <w:pPr>
              <w:widowControl w:val="0"/>
              <w:ind w:firstLine="0"/>
              <w:jc w:val="center"/>
              <w:rPr>
                <w:sz w:val="20"/>
              </w:rPr>
            </w:pPr>
            <w:r w:rsidRPr="00546E37">
              <w:rPr>
                <w:sz w:val="20"/>
              </w:rPr>
              <w:t>502.12</w:t>
            </w:r>
          </w:p>
        </w:tc>
        <w:tc>
          <w:tcPr>
            <w:tcW w:w="247" w:type="pct"/>
            <w:shd w:val="clear" w:color="auto" w:fill="auto"/>
          </w:tcPr>
          <w:p w14:paraId="7276AA5D" w14:textId="1BA4B2BC" w:rsidR="004755C6" w:rsidRPr="00546E37" w:rsidRDefault="004755C6" w:rsidP="00282070">
            <w:pPr>
              <w:widowControl w:val="0"/>
              <w:ind w:firstLine="0"/>
              <w:jc w:val="center"/>
              <w:rPr>
                <w:sz w:val="20"/>
              </w:rPr>
            </w:pPr>
            <w:r w:rsidRPr="00546E37">
              <w:rPr>
                <w:sz w:val="20"/>
              </w:rPr>
              <w:t>296</w:t>
            </w:r>
          </w:p>
        </w:tc>
        <w:tc>
          <w:tcPr>
            <w:tcW w:w="512" w:type="pct"/>
            <w:shd w:val="clear" w:color="auto" w:fill="auto"/>
          </w:tcPr>
          <w:p w14:paraId="4D7293B7" w14:textId="77777777" w:rsidR="004755C6" w:rsidRPr="00546E37" w:rsidRDefault="004755C6" w:rsidP="00282070">
            <w:pPr>
              <w:widowControl w:val="0"/>
              <w:ind w:firstLine="0"/>
              <w:rPr>
                <w:i/>
                <w:sz w:val="20"/>
              </w:rPr>
            </w:pPr>
          </w:p>
        </w:tc>
        <w:tc>
          <w:tcPr>
            <w:tcW w:w="573" w:type="pct"/>
            <w:shd w:val="clear" w:color="auto" w:fill="auto"/>
          </w:tcPr>
          <w:p w14:paraId="3F99BCE8" w14:textId="77777777" w:rsidR="004755C6" w:rsidRPr="00546E37" w:rsidRDefault="004755C6" w:rsidP="00282070">
            <w:pPr>
              <w:widowControl w:val="0"/>
              <w:ind w:firstLine="0"/>
              <w:rPr>
                <w:i/>
                <w:sz w:val="20"/>
              </w:rPr>
            </w:pPr>
          </w:p>
        </w:tc>
        <w:tc>
          <w:tcPr>
            <w:tcW w:w="484" w:type="pct"/>
            <w:shd w:val="clear" w:color="auto" w:fill="auto"/>
          </w:tcPr>
          <w:p w14:paraId="07F0D991" w14:textId="77777777" w:rsidR="004755C6" w:rsidRPr="00546E37" w:rsidRDefault="004755C6" w:rsidP="00282070">
            <w:pPr>
              <w:widowControl w:val="0"/>
              <w:ind w:firstLine="0"/>
              <w:rPr>
                <w:i/>
                <w:sz w:val="20"/>
              </w:rPr>
            </w:pPr>
          </w:p>
        </w:tc>
        <w:tc>
          <w:tcPr>
            <w:tcW w:w="985" w:type="pct"/>
          </w:tcPr>
          <w:p w14:paraId="3DD73584" w14:textId="77777777" w:rsidR="004755C6" w:rsidRPr="00546E37" w:rsidRDefault="004755C6" w:rsidP="00282070">
            <w:pPr>
              <w:widowControl w:val="0"/>
              <w:ind w:firstLine="0"/>
              <w:rPr>
                <w:i/>
                <w:sz w:val="20"/>
              </w:rPr>
            </w:pPr>
          </w:p>
        </w:tc>
      </w:tr>
      <w:tr w:rsidR="00546E37" w:rsidRPr="00546E37" w14:paraId="71069043" w14:textId="753670CE" w:rsidTr="00D50DAA">
        <w:trPr>
          <w:trHeight w:val="20"/>
        </w:trPr>
        <w:tc>
          <w:tcPr>
            <w:tcW w:w="999" w:type="pct"/>
            <w:vMerge/>
            <w:shd w:val="clear" w:color="auto" w:fill="auto"/>
          </w:tcPr>
          <w:p w14:paraId="1194EE8D" w14:textId="05080D24" w:rsidR="004755C6" w:rsidRPr="00546E37" w:rsidRDefault="004755C6" w:rsidP="00282070">
            <w:pPr>
              <w:widowControl w:val="0"/>
              <w:ind w:firstLine="0"/>
              <w:rPr>
                <w:sz w:val="20"/>
              </w:rPr>
            </w:pPr>
          </w:p>
        </w:tc>
        <w:tc>
          <w:tcPr>
            <w:tcW w:w="622" w:type="pct"/>
            <w:shd w:val="clear" w:color="auto" w:fill="auto"/>
          </w:tcPr>
          <w:p w14:paraId="19905424" w14:textId="77777777" w:rsidR="004755C6" w:rsidRPr="00546E37" w:rsidRDefault="004755C6" w:rsidP="00282070">
            <w:pPr>
              <w:widowControl w:val="0"/>
              <w:ind w:firstLine="0"/>
              <w:jc w:val="center"/>
              <w:rPr>
                <w:sz w:val="20"/>
              </w:rPr>
            </w:pPr>
            <w:r w:rsidRPr="00546E37">
              <w:rPr>
                <w:sz w:val="20"/>
              </w:rPr>
              <w:t>хххх 0000000000 360</w:t>
            </w:r>
          </w:p>
          <w:p w14:paraId="50F8B667" w14:textId="62FF064F" w:rsidR="004755C6" w:rsidRPr="00546E37" w:rsidRDefault="004755C6" w:rsidP="00282070">
            <w:pPr>
              <w:widowControl w:val="0"/>
              <w:ind w:firstLine="0"/>
              <w:jc w:val="center"/>
              <w:rPr>
                <w:sz w:val="20"/>
              </w:rPr>
            </w:pPr>
            <w:r w:rsidRPr="00546E37">
              <w:rPr>
                <w:sz w:val="20"/>
              </w:rPr>
              <w:t>хххх хххххххххх 360</w:t>
            </w:r>
          </w:p>
        </w:tc>
        <w:tc>
          <w:tcPr>
            <w:tcW w:w="212" w:type="pct"/>
            <w:shd w:val="clear" w:color="auto" w:fill="auto"/>
          </w:tcPr>
          <w:p w14:paraId="707A78A3" w14:textId="74B3E486" w:rsidR="004755C6" w:rsidRPr="00546E37" w:rsidDel="00E23651" w:rsidRDefault="004755C6" w:rsidP="00282070">
            <w:pPr>
              <w:widowControl w:val="0"/>
              <w:ind w:firstLine="0"/>
              <w:jc w:val="center"/>
              <w:rPr>
                <w:sz w:val="20"/>
              </w:rPr>
            </w:pPr>
            <w:r w:rsidRPr="00546E37">
              <w:rPr>
                <w:sz w:val="20"/>
              </w:rPr>
              <w:t>4,2</w:t>
            </w:r>
          </w:p>
        </w:tc>
        <w:tc>
          <w:tcPr>
            <w:tcW w:w="366" w:type="pct"/>
            <w:shd w:val="clear" w:color="auto" w:fill="auto"/>
          </w:tcPr>
          <w:p w14:paraId="257302A6" w14:textId="77777777" w:rsidR="004755C6" w:rsidRPr="00546E37" w:rsidRDefault="004755C6" w:rsidP="00282070">
            <w:pPr>
              <w:widowControl w:val="0"/>
              <w:ind w:firstLine="0"/>
              <w:jc w:val="center"/>
              <w:rPr>
                <w:sz w:val="20"/>
              </w:rPr>
            </w:pPr>
            <w:r w:rsidRPr="00546E37">
              <w:rPr>
                <w:sz w:val="20"/>
              </w:rPr>
              <w:t>502.12</w:t>
            </w:r>
          </w:p>
        </w:tc>
        <w:tc>
          <w:tcPr>
            <w:tcW w:w="247" w:type="pct"/>
            <w:shd w:val="clear" w:color="auto" w:fill="auto"/>
          </w:tcPr>
          <w:p w14:paraId="4839507A" w14:textId="77777777" w:rsidR="004755C6" w:rsidRPr="00546E37" w:rsidRDefault="004755C6" w:rsidP="00282070">
            <w:pPr>
              <w:widowControl w:val="0"/>
              <w:ind w:firstLine="0"/>
              <w:jc w:val="center"/>
              <w:rPr>
                <w:sz w:val="20"/>
              </w:rPr>
            </w:pPr>
            <w:r w:rsidRPr="00546E37">
              <w:rPr>
                <w:sz w:val="20"/>
              </w:rPr>
              <w:t>296</w:t>
            </w:r>
          </w:p>
        </w:tc>
        <w:tc>
          <w:tcPr>
            <w:tcW w:w="512" w:type="pct"/>
            <w:vMerge w:val="restart"/>
            <w:shd w:val="clear" w:color="auto" w:fill="auto"/>
          </w:tcPr>
          <w:p w14:paraId="59D13EAC" w14:textId="77777777" w:rsidR="004755C6" w:rsidRPr="00546E37" w:rsidRDefault="004755C6" w:rsidP="00282070">
            <w:pPr>
              <w:widowControl w:val="0"/>
              <w:ind w:firstLine="0"/>
              <w:rPr>
                <w:sz w:val="20"/>
              </w:rPr>
            </w:pPr>
          </w:p>
        </w:tc>
        <w:tc>
          <w:tcPr>
            <w:tcW w:w="573" w:type="pct"/>
            <w:vMerge w:val="restart"/>
            <w:shd w:val="clear" w:color="auto" w:fill="auto"/>
          </w:tcPr>
          <w:p w14:paraId="4B5E2AF8" w14:textId="77777777" w:rsidR="004755C6" w:rsidRPr="00546E37" w:rsidRDefault="004755C6" w:rsidP="00282070">
            <w:pPr>
              <w:widowControl w:val="0"/>
              <w:ind w:firstLine="0"/>
              <w:rPr>
                <w:sz w:val="20"/>
              </w:rPr>
            </w:pPr>
          </w:p>
        </w:tc>
        <w:tc>
          <w:tcPr>
            <w:tcW w:w="484" w:type="pct"/>
            <w:vMerge w:val="restart"/>
            <w:shd w:val="clear" w:color="auto" w:fill="auto"/>
          </w:tcPr>
          <w:p w14:paraId="76A347CE" w14:textId="77777777" w:rsidR="004755C6" w:rsidRPr="00546E37" w:rsidRDefault="004755C6" w:rsidP="00282070">
            <w:pPr>
              <w:widowControl w:val="0"/>
              <w:ind w:firstLine="0"/>
              <w:rPr>
                <w:sz w:val="20"/>
              </w:rPr>
            </w:pPr>
          </w:p>
        </w:tc>
        <w:tc>
          <w:tcPr>
            <w:tcW w:w="985" w:type="pct"/>
          </w:tcPr>
          <w:p w14:paraId="44927962" w14:textId="4C0EC2C4" w:rsidR="004755C6" w:rsidRPr="00546E37" w:rsidRDefault="004755C6" w:rsidP="00282070">
            <w:pPr>
              <w:widowControl w:val="0"/>
              <w:ind w:firstLine="0"/>
              <w:rPr>
                <w:sz w:val="20"/>
              </w:rPr>
            </w:pPr>
          </w:p>
        </w:tc>
      </w:tr>
      <w:tr w:rsidR="00546E37" w:rsidRPr="00546E37" w14:paraId="5A91D5B9" w14:textId="424789AE" w:rsidTr="00D50DAA">
        <w:trPr>
          <w:trHeight w:val="20"/>
        </w:trPr>
        <w:tc>
          <w:tcPr>
            <w:tcW w:w="999" w:type="pct"/>
            <w:vMerge/>
            <w:shd w:val="clear" w:color="auto" w:fill="auto"/>
          </w:tcPr>
          <w:p w14:paraId="23D93FDF" w14:textId="20ECD36E" w:rsidR="004755C6" w:rsidRPr="00546E37" w:rsidRDefault="004755C6" w:rsidP="00282070">
            <w:pPr>
              <w:widowControl w:val="0"/>
              <w:ind w:firstLine="0"/>
              <w:rPr>
                <w:sz w:val="20"/>
              </w:rPr>
            </w:pPr>
          </w:p>
        </w:tc>
        <w:tc>
          <w:tcPr>
            <w:tcW w:w="622" w:type="pct"/>
            <w:vMerge w:val="restart"/>
            <w:shd w:val="clear" w:color="auto" w:fill="auto"/>
          </w:tcPr>
          <w:p w14:paraId="60740648" w14:textId="77777777" w:rsidR="004755C6" w:rsidRPr="00546E37" w:rsidRDefault="004755C6" w:rsidP="00282070">
            <w:pPr>
              <w:widowControl w:val="0"/>
              <w:ind w:firstLine="0"/>
              <w:jc w:val="center"/>
              <w:rPr>
                <w:sz w:val="20"/>
              </w:rPr>
            </w:pPr>
            <w:r w:rsidRPr="00546E37">
              <w:rPr>
                <w:sz w:val="20"/>
              </w:rPr>
              <w:t>хххх 0000000000 831</w:t>
            </w:r>
          </w:p>
          <w:p w14:paraId="54E07A05" w14:textId="03B5678B" w:rsidR="004755C6" w:rsidRPr="00546E37" w:rsidRDefault="004755C6" w:rsidP="00282070">
            <w:pPr>
              <w:widowControl w:val="0"/>
              <w:ind w:firstLine="0"/>
              <w:jc w:val="center"/>
              <w:rPr>
                <w:sz w:val="20"/>
              </w:rPr>
            </w:pPr>
            <w:r w:rsidRPr="00546E37">
              <w:rPr>
                <w:sz w:val="20"/>
              </w:rPr>
              <w:t>хххх хххххххххх 831</w:t>
            </w:r>
          </w:p>
        </w:tc>
        <w:tc>
          <w:tcPr>
            <w:tcW w:w="212" w:type="pct"/>
            <w:shd w:val="clear" w:color="auto" w:fill="auto"/>
          </w:tcPr>
          <w:p w14:paraId="42B5F805" w14:textId="76C1A13E" w:rsidR="004755C6" w:rsidRPr="00546E37" w:rsidRDefault="004755C6" w:rsidP="00282070">
            <w:pPr>
              <w:widowControl w:val="0"/>
              <w:ind w:firstLine="0"/>
              <w:jc w:val="center"/>
              <w:rPr>
                <w:sz w:val="20"/>
              </w:rPr>
            </w:pPr>
            <w:r w:rsidRPr="00546E37">
              <w:rPr>
                <w:sz w:val="20"/>
              </w:rPr>
              <w:t>2</w:t>
            </w:r>
          </w:p>
        </w:tc>
        <w:tc>
          <w:tcPr>
            <w:tcW w:w="366" w:type="pct"/>
            <w:vMerge w:val="restart"/>
            <w:shd w:val="clear" w:color="auto" w:fill="auto"/>
          </w:tcPr>
          <w:p w14:paraId="59F8A85D" w14:textId="1EF6AD5B" w:rsidR="004755C6" w:rsidRPr="00546E37" w:rsidRDefault="004755C6" w:rsidP="00282070">
            <w:pPr>
              <w:widowControl w:val="0"/>
              <w:ind w:firstLine="0"/>
              <w:jc w:val="center"/>
              <w:rPr>
                <w:sz w:val="20"/>
              </w:rPr>
            </w:pPr>
            <w:r w:rsidRPr="00546E37">
              <w:rPr>
                <w:sz w:val="20"/>
              </w:rPr>
              <w:t>502.12</w:t>
            </w:r>
          </w:p>
        </w:tc>
        <w:tc>
          <w:tcPr>
            <w:tcW w:w="247" w:type="pct"/>
            <w:shd w:val="clear" w:color="auto" w:fill="auto"/>
          </w:tcPr>
          <w:p w14:paraId="5843C4D1" w14:textId="77777777" w:rsidR="004755C6" w:rsidRPr="00546E37" w:rsidRDefault="004755C6" w:rsidP="00282070">
            <w:pPr>
              <w:widowControl w:val="0"/>
              <w:ind w:firstLine="0"/>
              <w:jc w:val="center"/>
              <w:rPr>
                <w:sz w:val="20"/>
              </w:rPr>
            </w:pPr>
            <w:r w:rsidRPr="00546E37">
              <w:rPr>
                <w:sz w:val="20"/>
              </w:rPr>
              <w:t>293</w:t>
            </w:r>
          </w:p>
          <w:p w14:paraId="73D106FA" w14:textId="3AE26DB4" w:rsidR="004755C6" w:rsidRPr="00546E37" w:rsidRDefault="004755C6" w:rsidP="00282070">
            <w:pPr>
              <w:widowControl w:val="0"/>
              <w:ind w:firstLine="0"/>
              <w:jc w:val="center"/>
              <w:rPr>
                <w:sz w:val="20"/>
              </w:rPr>
            </w:pPr>
            <w:r w:rsidRPr="00546E37">
              <w:rPr>
                <w:sz w:val="20"/>
              </w:rPr>
              <w:t>295</w:t>
            </w:r>
          </w:p>
          <w:p w14:paraId="7F7DC756" w14:textId="77777777" w:rsidR="004755C6" w:rsidRPr="00546E37" w:rsidRDefault="004755C6" w:rsidP="00282070">
            <w:pPr>
              <w:widowControl w:val="0"/>
              <w:ind w:firstLine="0"/>
              <w:jc w:val="center"/>
              <w:rPr>
                <w:sz w:val="20"/>
              </w:rPr>
            </w:pPr>
            <w:r w:rsidRPr="00546E37">
              <w:rPr>
                <w:sz w:val="20"/>
              </w:rPr>
              <w:t>296</w:t>
            </w:r>
          </w:p>
          <w:p w14:paraId="17551ABE" w14:textId="77777777" w:rsidR="004755C6" w:rsidRPr="00546E37" w:rsidRDefault="004755C6" w:rsidP="00282070">
            <w:pPr>
              <w:widowControl w:val="0"/>
              <w:ind w:firstLine="0"/>
              <w:jc w:val="center"/>
              <w:rPr>
                <w:sz w:val="20"/>
              </w:rPr>
            </w:pPr>
            <w:r w:rsidRPr="00546E37">
              <w:rPr>
                <w:sz w:val="20"/>
              </w:rPr>
              <w:t>297</w:t>
            </w:r>
          </w:p>
        </w:tc>
        <w:tc>
          <w:tcPr>
            <w:tcW w:w="512" w:type="pct"/>
            <w:vMerge/>
            <w:shd w:val="clear" w:color="auto" w:fill="auto"/>
          </w:tcPr>
          <w:p w14:paraId="36EF9F19" w14:textId="77777777" w:rsidR="004755C6" w:rsidRPr="00546E37" w:rsidRDefault="004755C6" w:rsidP="00282070">
            <w:pPr>
              <w:widowControl w:val="0"/>
              <w:ind w:firstLine="0"/>
              <w:rPr>
                <w:sz w:val="20"/>
              </w:rPr>
            </w:pPr>
          </w:p>
        </w:tc>
        <w:tc>
          <w:tcPr>
            <w:tcW w:w="573" w:type="pct"/>
            <w:vMerge/>
            <w:shd w:val="clear" w:color="auto" w:fill="auto"/>
          </w:tcPr>
          <w:p w14:paraId="21B76524" w14:textId="77777777" w:rsidR="004755C6" w:rsidRPr="00546E37" w:rsidRDefault="004755C6" w:rsidP="00282070">
            <w:pPr>
              <w:widowControl w:val="0"/>
              <w:ind w:firstLine="0"/>
              <w:rPr>
                <w:sz w:val="20"/>
              </w:rPr>
            </w:pPr>
          </w:p>
        </w:tc>
        <w:tc>
          <w:tcPr>
            <w:tcW w:w="484" w:type="pct"/>
            <w:vMerge/>
            <w:shd w:val="clear" w:color="auto" w:fill="auto"/>
          </w:tcPr>
          <w:p w14:paraId="13AFCE81" w14:textId="77777777" w:rsidR="004755C6" w:rsidRPr="00546E37" w:rsidRDefault="004755C6" w:rsidP="00282070">
            <w:pPr>
              <w:widowControl w:val="0"/>
              <w:ind w:firstLine="0"/>
              <w:rPr>
                <w:sz w:val="20"/>
              </w:rPr>
            </w:pPr>
          </w:p>
        </w:tc>
        <w:tc>
          <w:tcPr>
            <w:tcW w:w="985" w:type="pct"/>
          </w:tcPr>
          <w:p w14:paraId="4D79B353" w14:textId="6D52BBA8" w:rsidR="004755C6" w:rsidRPr="00546E37" w:rsidRDefault="004755C6" w:rsidP="00282070">
            <w:pPr>
              <w:widowControl w:val="0"/>
              <w:ind w:firstLine="0"/>
              <w:rPr>
                <w:sz w:val="20"/>
              </w:rPr>
            </w:pPr>
          </w:p>
        </w:tc>
      </w:tr>
      <w:tr w:rsidR="00546E37" w:rsidRPr="00546E37" w14:paraId="159BB27D" w14:textId="50E14C32" w:rsidTr="00D50DAA">
        <w:trPr>
          <w:trHeight w:val="20"/>
        </w:trPr>
        <w:tc>
          <w:tcPr>
            <w:tcW w:w="999" w:type="pct"/>
            <w:vMerge/>
            <w:shd w:val="clear" w:color="auto" w:fill="auto"/>
          </w:tcPr>
          <w:p w14:paraId="27C0F027" w14:textId="47B7DE1E" w:rsidR="004755C6" w:rsidRPr="00546E37" w:rsidRDefault="004755C6" w:rsidP="00282070">
            <w:pPr>
              <w:widowControl w:val="0"/>
              <w:ind w:firstLine="0"/>
              <w:rPr>
                <w:sz w:val="20"/>
              </w:rPr>
            </w:pPr>
          </w:p>
        </w:tc>
        <w:tc>
          <w:tcPr>
            <w:tcW w:w="622" w:type="pct"/>
            <w:vMerge/>
            <w:shd w:val="clear" w:color="auto" w:fill="auto"/>
          </w:tcPr>
          <w:p w14:paraId="2FC9C8C2" w14:textId="77777777" w:rsidR="004755C6" w:rsidRPr="00546E37" w:rsidRDefault="004755C6" w:rsidP="00282070">
            <w:pPr>
              <w:widowControl w:val="0"/>
              <w:ind w:firstLine="0"/>
              <w:jc w:val="center"/>
              <w:rPr>
                <w:sz w:val="20"/>
              </w:rPr>
            </w:pPr>
          </w:p>
        </w:tc>
        <w:tc>
          <w:tcPr>
            <w:tcW w:w="212" w:type="pct"/>
            <w:shd w:val="clear" w:color="auto" w:fill="auto"/>
          </w:tcPr>
          <w:p w14:paraId="6B2783FB" w14:textId="67A3C720" w:rsidR="004755C6" w:rsidRPr="00546E37" w:rsidRDefault="004755C6" w:rsidP="00282070">
            <w:pPr>
              <w:widowControl w:val="0"/>
              <w:ind w:firstLine="0"/>
              <w:jc w:val="center"/>
              <w:rPr>
                <w:sz w:val="20"/>
              </w:rPr>
            </w:pPr>
            <w:r w:rsidRPr="00546E37">
              <w:rPr>
                <w:sz w:val="20"/>
              </w:rPr>
              <w:t>4</w:t>
            </w:r>
          </w:p>
        </w:tc>
        <w:tc>
          <w:tcPr>
            <w:tcW w:w="366" w:type="pct"/>
            <w:vMerge/>
            <w:shd w:val="clear" w:color="auto" w:fill="auto"/>
          </w:tcPr>
          <w:p w14:paraId="65FF154A" w14:textId="77777777" w:rsidR="004755C6" w:rsidRPr="00546E37" w:rsidRDefault="004755C6" w:rsidP="00282070">
            <w:pPr>
              <w:widowControl w:val="0"/>
              <w:ind w:firstLine="0"/>
              <w:jc w:val="center"/>
              <w:rPr>
                <w:sz w:val="20"/>
              </w:rPr>
            </w:pPr>
          </w:p>
        </w:tc>
        <w:tc>
          <w:tcPr>
            <w:tcW w:w="247" w:type="pct"/>
            <w:shd w:val="clear" w:color="auto" w:fill="auto"/>
          </w:tcPr>
          <w:p w14:paraId="6E23EEB0" w14:textId="77777777" w:rsidR="004755C6" w:rsidRPr="00546E37" w:rsidRDefault="004755C6" w:rsidP="00282070">
            <w:pPr>
              <w:widowControl w:val="0"/>
              <w:ind w:firstLine="0"/>
              <w:jc w:val="center"/>
              <w:rPr>
                <w:sz w:val="20"/>
              </w:rPr>
            </w:pPr>
            <w:r w:rsidRPr="00546E37">
              <w:rPr>
                <w:sz w:val="20"/>
              </w:rPr>
              <w:t>296</w:t>
            </w:r>
          </w:p>
          <w:p w14:paraId="05E0A150" w14:textId="7388C2BB" w:rsidR="004755C6" w:rsidRPr="00546E37" w:rsidRDefault="004755C6" w:rsidP="00282070">
            <w:pPr>
              <w:widowControl w:val="0"/>
              <w:ind w:firstLine="0"/>
              <w:jc w:val="center"/>
              <w:rPr>
                <w:sz w:val="20"/>
              </w:rPr>
            </w:pPr>
            <w:r w:rsidRPr="00546E37">
              <w:rPr>
                <w:sz w:val="20"/>
              </w:rPr>
              <w:t>297</w:t>
            </w:r>
          </w:p>
        </w:tc>
        <w:tc>
          <w:tcPr>
            <w:tcW w:w="512" w:type="pct"/>
            <w:vMerge/>
            <w:shd w:val="clear" w:color="auto" w:fill="auto"/>
          </w:tcPr>
          <w:p w14:paraId="15991CFB" w14:textId="77777777" w:rsidR="004755C6" w:rsidRPr="00546E37" w:rsidRDefault="004755C6" w:rsidP="00282070">
            <w:pPr>
              <w:widowControl w:val="0"/>
              <w:ind w:firstLine="0"/>
              <w:rPr>
                <w:sz w:val="20"/>
              </w:rPr>
            </w:pPr>
          </w:p>
        </w:tc>
        <w:tc>
          <w:tcPr>
            <w:tcW w:w="573" w:type="pct"/>
            <w:vMerge/>
            <w:shd w:val="clear" w:color="auto" w:fill="auto"/>
          </w:tcPr>
          <w:p w14:paraId="2DF99563" w14:textId="77777777" w:rsidR="004755C6" w:rsidRPr="00546E37" w:rsidRDefault="004755C6" w:rsidP="00282070">
            <w:pPr>
              <w:widowControl w:val="0"/>
              <w:ind w:firstLine="0"/>
              <w:rPr>
                <w:sz w:val="20"/>
              </w:rPr>
            </w:pPr>
          </w:p>
        </w:tc>
        <w:tc>
          <w:tcPr>
            <w:tcW w:w="484" w:type="pct"/>
            <w:vMerge/>
            <w:shd w:val="clear" w:color="auto" w:fill="auto"/>
          </w:tcPr>
          <w:p w14:paraId="5AE4C663" w14:textId="77777777" w:rsidR="004755C6" w:rsidRPr="00546E37" w:rsidRDefault="004755C6" w:rsidP="00282070">
            <w:pPr>
              <w:widowControl w:val="0"/>
              <w:ind w:firstLine="0"/>
              <w:rPr>
                <w:sz w:val="20"/>
              </w:rPr>
            </w:pPr>
          </w:p>
        </w:tc>
        <w:tc>
          <w:tcPr>
            <w:tcW w:w="985" w:type="pct"/>
          </w:tcPr>
          <w:p w14:paraId="6E34FA38" w14:textId="77777777" w:rsidR="004755C6" w:rsidRPr="00546E37" w:rsidRDefault="004755C6" w:rsidP="00282070">
            <w:pPr>
              <w:widowControl w:val="0"/>
              <w:ind w:firstLine="0"/>
              <w:rPr>
                <w:sz w:val="20"/>
              </w:rPr>
            </w:pPr>
          </w:p>
        </w:tc>
      </w:tr>
      <w:tr w:rsidR="00546E37" w:rsidRPr="00546E37" w14:paraId="50B7C5F4" w14:textId="0170314E" w:rsidTr="00D50DAA">
        <w:trPr>
          <w:trHeight w:val="20"/>
        </w:trPr>
        <w:tc>
          <w:tcPr>
            <w:tcW w:w="999" w:type="pct"/>
            <w:vMerge/>
            <w:shd w:val="clear" w:color="auto" w:fill="auto"/>
          </w:tcPr>
          <w:p w14:paraId="111B15D1" w14:textId="77777777" w:rsidR="004755C6" w:rsidRPr="00546E37" w:rsidRDefault="004755C6" w:rsidP="00282070">
            <w:pPr>
              <w:widowControl w:val="0"/>
              <w:ind w:firstLine="0"/>
              <w:rPr>
                <w:sz w:val="20"/>
              </w:rPr>
            </w:pPr>
          </w:p>
        </w:tc>
        <w:tc>
          <w:tcPr>
            <w:tcW w:w="622" w:type="pct"/>
            <w:vMerge/>
            <w:shd w:val="clear" w:color="auto" w:fill="auto"/>
          </w:tcPr>
          <w:p w14:paraId="5720B370" w14:textId="77777777" w:rsidR="004755C6" w:rsidRPr="00546E37" w:rsidRDefault="004755C6" w:rsidP="00282070">
            <w:pPr>
              <w:widowControl w:val="0"/>
              <w:ind w:firstLine="0"/>
              <w:jc w:val="center"/>
              <w:rPr>
                <w:sz w:val="20"/>
              </w:rPr>
            </w:pPr>
          </w:p>
        </w:tc>
        <w:tc>
          <w:tcPr>
            <w:tcW w:w="212" w:type="pct"/>
            <w:shd w:val="clear" w:color="auto" w:fill="auto"/>
          </w:tcPr>
          <w:p w14:paraId="1C90B897" w14:textId="77777777" w:rsidR="004755C6" w:rsidRPr="00546E37" w:rsidRDefault="004755C6" w:rsidP="00282070">
            <w:pPr>
              <w:widowControl w:val="0"/>
              <w:ind w:firstLine="0"/>
              <w:jc w:val="center"/>
              <w:rPr>
                <w:sz w:val="20"/>
              </w:rPr>
            </w:pPr>
            <w:r w:rsidRPr="00546E37">
              <w:rPr>
                <w:sz w:val="20"/>
              </w:rPr>
              <w:t>5</w:t>
            </w:r>
          </w:p>
        </w:tc>
        <w:tc>
          <w:tcPr>
            <w:tcW w:w="366" w:type="pct"/>
            <w:vMerge/>
            <w:shd w:val="clear" w:color="auto" w:fill="auto"/>
          </w:tcPr>
          <w:p w14:paraId="770637B8" w14:textId="77777777" w:rsidR="004755C6" w:rsidRPr="00546E37" w:rsidRDefault="004755C6" w:rsidP="00282070">
            <w:pPr>
              <w:widowControl w:val="0"/>
              <w:ind w:firstLine="0"/>
              <w:jc w:val="center"/>
              <w:rPr>
                <w:sz w:val="20"/>
              </w:rPr>
            </w:pPr>
          </w:p>
        </w:tc>
        <w:tc>
          <w:tcPr>
            <w:tcW w:w="247" w:type="pct"/>
            <w:shd w:val="clear" w:color="auto" w:fill="auto"/>
          </w:tcPr>
          <w:p w14:paraId="449B43C4" w14:textId="77777777" w:rsidR="004755C6" w:rsidRPr="00546E37" w:rsidRDefault="004755C6" w:rsidP="00282070">
            <w:pPr>
              <w:widowControl w:val="0"/>
              <w:ind w:firstLine="0"/>
              <w:jc w:val="center"/>
              <w:rPr>
                <w:sz w:val="20"/>
              </w:rPr>
            </w:pPr>
            <w:r w:rsidRPr="00546E37">
              <w:rPr>
                <w:sz w:val="20"/>
              </w:rPr>
              <w:t>293</w:t>
            </w:r>
          </w:p>
          <w:p w14:paraId="449476E5" w14:textId="1383A121" w:rsidR="004755C6" w:rsidRPr="00546E37" w:rsidRDefault="004755C6" w:rsidP="00282070">
            <w:pPr>
              <w:widowControl w:val="0"/>
              <w:ind w:firstLine="0"/>
              <w:jc w:val="center"/>
              <w:rPr>
                <w:sz w:val="20"/>
              </w:rPr>
            </w:pPr>
            <w:r w:rsidRPr="00546E37">
              <w:rPr>
                <w:sz w:val="20"/>
              </w:rPr>
              <w:t>297</w:t>
            </w:r>
          </w:p>
        </w:tc>
        <w:tc>
          <w:tcPr>
            <w:tcW w:w="512" w:type="pct"/>
            <w:vMerge/>
            <w:shd w:val="clear" w:color="auto" w:fill="auto"/>
          </w:tcPr>
          <w:p w14:paraId="0EA1FC25" w14:textId="77777777" w:rsidR="004755C6" w:rsidRPr="00546E37" w:rsidRDefault="004755C6" w:rsidP="00282070">
            <w:pPr>
              <w:widowControl w:val="0"/>
              <w:ind w:firstLine="0"/>
              <w:rPr>
                <w:sz w:val="20"/>
              </w:rPr>
            </w:pPr>
          </w:p>
        </w:tc>
        <w:tc>
          <w:tcPr>
            <w:tcW w:w="573" w:type="pct"/>
            <w:vMerge/>
            <w:shd w:val="clear" w:color="auto" w:fill="auto"/>
          </w:tcPr>
          <w:p w14:paraId="7752DFD2" w14:textId="77777777" w:rsidR="004755C6" w:rsidRPr="00546E37" w:rsidRDefault="004755C6" w:rsidP="00282070">
            <w:pPr>
              <w:widowControl w:val="0"/>
              <w:ind w:firstLine="0"/>
              <w:rPr>
                <w:sz w:val="20"/>
              </w:rPr>
            </w:pPr>
          </w:p>
        </w:tc>
        <w:tc>
          <w:tcPr>
            <w:tcW w:w="484" w:type="pct"/>
            <w:vMerge/>
            <w:shd w:val="clear" w:color="auto" w:fill="auto"/>
          </w:tcPr>
          <w:p w14:paraId="416166F6" w14:textId="77777777" w:rsidR="004755C6" w:rsidRPr="00546E37" w:rsidRDefault="004755C6" w:rsidP="00282070">
            <w:pPr>
              <w:widowControl w:val="0"/>
              <w:ind w:firstLine="0"/>
              <w:rPr>
                <w:sz w:val="20"/>
              </w:rPr>
            </w:pPr>
          </w:p>
        </w:tc>
        <w:tc>
          <w:tcPr>
            <w:tcW w:w="985" w:type="pct"/>
          </w:tcPr>
          <w:p w14:paraId="482033A9" w14:textId="77777777" w:rsidR="004755C6" w:rsidRPr="00546E37" w:rsidRDefault="004755C6" w:rsidP="00282070">
            <w:pPr>
              <w:widowControl w:val="0"/>
              <w:ind w:firstLine="0"/>
              <w:rPr>
                <w:sz w:val="20"/>
              </w:rPr>
            </w:pPr>
          </w:p>
        </w:tc>
      </w:tr>
      <w:tr w:rsidR="00546E37" w:rsidRPr="00546E37" w14:paraId="6AADF6A2" w14:textId="166AA853" w:rsidTr="00D50DAA">
        <w:trPr>
          <w:trHeight w:val="20"/>
        </w:trPr>
        <w:tc>
          <w:tcPr>
            <w:tcW w:w="999" w:type="pct"/>
            <w:vMerge/>
            <w:shd w:val="clear" w:color="auto" w:fill="auto"/>
          </w:tcPr>
          <w:p w14:paraId="353212A2" w14:textId="3877E307" w:rsidR="004755C6" w:rsidRPr="00546E37" w:rsidRDefault="004755C6" w:rsidP="00282070">
            <w:pPr>
              <w:widowControl w:val="0"/>
              <w:ind w:firstLine="0"/>
              <w:rPr>
                <w:sz w:val="20"/>
              </w:rPr>
            </w:pPr>
          </w:p>
        </w:tc>
        <w:tc>
          <w:tcPr>
            <w:tcW w:w="622" w:type="pct"/>
            <w:shd w:val="clear" w:color="auto" w:fill="auto"/>
          </w:tcPr>
          <w:p w14:paraId="5D01A764" w14:textId="77777777" w:rsidR="004755C6" w:rsidRPr="00546E37" w:rsidRDefault="004755C6" w:rsidP="00282070">
            <w:pPr>
              <w:widowControl w:val="0"/>
              <w:ind w:firstLine="0"/>
              <w:jc w:val="center"/>
              <w:rPr>
                <w:sz w:val="20"/>
              </w:rPr>
            </w:pPr>
            <w:r w:rsidRPr="00546E37">
              <w:rPr>
                <w:sz w:val="20"/>
              </w:rPr>
              <w:t>хххх 0000000000 851</w:t>
            </w:r>
          </w:p>
          <w:p w14:paraId="237F9FAA" w14:textId="136FE632" w:rsidR="004755C6" w:rsidRPr="00546E37" w:rsidRDefault="004755C6" w:rsidP="00282070">
            <w:pPr>
              <w:widowControl w:val="0"/>
              <w:ind w:firstLine="0"/>
              <w:jc w:val="center"/>
              <w:rPr>
                <w:sz w:val="20"/>
              </w:rPr>
            </w:pPr>
            <w:r w:rsidRPr="00546E37">
              <w:rPr>
                <w:sz w:val="20"/>
              </w:rPr>
              <w:t>хххх хххххххххх 851</w:t>
            </w:r>
          </w:p>
        </w:tc>
        <w:tc>
          <w:tcPr>
            <w:tcW w:w="212" w:type="pct"/>
            <w:shd w:val="clear" w:color="auto" w:fill="auto"/>
          </w:tcPr>
          <w:p w14:paraId="721D0BA8" w14:textId="4D564688"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62812601" w14:textId="77777777" w:rsidR="004755C6" w:rsidRPr="00546E37" w:rsidRDefault="004755C6" w:rsidP="00282070">
            <w:pPr>
              <w:widowControl w:val="0"/>
              <w:ind w:firstLine="0"/>
              <w:jc w:val="center"/>
              <w:rPr>
                <w:sz w:val="20"/>
              </w:rPr>
            </w:pPr>
            <w:r w:rsidRPr="00546E37">
              <w:rPr>
                <w:sz w:val="20"/>
              </w:rPr>
              <w:t>502.12</w:t>
            </w:r>
          </w:p>
          <w:p w14:paraId="5F551022" w14:textId="4DF4B08A" w:rsidR="004755C6" w:rsidRPr="00546E37" w:rsidRDefault="004755C6" w:rsidP="00282070">
            <w:pPr>
              <w:widowControl w:val="0"/>
              <w:ind w:firstLine="0"/>
              <w:jc w:val="center"/>
              <w:rPr>
                <w:sz w:val="20"/>
              </w:rPr>
            </w:pPr>
            <w:r w:rsidRPr="00546E37">
              <w:rPr>
                <w:sz w:val="20"/>
              </w:rPr>
              <w:t>502.22</w:t>
            </w:r>
          </w:p>
        </w:tc>
        <w:tc>
          <w:tcPr>
            <w:tcW w:w="247" w:type="pct"/>
            <w:shd w:val="clear" w:color="auto" w:fill="auto"/>
          </w:tcPr>
          <w:p w14:paraId="5D58DBF7" w14:textId="77777777" w:rsidR="004755C6" w:rsidRPr="00546E37" w:rsidRDefault="004755C6" w:rsidP="00282070">
            <w:pPr>
              <w:widowControl w:val="0"/>
              <w:ind w:firstLine="0"/>
              <w:jc w:val="center"/>
              <w:rPr>
                <w:sz w:val="20"/>
              </w:rPr>
            </w:pPr>
            <w:r w:rsidRPr="00546E37">
              <w:rPr>
                <w:sz w:val="20"/>
              </w:rPr>
              <w:t>291</w:t>
            </w:r>
          </w:p>
        </w:tc>
        <w:tc>
          <w:tcPr>
            <w:tcW w:w="512" w:type="pct"/>
            <w:vMerge/>
            <w:shd w:val="clear" w:color="auto" w:fill="auto"/>
          </w:tcPr>
          <w:p w14:paraId="34FB76FC" w14:textId="77777777" w:rsidR="004755C6" w:rsidRPr="00546E37" w:rsidRDefault="004755C6" w:rsidP="00282070">
            <w:pPr>
              <w:widowControl w:val="0"/>
              <w:ind w:firstLine="0"/>
              <w:rPr>
                <w:sz w:val="20"/>
              </w:rPr>
            </w:pPr>
          </w:p>
        </w:tc>
        <w:tc>
          <w:tcPr>
            <w:tcW w:w="573" w:type="pct"/>
            <w:vMerge/>
            <w:shd w:val="clear" w:color="auto" w:fill="auto"/>
          </w:tcPr>
          <w:p w14:paraId="2E107CBC" w14:textId="77777777" w:rsidR="004755C6" w:rsidRPr="00546E37" w:rsidRDefault="004755C6" w:rsidP="00282070">
            <w:pPr>
              <w:widowControl w:val="0"/>
              <w:ind w:firstLine="0"/>
              <w:rPr>
                <w:sz w:val="20"/>
              </w:rPr>
            </w:pPr>
          </w:p>
        </w:tc>
        <w:tc>
          <w:tcPr>
            <w:tcW w:w="484" w:type="pct"/>
            <w:vMerge/>
            <w:shd w:val="clear" w:color="auto" w:fill="auto"/>
          </w:tcPr>
          <w:p w14:paraId="498E144F" w14:textId="77777777" w:rsidR="004755C6" w:rsidRPr="00546E37" w:rsidRDefault="004755C6" w:rsidP="00282070">
            <w:pPr>
              <w:widowControl w:val="0"/>
              <w:ind w:firstLine="0"/>
              <w:rPr>
                <w:sz w:val="20"/>
              </w:rPr>
            </w:pPr>
          </w:p>
        </w:tc>
        <w:tc>
          <w:tcPr>
            <w:tcW w:w="985" w:type="pct"/>
          </w:tcPr>
          <w:p w14:paraId="14C83380" w14:textId="19F60FCC" w:rsidR="004755C6" w:rsidRPr="00546E37" w:rsidRDefault="004755C6" w:rsidP="00282070">
            <w:pPr>
              <w:widowControl w:val="0"/>
              <w:ind w:firstLine="0"/>
              <w:rPr>
                <w:sz w:val="20"/>
              </w:rPr>
            </w:pPr>
          </w:p>
        </w:tc>
      </w:tr>
      <w:tr w:rsidR="00546E37" w:rsidRPr="00546E37" w14:paraId="1DB9095F" w14:textId="5F6C6394" w:rsidTr="00D50DAA">
        <w:trPr>
          <w:trHeight w:val="20"/>
        </w:trPr>
        <w:tc>
          <w:tcPr>
            <w:tcW w:w="999" w:type="pct"/>
            <w:vMerge/>
            <w:shd w:val="clear" w:color="auto" w:fill="auto"/>
          </w:tcPr>
          <w:p w14:paraId="2EDBA02F" w14:textId="77777777" w:rsidR="004755C6" w:rsidRPr="00546E37" w:rsidRDefault="004755C6" w:rsidP="00282070">
            <w:pPr>
              <w:widowControl w:val="0"/>
              <w:ind w:firstLine="0"/>
              <w:rPr>
                <w:sz w:val="20"/>
              </w:rPr>
            </w:pPr>
          </w:p>
        </w:tc>
        <w:tc>
          <w:tcPr>
            <w:tcW w:w="622" w:type="pct"/>
            <w:shd w:val="clear" w:color="auto" w:fill="auto"/>
          </w:tcPr>
          <w:p w14:paraId="3A9D042A" w14:textId="77777777" w:rsidR="004755C6" w:rsidRPr="00546E37" w:rsidRDefault="004755C6" w:rsidP="00282070">
            <w:pPr>
              <w:widowControl w:val="0"/>
              <w:ind w:firstLine="0"/>
              <w:jc w:val="center"/>
              <w:rPr>
                <w:sz w:val="20"/>
              </w:rPr>
            </w:pPr>
            <w:r w:rsidRPr="00546E37">
              <w:rPr>
                <w:sz w:val="20"/>
              </w:rPr>
              <w:t>хххх хххххххххх 851</w:t>
            </w:r>
          </w:p>
        </w:tc>
        <w:tc>
          <w:tcPr>
            <w:tcW w:w="212" w:type="pct"/>
            <w:shd w:val="clear" w:color="auto" w:fill="auto"/>
          </w:tcPr>
          <w:p w14:paraId="34B597F9" w14:textId="77777777" w:rsidR="004755C6" w:rsidRPr="00546E37" w:rsidRDefault="004755C6" w:rsidP="00282070">
            <w:pPr>
              <w:widowControl w:val="0"/>
              <w:ind w:firstLine="0"/>
              <w:jc w:val="center"/>
              <w:rPr>
                <w:sz w:val="20"/>
              </w:rPr>
            </w:pPr>
            <w:r w:rsidRPr="00546E37">
              <w:rPr>
                <w:sz w:val="20"/>
              </w:rPr>
              <w:t>5</w:t>
            </w:r>
          </w:p>
        </w:tc>
        <w:tc>
          <w:tcPr>
            <w:tcW w:w="366" w:type="pct"/>
            <w:shd w:val="clear" w:color="auto" w:fill="auto"/>
          </w:tcPr>
          <w:p w14:paraId="5289D0C8" w14:textId="77777777" w:rsidR="004755C6" w:rsidRPr="00546E37" w:rsidRDefault="004755C6" w:rsidP="00282070">
            <w:pPr>
              <w:widowControl w:val="0"/>
              <w:ind w:firstLine="0"/>
              <w:jc w:val="center"/>
              <w:rPr>
                <w:sz w:val="20"/>
              </w:rPr>
            </w:pPr>
            <w:r w:rsidRPr="00546E37">
              <w:rPr>
                <w:sz w:val="20"/>
              </w:rPr>
              <w:t>502.12</w:t>
            </w:r>
          </w:p>
          <w:p w14:paraId="359407B2" w14:textId="576CD684" w:rsidR="004755C6" w:rsidRPr="00546E37" w:rsidRDefault="004755C6" w:rsidP="00282070">
            <w:pPr>
              <w:widowControl w:val="0"/>
              <w:ind w:firstLine="0"/>
              <w:jc w:val="center"/>
              <w:rPr>
                <w:sz w:val="20"/>
              </w:rPr>
            </w:pPr>
            <w:r w:rsidRPr="00546E37">
              <w:rPr>
                <w:sz w:val="20"/>
              </w:rPr>
              <w:t>502.22</w:t>
            </w:r>
          </w:p>
        </w:tc>
        <w:tc>
          <w:tcPr>
            <w:tcW w:w="247" w:type="pct"/>
            <w:shd w:val="clear" w:color="auto" w:fill="auto"/>
          </w:tcPr>
          <w:p w14:paraId="0AF80225" w14:textId="77777777" w:rsidR="004755C6" w:rsidRPr="00546E37" w:rsidRDefault="004755C6" w:rsidP="00282070">
            <w:pPr>
              <w:widowControl w:val="0"/>
              <w:ind w:firstLine="0"/>
              <w:jc w:val="center"/>
              <w:rPr>
                <w:sz w:val="20"/>
              </w:rPr>
            </w:pPr>
            <w:r w:rsidRPr="00546E37">
              <w:rPr>
                <w:sz w:val="20"/>
              </w:rPr>
              <w:t>291</w:t>
            </w:r>
          </w:p>
        </w:tc>
        <w:tc>
          <w:tcPr>
            <w:tcW w:w="512" w:type="pct"/>
            <w:vMerge/>
            <w:shd w:val="clear" w:color="auto" w:fill="auto"/>
          </w:tcPr>
          <w:p w14:paraId="67770E0B" w14:textId="77777777" w:rsidR="004755C6" w:rsidRPr="00546E37" w:rsidRDefault="004755C6" w:rsidP="00282070">
            <w:pPr>
              <w:widowControl w:val="0"/>
              <w:ind w:firstLine="0"/>
              <w:rPr>
                <w:sz w:val="20"/>
              </w:rPr>
            </w:pPr>
          </w:p>
        </w:tc>
        <w:tc>
          <w:tcPr>
            <w:tcW w:w="573" w:type="pct"/>
            <w:vMerge/>
            <w:shd w:val="clear" w:color="auto" w:fill="auto"/>
          </w:tcPr>
          <w:p w14:paraId="5D62BC92" w14:textId="77777777" w:rsidR="004755C6" w:rsidRPr="00546E37" w:rsidRDefault="004755C6" w:rsidP="00282070">
            <w:pPr>
              <w:widowControl w:val="0"/>
              <w:ind w:firstLine="0"/>
              <w:rPr>
                <w:sz w:val="20"/>
              </w:rPr>
            </w:pPr>
          </w:p>
        </w:tc>
        <w:tc>
          <w:tcPr>
            <w:tcW w:w="484" w:type="pct"/>
            <w:vMerge/>
            <w:shd w:val="clear" w:color="auto" w:fill="auto"/>
          </w:tcPr>
          <w:p w14:paraId="2FE9218E" w14:textId="77777777" w:rsidR="004755C6" w:rsidRPr="00546E37" w:rsidRDefault="004755C6" w:rsidP="00282070">
            <w:pPr>
              <w:widowControl w:val="0"/>
              <w:ind w:firstLine="0"/>
              <w:rPr>
                <w:sz w:val="20"/>
              </w:rPr>
            </w:pPr>
          </w:p>
        </w:tc>
        <w:tc>
          <w:tcPr>
            <w:tcW w:w="985" w:type="pct"/>
          </w:tcPr>
          <w:p w14:paraId="5C3519CD" w14:textId="77777777" w:rsidR="004755C6" w:rsidRPr="00546E37" w:rsidRDefault="004755C6" w:rsidP="00282070">
            <w:pPr>
              <w:widowControl w:val="0"/>
              <w:ind w:firstLine="0"/>
              <w:rPr>
                <w:sz w:val="20"/>
              </w:rPr>
            </w:pPr>
          </w:p>
        </w:tc>
      </w:tr>
      <w:tr w:rsidR="00546E37" w:rsidRPr="00546E37" w14:paraId="39CD89D2" w14:textId="7C2BC308" w:rsidTr="00D50DAA">
        <w:trPr>
          <w:trHeight w:val="20"/>
        </w:trPr>
        <w:tc>
          <w:tcPr>
            <w:tcW w:w="999" w:type="pct"/>
            <w:vMerge/>
            <w:shd w:val="clear" w:color="auto" w:fill="auto"/>
          </w:tcPr>
          <w:p w14:paraId="5EA9519C" w14:textId="6A4D42A1" w:rsidR="004755C6" w:rsidRPr="00546E37" w:rsidRDefault="004755C6" w:rsidP="00282070">
            <w:pPr>
              <w:widowControl w:val="0"/>
              <w:ind w:firstLine="0"/>
              <w:rPr>
                <w:sz w:val="20"/>
              </w:rPr>
            </w:pPr>
          </w:p>
        </w:tc>
        <w:tc>
          <w:tcPr>
            <w:tcW w:w="622" w:type="pct"/>
            <w:shd w:val="clear" w:color="auto" w:fill="auto"/>
          </w:tcPr>
          <w:p w14:paraId="20ACAE2F" w14:textId="77777777" w:rsidR="004755C6" w:rsidRPr="00546E37" w:rsidRDefault="004755C6" w:rsidP="00282070">
            <w:pPr>
              <w:widowControl w:val="0"/>
              <w:ind w:firstLine="0"/>
              <w:jc w:val="center"/>
              <w:rPr>
                <w:sz w:val="20"/>
              </w:rPr>
            </w:pPr>
            <w:r w:rsidRPr="00546E37">
              <w:rPr>
                <w:sz w:val="20"/>
              </w:rPr>
              <w:t>хххх 0000000000 852</w:t>
            </w:r>
          </w:p>
          <w:p w14:paraId="1BA2F2C1" w14:textId="6D6485FA" w:rsidR="004755C6" w:rsidRPr="00546E37" w:rsidRDefault="004755C6" w:rsidP="00282070">
            <w:pPr>
              <w:widowControl w:val="0"/>
              <w:ind w:firstLine="0"/>
              <w:jc w:val="center"/>
              <w:rPr>
                <w:sz w:val="20"/>
              </w:rPr>
            </w:pPr>
            <w:r w:rsidRPr="00546E37">
              <w:rPr>
                <w:sz w:val="20"/>
              </w:rPr>
              <w:t>хххх хххххххххх 852</w:t>
            </w:r>
          </w:p>
        </w:tc>
        <w:tc>
          <w:tcPr>
            <w:tcW w:w="212" w:type="pct"/>
            <w:shd w:val="clear" w:color="auto" w:fill="auto"/>
          </w:tcPr>
          <w:p w14:paraId="554799FF" w14:textId="0B1BD321"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36EBBB35" w14:textId="77777777" w:rsidR="004755C6" w:rsidRPr="00546E37" w:rsidRDefault="004755C6" w:rsidP="00282070">
            <w:pPr>
              <w:widowControl w:val="0"/>
              <w:ind w:firstLine="0"/>
              <w:jc w:val="center"/>
              <w:rPr>
                <w:sz w:val="20"/>
              </w:rPr>
            </w:pPr>
            <w:r w:rsidRPr="00546E37">
              <w:rPr>
                <w:sz w:val="20"/>
              </w:rPr>
              <w:t>502.12</w:t>
            </w:r>
          </w:p>
        </w:tc>
        <w:tc>
          <w:tcPr>
            <w:tcW w:w="247" w:type="pct"/>
            <w:shd w:val="clear" w:color="auto" w:fill="auto"/>
          </w:tcPr>
          <w:p w14:paraId="0C79A57E" w14:textId="77777777" w:rsidR="004755C6" w:rsidRPr="00546E37" w:rsidRDefault="004755C6" w:rsidP="00282070">
            <w:pPr>
              <w:widowControl w:val="0"/>
              <w:ind w:firstLine="0"/>
              <w:jc w:val="center"/>
              <w:rPr>
                <w:sz w:val="20"/>
              </w:rPr>
            </w:pPr>
            <w:r w:rsidRPr="00546E37">
              <w:rPr>
                <w:sz w:val="20"/>
              </w:rPr>
              <w:t>291</w:t>
            </w:r>
          </w:p>
        </w:tc>
        <w:tc>
          <w:tcPr>
            <w:tcW w:w="512" w:type="pct"/>
            <w:vMerge/>
            <w:shd w:val="clear" w:color="auto" w:fill="auto"/>
          </w:tcPr>
          <w:p w14:paraId="31CE7FF5" w14:textId="77777777" w:rsidR="004755C6" w:rsidRPr="00546E37" w:rsidRDefault="004755C6" w:rsidP="00282070">
            <w:pPr>
              <w:widowControl w:val="0"/>
              <w:ind w:firstLine="0"/>
              <w:rPr>
                <w:sz w:val="20"/>
              </w:rPr>
            </w:pPr>
          </w:p>
        </w:tc>
        <w:tc>
          <w:tcPr>
            <w:tcW w:w="573" w:type="pct"/>
            <w:vMerge/>
            <w:shd w:val="clear" w:color="auto" w:fill="auto"/>
          </w:tcPr>
          <w:p w14:paraId="5A0FA1C9" w14:textId="77777777" w:rsidR="004755C6" w:rsidRPr="00546E37" w:rsidRDefault="004755C6" w:rsidP="00282070">
            <w:pPr>
              <w:widowControl w:val="0"/>
              <w:ind w:firstLine="0"/>
              <w:rPr>
                <w:sz w:val="20"/>
              </w:rPr>
            </w:pPr>
          </w:p>
        </w:tc>
        <w:tc>
          <w:tcPr>
            <w:tcW w:w="484" w:type="pct"/>
            <w:vMerge/>
            <w:shd w:val="clear" w:color="auto" w:fill="auto"/>
          </w:tcPr>
          <w:p w14:paraId="24BE764F" w14:textId="77777777" w:rsidR="004755C6" w:rsidRPr="00546E37" w:rsidRDefault="004755C6" w:rsidP="00282070">
            <w:pPr>
              <w:widowControl w:val="0"/>
              <w:ind w:firstLine="0"/>
              <w:rPr>
                <w:sz w:val="20"/>
              </w:rPr>
            </w:pPr>
          </w:p>
        </w:tc>
        <w:tc>
          <w:tcPr>
            <w:tcW w:w="985" w:type="pct"/>
          </w:tcPr>
          <w:p w14:paraId="35E609E2" w14:textId="342DE27F" w:rsidR="004755C6" w:rsidRPr="00546E37" w:rsidRDefault="004755C6" w:rsidP="00282070">
            <w:pPr>
              <w:widowControl w:val="0"/>
              <w:ind w:firstLine="0"/>
              <w:rPr>
                <w:sz w:val="20"/>
              </w:rPr>
            </w:pPr>
          </w:p>
        </w:tc>
      </w:tr>
      <w:tr w:rsidR="00546E37" w:rsidRPr="00546E37" w14:paraId="2B9BB171" w14:textId="77777777" w:rsidTr="00D50DAA">
        <w:trPr>
          <w:trHeight w:val="20"/>
        </w:trPr>
        <w:tc>
          <w:tcPr>
            <w:tcW w:w="999" w:type="pct"/>
            <w:vMerge/>
            <w:shd w:val="clear" w:color="auto" w:fill="auto"/>
          </w:tcPr>
          <w:p w14:paraId="572E24BD" w14:textId="31021872" w:rsidR="004755C6" w:rsidRPr="00546E37" w:rsidRDefault="004755C6" w:rsidP="00282070">
            <w:pPr>
              <w:widowControl w:val="0"/>
              <w:ind w:firstLine="0"/>
              <w:rPr>
                <w:sz w:val="20"/>
              </w:rPr>
            </w:pPr>
          </w:p>
        </w:tc>
        <w:tc>
          <w:tcPr>
            <w:tcW w:w="622" w:type="pct"/>
            <w:vMerge w:val="restart"/>
            <w:shd w:val="clear" w:color="auto" w:fill="auto"/>
          </w:tcPr>
          <w:p w14:paraId="2D3D1392" w14:textId="77777777" w:rsidR="004755C6" w:rsidRPr="00546E37" w:rsidRDefault="004755C6" w:rsidP="00282070">
            <w:pPr>
              <w:widowControl w:val="0"/>
              <w:ind w:firstLine="0"/>
              <w:jc w:val="center"/>
              <w:rPr>
                <w:sz w:val="20"/>
              </w:rPr>
            </w:pPr>
            <w:r w:rsidRPr="00546E37">
              <w:rPr>
                <w:sz w:val="20"/>
              </w:rPr>
              <w:t>хххх 0000000000 853</w:t>
            </w:r>
          </w:p>
          <w:p w14:paraId="2044382F" w14:textId="424BF37E" w:rsidR="004755C6" w:rsidRPr="00546E37" w:rsidRDefault="004755C6" w:rsidP="00282070">
            <w:pPr>
              <w:widowControl w:val="0"/>
              <w:ind w:firstLine="0"/>
              <w:jc w:val="center"/>
              <w:rPr>
                <w:sz w:val="20"/>
              </w:rPr>
            </w:pPr>
            <w:r w:rsidRPr="00546E37">
              <w:rPr>
                <w:sz w:val="20"/>
              </w:rPr>
              <w:t>хххх хххххххххх 853</w:t>
            </w:r>
          </w:p>
        </w:tc>
        <w:tc>
          <w:tcPr>
            <w:tcW w:w="212" w:type="pct"/>
            <w:shd w:val="clear" w:color="auto" w:fill="auto"/>
          </w:tcPr>
          <w:p w14:paraId="742C2E86" w14:textId="0E53F3D7" w:rsidR="004755C6" w:rsidRPr="00546E37" w:rsidRDefault="004755C6" w:rsidP="00282070">
            <w:pPr>
              <w:widowControl w:val="0"/>
              <w:ind w:firstLine="0"/>
              <w:jc w:val="center"/>
              <w:rPr>
                <w:sz w:val="20"/>
              </w:rPr>
            </w:pPr>
            <w:r w:rsidRPr="00546E37">
              <w:rPr>
                <w:sz w:val="20"/>
              </w:rPr>
              <w:t>4</w:t>
            </w:r>
          </w:p>
        </w:tc>
        <w:tc>
          <w:tcPr>
            <w:tcW w:w="366" w:type="pct"/>
            <w:shd w:val="clear" w:color="auto" w:fill="auto"/>
          </w:tcPr>
          <w:p w14:paraId="5E01C782" w14:textId="1CDE118C" w:rsidR="004755C6" w:rsidRPr="00546E37" w:rsidRDefault="004755C6" w:rsidP="00282070">
            <w:pPr>
              <w:widowControl w:val="0"/>
              <w:ind w:firstLine="0"/>
              <w:jc w:val="center"/>
              <w:rPr>
                <w:sz w:val="20"/>
              </w:rPr>
            </w:pPr>
            <w:r w:rsidRPr="00546E37">
              <w:rPr>
                <w:sz w:val="20"/>
              </w:rPr>
              <w:t>502.12</w:t>
            </w:r>
          </w:p>
        </w:tc>
        <w:tc>
          <w:tcPr>
            <w:tcW w:w="247" w:type="pct"/>
            <w:shd w:val="clear" w:color="auto" w:fill="auto"/>
          </w:tcPr>
          <w:p w14:paraId="054FB799" w14:textId="0EF30A47" w:rsidR="004755C6" w:rsidRPr="00546E37" w:rsidRDefault="004755C6" w:rsidP="00282070">
            <w:pPr>
              <w:widowControl w:val="0"/>
              <w:ind w:firstLine="0"/>
              <w:jc w:val="center"/>
              <w:rPr>
                <w:sz w:val="20"/>
              </w:rPr>
            </w:pPr>
            <w:r w:rsidRPr="00546E37">
              <w:rPr>
                <w:sz w:val="20"/>
              </w:rPr>
              <w:t>241</w:t>
            </w:r>
          </w:p>
        </w:tc>
        <w:tc>
          <w:tcPr>
            <w:tcW w:w="512" w:type="pct"/>
            <w:vMerge/>
            <w:shd w:val="clear" w:color="auto" w:fill="auto"/>
          </w:tcPr>
          <w:p w14:paraId="5E43153D" w14:textId="77777777" w:rsidR="004755C6" w:rsidRPr="00546E37" w:rsidRDefault="004755C6" w:rsidP="00282070">
            <w:pPr>
              <w:widowControl w:val="0"/>
              <w:ind w:firstLine="0"/>
              <w:rPr>
                <w:sz w:val="20"/>
              </w:rPr>
            </w:pPr>
          </w:p>
        </w:tc>
        <w:tc>
          <w:tcPr>
            <w:tcW w:w="573" w:type="pct"/>
            <w:vMerge/>
            <w:shd w:val="clear" w:color="auto" w:fill="auto"/>
          </w:tcPr>
          <w:p w14:paraId="4E92A8E4" w14:textId="77777777" w:rsidR="004755C6" w:rsidRPr="00546E37" w:rsidRDefault="004755C6" w:rsidP="00282070">
            <w:pPr>
              <w:widowControl w:val="0"/>
              <w:ind w:firstLine="0"/>
              <w:rPr>
                <w:sz w:val="20"/>
              </w:rPr>
            </w:pPr>
          </w:p>
        </w:tc>
        <w:tc>
          <w:tcPr>
            <w:tcW w:w="484" w:type="pct"/>
            <w:vMerge/>
            <w:shd w:val="clear" w:color="auto" w:fill="auto"/>
          </w:tcPr>
          <w:p w14:paraId="6B660399" w14:textId="77777777" w:rsidR="004755C6" w:rsidRPr="00546E37" w:rsidRDefault="004755C6" w:rsidP="00282070">
            <w:pPr>
              <w:widowControl w:val="0"/>
              <w:ind w:firstLine="0"/>
              <w:rPr>
                <w:sz w:val="20"/>
              </w:rPr>
            </w:pPr>
          </w:p>
        </w:tc>
        <w:tc>
          <w:tcPr>
            <w:tcW w:w="985" w:type="pct"/>
          </w:tcPr>
          <w:p w14:paraId="43A4FD71" w14:textId="77777777" w:rsidR="004755C6" w:rsidRPr="00546E37" w:rsidRDefault="004755C6" w:rsidP="00282070">
            <w:pPr>
              <w:widowControl w:val="0"/>
              <w:ind w:firstLine="0"/>
              <w:rPr>
                <w:sz w:val="20"/>
              </w:rPr>
            </w:pPr>
          </w:p>
        </w:tc>
      </w:tr>
      <w:tr w:rsidR="00546E37" w:rsidRPr="00546E37" w14:paraId="37DB44C7" w14:textId="77777777" w:rsidTr="00D50DAA">
        <w:trPr>
          <w:trHeight w:val="20"/>
        </w:trPr>
        <w:tc>
          <w:tcPr>
            <w:tcW w:w="999" w:type="pct"/>
            <w:vMerge/>
            <w:shd w:val="clear" w:color="auto" w:fill="auto"/>
          </w:tcPr>
          <w:p w14:paraId="281127A0" w14:textId="11BF20FE" w:rsidR="004755C6" w:rsidRPr="00546E37" w:rsidRDefault="004755C6" w:rsidP="00282070">
            <w:pPr>
              <w:widowControl w:val="0"/>
              <w:rPr>
                <w:sz w:val="20"/>
              </w:rPr>
            </w:pPr>
          </w:p>
        </w:tc>
        <w:tc>
          <w:tcPr>
            <w:tcW w:w="622" w:type="pct"/>
            <w:vMerge/>
            <w:shd w:val="clear" w:color="auto" w:fill="auto"/>
          </w:tcPr>
          <w:p w14:paraId="3529DF92" w14:textId="00E0E95F" w:rsidR="004755C6" w:rsidRPr="00546E37" w:rsidRDefault="004755C6" w:rsidP="00282070">
            <w:pPr>
              <w:widowControl w:val="0"/>
              <w:jc w:val="center"/>
              <w:rPr>
                <w:sz w:val="20"/>
              </w:rPr>
            </w:pPr>
          </w:p>
        </w:tc>
        <w:tc>
          <w:tcPr>
            <w:tcW w:w="212" w:type="pct"/>
            <w:shd w:val="clear" w:color="auto" w:fill="auto"/>
          </w:tcPr>
          <w:p w14:paraId="2272B198" w14:textId="26580D06"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2513C79F" w14:textId="1AF85548" w:rsidR="004755C6" w:rsidRPr="00546E37" w:rsidRDefault="004755C6" w:rsidP="00282070">
            <w:pPr>
              <w:widowControl w:val="0"/>
              <w:ind w:firstLine="0"/>
              <w:jc w:val="center"/>
              <w:rPr>
                <w:sz w:val="20"/>
              </w:rPr>
            </w:pPr>
            <w:r w:rsidRPr="00546E37">
              <w:rPr>
                <w:sz w:val="20"/>
              </w:rPr>
              <w:t>502.12</w:t>
            </w:r>
          </w:p>
        </w:tc>
        <w:tc>
          <w:tcPr>
            <w:tcW w:w="247" w:type="pct"/>
            <w:shd w:val="clear" w:color="auto" w:fill="auto"/>
          </w:tcPr>
          <w:p w14:paraId="02DDE978" w14:textId="43EC642D" w:rsidR="004755C6" w:rsidRPr="00546E37" w:rsidRDefault="004755C6" w:rsidP="00282070">
            <w:pPr>
              <w:widowControl w:val="0"/>
              <w:ind w:firstLine="0"/>
              <w:jc w:val="center"/>
              <w:rPr>
                <w:sz w:val="20"/>
              </w:rPr>
            </w:pPr>
            <w:r w:rsidRPr="00546E37">
              <w:rPr>
                <w:sz w:val="20"/>
              </w:rPr>
              <w:t>252</w:t>
            </w:r>
          </w:p>
        </w:tc>
        <w:tc>
          <w:tcPr>
            <w:tcW w:w="512" w:type="pct"/>
            <w:vMerge/>
            <w:shd w:val="clear" w:color="auto" w:fill="auto"/>
          </w:tcPr>
          <w:p w14:paraId="165257BE" w14:textId="77777777" w:rsidR="004755C6" w:rsidRPr="00546E37" w:rsidRDefault="004755C6" w:rsidP="00282070">
            <w:pPr>
              <w:widowControl w:val="0"/>
              <w:ind w:firstLine="0"/>
              <w:rPr>
                <w:sz w:val="20"/>
              </w:rPr>
            </w:pPr>
          </w:p>
        </w:tc>
        <w:tc>
          <w:tcPr>
            <w:tcW w:w="573" w:type="pct"/>
            <w:vMerge/>
            <w:shd w:val="clear" w:color="auto" w:fill="auto"/>
          </w:tcPr>
          <w:p w14:paraId="6FFCE1E0" w14:textId="77777777" w:rsidR="004755C6" w:rsidRPr="00546E37" w:rsidRDefault="004755C6" w:rsidP="00282070">
            <w:pPr>
              <w:widowControl w:val="0"/>
              <w:ind w:firstLine="0"/>
              <w:rPr>
                <w:sz w:val="20"/>
              </w:rPr>
            </w:pPr>
          </w:p>
        </w:tc>
        <w:tc>
          <w:tcPr>
            <w:tcW w:w="484" w:type="pct"/>
            <w:vMerge/>
            <w:shd w:val="clear" w:color="auto" w:fill="auto"/>
          </w:tcPr>
          <w:p w14:paraId="537234A7" w14:textId="77777777" w:rsidR="004755C6" w:rsidRPr="00546E37" w:rsidRDefault="004755C6" w:rsidP="00282070">
            <w:pPr>
              <w:widowControl w:val="0"/>
              <w:ind w:firstLine="0"/>
              <w:rPr>
                <w:sz w:val="20"/>
              </w:rPr>
            </w:pPr>
          </w:p>
        </w:tc>
        <w:tc>
          <w:tcPr>
            <w:tcW w:w="985" w:type="pct"/>
          </w:tcPr>
          <w:p w14:paraId="5F5AC242" w14:textId="77777777" w:rsidR="004755C6" w:rsidRPr="00546E37" w:rsidRDefault="004755C6" w:rsidP="00282070">
            <w:pPr>
              <w:widowControl w:val="0"/>
              <w:ind w:firstLine="0"/>
              <w:rPr>
                <w:sz w:val="20"/>
              </w:rPr>
            </w:pPr>
          </w:p>
        </w:tc>
      </w:tr>
      <w:tr w:rsidR="00546E37" w:rsidRPr="00546E37" w14:paraId="6B6ED785" w14:textId="5516063B" w:rsidTr="00D50DAA">
        <w:trPr>
          <w:trHeight w:val="20"/>
        </w:trPr>
        <w:tc>
          <w:tcPr>
            <w:tcW w:w="999" w:type="pct"/>
            <w:vMerge/>
            <w:shd w:val="clear" w:color="auto" w:fill="auto"/>
          </w:tcPr>
          <w:p w14:paraId="1D2CFDF4" w14:textId="69719BBC" w:rsidR="004755C6" w:rsidRPr="00546E37" w:rsidRDefault="004755C6" w:rsidP="00282070">
            <w:pPr>
              <w:widowControl w:val="0"/>
              <w:ind w:firstLine="0"/>
              <w:rPr>
                <w:sz w:val="20"/>
              </w:rPr>
            </w:pPr>
          </w:p>
        </w:tc>
        <w:tc>
          <w:tcPr>
            <w:tcW w:w="622" w:type="pct"/>
            <w:vMerge/>
            <w:shd w:val="clear" w:color="auto" w:fill="auto"/>
          </w:tcPr>
          <w:p w14:paraId="32831786" w14:textId="4FD510BB" w:rsidR="004755C6" w:rsidRPr="00546E37" w:rsidRDefault="004755C6" w:rsidP="00282070">
            <w:pPr>
              <w:widowControl w:val="0"/>
              <w:ind w:firstLine="0"/>
              <w:jc w:val="center"/>
              <w:rPr>
                <w:sz w:val="20"/>
              </w:rPr>
            </w:pPr>
          </w:p>
        </w:tc>
        <w:tc>
          <w:tcPr>
            <w:tcW w:w="212" w:type="pct"/>
            <w:shd w:val="clear" w:color="auto" w:fill="auto"/>
          </w:tcPr>
          <w:p w14:paraId="6A2A331D" w14:textId="3FBC58DD"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6FF7CBA7" w14:textId="77777777" w:rsidR="004755C6" w:rsidRPr="00546E37" w:rsidRDefault="004755C6" w:rsidP="00282070">
            <w:pPr>
              <w:widowControl w:val="0"/>
              <w:ind w:firstLine="0"/>
              <w:jc w:val="center"/>
              <w:rPr>
                <w:sz w:val="20"/>
              </w:rPr>
            </w:pPr>
            <w:r w:rsidRPr="00546E37">
              <w:rPr>
                <w:sz w:val="20"/>
              </w:rPr>
              <w:t>502.12</w:t>
            </w:r>
          </w:p>
        </w:tc>
        <w:tc>
          <w:tcPr>
            <w:tcW w:w="247" w:type="pct"/>
            <w:shd w:val="clear" w:color="auto" w:fill="auto"/>
          </w:tcPr>
          <w:p w14:paraId="104CC9FF" w14:textId="77777777" w:rsidR="004755C6" w:rsidRPr="00546E37" w:rsidRDefault="004755C6" w:rsidP="00282070">
            <w:pPr>
              <w:widowControl w:val="0"/>
              <w:ind w:firstLine="0"/>
              <w:jc w:val="center"/>
              <w:rPr>
                <w:sz w:val="20"/>
              </w:rPr>
            </w:pPr>
            <w:r w:rsidRPr="00546E37">
              <w:rPr>
                <w:sz w:val="20"/>
              </w:rPr>
              <w:t>291</w:t>
            </w:r>
          </w:p>
          <w:p w14:paraId="6CEDE6B8" w14:textId="77777777" w:rsidR="004755C6" w:rsidRPr="00546E37" w:rsidRDefault="004755C6" w:rsidP="00282070">
            <w:pPr>
              <w:widowControl w:val="0"/>
              <w:ind w:firstLine="0"/>
              <w:jc w:val="center"/>
              <w:rPr>
                <w:sz w:val="20"/>
              </w:rPr>
            </w:pPr>
            <w:r w:rsidRPr="00546E37">
              <w:rPr>
                <w:sz w:val="20"/>
              </w:rPr>
              <w:t>292</w:t>
            </w:r>
          </w:p>
          <w:p w14:paraId="7DB90BB0" w14:textId="77777777" w:rsidR="004755C6" w:rsidRPr="00546E37" w:rsidRDefault="004755C6" w:rsidP="00282070">
            <w:pPr>
              <w:widowControl w:val="0"/>
              <w:ind w:firstLine="0"/>
              <w:jc w:val="center"/>
              <w:rPr>
                <w:sz w:val="20"/>
              </w:rPr>
            </w:pPr>
            <w:r w:rsidRPr="00546E37">
              <w:rPr>
                <w:sz w:val="20"/>
              </w:rPr>
              <w:t>293</w:t>
            </w:r>
          </w:p>
          <w:p w14:paraId="3F02600A" w14:textId="77777777" w:rsidR="004755C6" w:rsidRPr="00546E37" w:rsidRDefault="004755C6" w:rsidP="00282070">
            <w:pPr>
              <w:widowControl w:val="0"/>
              <w:ind w:firstLine="0"/>
              <w:jc w:val="center"/>
              <w:rPr>
                <w:sz w:val="20"/>
              </w:rPr>
            </w:pPr>
            <w:r w:rsidRPr="00546E37">
              <w:rPr>
                <w:sz w:val="20"/>
              </w:rPr>
              <w:t>295</w:t>
            </w:r>
          </w:p>
          <w:p w14:paraId="592B3846" w14:textId="77777777" w:rsidR="004755C6" w:rsidRPr="00546E37" w:rsidRDefault="004755C6" w:rsidP="00282070">
            <w:pPr>
              <w:widowControl w:val="0"/>
              <w:ind w:firstLine="0"/>
              <w:jc w:val="center"/>
              <w:rPr>
                <w:sz w:val="20"/>
              </w:rPr>
            </w:pPr>
            <w:r w:rsidRPr="00546E37">
              <w:rPr>
                <w:sz w:val="20"/>
              </w:rPr>
              <w:t>296</w:t>
            </w:r>
          </w:p>
          <w:p w14:paraId="6A1AAAB2" w14:textId="77777777" w:rsidR="004755C6" w:rsidRPr="00546E37" w:rsidRDefault="004755C6" w:rsidP="00282070">
            <w:pPr>
              <w:widowControl w:val="0"/>
              <w:ind w:firstLine="0"/>
              <w:jc w:val="center"/>
              <w:rPr>
                <w:sz w:val="20"/>
              </w:rPr>
            </w:pPr>
            <w:r w:rsidRPr="00546E37">
              <w:rPr>
                <w:sz w:val="20"/>
              </w:rPr>
              <w:t>297</w:t>
            </w:r>
          </w:p>
        </w:tc>
        <w:tc>
          <w:tcPr>
            <w:tcW w:w="512" w:type="pct"/>
            <w:vMerge/>
            <w:shd w:val="clear" w:color="auto" w:fill="auto"/>
          </w:tcPr>
          <w:p w14:paraId="1C1363A1" w14:textId="77777777" w:rsidR="004755C6" w:rsidRPr="00546E37" w:rsidRDefault="004755C6" w:rsidP="00282070">
            <w:pPr>
              <w:widowControl w:val="0"/>
              <w:ind w:firstLine="0"/>
              <w:rPr>
                <w:sz w:val="20"/>
              </w:rPr>
            </w:pPr>
          </w:p>
        </w:tc>
        <w:tc>
          <w:tcPr>
            <w:tcW w:w="573" w:type="pct"/>
            <w:vMerge/>
            <w:shd w:val="clear" w:color="auto" w:fill="auto"/>
          </w:tcPr>
          <w:p w14:paraId="2EE1DFB8" w14:textId="77777777" w:rsidR="004755C6" w:rsidRPr="00546E37" w:rsidRDefault="004755C6" w:rsidP="00282070">
            <w:pPr>
              <w:widowControl w:val="0"/>
              <w:ind w:firstLine="0"/>
              <w:rPr>
                <w:sz w:val="20"/>
              </w:rPr>
            </w:pPr>
          </w:p>
        </w:tc>
        <w:tc>
          <w:tcPr>
            <w:tcW w:w="484" w:type="pct"/>
            <w:vMerge/>
            <w:shd w:val="clear" w:color="auto" w:fill="auto"/>
          </w:tcPr>
          <w:p w14:paraId="2A507395" w14:textId="77777777" w:rsidR="004755C6" w:rsidRPr="00546E37" w:rsidRDefault="004755C6" w:rsidP="00282070">
            <w:pPr>
              <w:widowControl w:val="0"/>
              <w:ind w:firstLine="0"/>
              <w:rPr>
                <w:sz w:val="20"/>
              </w:rPr>
            </w:pPr>
          </w:p>
        </w:tc>
        <w:tc>
          <w:tcPr>
            <w:tcW w:w="985" w:type="pct"/>
          </w:tcPr>
          <w:p w14:paraId="48F9EB30" w14:textId="5F5703FE" w:rsidR="004755C6" w:rsidRPr="00546E37" w:rsidRDefault="004755C6" w:rsidP="00282070">
            <w:pPr>
              <w:widowControl w:val="0"/>
              <w:ind w:firstLine="0"/>
              <w:rPr>
                <w:sz w:val="20"/>
              </w:rPr>
            </w:pPr>
          </w:p>
        </w:tc>
      </w:tr>
      <w:tr w:rsidR="00546E37" w:rsidRPr="00546E37" w14:paraId="67FDEF18" w14:textId="77777777" w:rsidTr="00D50DAA">
        <w:trPr>
          <w:trHeight w:val="20"/>
        </w:trPr>
        <w:tc>
          <w:tcPr>
            <w:tcW w:w="999" w:type="pct"/>
            <w:vMerge/>
            <w:shd w:val="clear" w:color="auto" w:fill="auto"/>
          </w:tcPr>
          <w:p w14:paraId="78A02687" w14:textId="38708DDA" w:rsidR="004755C6" w:rsidRPr="00546E37" w:rsidRDefault="004755C6" w:rsidP="00282070">
            <w:pPr>
              <w:widowControl w:val="0"/>
              <w:ind w:firstLine="0"/>
              <w:rPr>
                <w:sz w:val="20"/>
              </w:rPr>
            </w:pPr>
          </w:p>
        </w:tc>
        <w:tc>
          <w:tcPr>
            <w:tcW w:w="622" w:type="pct"/>
            <w:shd w:val="clear" w:color="auto" w:fill="auto"/>
          </w:tcPr>
          <w:p w14:paraId="3D4224A1" w14:textId="77777777" w:rsidR="004755C6" w:rsidRPr="00546E37" w:rsidRDefault="004755C6" w:rsidP="00282070">
            <w:pPr>
              <w:widowControl w:val="0"/>
              <w:ind w:firstLine="0"/>
              <w:jc w:val="center"/>
              <w:rPr>
                <w:sz w:val="20"/>
              </w:rPr>
            </w:pPr>
            <w:r w:rsidRPr="00546E37">
              <w:rPr>
                <w:sz w:val="20"/>
              </w:rPr>
              <w:t>хххх 0000000000 862</w:t>
            </w:r>
          </w:p>
          <w:p w14:paraId="32F30BCB" w14:textId="2D8403C4" w:rsidR="004755C6" w:rsidRPr="00546E37" w:rsidRDefault="004755C6" w:rsidP="00282070">
            <w:pPr>
              <w:widowControl w:val="0"/>
              <w:ind w:firstLine="0"/>
              <w:jc w:val="center"/>
              <w:rPr>
                <w:sz w:val="20"/>
              </w:rPr>
            </w:pPr>
            <w:r w:rsidRPr="00546E37">
              <w:rPr>
                <w:sz w:val="20"/>
              </w:rPr>
              <w:t>хххх хххххххххх 862</w:t>
            </w:r>
          </w:p>
        </w:tc>
        <w:tc>
          <w:tcPr>
            <w:tcW w:w="212" w:type="pct"/>
            <w:shd w:val="clear" w:color="auto" w:fill="auto"/>
          </w:tcPr>
          <w:p w14:paraId="3118433D" w14:textId="72422CE3" w:rsidR="004755C6" w:rsidRPr="00546E37" w:rsidRDefault="004755C6" w:rsidP="00282070">
            <w:pPr>
              <w:widowControl w:val="0"/>
              <w:ind w:firstLine="0"/>
              <w:jc w:val="center"/>
              <w:rPr>
                <w:sz w:val="20"/>
              </w:rPr>
            </w:pPr>
            <w:r w:rsidRPr="00546E37">
              <w:rPr>
                <w:sz w:val="20"/>
              </w:rPr>
              <w:t>4,2,7</w:t>
            </w:r>
          </w:p>
        </w:tc>
        <w:tc>
          <w:tcPr>
            <w:tcW w:w="366" w:type="pct"/>
            <w:shd w:val="clear" w:color="auto" w:fill="auto"/>
          </w:tcPr>
          <w:p w14:paraId="0AD8427F" w14:textId="1C8F0824" w:rsidR="004755C6" w:rsidRPr="00546E37" w:rsidRDefault="004755C6" w:rsidP="00282070">
            <w:pPr>
              <w:widowControl w:val="0"/>
              <w:ind w:firstLine="0"/>
              <w:jc w:val="center"/>
              <w:rPr>
                <w:sz w:val="20"/>
              </w:rPr>
            </w:pPr>
            <w:r w:rsidRPr="00546E37">
              <w:rPr>
                <w:sz w:val="20"/>
              </w:rPr>
              <w:t>502.12</w:t>
            </w:r>
          </w:p>
        </w:tc>
        <w:tc>
          <w:tcPr>
            <w:tcW w:w="247" w:type="pct"/>
            <w:shd w:val="clear" w:color="auto" w:fill="auto"/>
          </w:tcPr>
          <w:p w14:paraId="257BB29E" w14:textId="363815C3" w:rsidR="004755C6" w:rsidRPr="00546E37" w:rsidRDefault="004755C6" w:rsidP="00282070">
            <w:pPr>
              <w:widowControl w:val="0"/>
              <w:ind w:firstLine="0"/>
              <w:jc w:val="center"/>
              <w:rPr>
                <w:sz w:val="20"/>
              </w:rPr>
            </w:pPr>
            <w:r w:rsidRPr="00546E37">
              <w:rPr>
                <w:sz w:val="20"/>
              </w:rPr>
              <w:t>253</w:t>
            </w:r>
          </w:p>
        </w:tc>
        <w:tc>
          <w:tcPr>
            <w:tcW w:w="512" w:type="pct"/>
            <w:shd w:val="clear" w:color="auto" w:fill="auto"/>
          </w:tcPr>
          <w:p w14:paraId="15801EE2" w14:textId="77777777" w:rsidR="004755C6" w:rsidRPr="00546E37" w:rsidRDefault="004755C6" w:rsidP="00282070">
            <w:pPr>
              <w:widowControl w:val="0"/>
              <w:ind w:firstLine="0"/>
              <w:rPr>
                <w:sz w:val="20"/>
              </w:rPr>
            </w:pPr>
          </w:p>
        </w:tc>
        <w:tc>
          <w:tcPr>
            <w:tcW w:w="573" w:type="pct"/>
            <w:shd w:val="clear" w:color="auto" w:fill="auto"/>
          </w:tcPr>
          <w:p w14:paraId="6F2D8284" w14:textId="77777777" w:rsidR="004755C6" w:rsidRPr="00546E37" w:rsidRDefault="004755C6" w:rsidP="00282070">
            <w:pPr>
              <w:widowControl w:val="0"/>
              <w:ind w:firstLine="0"/>
              <w:rPr>
                <w:sz w:val="20"/>
              </w:rPr>
            </w:pPr>
          </w:p>
        </w:tc>
        <w:tc>
          <w:tcPr>
            <w:tcW w:w="484" w:type="pct"/>
            <w:shd w:val="clear" w:color="auto" w:fill="auto"/>
          </w:tcPr>
          <w:p w14:paraId="3FF4E78E" w14:textId="77777777" w:rsidR="004755C6" w:rsidRPr="00546E37" w:rsidRDefault="004755C6" w:rsidP="00282070">
            <w:pPr>
              <w:widowControl w:val="0"/>
              <w:ind w:firstLine="0"/>
              <w:rPr>
                <w:sz w:val="20"/>
              </w:rPr>
            </w:pPr>
          </w:p>
        </w:tc>
        <w:tc>
          <w:tcPr>
            <w:tcW w:w="985" w:type="pct"/>
          </w:tcPr>
          <w:p w14:paraId="3164181D" w14:textId="77777777" w:rsidR="004755C6" w:rsidRPr="00546E37" w:rsidRDefault="004755C6" w:rsidP="00282070">
            <w:pPr>
              <w:widowControl w:val="0"/>
              <w:ind w:firstLine="0"/>
              <w:rPr>
                <w:sz w:val="20"/>
              </w:rPr>
            </w:pPr>
          </w:p>
        </w:tc>
      </w:tr>
      <w:tr w:rsidR="00546E37" w:rsidRPr="00546E37" w14:paraId="3979285D" w14:textId="36C05D8A" w:rsidTr="00D50DAA">
        <w:trPr>
          <w:trHeight w:val="20"/>
        </w:trPr>
        <w:tc>
          <w:tcPr>
            <w:tcW w:w="999" w:type="pct"/>
            <w:vMerge w:val="restart"/>
            <w:shd w:val="clear" w:color="auto" w:fill="auto"/>
          </w:tcPr>
          <w:p w14:paraId="164EF298" w14:textId="029FA268" w:rsidR="004755C6" w:rsidRPr="00546E37" w:rsidRDefault="004755C6" w:rsidP="00282070">
            <w:pPr>
              <w:widowControl w:val="0"/>
              <w:ind w:firstLine="0"/>
              <w:rPr>
                <w:sz w:val="20"/>
              </w:rPr>
            </w:pPr>
            <w:r w:rsidRPr="00546E37">
              <w:rPr>
                <w:sz w:val="20"/>
              </w:rPr>
              <w:t>Принимаемые обязательства на соответствующий финансовый год</w:t>
            </w:r>
          </w:p>
        </w:tc>
        <w:tc>
          <w:tcPr>
            <w:tcW w:w="622" w:type="pct"/>
            <w:shd w:val="clear" w:color="auto" w:fill="auto"/>
          </w:tcPr>
          <w:p w14:paraId="6DBD6CA2" w14:textId="77777777" w:rsidR="004755C6" w:rsidRPr="00546E37" w:rsidRDefault="004755C6" w:rsidP="00282070">
            <w:pPr>
              <w:widowControl w:val="0"/>
              <w:ind w:firstLine="0"/>
              <w:jc w:val="center"/>
              <w:rPr>
                <w:sz w:val="20"/>
              </w:rPr>
            </w:pPr>
            <w:r w:rsidRPr="00546E37">
              <w:rPr>
                <w:sz w:val="20"/>
              </w:rPr>
              <w:t>хххх 0000000000 243</w:t>
            </w:r>
          </w:p>
          <w:p w14:paraId="16FD84A1" w14:textId="3BF7E831" w:rsidR="004755C6" w:rsidRPr="00546E37" w:rsidRDefault="004755C6" w:rsidP="00282070">
            <w:pPr>
              <w:widowControl w:val="0"/>
              <w:ind w:firstLine="0"/>
              <w:jc w:val="center"/>
              <w:rPr>
                <w:sz w:val="20"/>
              </w:rPr>
            </w:pPr>
            <w:r w:rsidRPr="00546E37">
              <w:rPr>
                <w:sz w:val="20"/>
              </w:rPr>
              <w:t>хххх хххххххххх 243</w:t>
            </w:r>
          </w:p>
        </w:tc>
        <w:tc>
          <w:tcPr>
            <w:tcW w:w="212" w:type="pct"/>
            <w:shd w:val="clear" w:color="auto" w:fill="auto"/>
          </w:tcPr>
          <w:p w14:paraId="16D5DF0B" w14:textId="0A854ECC"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25DA7892" w14:textId="77777777" w:rsidR="004755C6" w:rsidRPr="00546E37" w:rsidRDefault="004755C6" w:rsidP="00282070">
            <w:pPr>
              <w:widowControl w:val="0"/>
              <w:ind w:firstLine="0"/>
              <w:jc w:val="center"/>
              <w:rPr>
                <w:sz w:val="20"/>
              </w:rPr>
            </w:pPr>
            <w:r w:rsidRPr="00546E37">
              <w:rPr>
                <w:sz w:val="20"/>
              </w:rPr>
              <w:t>502.17</w:t>
            </w:r>
          </w:p>
          <w:p w14:paraId="49504F22" w14:textId="77777777" w:rsidR="004755C6" w:rsidRPr="00546E37" w:rsidRDefault="004755C6" w:rsidP="00282070">
            <w:pPr>
              <w:widowControl w:val="0"/>
              <w:ind w:firstLine="0"/>
              <w:jc w:val="center"/>
              <w:rPr>
                <w:sz w:val="20"/>
              </w:rPr>
            </w:pPr>
            <w:r w:rsidRPr="00546E37">
              <w:rPr>
                <w:sz w:val="20"/>
              </w:rPr>
              <w:t>502.27</w:t>
            </w:r>
          </w:p>
          <w:p w14:paraId="28F899E1" w14:textId="77777777" w:rsidR="004755C6" w:rsidRPr="00546E37" w:rsidRDefault="004755C6" w:rsidP="00282070">
            <w:pPr>
              <w:widowControl w:val="0"/>
              <w:ind w:firstLine="0"/>
              <w:jc w:val="center"/>
              <w:rPr>
                <w:sz w:val="20"/>
              </w:rPr>
            </w:pPr>
            <w:r w:rsidRPr="00546E37">
              <w:rPr>
                <w:sz w:val="20"/>
              </w:rPr>
              <w:t>502.37</w:t>
            </w:r>
          </w:p>
          <w:p w14:paraId="64340E00" w14:textId="77777777" w:rsidR="004755C6" w:rsidRPr="00546E37" w:rsidRDefault="004755C6" w:rsidP="00282070">
            <w:pPr>
              <w:widowControl w:val="0"/>
              <w:ind w:firstLine="0"/>
              <w:jc w:val="center"/>
              <w:rPr>
                <w:sz w:val="20"/>
              </w:rPr>
            </w:pPr>
            <w:r w:rsidRPr="00546E37">
              <w:rPr>
                <w:sz w:val="20"/>
              </w:rPr>
              <w:t>502.47</w:t>
            </w:r>
          </w:p>
        </w:tc>
        <w:tc>
          <w:tcPr>
            <w:tcW w:w="247" w:type="pct"/>
            <w:shd w:val="clear" w:color="auto" w:fill="auto"/>
          </w:tcPr>
          <w:p w14:paraId="3C09F7DB" w14:textId="77777777" w:rsidR="004755C6" w:rsidRPr="00546E37" w:rsidRDefault="004755C6" w:rsidP="00282070">
            <w:pPr>
              <w:widowControl w:val="0"/>
              <w:ind w:firstLine="0"/>
              <w:jc w:val="center"/>
              <w:rPr>
                <w:sz w:val="20"/>
              </w:rPr>
            </w:pPr>
            <w:r w:rsidRPr="00546E37">
              <w:rPr>
                <w:sz w:val="20"/>
              </w:rPr>
              <w:t>224</w:t>
            </w:r>
          </w:p>
          <w:p w14:paraId="65766EF0" w14:textId="77777777" w:rsidR="004755C6" w:rsidRPr="00546E37" w:rsidRDefault="004755C6" w:rsidP="00282070">
            <w:pPr>
              <w:widowControl w:val="0"/>
              <w:ind w:firstLine="0"/>
              <w:jc w:val="center"/>
              <w:rPr>
                <w:sz w:val="20"/>
              </w:rPr>
            </w:pPr>
            <w:r w:rsidRPr="00546E37">
              <w:rPr>
                <w:sz w:val="20"/>
              </w:rPr>
              <w:t>225</w:t>
            </w:r>
          </w:p>
          <w:p w14:paraId="0B8AD9FD" w14:textId="77777777" w:rsidR="004755C6" w:rsidRPr="00546E37" w:rsidRDefault="004755C6" w:rsidP="00282070">
            <w:pPr>
              <w:widowControl w:val="0"/>
              <w:ind w:firstLine="0"/>
              <w:jc w:val="center"/>
              <w:rPr>
                <w:sz w:val="20"/>
              </w:rPr>
            </w:pPr>
            <w:r w:rsidRPr="00546E37">
              <w:rPr>
                <w:sz w:val="20"/>
              </w:rPr>
              <w:t>226</w:t>
            </w:r>
          </w:p>
          <w:p w14:paraId="778AA2B4" w14:textId="77777777" w:rsidR="004755C6" w:rsidRPr="00546E37" w:rsidRDefault="004755C6" w:rsidP="00282070">
            <w:pPr>
              <w:widowControl w:val="0"/>
              <w:ind w:firstLine="0"/>
              <w:jc w:val="center"/>
              <w:rPr>
                <w:sz w:val="20"/>
              </w:rPr>
            </w:pPr>
            <w:r w:rsidRPr="00546E37">
              <w:rPr>
                <w:sz w:val="20"/>
              </w:rPr>
              <w:t>228</w:t>
            </w:r>
          </w:p>
          <w:p w14:paraId="1C90DA0A" w14:textId="77777777" w:rsidR="004755C6" w:rsidRPr="00546E37" w:rsidRDefault="004755C6" w:rsidP="00282070">
            <w:pPr>
              <w:widowControl w:val="0"/>
              <w:ind w:firstLine="0"/>
              <w:jc w:val="center"/>
              <w:rPr>
                <w:sz w:val="20"/>
              </w:rPr>
            </w:pPr>
            <w:r w:rsidRPr="00546E37">
              <w:rPr>
                <w:sz w:val="20"/>
              </w:rPr>
              <w:t>310</w:t>
            </w:r>
          </w:p>
          <w:p w14:paraId="7C0974D7" w14:textId="77777777" w:rsidR="004755C6" w:rsidRPr="00546E37" w:rsidRDefault="004755C6" w:rsidP="00282070">
            <w:pPr>
              <w:widowControl w:val="0"/>
              <w:ind w:firstLine="0"/>
              <w:jc w:val="center"/>
              <w:rPr>
                <w:sz w:val="20"/>
              </w:rPr>
            </w:pPr>
            <w:r w:rsidRPr="00546E37">
              <w:rPr>
                <w:sz w:val="20"/>
              </w:rPr>
              <w:t>344</w:t>
            </w:r>
          </w:p>
          <w:p w14:paraId="37B67588" w14:textId="77777777" w:rsidR="004755C6" w:rsidRPr="00546E37" w:rsidRDefault="004755C6" w:rsidP="00282070">
            <w:pPr>
              <w:widowControl w:val="0"/>
              <w:ind w:firstLine="0"/>
              <w:jc w:val="center"/>
              <w:rPr>
                <w:sz w:val="20"/>
              </w:rPr>
            </w:pPr>
            <w:r w:rsidRPr="00546E37">
              <w:rPr>
                <w:sz w:val="20"/>
              </w:rPr>
              <w:t>346</w:t>
            </w:r>
          </w:p>
          <w:p w14:paraId="11D459B0" w14:textId="6DC7C29D" w:rsidR="004755C6" w:rsidRPr="00546E37" w:rsidRDefault="004755C6" w:rsidP="00282070">
            <w:pPr>
              <w:widowControl w:val="0"/>
              <w:ind w:firstLine="0"/>
              <w:jc w:val="center"/>
              <w:rPr>
                <w:sz w:val="20"/>
              </w:rPr>
            </w:pPr>
            <w:r w:rsidRPr="00546E37">
              <w:rPr>
                <w:sz w:val="20"/>
              </w:rPr>
              <w:t>347</w:t>
            </w:r>
          </w:p>
        </w:tc>
        <w:tc>
          <w:tcPr>
            <w:tcW w:w="512" w:type="pct"/>
            <w:vMerge w:val="restart"/>
            <w:shd w:val="clear" w:color="auto" w:fill="auto"/>
          </w:tcPr>
          <w:p w14:paraId="1A8178E6" w14:textId="77777777" w:rsidR="004755C6" w:rsidRPr="00546E37" w:rsidRDefault="004755C6" w:rsidP="00282070">
            <w:pPr>
              <w:widowControl w:val="0"/>
              <w:ind w:firstLine="0"/>
              <w:rPr>
                <w:sz w:val="20"/>
              </w:rPr>
            </w:pPr>
            <w:r w:rsidRPr="00546E37">
              <w:rPr>
                <w:sz w:val="20"/>
              </w:rPr>
              <w:t>Разделы лицевых счетов</w:t>
            </w:r>
          </w:p>
        </w:tc>
        <w:tc>
          <w:tcPr>
            <w:tcW w:w="573" w:type="pct"/>
            <w:vMerge w:val="restart"/>
            <w:shd w:val="clear" w:color="auto" w:fill="auto"/>
          </w:tcPr>
          <w:p w14:paraId="6D1ECA0B" w14:textId="77777777" w:rsidR="004755C6" w:rsidRPr="00546E37" w:rsidRDefault="004755C6" w:rsidP="00282070">
            <w:pPr>
              <w:widowControl w:val="0"/>
              <w:ind w:firstLine="0"/>
              <w:rPr>
                <w:sz w:val="20"/>
              </w:rPr>
            </w:pPr>
            <w:r w:rsidRPr="00546E37">
              <w:rPr>
                <w:sz w:val="20"/>
              </w:rPr>
              <w:t>Принимаемые обязательства (идентификационный номер закупки)</w:t>
            </w:r>
          </w:p>
        </w:tc>
        <w:tc>
          <w:tcPr>
            <w:tcW w:w="484" w:type="pct"/>
            <w:vMerge w:val="restart"/>
            <w:shd w:val="clear" w:color="auto" w:fill="auto"/>
          </w:tcPr>
          <w:p w14:paraId="513A025A" w14:textId="3D9CB454" w:rsidR="004755C6" w:rsidRPr="00546E37" w:rsidRDefault="004755C6" w:rsidP="00282070">
            <w:pPr>
              <w:widowControl w:val="0"/>
              <w:ind w:firstLine="0"/>
              <w:rPr>
                <w:i/>
                <w:sz w:val="20"/>
              </w:rPr>
            </w:pPr>
            <w:r w:rsidRPr="00546E37">
              <w:rPr>
                <w:i/>
                <w:sz w:val="20"/>
              </w:rPr>
              <w:t>Виды целевых средств</w:t>
            </w:r>
          </w:p>
        </w:tc>
        <w:tc>
          <w:tcPr>
            <w:tcW w:w="985" w:type="pct"/>
          </w:tcPr>
          <w:p w14:paraId="0CD14D74" w14:textId="0298CA71" w:rsidR="004755C6" w:rsidRPr="00546E37" w:rsidRDefault="004755C6" w:rsidP="00282070">
            <w:pPr>
              <w:widowControl w:val="0"/>
              <w:ind w:firstLine="0"/>
              <w:rPr>
                <w:sz w:val="20"/>
              </w:rPr>
            </w:pPr>
          </w:p>
        </w:tc>
      </w:tr>
      <w:tr w:rsidR="00546E37" w:rsidRPr="00546E37" w14:paraId="65BDAC46" w14:textId="54951835" w:rsidTr="00D50DAA">
        <w:trPr>
          <w:trHeight w:val="20"/>
        </w:trPr>
        <w:tc>
          <w:tcPr>
            <w:tcW w:w="999" w:type="pct"/>
            <w:vMerge/>
            <w:shd w:val="clear" w:color="auto" w:fill="auto"/>
          </w:tcPr>
          <w:p w14:paraId="780E4050" w14:textId="77777777" w:rsidR="004755C6" w:rsidRPr="00546E37" w:rsidRDefault="004755C6" w:rsidP="00282070">
            <w:pPr>
              <w:widowControl w:val="0"/>
              <w:ind w:firstLine="0"/>
              <w:rPr>
                <w:sz w:val="20"/>
              </w:rPr>
            </w:pPr>
          </w:p>
        </w:tc>
        <w:tc>
          <w:tcPr>
            <w:tcW w:w="622" w:type="pct"/>
            <w:shd w:val="clear" w:color="auto" w:fill="auto"/>
          </w:tcPr>
          <w:p w14:paraId="55C636AC" w14:textId="77777777" w:rsidR="004755C6" w:rsidRPr="00546E37" w:rsidRDefault="004755C6" w:rsidP="00282070">
            <w:pPr>
              <w:widowControl w:val="0"/>
              <w:ind w:firstLine="0"/>
              <w:jc w:val="center"/>
              <w:rPr>
                <w:sz w:val="20"/>
              </w:rPr>
            </w:pPr>
            <w:r w:rsidRPr="00546E37">
              <w:rPr>
                <w:sz w:val="20"/>
              </w:rPr>
              <w:t>хххх хххххххххх 243</w:t>
            </w:r>
          </w:p>
        </w:tc>
        <w:tc>
          <w:tcPr>
            <w:tcW w:w="212" w:type="pct"/>
            <w:shd w:val="clear" w:color="auto" w:fill="auto"/>
          </w:tcPr>
          <w:p w14:paraId="302C36D5" w14:textId="77777777" w:rsidR="004755C6" w:rsidRPr="00546E37" w:rsidRDefault="004755C6" w:rsidP="00282070">
            <w:pPr>
              <w:widowControl w:val="0"/>
              <w:ind w:firstLine="0"/>
              <w:jc w:val="center"/>
              <w:rPr>
                <w:sz w:val="20"/>
              </w:rPr>
            </w:pPr>
            <w:r w:rsidRPr="00546E37">
              <w:rPr>
                <w:sz w:val="20"/>
              </w:rPr>
              <w:t>5</w:t>
            </w:r>
          </w:p>
        </w:tc>
        <w:tc>
          <w:tcPr>
            <w:tcW w:w="366" w:type="pct"/>
            <w:shd w:val="clear" w:color="auto" w:fill="auto"/>
          </w:tcPr>
          <w:p w14:paraId="2B4054C2" w14:textId="77777777" w:rsidR="004755C6" w:rsidRPr="00546E37" w:rsidRDefault="004755C6" w:rsidP="00282070">
            <w:pPr>
              <w:widowControl w:val="0"/>
              <w:ind w:firstLine="0"/>
              <w:jc w:val="center"/>
              <w:rPr>
                <w:sz w:val="20"/>
              </w:rPr>
            </w:pPr>
            <w:r w:rsidRPr="00546E37">
              <w:rPr>
                <w:sz w:val="20"/>
              </w:rPr>
              <w:t>502.17</w:t>
            </w:r>
          </w:p>
          <w:p w14:paraId="5E0065F9" w14:textId="77777777" w:rsidR="004755C6" w:rsidRPr="00546E37" w:rsidRDefault="004755C6" w:rsidP="00282070">
            <w:pPr>
              <w:widowControl w:val="0"/>
              <w:ind w:firstLine="0"/>
              <w:jc w:val="center"/>
              <w:rPr>
                <w:sz w:val="20"/>
              </w:rPr>
            </w:pPr>
            <w:r w:rsidRPr="00546E37">
              <w:rPr>
                <w:sz w:val="20"/>
              </w:rPr>
              <w:t>502.27</w:t>
            </w:r>
          </w:p>
          <w:p w14:paraId="5054F6F2" w14:textId="77777777" w:rsidR="004755C6" w:rsidRPr="00546E37" w:rsidRDefault="004755C6" w:rsidP="00282070">
            <w:pPr>
              <w:widowControl w:val="0"/>
              <w:ind w:firstLine="0"/>
              <w:jc w:val="center"/>
              <w:rPr>
                <w:sz w:val="20"/>
              </w:rPr>
            </w:pPr>
            <w:r w:rsidRPr="00546E37">
              <w:rPr>
                <w:sz w:val="20"/>
              </w:rPr>
              <w:t>502.37</w:t>
            </w:r>
          </w:p>
          <w:p w14:paraId="6692748F" w14:textId="77777777" w:rsidR="004755C6" w:rsidRPr="00546E37" w:rsidRDefault="004755C6" w:rsidP="00282070">
            <w:pPr>
              <w:widowControl w:val="0"/>
              <w:ind w:firstLine="0"/>
              <w:jc w:val="center"/>
              <w:rPr>
                <w:sz w:val="20"/>
              </w:rPr>
            </w:pPr>
            <w:r w:rsidRPr="00546E37">
              <w:rPr>
                <w:sz w:val="20"/>
              </w:rPr>
              <w:t>502.47</w:t>
            </w:r>
          </w:p>
        </w:tc>
        <w:tc>
          <w:tcPr>
            <w:tcW w:w="247" w:type="pct"/>
            <w:shd w:val="clear" w:color="auto" w:fill="auto"/>
          </w:tcPr>
          <w:p w14:paraId="1B8E7934" w14:textId="77777777" w:rsidR="004755C6" w:rsidRPr="00546E37" w:rsidRDefault="004755C6" w:rsidP="00282070">
            <w:pPr>
              <w:widowControl w:val="0"/>
              <w:ind w:firstLine="0"/>
              <w:jc w:val="center"/>
              <w:rPr>
                <w:sz w:val="20"/>
              </w:rPr>
            </w:pPr>
            <w:r w:rsidRPr="00546E37">
              <w:rPr>
                <w:sz w:val="20"/>
              </w:rPr>
              <w:t>225</w:t>
            </w:r>
          </w:p>
          <w:p w14:paraId="4AD2A298" w14:textId="0DB473CB" w:rsidR="004755C6" w:rsidRPr="00546E37" w:rsidRDefault="004755C6" w:rsidP="00282070">
            <w:pPr>
              <w:widowControl w:val="0"/>
              <w:ind w:firstLine="0"/>
              <w:jc w:val="center"/>
              <w:rPr>
                <w:sz w:val="20"/>
              </w:rPr>
            </w:pPr>
            <w:r w:rsidRPr="00546E37">
              <w:rPr>
                <w:sz w:val="20"/>
              </w:rPr>
              <w:t>226</w:t>
            </w:r>
          </w:p>
          <w:p w14:paraId="43CC7EE8" w14:textId="77777777" w:rsidR="004755C6" w:rsidRPr="00546E37" w:rsidRDefault="004755C6" w:rsidP="00282070">
            <w:pPr>
              <w:widowControl w:val="0"/>
              <w:ind w:firstLine="0"/>
              <w:jc w:val="center"/>
              <w:rPr>
                <w:sz w:val="20"/>
              </w:rPr>
            </w:pPr>
            <w:r w:rsidRPr="00546E37">
              <w:rPr>
                <w:sz w:val="20"/>
              </w:rPr>
              <w:t>228</w:t>
            </w:r>
          </w:p>
          <w:p w14:paraId="172D5AE8" w14:textId="77777777" w:rsidR="004755C6" w:rsidRPr="00546E37" w:rsidRDefault="004755C6" w:rsidP="00282070">
            <w:pPr>
              <w:widowControl w:val="0"/>
              <w:ind w:firstLine="0"/>
              <w:jc w:val="center"/>
              <w:rPr>
                <w:sz w:val="20"/>
              </w:rPr>
            </w:pPr>
            <w:r w:rsidRPr="00546E37">
              <w:rPr>
                <w:sz w:val="20"/>
              </w:rPr>
              <w:t>310</w:t>
            </w:r>
          </w:p>
          <w:p w14:paraId="42053AD7" w14:textId="77777777" w:rsidR="004755C6" w:rsidRPr="00546E37" w:rsidRDefault="004755C6" w:rsidP="00282070">
            <w:pPr>
              <w:widowControl w:val="0"/>
              <w:ind w:firstLine="0"/>
              <w:jc w:val="center"/>
              <w:rPr>
                <w:sz w:val="20"/>
              </w:rPr>
            </w:pPr>
            <w:r w:rsidRPr="00546E37">
              <w:rPr>
                <w:sz w:val="20"/>
              </w:rPr>
              <w:t>344</w:t>
            </w:r>
          </w:p>
          <w:p w14:paraId="2381E391" w14:textId="77777777" w:rsidR="004755C6" w:rsidRPr="00546E37" w:rsidRDefault="004755C6" w:rsidP="00282070">
            <w:pPr>
              <w:widowControl w:val="0"/>
              <w:ind w:firstLine="0"/>
              <w:jc w:val="center"/>
              <w:rPr>
                <w:sz w:val="20"/>
              </w:rPr>
            </w:pPr>
            <w:r w:rsidRPr="00546E37">
              <w:rPr>
                <w:sz w:val="20"/>
              </w:rPr>
              <w:t>346</w:t>
            </w:r>
          </w:p>
          <w:p w14:paraId="5DAF2BA9" w14:textId="4904061F" w:rsidR="004755C6" w:rsidRPr="00546E37" w:rsidRDefault="004755C6" w:rsidP="00282070">
            <w:pPr>
              <w:widowControl w:val="0"/>
              <w:ind w:firstLine="0"/>
              <w:jc w:val="center"/>
              <w:rPr>
                <w:sz w:val="20"/>
              </w:rPr>
            </w:pPr>
            <w:r w:rsidRPr="00546E37">
              <w:rPr>
                <w:sz w:val="20"/>
              </w:rPr>
              <w:t>347</w:t>
            </w:r>
          </w:p>
        </w:tc>
        <w:tc>
          <w:tcPr>
            <w:tcW w:w="512" w:type="pct"/>
            <w:vMerge/>
            <w:shd w:val="clear" w:color="auto" w:fill="auto"/>
          </w:tcPr>
          <w:p w14:paraId="242ADF44" w14:textId="77777777" w:rsidR="004755C6" w:rsidRPr="00546E37" w:rsidRDefault="004755C6" w:rsidP="00282070">
            <w:pPr>
              <w:widowControl w:val="0"/>
              <w:ind w:firstLine="0"/>
              <w:rPr>
                <w:sz w:val="20"/>
              </w:rPr>
            </w:pPr>
          </w:p>
        </w:tc>
        <w:tc>
          <w:tcPr>
            <w:tcW w:w="573" w:type="pct"/>
            <w:vMerge/>
            <w:shd w:val="clear" w:color="auto" w:fill="auto"/>
          </w:tcPr>
          <w:p w14:paraId="1BC40A9F" w14:textId="77777777" w:rsidR="004755C6" w:rsidRPr="00546E37" w:rsidRDefault="004755C6" w:rsidP="00282070">
            <w:pPr>
              <w:widowControl w:val="0"/>
              <w:ind w:firstLine="0"/>
              <w:rPr>
                <w:sz w:val="20"/>
              </w:rPr>
            </w:pPr>
          </w:p>
        </w:tc>
        <w:tc>
          <w:tcPr>
            <w:tcW w:w="484" w:type="pct"/>
            <w:vMerge/>
            <w:shd w:val="clear" w:color="auto" w:fill="auto"/>
          </w:tcPr>
          <w:p w14:paraId="4AD84436" w14:textId="77777777" w:rsidR="004755C6" w:rsidRPr="00546E37" w:rsidRDefault="004755C6" w:rsidP="00282070">
            <w:pPr>
              <w:widowControl w:val="0"/>
              <w:ind w:firstLine="0"/>
              <w:rPr>
                <w:sz w:val="20"/>
              </w:rPr>
            </w:pPr>
          </w:p>
        </w:tc>
        <w:tc>
          <w:tcPr>
            <w:tcW w:w="985" w:type="pct"/>
          </w:tcPr>
          <w:p w14:paraId="76CE8483" w14:textId="77777777" w:rsidR="004755C6" w:rsidRPr="00546E37" w:rsidRDefault="004755C6" w:rsidP="00282070">
            <w:pPr>
              <w:widowControl w:val="0"/>
              <w:ind w:firstLine="0"/>
              <w:rPr>
                <w:sz w:val="20"/>
              </w:rPr>
            </w:pPr>
          </w:p>
        </w:tc>
      </w:tr>
      <w:tr w:rsidR="00546E37" w:rsidRPr="00546E37" w14:paraId="12849060" w14:textId="6BBE9EEE" w:rsidTr="00D50DAA">
        <w:trPr>
          <w:trHeight w:val="20"/>
        </w:trPr>
        <w:tc>
          <w:tcPr>
            <w:tcW w:w="999" w:type="pct"/>
            <w:vMerge/>
            <w:shd w:val="clear" w:color="auto" w:fill="auto"/>
          </w:tcPr>
          <w:p w14:paraId="3886DF68" w14:textId="412626C7" w:rsidR="004755C6" w:rsidRPr="00546E37" w:rsidRDefault="004755C6" w:rsidP="00282070">
            <w:pPr>
              <w:widowControl w:val="0"/>
              <w:ind w:firstLine="0"/>
              <w:rPr>
                <w:sz w:val="20"/>
              </w:rPr>
            </w:pPr>
          </w:p>
        </w:tc>
        <w:tc>
          <w:tcPr>
            <w:tcW w:w="622" w:type="pct"/>
            <w:shd w:val="clear" w:color="auto" w:fill="auto"/>
          </w:tcPr>
          <w:p w14:paraId="29357ACA" w14:textId="77777777" w:rsidR="004755C6" w:rsidRPr="00546E37" w:rsidRDefault="004755C6" w:rsidP="00282070">
            <w:pPr>
              <w:widowControl w:val="0"/>
              <w:ind w:firstLine="0"/>
              <w:jc w:val="center"/>
              <w:rPr>
                <w:sz w:val="20"/>
              </w:rPr>
            </w:pPr>
            <w:r w:rsidRPr="00546E37">
              <w:rPr>
                <w:sz w:val="20"/>
              </w:rPr>
              <w:t>хххх 0000000000 244</w:t>
            </w:r>
          </w:p>
          <w:p w14:paraId="03B46157" w14:textId="243DF1BD" w:rsidR="004755C6" w:rsidRPr="00546E37" w:rsidRDefault="004755C6" w:rsidP="00282070">
            <w:pPr>
              <w:widowControl w:val="0"/>
              <w:ind w:firstLine="0"/>
              <w:jc w:val="center"/>
              <w:rPr>
                <w:sz w:val="20"/>
              </w:rPr>
            </w:pPr>
            <w:r w:rsidRPr="00546E37">
              <w:rPr>
                <w:sz w:val="20"/>
              </w:rPr>
              <w:t>хххх хххххххххх 244</w:t>
            </w:r>
          </w:p>
        </w:tc>
        <w:tc>
          <w:tcPr>
            <w:tcW w:w="212" w:type="pct"/>
            <w:shd w:val="clear" w:color="auto" w:fill="auto"/>
          </w:tcPr>
          <w:p w14:paraId="3A0704CC" w14:textId="372C9451"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3A4FD6CF" w14:textId="77777777" w:rsidR="004755C6" w:rsidRPr="00546E37" w:rsidRDefault="004755C6" w:rsidP="00282070">
            <w:pPr>
              <w:widowControl w:val="0"/>
              <w:ind w:firstLine="0"/>
              <w:jc w:val="center"/>
              <w:rPr>
                <w:sz w:val="20"/>
              </w:rPr>
            </w:pPr>
            <w:r w:rsidRPr="00546E37">
              <w:rPr>
                <w:sz w:val="20"/>
              </w:rPr>
              <w:t>502.17</w:t>
            </w:r>
          </w:p>
          <w:p w14:paraId="23F08EBB" w14:textId="77777777" w:rsidR="004755C6" w:rsidRPr="00546E37" w:rsidRDefault="004755C6" w:rsidP="00282070">
            <w:pPr>
              <w:widowControl w:val="0"/>
              <w:ind w:firstLine="0"/>
              <w:jc w:val="center"/>
              <w:rPr>
                <w:sz w:val="20"/>
              </w:rPr>
            </w:pPr>
            <w:r w:rsidRPr="00546E37">
              <w:rPr>
                <w:sz w:val="20"/>
              </w:rPr>
              <w:t>502.27</w:t>
            </w:r>
          </w:p>
          <w:p w14:paraId="5EA05301" w14:textId="77777777" w:rsidR="004755C6" w:rsidRPr="00546E37" w:rsidRDefault="004755C6" w:rsidP="00282070">
            <w:pPr>
              <w:widowControl w:val="0"/>
              <w:ind w:firstLine="0"/>
              <w:jc w:val="center"/>
              <w:rPr>
                <w:sz w:val="20"/>
              </w:rPr>
            </w:pPr>
            <w:r w:rsidRPr="00546E37">
              <w:rPr>
                <w:sz w:val="20"/>
              </w:rPr>
              <w:t>502.37</w:t>
            </w:r>
          </w:p>
          <w:p w14:paraId="479D3A9C" w14:textId="77777777" w:rsidR="004755C6" w:rsidRPr="00546E37" w:rsidRDefault="004755C6" w:rsidP="00282070">
            <w:pPr>
              <w:widowControl w:val="0"/>
              <w:ind w:firstLine="0"/>
              <w:jc w:val="center"/>
              <w:rPr>
                <w:sz w:val="20"/>
              </w:rPr>
            </w:pPr>
            <w:r w:rsidRPr="00546E37">
              <w:rPr>
                <w:sz w:val="20"/>
              </w:rPr>
              <w:t>502.47</w:t>
            </w:r>
          </w:p>
        </w:tc>
        <w:tc>
          <w:tcPr>
            <w:tcW w:w="247" w:type="pct"/>
            <w:shd w:val="clear" w:color="auto" w:fill="auto"/>
          </w:tcPr>
          <w:p w14:paraId="5DEBD8E2" w14:textId="3BEC4765" w:rsidR="004755C6" w:rsidRPr="00546E37" w:rsidRDefault="004755C6" w:rsidP="00282070">
            <w:pPr>
              <w:widowControl w:val="0"/>
              <w:ind w:firstLine="0"/>
              <w:jc w:val="center"/>
              <w:rPr>
                <w:sz w:val="20"/>
              </w:rPr>
            </w:pPr>
            <w:r w:rsidRPr="00546E37">
              <w:rPr>
                <w:sz w:val="20"/>
              </w:rPr>
              <w:t>214</w:t>
            </w:r>
          </w:p>
          <w:p w14:paraId="75DE4610" w14:textId="77777777" w:rsidR="004755C6" w:rsidRPr="00546E37" w:rsidRDefault="004755C6" w:rsidP="00282070">
            <w:pPr>
              <w:widowControl w:val="0"/>
              <w:ind w:firstLine="0"/>
              <w:jc w:val="center"/>
              <w:rPr>
                <w:sz w:val="20"/>
              </w:rPr>
            </w:pPr>
            <w:r w:rsidRPr="00546E37">
              <w:rPr>
                <w:sz w:val="20"/>
              </w:rPr>
              <w:t>221-229</w:t>
            </w:r>
          </w:p>
          <w:p w14:paraId="3DF242ED" w14:textId="11FE57CA" w:rsidR="004755C6" w:rsidRPr="00546E37" w:rsidRDefault="004755C6" w:rsidP="00282070">
            <w:pPr>
              <w:widowControl w:val="0"/>
              <w:ind w:firstLine="0"/>
              <w:jc w:val="center"/>
              <w:rPr>
                <w:sz w:val="20"/>
              </w:rPr>
            </w:pPr>
            <w:r w:rsidRPr="00546E37">
              <w:rPr>
                <w:sz w:val="20"/>
              </w:rPr>
              <w:t>267</w:t>
            </w:r>
          </w:p>
          <w:p w14:paraId="6B32DA62" w14:textId="77777777" w:rsidR="004755C6" w:rsidRPr="00546E37" w:rsidRDefault="004755C6" w:rsidP="00282070">
            <w:pPr>
              <w:widowControl w:val="0"/>
              <w:ind w:firstLine="0"/>
              <w:jc w:val="center"/>
              <w:rPr>
                <w:sz w:val="20"/>
              </w:rPr>
            </w:pPr>
            <w:r w:rsidRPr="00546E37">
              <w:rPr>
                <w:sz w:val="20"/>
              </w:rPr>
              <w:t>310</w:t>
            </w:r>
          </w:p>
          <w:p w14:paraId="4A19DB96" w14:textId="5D09E49B" w:rsidR="004755C6" w:rsidRPr="00546E37" w:rsidRDefault="004755C6" w:rsidP="00282070">
            <w:pPr>
              <w:widowControl w:val="0"/>
              <w:ind w:firstLine="0"/>
              <w:jc w:val="center"/>
              <w:rPr>
                <w:sz w:val="20"/>
              </w:rPr>
            </w:pPr>
            <w:r w:rsidRPr="00546E37">
              <w:rPr>
                <w:sz w:val="20"/>
              </w:rPr>
              <w:t>320</w:t>
            </w:r>
          </w:p>
          <w:p w14:paraId="18F0C423" w14:textId="77777777" w:rsidR="004755C6" w:rsidRPr="00546E37" w:rsidRDefault="004755C6" w:rsidP="00282070">
            <w:pPr>
              <w:widowControl w:val="0"/>
              <w:ind w:firstLine="0"/>
              <w:jc w:val="center"/>
              <w:rPr>
                <w:sz w:val="20"/>
              </w:rPr>
            </w:pPr>
            <w:r w:rsidRPr="00546E37">
              <w:rPr>
                <w:sz w:val="20"/>
              </w:rPr>
              <w:t>341</w:t>
            </w:r>
          </w:p>
          <w:p w14:paraId="18B36323" w14:textId="34EF04B1" w:rsidR="004755C6" w:rsidRPr="00546E37" w:rsidRDefault="004755C6" w:rsidP="00282070">
            <w:pPr>
              <w:widowControl w:val="0"/>
              <w:ind w:firstLine="0"/>
              <w:jc w:val="center"/>
              <w:rPr>
                <w:sz w:val="20"/>
              </w:rPr>
            </w:pPr>
            <w:r w:rsidRPr="00546E37">
              <w:rPr>
                <w:sz w:val="20"/>
              </w:rPr>
              <w:t>342</w:t>
            </w:r>
          </w:p>
          <w:p w14:paraId="67A120CB" w14:textId="77777777" w:rsidR="004755C6" w:rsidRPr="00546E37" w:rsidRDefault="004755C6" w:rsidP="00282070">
            <w:pPr>
              <w:widowControl w:val="0"/>
              <w:ind w:firstLine="0"/>
              <w:jc w:val="center"/>
              <w:rPr>
                <w:sz w:val="20"/>
              </w:rPr>
            </w:pPr>
            <w:r w:rsidRPr="00546E37">
              <w:rPr>
                <w:sz w:val="20"/>
              </w:rPr>
              <w:t>343</w:t>
            </w:r>
          </w:p>
          <w:p w14:paraId="2B7400C9" w14:textId="77777777" w:rsidR="004755C6" w:rsidRPr="00546E37" w:rsidRDefault="004755C6" w:rsidP="00282070">
            <w:pPr>
              <w:widowControl w:val="0"/>
              <w:ind w:firstLine="0"/>
              <w:jc w:val="center"/>
              <w:rPr>
                <w:sz w:val="20"/>
              </w:rPr>
            </w:pPr>
            <w:r w:rsidRPr="00546E37">
              <w:rPr>
                <w:sz w:val="20"/>
              </w:rPr>
              <w:t>344</w:t>
            </w:r>
          </w:p>
          <w:p w14:paraId="1C4EEE39" w14:textId="77777777" w:rsidR="004755C6" w:rsidRPr="00546E37" w:rsidRDefault="004755C6" w:rsidP="00282070">
            <w:pPr>
              <w:widowControl w:val="0"/>
              <w:ind w:firstLine="0"/>
              <w:jc w:val="center"/>
              <w:rPr>
                <w:sz w:val="20"/>
              </w:rPr>
            </w:pPr>
            <w:r w:rsidRPr="00546E37">
              <w:rPr>
                <w:sz w:val="20"/>
              </w:rPr>
              <w:t>345</w:t>
            </w:r>
          </w:p>
          <w:p w14:paraId="1B15B3F6" w14:textId="77777777" w:rsidR="004755C6" w:rsidRPr="00546E37" w:rsidRDefault="004755C6" w:rsidP="00282070">
            <w:pPr>
              <w:widowControl w:val="0"/>
              <w:ind w:firstLine="0"/>
              <w:jc w:val="center"/>
              <w:rPr>
                <w:sz w:val="20"/>
              </w:rPr>
            </w:pPr>
            <w:r w:rsidRPr="00546E37">
              <w:rPr>
                <w:sz w:val="20"/>
              </w:rPr>
              <w:t>346</w:t>
            </w:r>
          </w:p>
          <w:p w14:paraId="2AA5A123" w14:textId="77777777" w:rsidR="004755C6" w:rsidRPr="00546E37" w:rsidRDefault="004755C6" w:rsidP="00282070">
            <w:pPr>
              <w:widowControl w:val="0"/>
              <w:ind w:firstLine="0"/>
              <w:jc w:val="center"/>
              <w:rPr>
                <w:sz w:val="20"/>
              </w:rPr>
            </w:pPr>
            <w:r w:rsidRPr="00546E37">
              <w:rPr>
                <w:sz w:val="20"/>
              </w:rPr>
              <w:t>347</w:t>
            </w:r>
          </w:p>
          <w:p w14:paraId="2F237B1B" w14:textId="77777777" w:rsidR="004755C6" w:rsidRPr="00546E37" w:rsidRDefault="004755C6" w:rsidP="00282070">
            <w:pPr>
              <w:widowControl w:val="0"/>
              <w:ind w:firstLine="0"/>
              <w:jc w:val="center"/>
              <w:rPr>
                <w:sz w:val="20"/>
              </w:rPr>
            </w:pPr>
            <w:r w:rsidRPr="00546E37">
              <w:rPr>
                <w:sz w:val="20"/>
              </w:rPr>
              <w:t>349</w:t>
            </w:r>
          </w:p>
        </w:tc>
        <w:tc>
          <w:tcPr>
            <w:tcW w:w="512" w:type="pct"/>
            <w:vMerge/>
            <w:shd w:val="clear" w:color="auto" w:fill="auto"/>
          </w:tcPr>
          <w:p w14:paraId="7F3687E8" w14:textId="77777777" w:rsidR="004755C6" w:rsidRPr="00546E37" w:rsidRDefault="004755C6" w:rsidP="00282070">
            <w:pPr>
              <w:widowControl w:val="0"/>
              <w:ind w:firstLine="0"/>
              <w:rPr>
                <w:sz w:val="20"/>
              </w:rPr>
            </w:pPr>
          </w:p>
        </w:tc>
        <w:tc>
          <w:tcPr>
            <w:tcW w:w="573" w:type="pct"/>
            <w:vMerge/>
            <w:shd w:val="clear" w:color="auto" w:fill="auto"/>
          </w:tcPr>
          <w:p w14:paraId="6A08CBF6" w14:textId="77777777" w:rsidR="004755C6" w:rsidRPr="00546E37" w:rsidRDefault="004755C6" w:rsidP="00282070">
            <w:pPr>
              <w:widowControl w:val="0"/>
              <w:ind w:firstLine="0"/>
              <w:rPr>
                <w:sz w:val="20"/>
              </w:rPr>
            </w:pPr>
          </w:p>
        </w:tc>
        <w:tc>
          <w:tcPr>
            <w:tcW w:w="484" w:type="pct"/>
            <w:vMerge/>
            <w:shd w:val="clear" w:color="auto" w:fill="auto"/>
          </w:tcPr>
          <w:p w14:paraId="6E857FCB" w14:textId="77777777" w:rsidR="004755C6" w:rsidRPr="00546E37" w:rsidRDefault="004755C6" w:rsidP="00282070">
            <w:pPr>
              <w:widowControl w:val="0"/>
              <w:ind w:firstLine="0"/>
              <w:rPr>
                <w:sz w:val="20"/>
              </w:rPr>
            </w:pPr>
          </w:p>
        </w:tc>
        <w:tc>
          <w:tcPr>
            <w:tcW w:w="985" w:type="pct"/>
          </w:tcPr>
          <w:p w14:paraId="0AE40EB8" w14:textId="3A9B1430" w:rsidR="004755C6" w:rsidRPr="00546E37" w:rsidRDefault="004755C6" w:rsidP="00282070">
            <w:pPr>
              <w:widowControl w:val="0"/>
              <w:ind w:firstLine="0"/>
              <w:rPr>
                <w:sz w:val="20"/>
              </w:rPr>
            </w:pPr>
          </w:p>
        </w:tc>
      </w:tr>
      <w:tr w:rsidR="00546E37" w:rsidRPr="00546E37" w14:paraId="67AEAFCA" w14:textId="6A155EDD" w:rsidTr="00D50DAA">
        <w:trPr>
          <w:trHeight w:val="20"/>
        </w:trPr>
        <w:tc>
          <w:tcPr>
            <w:tcW w:w="999" w:type="pct"/>
            <w:vMerge/>
            <w:shd w:val="clear" w:color="auto" w:fill="auto"/>
          </w:tcPr>
          <w:p w14:paraId="02A36FA5" w14:textId="77777777" w:rsidR="004755C6" w:rsidRPr="00546E37" w:rsidRDefault="004755C6" w:rsidP="00282070">
            <w:pPr>
              <w:widowControl w:val="0"/>
              <w:ind w:firstLine="0"/>
              <w:rPr>
                <w:sz w:val="20"/>
              </w:rPr>
            </w:pPr>
          </w:p>
        </w:tc>
        <w:tc>
          <w:tcPr>
            <w:tcW w:w="622" w:type="pct"/>
            <w:shd w:val="clear" w:color="auto" w:fill="auto"/>
          </w:tcPr>
          <w:p w14:paraId="52FECC54" w14:textId="77777777" w:rsidR="004755C6" w:rsidRPr="00546E37" w:rsidRDefault="004755C6" w:rsidP="00282070">
            <w:pPr>
              <w:widowControl w:val="0"/>
              <w:ind w:firstLine="0"/>
              <w:jc w:val="center"/>
              <w:rPr>
                <w:sz w:val="20"/>
              </w:rPr>
            </w:pPr>
            <w:r w:rsidRPr="00546E37">
              <w:rPr>
                <w:sz w:val="20"/>
              </w:rPr>
              <w:t>хххх хххххххххх 244</w:t>
            </w:r>
          </w:p>
        </w:tc>
        <w:tc>
          <w:tcPr>
            <w:tcW w:w="212" w:type="pct"/>
            <w:shd w:val="clear" w:color="auto" w:fill="auto"/>
          </w:tcPr>
          <w:p w14:paraId="13F1A5FC" w14:textId="77777777" w:rsidR="004755C6" w:rsidRPr="00546E37" w:rsidRDefault="004755C6" w:rsidP="00282070">
            <w:pPr>
              <w:widowControl w:val="0"/>
              <w:ind w:firstLine="0"/>
              <w:jc w:val="center"/>
              <w:rPr>
                <w:sz w:val="20"/>
              </w:rPr>
            </w:pPr>
            <w:r w:rsidRPr="00546E37">
              <w:rPr>
                <w:sz w:val="20"/>
              </w:rPr>
              <w:t>5</w:t>
            </w:r>
          </w:p>
        </w:tc>
        <w:tc>
          <w:tcPr>
            <w:tcW w:w="366" w:type="pct"/>
            <w:shd w:val="clear" w:color="auto" w:fill="auto"/>
          </w:tcPr>
          <w:p w14:paraId="38797B81" w14:textId="77777777" w:rsidR="004755C6" w:rsidRPr="00546E37" w:rsidRDefault="004755C6" w:rsidP="00282070">
            <w:pPr>
              <w:widowControl w:val="0"/>
              <w:ind w:firstLine="0"/>
              <w:jc w:val="center"/>
              <w:rPr>
                <w:sz w:val="20"/>
              </w:rPr>
            </w:pPr>
            <w:r w:rsidRPr="00546E37">
              <w:rPr>
                <w:sz w:val="20"/>
              </w:rPr>
              <w:t>502.17</w:t>
            </w:r>
          </w:p>
          <w:p w14:paraId="2783DE3B" w14:textId="77777777" w:rsidR="004755C6" w:rsidRPr="00546E37" w:rsidRDefault="004755C6" w:rsidP="00282070">
            <w:pPr>
              <w:widowControl w:val="0"/>
              <w:ind w:firstLine="0"/>
              <w:jc w:val="center"/>
              <w:rPr>
                <w:sz w:val="20"/>
              </w:rPr>
            </w:pPr>
            <w:r w:rsidRPr="00546E37">
              <w:rPr>
                <w:sz w:val="20"/>
              </w:rPr>
              <w:t>502.27</w:t>
            </w:r>
          </w:p>
          <w:p w14:paraId="08F13329" w14:textId="77777777" w:rsidR="004755C6" w:rsidRPr="00546E37" w:rsidRDefault="004755C6" w:rsidP="00282070">
            <w:pPr>
              <w:widowControl w:val="0"/>
              <w:ind w:firstLine="0"/>
              <w:jc w:val="center"/>
              <w:rPr>
                <w:sz w:val="20"/>
              </w:rPr>
            </w:pPr>
            <w:r w:rsidRPr="00546E37">
              <w:rPr>
                <w:sz w:val="20"/>
              </w:rPr>
              <w:t>502.37</w:t>
            </w:r>
          </w:p>
          <w:p w14:paraId="63676189" w14:textId="597B7E7E" w:rsidR="004755C6" w:rsidRPr="00546E37" w:rsidRDefault="004755C6" w:rsidP="00282070">
            <w:pPr>
              <w:widowControl w:val="0"/>
              <w:ind w:firstLine="0"/>
              <w:jc w:val="center"/>
              <w:rPr>
                <w:sz w:val="20"/>
              </w:rPr>
            </w:pPr>
            <w:r w:rsidRPr="00546E37">
              <w:rPr>
                <w:sz w:val="20"/>
              </w:rPr>
              <w:t>502.47</w:t>
            </w:r>
          </w:p>
        </w:tc>
        <w:tc>
          <w:tcPr>
            <w:tcW w:w="247" w:type="pct"/>
            <w:shd w:val="clear" w:color="auto" w:fill="auto"/>
          </w:tcPr>
          <w:p w14:paraId="17DF8FD7" w14:textId="3057C619" w:rsidR="004755C6" w:rsidRPr="00546E37" w:rsidRDefault="004755C6" w:rsidP="00282070">
            <w:pPr>
              <w:widowControl w:val="0"/>
              <w:ind w:firstLine="0"/>
              <w:jc w:val="center"/>
              <w:rPr>
                <w:sz w:val="20"/>
              </w:rPr>
            </w:pPr>
            <w:r w:rsidRPr="00546E37">
              <w:rPr>
                <w:sz w:val="20"/>
              </w:rPr>
              <w:t>221-228</w:t>
            </w:r>
          </w:p>
          <w:p w14:paraId="286438FE" w14:textId="77777777" w:rsidR="004755C6" w:rsidRPr="00546E37" w:rsidRDefault="004755C6" w:rsidP="00282070">
            <w:pPr>
              <w:widowControl w:val="0"/>
              <w:ind w:firstLine="0"/>
              <w:jc w:val="center"/>
              <w:rPr>
                <w:sz w:val="20"/>
              </w:rPr>
            </w:pPr>
            <w:r w:rsidRPr="00546E37">
              <w:rPr>
                <w:sz w:val="20"/>
              </w:rPr>
              <w:t>310</w:t>
            </w:r>
          </w:p>
          <w:p w14:paraId="5F93E35A" w14:textId="4785D3C1" w:rsidR="004755C6" w:rsidRPr="00546E37" w:rsidRDefault="004755C6" w:rsidP="00282070">
            <w:pPr>
              <w:widowControl w:val="0"/>
              <w:ind w:firstLine="0"/>
              <w:jc w:val="center"/>
              <w:rPr>
                <w:sz w:val="20"/>
              </w:rPr>
            </w:pPr>
            <w:r w:rsidRPr="00546E37">
              <w:rPr>
                <w:sz w:val="20"/>
              </w:rPr>
              <w:t>320</w:t>
            </w:r>
          </w:p>
          <w:p w14:paraId="0E61296E" w14:textId="407F120A" w:rsidR="004755C6" w:rsidRPr="00546E37" w:rsidRDefault="004755C6" w:rsidP="00282070">
            <w:pPr>
              <w:widowControl w:val="0"/>
              <w:ind w:firstLine="0"/>
              <w:jc w:val="center"/>
              <w:rPr>
                <w:sz w:val="20"/>
              </w:rPr>
            </w:pPr>
            <w:r w:rsidRPr="00546E37">
              <w:rPr>
                <w:sz w:val="20"/>
              </w:rPr>
              <w:t>341</w:t>
            </w:r>
          </w:p>
          <w:p w14:paraId="0EEE57C6" w14:textId="68AA0FC2" w:rsidR="004755C6" w:rsidRPr="00546E37" w:rsidRDefault="004755C6" w:rsidP="00282070">
            <w:pPr>
              <w:widowControl w:val="0"/>
              <w:ind w:firstLine="0"/>
              <w:jc w:val="center"/>
              <w:rPr>
                <w:sz w:val="20"/>
              </w:rPr>
            </w:pPr>
            <w:r w:rsidRPr="00546E37">
              <w:rPr>
                <w:sz w:val="20"/>
              </w:rPr>
              <w:t>342</w:t>
            </w:r>
          </w:p>
          <w:p w14:paraId="27EB2FE8" w14:textId="77777777" w:rsidR="004755C6" w:rsidRPr="00546E37" w:rsidRDefault="004755C6" w:rsidP="00282070">
            <w:pPr>
              <w:widowControl w:val="0"/>
              <w:ind w:firstLine="0"/>
              <w:jc w:val="center"/>
              <w:rPr>
                <w:sz w:val="20"/>
              </w:rPr>
            </w:pPr>
            <w:r w:rsidRPr="00546E37">
              <w:rPr>
                <w:sz w:val="20"/>
              </w:rPr>
              <w:t>343</w:t>
            </w:r>
          </w:p>
          <w:p w14:paraId="0499A3A3" w14:textId="77777777" w:rsidR="004755C6" w:rsidRPr="00546E37" w:rsidRDefault="004755C6" w:rsidP="00282070">
            <w:pPr>
              <w:widowControl w:val="0"/>
              <w:ind w:firstLine="0"/>
              <w:jc w:val="center"/>
              <w:rPr>
                <w:sz w:val="20"/>
              </w:rPr>
            </w:pPr>
            <w:r w:rsidRPr="00546E37">
              <w:rPr>
                <w:sz w:val="20"/>
              </w:rPr>
              <w:t>344</w:t>
            </w:r>
          </w:p>
          <w:p w14:paraId="22CFA164" w14:textId="126F3978" w:rsidR="004755C6" w:rsidRPr="00546E37" w:rsidRDefault="004755C6" w:rsidP="00282070">
            <w:pPr>
              <w:widowControl w:val="0"/>
              <w:ind w:firstLine="0"/>
              <w:jc w:val="center"/>
              <w:rPr>
                <w:sz w:val="20"/>
              </w:rPr>
            </w:pPr>
            <w:r w:rsidRPr="00546E37">
              <w:rPr>
                <w:sz w:val="20"/>
              </w:rPr>
              <w:t>345</w:t>
            </w:r>
          </w:p>
          <w:p w14:paraId="15275B37" w14:textId="77777777" w:rsidR="004755C6" w:rsidRPr="00546E37" w:rsidRDefault="004755C6" w:rsidP="00282070">
            <w:pPr>
              <w:widowControl w:val="0"/>
              <w:ind w:firstLine="0"/>
              <w:jc w:val="center"/>
              <w:rPr>
                <w:sz w:val="20"/>
              </w:rPr>
            </w:pPr>
            <w:r w:rsidRPr="00546E37">
              <w:rPr>
                <w:sz w:val="20"/>
              </w:rPr>
              <w:t>346</w:t>
            </w:r>
          </w:p>
          <w:p w14:paraId="21E30CE5" w14:textId="77777777" w:rsidR="004755C6" w:rsidRPr="00546E37" w:rsidRDefault="004755C6" w:rsidP="00282070">
            <w:pPr>
              <w:widowControl w:val="0"/>
              <w:ind w:firstLine="0"/>
              <w:jc w:val="center"/>
              <w:rPr>
                <w:sz w:val="20"/>
              </w:rPr>
            </w:pPr>
            <w:r w:rsidRPr="00546E37">
              <w:rPr>
                <w:sz w:val="20"/>
              </w:rPr>
              <w:t>347</w:t>
            </w:r>
          </w:p>
          <w:p w14:paraId="1E7284B6" w14:textId="77777777" w:rsidR="004755C6" w:rsidRPr="00546E37" w:rsidRDefault="004755C6" w:rsidP="00282070">
            <w:pPr>
              <w:widowControl w:val="0"/>
              <w:ind w:firstLine="0"/>
              <w:jc w:val="center"/>
              <w:rPr>
                <w:sz w:val="20"/>
              </w:rPr>
            </w:pPr>
            <w:r w:rsidRPr="00546E37">
              <w:rPr>
                <w:sz w:val="20"/>
              </w:rPr>
              <w:t>349</w:t>
            </w:r>
          </w:p>
        </w:tc>
        <w:tc>
          <w:tcPr>
            <w:tcW w:w="512" w:type="pct"/>
            <w:vMerge/>
            <w:shd w:val="clear" w:color="auto" w:fill="auto"/>
          </w:tcPr>
          <w:p w14:paraId="2A59F397" w14:textId="77777777" w:rsidR="004755C6" w:rsidRPr="00546E37" w:rsidRDefault="004755C6" w:rsidP="00282070">
            <w:pPr>
              <w:widowControl w:val="0"/>
              <w:ind w:firstLine="0"/>
              <w:rPr>
                <w:sz w:val="20"/>
              </w:rPr>
            </w:pPr>
          </w:p>
        </w:tc>
        <w:tc>
          <w:tcPr>
            <w:tcW w:w="573" w:type="pct"/>
            <w:vMerge/>
            <w:shd w:val="clear" w:color="auto" w:fill="auto"/>
          </w:tcPr>
          <w:p w14:paraId="57E2A78B" w14:textId="77777777" w:rsidR="004755C6" w:rsidRPr="00546E37" w:rsidRDefault="004755C6" w:rsidP="00282070">
            <w:pPr>
              <w:widowControl w:val="0"/>
              <w:ind w:firstLine="0"/>
              <w:rPr>
                <w:sz w:val="20"/>
              </w:rPr>
            </w:pPr>
          </w:p>
        </w:tc>
        <w:tc>
          <w:tcPr>
            <w:tcW w:w="484" w:type="pct"/>
            <w:vMerge/>
            <w:shd w:val="clear" w:color="auto" w:fill="auto"/>
          </w:tcPr>
          <w:p w14:paraId="2D426879" w14:textId="77777777" w:rsidR="004755C6" w:rsidRPr="00546E37" w:rsidRDefault="004755C6" w:rsidP="00282070">
            <w:pPr>
              <w:widowControl w:val="0"/>
              <w:ind w:firstLine="0"/>
              <w:rPr>
                <w:sz w:val="20"/>
              </w:rPr>
            </w:pPr>
          </w:p>
        </w:tc>
        <w:tc>
          <w:tcPr>
            <w:tcW w:w="985" w:type="pct"/>
          </w:tcPr>
          <w:p w14:paraId="50E54310" w14:textId="77777777" w:rsidR="004755C6" w:rsidRPr="00546E37" w:rsidRDefault="004755C6" w:rsidP="00282070">
            <w:pPr>
              <w:widowControl w:val="0"/>
              <w:ind w:firstLine="0"/>
              <w:rPr>
                <w:sz w:val="20"/>
              </w:rPr>
            </w:pPr>
          </w:p>
        </w:tc>
      </w:tr>
      <w:tr w:rsidR="00546E37" w:rsidRPr="00546E37" w14:paraId="5F5867E1" w14:textId="064AA38B" w:rsidTr="00D50DAA">
        <w:trPr>
          <w:trHeight w:val="20"/>
        </w:trPr>
        <w:tc>
          <w:tcPr>
            <w:tcW w:w="999" w:type="pct"/>
            <w:vMerge/>
            <w:shd w:val="clear" w:color="auto" w:fill="auto"/>
          </w:tcPr>
          <w:p w14:paraId="464F4F20" w14:textId="6FAA8692" w:rsidR="004755C6" w:rsidRPr="00546E37" w:rsidRDefault="004755C6" w:rsidP="00282070">
            <w:pPr>
              <w:widowControl w:val="0"/>
              <w:ind w:firstLine="0"/>
              <w:rPr>
                <w:sz w:val="20"/>
              </w:rPr>
            </w:pPr>
          </w:p>
        </w:tc>
        <w:tc>
          <w:tcPr>
            <w:tcW w:w="622" w:type="pct"/>
            <w:shd w:val="clear" w:color="auto" w:fill="auto"/>
          </w:tcPr>
          <w:p w14:paraId="6B9B5C5C" w14:textId="0E0A72EC" w:rsidR="004755C6" w:rsidRPr="00546E37" w:rsidRDefault="004755C6" w:rsidP="00282070">
            <w:pPr>
              <w:widowControl w:val="0"/>
              <w:ind w:firstLine="0"/>
              <w:jc w:val="center"/>
              <w:rPr>
                <w:sz w:val="20"/>
              </w:rPr>
            </w:pPr>
            <w:r w:rsidRPr="00546E37">
              <w:rPr>
                <w:sz w:val="20"/>
              </w:rPr>
              <w:t>хххх 0000000000 247</w:t>
            </w:r>
          </w:p>
          <w:p w14:paraId="4233182D" w14:textId="134EDF22" w:rsidR="004755C6" w:rsidRPr="00546E37" w:rsidRDefault="004755C6" w:rsidP="00282070">
            <w:pPr>
              <w:widowControl w:val="0"/>
              <w:ind w:firstLine="0"/>
              <w:jc w:val="center"/>
              <w:rPr>
                <w:sz w:val="20"/>
              </w:rPr>
            </w:pPr>
            <w:r w:rsidRPr="00546E37">
              <w:rPr>
                <w:sz w:val="20"/>
              </w:rPr>
              <w:t>хххх хххххххххх 247</w:t>
            </w:r>
          </w:p>
        </w:tc>
        <w:tc>
          <w:tcPr>
            <w:tcW w:w="212" w:type="pct"/>
            <w:shd w:val="clear" w:color="auto" w:fill="auto"/>
          </w:tcPr>
          <w:p w14:paraId="3D335F9F" w14:textId="50F45441"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76E83877" w14:textId="77777777" w:rsidR="004755C6" w:rsidRPr="00546E37" w:rsidRDefault="004755C6" w:rsidP="00282070">
            <w:pPr>
              <w:widowControl w:val="0"/>
              <w:ind w:firstLine="0"/>
              <w:jc w:val="center"/>
              <w:rPr>
                <w:sz w:val="20"/>
              </w:rPr>
            </w:pPr>
            <w:r w:rsidRPr="00546E37">
              <w:rPr>
                <w:sz w:val="20"/>
              </w:rPr>
              <w:t>502.17</w:t>
            </w:r>
          </w:p>
          <w:p w14:paraId="45CB280A" w14:textId="77777777" w:rsidR="004755C6" w:rsidRPr="00546E37" w:rsidRDefault="004755C6" w:rsidP="00282070">
            <w:pPr>
              <w:widowControl w:val="0"/>
              <w:ind w:firstLine="0"/>
              <w:jc w:val="center"/>
              <w:rPr>
                <w:sz w:val="20"/>
              </w:rPr>
            </w:pPr>
            <w:r w:rsidRPr="00546E37">
              <w:rPr>
                <w:sz w:val="20"/>
              </w:rPr>
              <w:t>502.27</w:t>
            </w:r>
          </w:p>
          <w:p w14:paraId="1DCBD663" w14:textId="77777777" w:rsidR="004755C6" w:rsidRPr="00546E37" w:rsidRDefault="004755C6" w:rsidP="00282070">
            <w:pPr>
              <w:widowControl w:val="0"/>
              <w:ind w:firstLine="0"/>
              <w:jc w:val="center"/>
              <w:rPr>
                <w:sz w:val="20"/>
              </w:rPr>
            </w:pPr>
            <w:r w:rsidRPr="00546E37">
              <w:rPr>
                <w:sz w:val="20"/>
              </w:rPr>
              <w:t>502.37</w:t>
            </w:r>
          </w:p>
          <w:p w14:paraId="2FEC43C5" w14:textId="77777777" w:rsidR="004755C6" w:rsidRPr="00546E37" w:rsidRDefault="004755C6" w:rsidP="00282070">
            <w:pPr>
              <w:widowControl w:val="0"/>
              <w:ind w:firstLine="0"/>
              <w:jc w:val="center"/>
              <w:rPr>
                <w:sz w:val="20"/>
              </w:rPr>
            </w:pPr>
            <w:r w:rsidRPr="00546E37">
              <w:rPr>
                <w:sz w:val="20"/>
              </w:rPr>
              <w:t>502.47</w:t>
            </w:r>
          </w:p>
        </w:tc>
        <w:tc>
          <w:tcPr>
            <w:tcW w:w="247" w:type="pct"/>
            <w:shd w:val="clear" w:color="auto" w:fill="auto"/>
          </w:tcPr>
          <w:p w14:paraId="51740B6D" w14:textId="3AB37489" w:rsidR="004755C6" w:rsidRPr="00546E37" w:rsidRDefault="004755C6" w:rsidP="00282070">
            <w:pPr>
              <w:widowControl w:val="0"/>
              <w:ind w:firstLine="0"/>
              <w:jc w:val="center"/>
              <w:rPr>
                <w:sz w:val="20"/>
              </w:rPr>
            </w:pPr>
            <w:r w:rsidRPr="00546E37">
              <w:rPr>
                <w:sz w:val="20"/>
              </w:rPr>
              <w:t>223</w:t>
            </w:r>
          </w:p>
        </w:tc>
        <w:tc>
          <w:tcPr>
            <w:tcW w:w="512" w:type="pct"/>
            <w:vMerge w:val="restart"/>
            <w:shd w:val="clear" w:color="auto" w:fill="auto"/>
          </w:tcPr>
          <w:p w14:paraId="6BE73BC6" w14:textId="77777777" w:rsidR="004755C6" w:rsidRPr="00546E37" w:rsidRDefault="004755C6" w:rsidP="00282070">
            <w:pPr>
              <w:widowControl w:val="0"/>
              <w:ind w:firstLine="0"/>
              <w:rPr>
                <w:sz w:val="20"/>
              </w:rPr>
            </w:pPr>
          </w:p>
        </w:tc>
        <w:tc>
          <w:tcPr>
            <w:tcW w:w="573" w:type="pct"/>
            <w:vMerge w:val="restart"/>
            <w:shd w:val="clear" w:color="auto" w:fill="auto"/>
          </w:tcPr>
          <w:p w14:paraId="20ECF957" w14:textId="77777777" w:rsidR="004755C6" w:rsidRPr="00546E37" w:rsidRDefault="004755C6" w:rsidP="00282070">
            <w:pPr>
              <w:widowControl w:val="0"/>
              <w:ind w:firstLine="0"/>
              <w:rPr>
                <w:sz w:val="20"/>
              </w:rPr>
            </w:pPr>
          </w:p>
        </w:tc>
        <w:tc>
          <w:tcPr>
            <w:tcW w:w="484" w:type="pct"/>
            <w:vMerge w:val="restart"/>
            <w:shd w:val="clear" w:color="auto" w:fill="auto"/>
          </w:tcPr>
          <w:p w14:paraId="3E26535A" w14:textId="77777777" w:rsidR="004755C6" w:rsidRPr="00546E37" w:rsidRDefault="004755C6" w:rsidP="00282070">
            <w:pPr>
              <w:widowControl w:val="0"/>
              <w:ind w:firstLine="0"/>
              <w:rPr>
                <w:sz w:val="20"/>
              </w:rPr>
            </w:pPr>
          </w:p>
        </w:tc>
        <w:tc>
          <w:tcPr>
            <w:tcW w:w="985" w:type="pct"/>
          </w:tcPr>
          <w:p w14:paraId="7870C018" w14:textId="46CB016C" w:rsidR="004755C6" w:rsidRPr="00546E37" w:rsidRDefault="004755C6" w:rsidP="00282070">
            <w:pPr>
              <w:widowControl w:val="0"/>
              <w:ind w:firstLine="0"/>
              <w:rPr>
                <w:sz w:val="20"/>
              </w:rPr>
            </w:pPr>
          </w:p>
        </w:tc>
      </w:tr>
      <w:tr w:rsidR="00546E37" w:rsidRPr="00546E37" w14:paraId="3BD524A3" w14:textId="18864631" w:rsidTr="00D50DAA">
        <w:trPr>
          <w:trHeight w:val="20"/>
        </w:trPr>
        <w:tc>
          <w:tcPr>
            <w:tcW w:w="999" w:type="pct"/>
            <w:vMerge/>
            <w:shd w:val="clear" w:color="auto" w:fill="auto"/>
          </w:tcPr>
          <w:p w14:paraId="5D9607D1" w14:textId="77777777" w:rsidR="004755C6" w:rsidRPr="00546E37" w:rsidRDefault="004755C6" w:rsidP="00282070">
            <w:pPr>
              <w:widowControl w:val="0"/>
              <w:ind w:firstLine="0"/>
              <w:rPr>
                <w:sz w:val="20"/>
              </w:rPr>
            </w:pPr>
          </w:p>
        </w:tc>
        <w:tc>
          <w:tcPr>
            <w:tcW w:w="622" w:type="pct"/>
            <w:shd w:val="clear" w:color="auto" w:fill="auto"/>
          </w:tcPr>
          <w:p w14:paraId="5FB6B809" w14:textId="6336F8ED" w:rsidR="004755C6" w:rsidRPr="00546E37" w:rsidRDefault="004755C6" w:rsidP="00282070">
            <w:pPr>
              <w:widowControl w:val="0"/>
              <w:ind w:firstLine="0"/>
              <w:jc w:val="center"/>
              <w:rPr>
                <w:sz w:val="20"/>
              </w:rPr>
            </w:pPr>
            <w:r w:rsidRPr="00546E37">
              <w:rPr>
                <w:sz w:val="20"/>
              </w:rPr>
              <w:t>хххх хххххххххх 247</w:t>
            </w:r>
          </w:p>
        </w:tc>
        <w:tc>
          <w:tcPr>
            <w:tcW w:w="212" w:type="pct"/>
            <w:shd w:val="clear" w:color="auto" w:fill="auto"/>
          </w:tcPr>
          <w:p w14:paraId="7FBF2CAC" w14:textId="77777777" w:rsidR="004755C6" w:rsidRPr="00546E37" w:rsidRDefault="004755C6" w:rsidP="00282070">
            <w:pPr>
              <w:widowControl w:val="0"/>
              <w:ind w:firstLine="0"/>
              <w:jc w:val="center"/>
              <w:rPr>
                <w:sz w:val="20"/>
              </w:rPr>
            </w:pPr>
            <w:r w:rsidRPr="00546E37">
              <w:rPr>
                <w:sz w:val="20"/>
              </w:rPr>
              <w:t>5</w:t>
            </w:r>
          </w:p>
        </w:tc>
        <w:tc>
          <w:tcPr>
            <w:tcW w:w="366" w:type="pct"/>
            <w:shd w:val="clear" w:color="auto" w:fill="auto"/>
          </w:tcPr>
          <w:p w14:paraId="6421C8E7" w14:textId="77777777" w:rsidR="004755C6" w:rsidRPr="00546E37" w:rsidRDefault="004755C6" w:rsidP="00282070">
            <w:pPr>
              <w:widowControl w:val="0"/>
              <w:ind w:firstLine="0"/>
              <w:jc w:val="center"/>
              <w:rPr>
                <w:sz w:val="20"/>
              </w:rPr>
            </w:pPr>
            <w:r w:rsidRPr="00546E37">
              <w:rPr>
                <w:sz w:val="20"/>
              </w:rPr>
              <w:t>502.17</w:t>
            </w:r>
          </w:p>
          <w:p w14:paraId="7F2540DF" w14:textId="77777777" w:rsidR="004755C6" w:rsidRPr="00546E37" w:rsidRDefault="004755C6" w:rsidP="00282070">
            <w:pPr>
              <w:widowControl w:val="0"/>
              <w:ind w:firstLine="0"/>
              <w:jc w:val="center"/>
              <w:rPr>
                <w:sz w:val="20"/>
              </w:rPr>
            </w:pPr>
            <w:r w:rsidRPr="00546E37">
              <w:rPr>
                <w:sz w:val="20"/>
              </w:rPr>
              <w:t>502.27</w:t>
            </w:r>
          </w:p>
          <w:p w14:paraId="5336ADFC" w14:textId="77777777" w:rsidR="004755C6" w:rsidRPr="00546E37" w:rsidRDefault="004755C6" w:rsidP="00282070">
            <w:pPr>
              <w:widowControl w:val="0"/>
              <w:ind w:firstLine="0"/>
              <w:jc w:val="center"/>
              <w:rPr>
                <w:sz w:val="20"/>
              </w:rPr>
            </w:pPr>
            <w:r w:rsidRPr="00546E37">
              <w:rPr>
                <w:sz w:val="20"/>
              </w:rPr>
              <w:t>502.37</w:t>
            </w:r>
          </w:p>
          <w:p w14:paraId="495EE403" w14:textId="34C73651" w:rsidR="004755C6" w:rsidRPr="00546E37" w:rsidRDefault="004755C6" w:rsidP="00282070">
            <w:pPr>
              <w:widowControl w:val="0"/>
              <w:ind w:firstLine="0"/>
              <w:jc w:val="center"/>
              <w:rPr>
                <w:sz w:val="20"/>
              </w:rPr>
            </w:pPr>
            <w:r w:rsidRPr="00546E37">
              <w:rPr>
                <w:sz w:val="20"/>
              </w:rPr>
              <w:t>502.47</w:t>
            </w:r>
          </w:p>
        </w:tc>
        <w:tc>
          <w:tcPr>
            <w:tcW w:w="247" w:type="pct"/>
            <w:shd w:val="clear" w:color="auto" w:fill="auto"/>
          </w:tcPr>
          <w:p w14:paraId="77DA241E" w14:textId="2B725268" w:rsidR="004755C6" w:rsidRPr="00546E37" w:rsidRDefault="004755C6" w:rsidP="00282070">
            <w:pPr>
              <w:widowControl w:val="0"/>
              <w:ind w:firstLine="0"/>
              <w:jc w:val="center"/>
              <w:rPr>
                <w:sz w:val="20"/>
              </w:rPr>
            </w:pPr>
            <w:r w:rsidRPr="00546E37">
              <w:rPr>
                <w:sz w:val="20"/>
              </w:rPr>
              <w:t>223</w:t>
            </w:r>
          </w:p>
        </w:tc>
        <w:tc>
          <w:tcPr>
            <w:tcW w:w="512" w:type="pct"/>
            <w:vMerge/>
            <w:shd w:val="clear" w:color="auto" w:fill="auto"/>
          </w:tcPr>
          <w:p w14:paraId="06A896A0" w14:textId="77777777" w:rsidR="004755C6" w:rsidRPr="00546E37" w:rsidRDefault="004755C6" w:rsidP="00282070">
            <w:pPr>
              <w:widowControl w:val="0"/>
              <w:ind w:firstLine="0"/>
              <w:rPr>
                <w:sz w:val="20"/>
              </w:rPr>
            </w:pPr>
          </w:p>
        </w:tc>
        <w:tc>
          <w:tcPr>
            <w:tcW w:w="573" w:type="pct"/>
            <w:vMerge/>
            <w:shd w:val="clear" w:color="auto" w:fill="auto"/>
          </w:tcPr>
          <w:p w14:paraId="0CA7380B" w14:textId="77777777" w:rsidR="004755C6" w:rsidRPr="00546E37" w:rsidRDefault="004755C6" w:rsidP="00282070">
            <w:pPr>
              <w:widowControl w:val="0"/>
              <w:ind w:firstLine="0"/>
              <w:rPr>
                <w:sz w:val="20"/>
              </w:rPr>
            </w:pPr>
          </w:p>
        </w:tc>
        <w:tc>
          <w:tcPr>
            <w:tcW w:w="484" w:type="pct"/>
            <w:vMerge/>
            <w:shd w:val="clear" w:color="auto" w:fill="auto"/>
          </w:tcPr>
          <w:p w14:paraId="061DAF27" w14:textId="77777777" w:rsidR="004755C6" w:rsidRPr="00546E37" w:rsidRDefault="004755C6" w:rsidP="00282070">
            <w:pPr>
              <w:widowControl w:val="0"/>
              <w:ind w:firstLine="0"/>
              <w:rPr>
                <w:sz w:val="20"/>
              </w:rPr>
            </w:pPr>
          </w:p>
        </w:tc>
        <w:tc>
          <w:tcPr>
            <w:tcW w:w="985" w:type="pct"/>
          </w:tcPr>
          <w:p w14:paraId="723F87CF" w14:textId="77777777" w:rsidR="004755C6" w:rsidRPr="00546E37" w:rsidRDefault="004755C6" w:rsidP="00282070">
            <w:pPr>
              <w:widowControl w:val="0"/>
              <w:ind w:firstLine="0"/>
              <w:rPr>
                <w:sz w:val="20"/>
              </w:rPr>
            </w:pPr>
          </w:p>
        </w:tc>
      </w:tr>
      <w:tr w:rsidR="00546E37" w:rsidRPr="00546E37" w14:paraId="04EDAD97" w14:textId="0A4A1161" w:rsidTr="00D50DAA">
        <w:trPr>
          <w:trHeight w:val="20"/>
        </w:trPr>
        <w:tc>
          <w:tcPr>
            <w:tcW w:w="999" w:type="pct"/>
            <w:vMerge w:val="restart"/>
            <w:shd w:val="clear" w:color="auto" w:fill="auto"/>
          </w:tcPr>
          <w:p w14:paraId="525D733D" w14:textId="4899E477" w:rsidR="004755C6" w:rsidRPr="00546E37" w:rsidRDefault="004755C6" w:rsidP="00282070">
            <w:pPr>
              <w:widowControl w:val="0"/>
              <w:ind w:firstLine="0"/>
              <w:rPr>
                <w:sz w:val="20"/>
              </w:rPr>
            </w:pPr>
            <w:r w:rsidRPr="00546E37">
              <w:rPr>
                <w:sz w:val="20"/>
              </w:rPr>
              <w:t xml:space="preserve">Отложенные обязательства на иные очередные года (за пределами планового периода) </w:t>
            </w:r>
          </w:p>
        </w:tc>
        <w:tc>
          <w:tcPr>
            <w:tcW w:w="622" w:type="pct"/>
            <w:shd w:val="clear" w:color="auto" w:fill="auto"/>
          </w:tcPr>
          <w:p w14:paraId="775B5D8A" w14:textId="77777777" w:rsidR="004755C6" w:rsidRPr="00546E37" w:rsidRDefault="004755C6" w:rsidP="00282070">
            <w:pPr>
              <w:widowControl w:val="0"/>
              <w:ind w:firstLine="0"/>
              <w:jc w:val="center"/>
              <w:rPr>
                <w:sz w:val="20"/>
              </w:rPr>
            </w:pPr>
            <w:r w:rsidRPr="00546E37">
              <w:rPr>
                <w:sz w:val="20"/>
              </w:rPr>
              <w:t>хххх 0000000000 111</w:t>
            </w:r>
          </w:p>
          <w:p w14:paraId="2C889CB9" w14:textId="30D7629A" w:rsidR="004755C6" w:rsidRPr="00546E37" w:rsidRDefault="004755C6" w:rsidP="00282070">
            <w:pPr>
              <w:widowControl w:val="0"/>
              <w:ind w:firstLine="0"/>
              <w:jc w:val="center"/>
              <w:rPr>
                <w:sz w:val="20"/>
              </w:rPr>
            </w:pPr>
            <w:r w:rsidRPr="00546E37">
              <w:rPr>
                <w:sz w:val="20"/>
              </w:rPr>
              <w:t>хххх хххххххххх 111</w:t>
            </w:r>
          </w:p>
        </w:tc>
        <w:tc>
          <w:tcPr>
            <w:tcW w:w="212" w:type="pct"/>
            <w:shd w:val="clear" w:color="auto" w:fill="auto"/>
          </w:tcPr>
          <w:p w14:paraId="0FF140D9" w14:textId="6927135D"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35517DEE" w14:textId="77777777" w:rsidR="004755C6" w:rsidRPr="00546E37" w:rsidRDefault="004755C6" w:rsidP="00282070">
            <w:pPr>
              <w:widowControl w:val="0"/>
              <w:ind w:firstLine="0"/>
              <w:jc w:val="center"/>
              <w:rPr>
                <w:sz w:val="20"/>
              </w:rPr>
            </w:pPr>
            <w:r w:rsidRPr="00546E37">
              <w:rPr>
                <w:sz w:val="20"/>
              </w:rPr>
              <w:t>502.99</w:t>
            </w:r>
          </w:p>
        </w:tc>
        <w:tc>
          <w:tcPr>
            <w:tcW w:w="247" w:type="pct"/>
            <w:vMerge w:val="restart"/>
            <w:shd w:val="clear" w:color="auto" w:fill="auto"/>
          </w:tcPr>
          <w:p w14:paraId="75305BB3" w14:textId="215854A8" w:rsidR="004755C6" w:rsidRPr="00546E37" w:rsidRDefault="004755C6" w:rsidP="00282070">
            <w:pPr>
              <w:widowControl w:val="0"/>
              <w:ind w:firstLine="0"/>
              <w:jc w:val="center"/>
              <w:rPr>
                <w:sz w:val="20"/>
              </w:rPr>
            </w:pPr>
            <w:r w:rsidRPr="00546E37">
              <w:rPr>
                <w:sz w:val="20"/>
              </w:rPr>
              <w:t>211</w:t>
            </w:r>
          </w:p>
        </w:tc>
        <w:tc>
          <w:tcPr>
            <w:tcW w:w="512" w:type="pct"/>
            <w:vMerge w:val="restart"/>
            <w:shd w:val="clear" w:color="auto" w:fill="auto"/>
          </w:tcPr>
          <w:p w14:paraId="5B3ACC59" w14:textId="77777777" w:rsidR="004755C6" w:rsidRPr="00546E37" w:rsidRDefault="004755C6" w:rsidP="00282070">
            <w:pPr>
              <w:widowControl w:val="0"/>
              <w:ind w:firstLine="0"/>
              <w:rPr>
                <w:sz w:val="20"/>
              </w:rPr>
            </w:pPr>
            <w:r w:rsidRPr="00546E37">
              <w:rPr>
                <w:sz w:val="20"/>
              </w:rPr>
              <w:t>Разделы лицевых счетов</w:t>
            </w:r>
          </w:p>
        </w:tc>
        <w:tc>
          <w:tcPr>
            <w:tcW w:w="573" w:type="pct"/>
            <w:vMerge w:val="restart"/>
            <w:shd w:val="clear" w:color="auto" w:fill="auto"/>
          </w:tcPr>
          <w:p w14:paraId="79BE68F1" w14:textId="77777777" w:rsidR="004755C6" w:rsidRPr="00546E37" w:rsidRDefault="004755C6" w:rsidP="00282070">
            <w:pPr>
              <w:widowControl w:val="0"/>
              <w:ind w:firstLine="0"/>
              <w:rPr>
                <w:sz w:val="20"/>
              </w:rPr>
            </w:pPr>
            <w:r w:rsidRPr="00546E37">
              <w:rPr>
                <w:sz w:val="20"/>
              </w:rPr>
              <w:t>Принятые обязательства</w:t>
            </w:r>
          </w:p>
        </w:tc>
        <w:tc>
          <w:tcPr>
            <w:tcW w:w="484" w:type="pct"/>
            <w:vMerge w:val="restart"/>
            <w:shd w:val="clear" w:color="auto" w:fill="auto"/>
          </w:tcPr>
          <w:p w14:paraId="18CCD3FF" w14:textId="77777777" w:rsidR="004755C6" w:rsidRPr="00546E37" w:rsidRDefault="004755C6" w:rsidP="00282070">
            <w:pPr>
              <w:widowControl w:val="0"/>
              <w:ind w:firstLine="0"/>
              <w:rPr>
                <w:sz w:val="20"/>
              </w:rPr>
            </w:pPr>
          </w:p>
        </w:tc>
        <w:tc>
          <w:tcPr>
            <w:tcW w:w="985" w:type="pct"/>
            <w:vMerge w:val="restart"/>
          </w:tcPr>
          <w:p w14:paraId="56896F68" w14:textId="52DE9101" w:rsidR="004755C6" w:rsidRPr="00546E37" w:rsidRDefault="004755C6" w:rsidP="00282070">
            <w:pPr>
              <w:widowControl w:val="0"/>
              <w:ind w:firstLine="0"/>
              <w:rPr>
                <w:sz w:val="20"/>
              </w:rPr>
            </w:pPr>
            <w:r w:rsidRPr="00546E37">
              <w:rPr>
                <w:sz w:val="20"/>
              </w:rPr>
              <w:t>резерв предстоящей оплаты отпусков за фактически отработанное время</w:t>
            </w:r>
          </w:p>
        </w:tc>
      </w:tr>
      <w:tr w:rsidR="00546E37" w:rsidRPr="00546E37" w14:paraId="3CC52FD9" w14:textId="77777777" w:rsidTr="00D50DAA">
        <w:trPr>
          <w:trHeight w:val="20"/>
        </w:trPr>
        <w:tc>
          <w:tcPr>
            <w:tcW w:w="999" w:type="pct"/>
            <w:vMerge/>
            <w:shd w:val="clear" w:color="auto" w:fill="auto"/>
          </w:tcPr>
          <w:p w14:paraId="76CE35D4" w14:textId="77777777" w:rsidR="004755C6" w:rsidRPr="00546E37" w:rsidRDefault="004755C6" w:rsidP="00282070">
            <w:pPr>
              <w:widowControl w:val="0"/>
              <w:ind w:firstLine="0"/>
              <w:rPr>
                <w:sz w:val="20"/>
              </w:rPr>
            </w:pPr>
          </w:p>
        </w:tc>
        <w:tc>
          <w:tcPr>
            <w:tcW w:w="622" w:type="pct"/>
            <w:shd w:val="clear" w:color="auto" w:fill="auto"/>
          </w:tcPr>
          <w:p w14:paraId="5FF3FF8C" w14:textId="6CB40A3F" w:rsidR="004755C6" w:rsidRPr="00546E37" w:rsidRDefault="004755C6" w:rsidP="00282070">
            <w:pPr>
              <w:widowControl w:val="0"/>
              <w:ind w:firstLine="0"/>
              <w:jc w:val="center"/>
              <w:rPr>
                <w:i/>
                <w:sz w:val="20"/>
              </w:rPr>
            </w:pPr>
            <w:r w:rsidRPr="00546E37">
              <w:rPr>
                <w:i/>
                <w:sz w:val="20"/>
              </w:rPr>
              <w:t>хххх хххххххххх 111</w:t>
            </w:r>
          </w:p>
        </w:tc>
        <w:tc>
          <w:tcPr>
            <w:tcW w:w="212" w:type="pct"/>
            <w:shd w:val="clear" w:color="auto" w:fill="auto"/>
          </w:tcPr>
          <w:p w14:paraId="2E9F8FAD" w14:textId="51EE8769" w:rsidR="004755C6" w:rsidRPr="00546E37" w:rsidRDefault="004755C6" w:rsidP="00282070">
            <w:pPr>
              <w:widowControl w:val="0"/>
              <w:ind w:firstLine="0"/>
              <w:jc w:val="center"/>
              <w:rPr>
                <w:i/>
                <w:sz w:val="20"/>
              </w:rPr>
            </w:pPr>
            <w:r w:rsidRPr="00546E37">
              <w:rPr>
                <w:i/>
                <w:sz w:val="20"/>
              </w:rPr>
              <w:t>5</w:t>
            </w:r>
          </w:p>
        </w:tc>
        <w:tc>
          <w:tcPr>
            <w:tcW w:w="366" w:type="pct"/>
            <w:vMerge/>
            <w:shd w:val="clear" w:color="auto" w:fill="auto"/>
          </w:tcPr>
          <w:p w14:paraId="3A57B651" w14:textId="77777777" w:rsidR="004755C6" w:rsidRPr="00546E37" w:rsidRDefault="004755C6" w:rsidP="00282070">
            <w:pPr>
              <w:widowControl w:val="0"/>
              <w:ind w:firstLine="0"/>
              <w:jc w:val="center"/>
              <w:rPr>
                <w:sz w:val="20"/>
              </w:rPr>
            </w:pPr>
          </w:p>
        </w:tc>
        <w:tc>
          <w:tcPr>
            <w:tcW w:w="247" w:type="pct"/>
            <w:vMerge/>
            <w:shd w:val="clear" w:color="auto" w:fill="auto"/>
          </w:tcPr>
          <w:p w14:paraId="51FA0C6E" w14:textId="77777777" w:rsidR="004755C6" w:rsidRPr="00546E37" w:rsidRDefault="004755C6" w:rsidP="00282070">
            <w:pPr>
              <w:widowControl w:val="0"/>
              <w:ind w:firstLine="0"/>
              <w:jc w:val="center"/>
              <w:rPr>
                <w:sz w:val="20"/>
              </w:rPr>
            </w:pPr>
          </w:p>
        </w:tc>
        <w:tc>
          <w:tcPr>
            <w:tcW w:w="512" w:type="pct"/>
            <w:vMerge/>
            <w:shd w:val="clear" w:color="auto" w:fill="auto"/>
          </w:tcPr>
          <w:p w14:paraId="00BBAAFC" w14:textId="77777777" w:rsidR="004755C6" w:rsidRPr="00546E37" w:rsidRDefault="004755C6" w:rsidP="00282070">
            <w:pPr>
              <w:widowControl w:val="0"/>
              <w:ind w:firstLine="0"/>
              <w:rPr>
                <w:sz w:val="20"/>
              </w:rPr>
            </w:pPr>
          </w:p>
        </w:tc>
        <w:tc>
          <w:tcPr>
            <w:tcW w:w="573" w:type="pct"/>
            <w:vMerge/>
            <w:shd w:val="clear" w:color="auto" w:fill="auto"/>
          </w:tcPr>
          <w:p w14:paraId="3A9B42EA" w14:textId="77777777" w:rsidR="004755C6" w:rsidRPr="00546E37" w:rsidRDefault="004755C6" w:rsidP="00282070">
            <w:pPr>
              <w:widowControl w:val="0"/>
              <w:ind w:firstLine="0"/>
              <w:rPr>
                <w:sz w:val="20"/>
              </w:rPr>
            </w:pPr>
          </w:p>
        </w:tc>
        <w:tc>
          <w:tcPr>
            <w:tcW w:w="484" w:type="pct"/>
            <w:vMerge/>
            <w:shd w:val="clear" w:color="auto" w:fill="auto"/>
          </w:tcPr>
          <w:p w14:paraId="7162DBC7" w14:textId="77777777" w:rsidR="004755C6" w:rsidRPr="00546E37" w:rsidRDefault="004755C6" w:rsidP="00282070">
            <w:pPr>
              <w:widowControl w:val="0"/>
              <w:ind w:firstLine="0"/>
              <w:rPr>
                <w:sz w:val="20"/>
              </w:rPr>
            </w:pPr>
          </w:p>
        </w:tc>
        <w:tc>
          <w:tcPr>
            <w:tcW w:w="985" w:type="pct"/>
            <w:vMerge/>
          </w:tcPr>
          <w:p w14:paraId="7896659D" w14:textId="77777777" w:rsidR="004755C6" w:rsidRPr="00546E37" w:rsidRDefault="004755C6" w:rsidP="00282070">
            <w:pPr>
              <w:widowControl w:val="0"/>
              <w:ind w:firstLine="0"/>
              <w:rPr>
                <w:sz w:val="20"/>
              </w:rPr>
            </w:pPr>
          </w:p>
        </w:tc>
      </w:tr>
      <w:tr w:rsidR="00546E37" w:rsidRPr="00546E37" w14:paraId="69434E3D" w14:textId="77777777" w:rsidTr="00D50DAA">
        <w:trPr>
          <w:trHeight w:val="20"/>
        </w:trPr>
        <w:tc>
          <w:tcPr>
            <w:tcW w:w="999" w:type="pct"/>
            <w:vMerge/>
            <w:shd w:val="clear" w:color="auto" w:fill="auto"/>
          </w:tcPr>
          <w:p w14:paraId="6B1A6F46" w14:textId="77777777" w:rsidR="004755C6" w:rsidRPr="00546E37" w:rsidRDefault="004755C6" w:rsidP="00282070">
            <w:pPr>
              <w:widowControl w:val="0"/>
              <w:ind w:firstLine="0"/>
              <w:rPr>
                <w:sz w:val="20"/>
              </w:rPr>
            </w:pPr>
          </w:p>
        </w:tc>
        <w:tc>
          <w:tcPr>
            <w:tcW w:w="622" w:type="pct"/>
            <w:shd w:val="clear" w:color="auto" w:fill="auto"/>
          </w:tcPr>
          <w:p w14:paraId="671EBCBC" w14:textId="77777777" w:rsidR="004755C6" w:rsidRPr="00546E37" w:rsidRDefault="004755C6" w:rsidP="00282070">
            <w:pPr>
              <w:widowControl w:val="0"/>
              <w:ind w:firstLine="0"/>
              <w:jc w:val="center"/>
              <w:rPr>
                <w:sz w:val="20"/>
              </w:rPr>
            </w:pPr>
            <w:r w:rsidRPr="00546E37">
              <w:rPr>
                <w:sz w:val="20"/>
              </w:rPr>
              <w:t>хххх 0000000000 119</w:t>
            </w:r>
          </w:p>
          <w:p w14:paraId="702BCCF5" w14:textId="540AD251" w:rsidR="004755C6" w:rsidRPr="00546E37" w:rsidRDefault="004755C6" w:rsidP="00282070">
            <w:pPr>
              <w:widowControl w:val="0"/>
              <w:ind w:firstLine="0"/>
              <w:jc w:val="center"/>
              <w:rPr>
                <w:sz w:val="20"/>
              </w:rPr>
            </w:pPr>
            <w:r w:rsidRPr="00546E37">
              <w:rPr>
                <w:sz w:val="20"/>
              </w:rPr>
              <w:t>хххх хххххххххх 119</w:t>
            </w:r>
          </w:p>
        </w:tc>
        <w:tc>
          <w:tcPr>
            <w:tcW w:w="212" w:type="pct"/>
            <w:shd w:val="clear" w:color="auto" w:fill="auto"/>
          </w:tcPr>
          <w:p w14:paraId="5B62CEDC" w14:textId="07A94AEA"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78A6B180" w14:textId="77777777" w:rsidR="004755C6" w:rsidRPr="00546E37" w:rsidRDefault="004755C6" w:rsidP="00282070">
            <w:pPr>
              <w:widowControl w:val="0"/>
              <w:ind w:firstLine="0"/>
              <w:jc w:val="center"/>
              <w:rPr>
                <w:sz w:val="20"/>
              </w:rPr>
            </w:pPr>
          </w:p>
        </w:tc>
        <w:tc>
          <w:tcPr>
            <w:tcW w:w="247" w:type="pct"/>
            <w:vMerge w:val="restart"/>
            <w:shd w:val="clear" w:color="auto" w:fill="auto"/>
          </w:tcPr>
          <w:p w14:paraId="2DF464B3" w14:textId="1B291690" w:rsidR="004755C6" w:rsidRPr="00546E37" w:rsidRDefault="004755C6" w:rsidP="00282070">
            <w:pPr>
              <w:widowControl w:val="0"/>
              <w:ind w:firstLine="0"/>
              <w:jc w:val="center"/>
              <w:rPr>
                <w:sz w:val="20"/>
              </w:rPr>
            </w:pPr>
            <w:r w:rsidRPr="00546E37">
              <w:rPr>
                <w:sz w:val="20"/>
              </w:rPr>
              <w:t>213</w:t>
            </w:r>
          </w:p>
        </w:tc>
        <w:tc>
          <w:tcPr>
            <w:tcW w:w="512" w:type="pct"/>
            <w:vMerge/>
            <w:shd w:val="clear" w:color="auto" w:fill="auto"/>
          </w:tcPr>
          <w:p w14:paraId="13C801C5" w14:textId="77777777" w:rsidR="004755C6" w:rsidRPr="00546E37" w:rsidRDefault="004755C6" w:rsidP="00282070">
            <w:pPr>
              <w:widowControl w:val="0"/>
              <w:ind w:firstLine="0"/>
              <w:rPr>
                <w:sz w:val="20"/>
              </w:rPr>
            </w:pPr>
          </w:p>
        </w:tc>
        <w:tc>
          <w:tcPr>
            <w:tcW w:w="573" w:type="pct"/>
            <w:vMerge/>
            <w:shd w:val="clear" w:color="auto" w:fill="auto"/>
          </w:tcPr>
          <w:p w14:paraId="7AF894C4" w14:textId="77777777" w:rsidR="004755C6" w:rsidRPr="00546E37" w:rsidRDefault="004755C6" w:rsidP="00282070">
            <w:pPr>
              <w:widowControl w:val="0"/>
              <w:ind w:firstLine="0"/>
              <w:rPr>
                <w:sz w:val="20"/>
              </w:rPr>
            </w:pPr>
          </w:p>
        </w:tc>
        <w:tc>
          <w:tcPr>
            <w:tcW w:w="484" w:type="pct"/>
            <w:vMerge/>
            <w:shd w:val="clear" w:color="auto" w:fill="auto"/>
          </w:tcPr>
          <w:p w14:paraId="2D7017DE" w14:textId="77777777" w:rsidR="004755C6" w:rsidRPr="00546E37" w:rsidRDefault="004755C6" w:rsidP="00282070">
            <w:pPr>
              <w:widowControl w:val="0"/>
              <w:ind w:firstLine="0"/>
              <w:rPr>
                <w:sz w:val="20"/>
              </w:rPr>
            </w:pPr>
          </w:p>
        </w:tc>
        <w:tc>
          <w:tcPr>
            <w:tcW w:w="985" w:type="pct"/>
            <w:vMerge/>
          </w:tcPr>
          <w:p w14:paraId="40507272" w14:textId="77777777" w:rsidR="004755C6" w:rsidRPr="00546E37" w:rsidRDefault="004755C6" w:rsidP="00282070">
            <w:pPr>
              <w:widowControl w:val="0"/>
              <w:ind w:firstLine="0"/>
              <w:rPr>
                <w:sz w:val="20"/>
              </w:rPr>
            </w:pPr>
          </w:p>
        </w:tc>
      </w:tr>
      <w:tr w:rsidR="00546E37" w:rsidRPr="00546E37" w14:paraId="23D66E92" w14:textId="77777777" w:rsidTr="00D50DAA">
        <w:trPr>
          <w:trHeight w:val="20"/>
        </w:trPr>
        <w:tc>
          <w:tcPr>
            <w:tcW w:w="999" w:type="pct"/>
            <w:vMerge/>
            <w:shd w:val="clear" w:color="auto" w:fill="auto"/>
          </w:tcPr>
          <w:p w14:paraId="04CBF7F8" w14:textId="77777777" w:rsidR="004755C6" w:rsidRPr="00546E37" w:rsidRDefault="004755C6" w:rsidP="00282070">
            <w:pPr>
              <w:widowControl w:val="0"/>
              <w:ind w:firstLine="0"/>
              <w:rPr>
                <w:sz w:val="20"/>
              </w:rPr>
            </w:pPr>
          </w:p>
        </w:tc>
        <w:tc>
          <w:tcPr>
            <w:tcW w:w="622" w:type="pct"/>
            <w:shd w:val="clear" w:color="auto" w:fill="auto"/>
          </w:tcPr>
          <w:p w14:paraId="1FF48C5C" w14:textId="31AE08FF" w:rsidR="004755C6" w:rsidRPr="00546E37" w:rsidRDefault="004755C6" w:rsidP="00282070">
            <w:pPr>
              <w:widowControl w:val="0"/>
              <w:ind w:firstLine="0"/>
              <w:jc w:val="center"/>
              <w:rPr>
                <w:sz w:val="20"/>
              </w:rPr>
            </w:pPr>
            <w:r w:rsidRPr="00546E37">
              <w:rPr>
                <w:i/>
                <w:sz w:val="20"/>
              </w:rPr>
              <w:t>хххх хххххххххх 119</w:t>
            </w:r>
          </w:p>
        </w:tc>
        <w:tc>
          <w:tcPr>
            <w:tcW w:w="212" w:type="pct"/>
            <w:shd w:val="clear" w:color="auto" w:fill="auto"/>
          </w:tcPr>
          <w:p w14:paraId="03B95FCC" w14:textId="2E89A34C" w:rsidR="004755C6" w:rsidRPr="00546E37" w:rsidRDefault="004755C6" w:rsidP="00282070">
            <w:pPr>
              <w:widowControl w:val="0"/>
              <w:ind w:firstLine="0"/>
              <w:jc w:val="center"/>
              <w:rPr>
                <w:sz w:val="20"/>
              </w:rPr>
            </w:pPr>
            <w:r w:rsidRPr="00546E37">
              <w:rPr>
                <w:i/>
                <w:sz w:val="20"/>
              </w:rPr>
              <w:t>5</w:t>
            </w:r>
          </w:p>
        </w:tc>
        <w:tc>
          <w:tcPr>
            <w:tcW w:w="366" w:type="pct"/>
            <w:vMerge/>
            <w:shd w:val="clear" w:color="auto" w:fill="auto"/>
          </w:tcPr>
          <w:p w14:paraId="799CB553" w14:textId="77777777" w:rsidR="004755C6" w:rsidRPr="00546E37" w:rsidRDefault="004755C6" w:rsidP="00282070">
            <w:pPr>
              <w:widowControl w:val="0"/>
              <w:ind w:firstLine="0"/>
              <w:jc w:val="center"/>
              <w:rPr>
                <w:sz w:val="20"/>
              </w:rPr>
            </w:pPr>
          </w:p>
        </w:tc>
        <w:tc>
          <w:tcPr>
            <w:tcW w:w="247" w:type="pct"/>
            <w:vMerge/>
            <w:shd w:val="clear" w:color="auto" w:fill="auto"/>
          </w:tcPr>
          <w:p w14:paraId="0BE53567" w14:textId="77777777" w:rsidR="004755C6" w:rsidRPr="00546E37" w:rsidRDefault="004755C6" w:rsidP="00282070">
            <w:pPr>
              <w:widowControl w:val="0"/>
              <w:ind w:firstLine="0"/>
              <w:jc w:val="center"/>
              <w:rPr>
                <w:sz w:val="20"/>
              </w:rPr>
            </w:pPr>
          </w:p>
        </w:tc>
        <w:tc>
          <w:tcPr>
            <w:tcW w:w="512" w:type="pct"/>
            <w:vMerge/>
            <w:shd w:val="clear" w:color="auto" w:fill="auto"/>
          </w:tcPr>
          <w:p w14:paraId="733E7AD2" w14:textId="77777777" w:rsidR="004755C6" w:rsidRPr="00546E37" w:rsidRDefault="004755C6" w:rsidP="00282070">
            <w:pPr>
              <w:widowControl w:val="0"/>
              <w:ind w:firstLine="0"/>
              <w:rPr>
                <w:sz w:val="20"/>
              </w:rPr>
            </w:pPr>
          </w:p>
        </w:tc>
        <w:tc>
          <w:tcPr>
            <w:tcW w:w="573" w:type="pct"/>
            <w:vMerge/>
            <w:shd w:val="clear" w:color="auto" w:fill="auto"/>
          </w:tcPr>
          <w:p w14:paraId="3EFAB24A" w14:textId="77777777" w:rsidR="004755C6" w:rsidRPr="00546E37" w:rsidRDefault="004755C6" w:rsidP="00282070">
            <w:pPr>
              <w:widowControl w:val="0"/>
              <w:ind w:firstLine="0"/>
              <w:rPr>
                <w:sz w:val="20"/>
              </w:rPr>
            </w:pPr>
          </w:p>
        </w:tc>
        <w:tc>
          <w:tcPr>
            <w:tcW w:w="484" w:type="pct"/>
            <w:vMerge/>
            <w:shd w:val="clear" w:color="auto" w:fill="auto"/>
          </w:tcPr>
          <w:p w14:paraId="32969F38" w14:textId="77777777" w:rsidR="004755C6" w:rsidRPr="00546E37" w:rsidRDefault="004755C6" w:rsidP="00282070">
            <w:pPr>
              <w:widowControl w:val="0"/>
              <w:ind w:firstLine="0"/>
              <w:rPr>
                <w:sz w:val="20"/>
              </w:rPr>
            </w:pPr>
          </w:p>
        </w:tc>
        <w:tc>
          <w:tcPr>
            <w:tcW w:w="985" w:type="pct"/>
            <w:vMerge/>
          </w:tcPr>
          <w:p w14:paraId="5766F51E" w14:textId="77777777" w:rsidR="004755C6" w:rsidRPr="00546E37" w:rsidRDefault="004755C6" w:rsidP="00282070">
            <w:pPr>
              <w:widowControl w:val="0"/>
              <w:ind w:firstLine="0"/>
              <w:rPr>
                <w:sz w:val="20"/>
              </w:rPr>
            </w:pPr>
          </w:p>
        </w:tc>
      </w:tr>
      <w:tr w:rsidR="00546E37" w:rsidRPr="00546E37" w14:paraId="28A9171F" w14:textId="22397E34" w:rsidTr="00D50DAA">
        <w:trPr>
          <w:trHeight w:val="20"/>
        </w:trPr>
        <w:tc>
          <w:tcPr>
            <w:tcW w:w="999" w:type="pct"/>
            <w:vMerge/>
            <w:shd w:val="clear" w:color="auto" w:fill="auto"/>
          </w:tcPr>
          <w:p w14:paraId="4D39980C" w14:textId="3F6DC328" w:rsidR="004755C6" w:rsidRPr="00546E37" w:rsidRDefault="004755C6" w:rsidP="00282070">
            <w:pPr>
              <w:widowControl w:val="0"/>
              <w:ind w:firstLine="0"/>
              <w:rPr>
                <w:sz w:val="20"/>
              </w:rPr>
            </w:pPr>
          </w:p>
        </w:tc>
        <w:tc>
          <w:tcPr>
            <w:tcW w:w="622" w:type="pct"/>
            <w:shd w:val="clear" w:color="auto" w:fill="auto"/>
          </w:tcPr>
          <w:p w14:paraId="29DD2ED3" w14:textId="488B5138" w:rsidR="004755C6" w:rsidRPr="00546E37" w:rsidRDefault="004755C6" w:rsidP="00282070">
            <w:pPr>
              <w:widowControl w:val="0"/>
              <w:ind w:firstLine="0"/>
              <w:jc w:val="center"/>
              <w:rPr>
                <w:sz w:val="20"/>
              </w:rPr>
            </w:pPr>
            <w:r w:rsidRPr="00546E37">
              <w:rPr>
                <w:sz w:val="20"/>
              </w:rPr>
              <w:t>хххх 0000000000 831</w:t>
            </w:r>
          </w:p>
        </w:tc>
        <w:tc>
          <w:tcPr>
            <w:tcW w:w="212" w:type="pct"/>
            <w:shd w:val="clear" w:color="auto" w:fill="auto"/>
          </w:tcPr>
          <w:p w14:paraId="255A19AA" w14:textId="77777777"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0C974D67" w14:textId="77777777" w:rsidR="004755C6" w:rsidRPr="00546E37" w:rsidRDefault="004755C6" w:rsidP="00282070">
            <w:pPr>
              <w:widowControl w:val="0"/>
              <w:ind w:firstLine="0"/>
              <w:jc w:val="center"/>
              <w:rPr>
                <w:sz w:val="20"/>
              </w:rPr>
            </w:pPr>
            <w:r w:rsidRPr="00546E37">
              <w:rPr>
                <w:sz w:val="20"/>
              </w:rPr>
              <w:t>502.99</w:t>
            </w:r>
          </w:p>
        </w:tc>
        <w:tc>
          <w:tcPr>
            <w:tcW w:w="247" w:type="pct"/>
            <w:shd w:val="clear" w:color="auto" w:fill="auto"/>
          </w:tcPr>
          <w:p w14:paraId="4DF8A3CD" w14:textId="77777777" w:rsidR="004755C6" w:rsidRPr="00546E37" w:rsidRDefault="004755C6" w:rsidP="00282070">
            <w:pPr>
              <w:widowControl w:val="0"/>
              <w:ind w:firstLine="0"/>
              <w:jc w:val="center"/>
              <w:rPr>
                <w:sz w:val="20"/>
              </w:rPr>
            </w:pPr>
            <w:r w:rsidRPr="00546E37">
              <w:rPr>
                <w:sz w:val="20"/>
              </w:rPr>
              <w:t>295</w:t>
            </w:r>
          </w:p>
          <w:p w14:paraId="23811634" w14:textId="56B0DCF2" w:rsidR="004755C6" w:rsidRPr="00546E37" w:rsidRDefault="004755C6" w:rsidP="00282070">
            <w:pPr>
              <w:widowControl w:val="0"/>
              <w:ind w:firstLine="0"/>
              <w:jc w:val="center"/>
              <w:rPr>
                <w:sz w:val="20"/>
              </w:rPr>
            </w:pPr>
            <w:r w:rsidRPr="00546E37">
              <w:rPr>
                <w:sz w:val="20"/>
              </w:rPr>
              <w:t>296</w:t>
            </w:r>
          </w:p>
          <w:p w14:paraId="2A3D7BB2" w14:textId="77777777" w:rsidR="004755C6" w:rsidRPr="00546E37" w:rsidRDefault="004755C6" w:rsidP="00282070">
            <w:pPr>
              <w:widowControl w:val="0"/>
              <w:ind w:firstLine="0"/>
              <w:jc w:val="center"/>
              <w:rPr>
                <w:sz w:val="20"/>
              </w:rPr>
            </w:pPr>
            <w:r w:rsidRPr="00546E37">
              <w:rPr>
                <w:sz w:val="20"/>
              </w:rPr>
              <w:t>297</w:t>
            </w:r>
          </w:p>
        </w:tc>
        <w:tc>
          <w:tcPr>
            <w:tcW w:w="512" w:type="pct"/>
            <w:vMerge/>
            <w:shd w:val="clear" w:color="auto" w:fill="auto"/>
          </w:tcPr>
          <w:p w14:paraId="13BF14FD" w14:textId="77777777" w:rsidR="004755C6" w:rsidRPr="00546E37" w:rsidRDefault="004755C6" w:rsidP="00282070">
            <w:pPr>
              <w:widowControl w:val="0"/>
              <w:ind w:firstLine="0"/>
              <w:rPr>
                <w:sz w:val="20"/>
              </w:rPr>
            </w:pPr>
          </w:p>
        </w:tc>
        <w:tc>
          <w:tcPr>
            <w:tcW w:w="573" w:type="pct"/>
            <w:vMerge/>
            <w:shd w:val="clear" w:color="auto" w:fill="auto"/>
          </w:tcPr>
          <w:p w14:paraId="2494DFAA" w14:textId="77777777" w:rsidR="004755C6" w:rsidRPr="00546E37" w:rsidRDefault="004755C6" w:rsidP="00282070">
            <w:pPr>
              <w:widowControl w:val="0"/>
              <w:ind w:firstLine="0"/>
              <w:rPr>
                <w:sz w:val="20"/>
              </w:rPr>
            </w:pPr>
          </w:p>
        </w:tc>
        <w:tc>
          <w:tcPr>
            <w:tcW w:w="484" w:type="pct"/>
            <w:vMerge/>
            <w:shd w:val="clear" w:color="auto" w:fill="auto"/>
          </w:tcPr>
          <w:p w14:paraId="7E55479C" w14:textId="77777777" w:rsidR="004755C6" w:rsidRPr="00546E37" w:rsidRDefault="004755C6" w:rsidP="00282070">
            <w:pPr>
              <w:widowControl w:val="0"/>
              <w:ind w:firstLine="0"/>
              <w:rPr>
                <w:sz w:val="20"/>
              </w:rPr>
            </w:pPr>
          </w:p>
        </w:tc>
        <w:tc>
          <w:tcPr>
            <w:tcW w:w="985" w:type="pct"/>
          </w:tcPr>
          <w:p w14:paraId="12AB6710" w14:textId="7C4CC079" w:rsidR="004755C6" w:rsidRPr="00546E37" w:rsidRDefault="004755C6" w:rsidP="00282070">
            <w:pPr>
              <w:widowControl w:val="0"/>
              <w:ind w:firstLine="0"/>
              <w:rPr>
                <w:sz w:val="20"/>
              </w:rPr>
            </w:pPr>
            <w:r w:rsidRPr="00546E37">
              <w:rPr>
                <w:sz w:val="20"/>
              </w:rPr>
              <w:t>резерв по претензиям, искам</w:t>
            </w:r>
          </w:p>
        </w:tc>
      </w:tr>
      <w:tr w:rsidR="00546E37" w:rsidRPr="00546E37" w14:paraId="61B76E16" w14:textId="77777777" w:rsidTr="00D50DAA">
        <w:trPr>
          <w:trHeight w:val="20"/>
        </w:trPr>
        <w:tc>
          <w:tcPr>
            <w:tcW w:w="999" w:type="pct"/>
            <w:vMerge/>
            <w:shd w:val="clear" w:color="auto" w:fill="auto"/>
          </w:tcPr>
          <w:p w14:paraId="5EBF62D6" w14:textId="77777777" w:rsidR="004755C6" w:rsidRPr="00546E37" w:rsidRDefault="004755C6" w:rsidP="00282070">
            <w:pPr>
              <w:widowControl w:val="0"/>
              <w:ind w:firstLine="0"/>
              <w:rPr>
                <w:sz w:val="20"/>
              </w:rPr>
            </w:pPr>
          </w:p>
        </w:tc>
        <w:tc>
          <w:tcPr>
            <w:tcW w:w="622" w:type="pct"/>
            <w:shd w:val="clear" w:color="auto" w:fill="auto"/>
          </w:tcPr>
          <w:p w14:paraId="45BA54F8" w14:textId="77777777" w:rsidR="004755C6" w:rsidRPr="00546E37" w:rsidRDefault="004755C6" w:rsidP="00282070">
            <w:pPr>
              <w:widowControl w:val="0"/>
              <w:ind w:firstLine="0"/>
              <w:jc w:val="center"/>
              <w:rPr>
                <w:sz w:val="20"/>
              </w:rPr>
            </w:pPr>
            <w:r w:rsidRPr="00546E37">
              <w:rPr>
                <w:sz w:val="20"/>
              </w:rPr>
              <w:t>хххх 0000000000 243</w:t>
            </w:r>
          </w:p>
          <w:p w14:paraId="5E0607B1" w14:textId="77777777" w:rsidR="004755C6" w:rsidRPr="00546E37" w:rsidRDefault="004755C6" w:rsidP="00282070">
            <w:pPr>
              <w:widowControl w:val="0"/>
              <w:ind w:firstLine="0"/>
              <w:jc w:val="center"/>
              <w:rPr>
                <w:sz w:val="20"/>
              </w:rPr>
            </w:pPr>
            <w:r w:rsidRPr="00546E37">
              <w:rPr>
                <w:sz w:val="20"/>
              </w:rPr>
              <w:t>хххх хххххххххх 243</w:t>
            </w:r>
          </w:p>
          <w:p w14:paraId="539726EF" w14:textId="77777777" w:rsidR="004755C6" w:rsidRPr="00546E37" w:rsidRDefault="004755C6" w:rsidP="00282070">
            <w:pPr>
              <w:widowControl w:val="0"/>
              <w:ind w:firstLine="0"/>
              <w:jc w:val="center"/>
              <w:rPr>
                <w:sz w:val="20"/>
              </w:rPr>
            </w:pPr>
            <w:r w:rsidRPr="00546E37">
              <w:rPr>
                <w:sz w:val="20"/>
              </w:rPr>
              <w:t>хххх 0000000000 244</w:t>
            </w:r>
          </w:p>
          <w:p w14:paraId="6F3F84E8" w14:textId="2A5B9B47" w:rsidR="004755C6" w:rsidRPr="00546E37" w:rsidRDefault="004755C6" w:rsidP="00282070">
            <w:pPr>
              <w:widowControl w:val="0"/>
              <w:ind w:firstLine="0"/>
              <w:jc w:val="center"/>
              <w:rPr>
                <w:sz w:val="20"/>
              </w:rPr>
            </w:pPr>
            <w:r w:rsidRPr="00546E37">
              <w:rPr>
                <w:sz w:val="20"/>
              </w:rPr>
              <w:t>хххх хххххххххх 244</w:t>
            </w:r>
          </w:p>
        </w:tc>
        <w:tc>
          <w:tcPr>
            <w:tcW w:w="212" w:type="pct"/>
            <w:vMerge w:val="restart"/>
            <w:shd w:val="clear" w:color="auto" w:fill="auto"/>
          </w:tcPr>
          <w:p w14:paraId="72DA97F6" w14:textId="4A521B5F" w:rsidR="004755C6" w:rsidRPr="00546E37" w:rsidRDefault="004755C6" w:rsidP="00282070">
            <w:pPr>
              <w:widowControl w:val="0"/>
              <w:ind w:firstLine="0"/>
              <w:jc w:val="center"/>
              <w:rPr>
                <w:sz w:val="20"/>
              </w:rPr>
            </w:pPr>
            <w:r w:rsidRPr="00546E37">
              <w:rPr>
                <w:sz w:val="20"/>
              </w:rPr>
              <w:t>2,4</w:t>
            </w:r>
          </w:p>
        </w:tc>
        <w:tc>
          <w:tcPr>
            <w:tcW w:w="366" w:type="pct"/>
            <w:vMerge w:val="restart"/>
            <w:shd w:val="clear" w:color="auto" w:fill="auto"/>
          </w:tcPr>
          <w:p w14:paraId="4704B6EC" w14:textId="7A5BB4DC" w:rsidR="004755C6" w:rsidRPr="00546E37" w:rsidRDefault="004755C6" w:rsidP="00282070">
            <w:pPr>
              <w:widowControl w:val="0"/>
              <w:ind w:firstLine="0"/>
              <w:jc w:val="center"/>
              <w:rPr>
                <w:sz w:val="20"/>
              </w:rPr>
            </w:pPr>
            <w:r w:rsidRPr="00546E37">
              <w:rPr>
                <w:sz w:val="20"/>
              </w:rPr>
              <w:t>502.99</w:t>
            </w:r>
          </w:p>
        </w:tc>
        <w:tc>
          <w:tcPr>
            <w:tcW w:w="247" w:type="pct"/>
            <w:shd w:val="clear" w:color="auto" w:fill="auto"/>
          </w:tcPr>
          <w:p w14:paraId="2B364413" w14:textId="77777777" w:rsidR="004755C6" w:rsidRPr="00546E37" w:rsidRDefault="004755C6" w:rsidP="00282070">
            <w:pPr>
              <w:widowControl w:val="0"/>
              <w:ind w:firstLine="0"/>
              <w:jc w:val="center"/>
              <w:rPr>
                <w:sz w:val="20"/>
              </w:rPr>
            </w:pPr>
            <w:r w:rsidRPr="00546E37">
              <w:rPr>
                <w:sz w:val="20"/>
              </w:rPr>
              <w:t>224</w:t>
            </w:r>
          </w:p>
          <w:p w14:paraId="1AEA4DA2" w14:textId="0EE6EF1A" w:rsidR="004755C6" w:rsidRPr="00546E37" w:rsidRDefault="004755C6" w:rsidP="00282070">
            <w:pPr>
              <w:widowControl w:val="0"/>
              <w:ind w:firstLine="0"/>
              <w:jc w:val="center"/>
              <w:rPr>
                <w:sz w:val="20"/>
              </w:rPr>
            </w:pPr>
          </w:p>
        </w:tc>
        <w:tc>
          <w:tcPr>
            <w:tcW w:w="512" w:type="pct"/>
            <w:shd w:val="clear" w:color="auto" w:fill="auto"/>
          </w:tcPr>
          <w:p w14:paraId="29B107C9" w14:textId="77777777" w:rsidR="004755C6" w:rsidRPr="00546E37" w:rsidRDefault="004755C6" w:rsidP="00282070">
            <w:pPr>
              <w:widowControl w:val="0"/>
              <w:ind w:firstLine="0"/>
              <w:rPr>
                <w:sz w:val="20"/>
              </w:rPr>
            </w:pPr>
          </w:p>
        </w:tc>
        <w:tc>
          <w:tcPr>
            <w:tcW w:w="573" w:type="pct"/>
            <w:shd w:val="clear" w:color="auto" w:fill="auto"/>
          </w:tcPr>
          <w:p w14:paraId="07846BE3" w14:textId="77777777" w:rsidR="004755C6" w:rsidRPr="00546E37" w:rsidRDefault="004755C6" w:rsidP="00282070">
            <w:pPr>
              <w:widowControl w:val="0"/>
              <w:ind w:firstLine="0"/>
              <w:rPr>
                <w:sz w:val="20"/>
              </w:rPr>
            </w:pPr>
          </w:p>
        </w:tc>
        <w:tc>
          <w:tcPr>
            <w:tcW w:w="484" w:type="pct"/>
            <w:shd w:val="clear" w:color="auto" w:fill="auto"/>
          </w:tcPr>
          <w:p w14:paraId="7E2B89F9" w14:textId="77777777" w:rsidR="004755C6" w:rsidRPr="00546E37" w:rsidRDefault="004755C6" w:rsidP="00282070">
            <w:pPr>
              <w:widowControl w:val="0"/>
              <w:ind w:firstLine="0"/>
              <w:rPr>
                <w:sz w:val="20"/>
              </w:rPr>
            </w:pPr>
          </w:p>
        </w:tc>
        <w:tc>
          <w:tcPr>
            <w:tcW w:w="985" w:type="pct"/>
            <w:vMerge w:val="restart"/>
          </w:tcPr>
          <w:p w14:paraId="67592398" w14:textId="062EBEFF" w:rsidR="004755C6" w:rsidRPr="00546E37" w:rsidRDefault="004755C6" w:rsidP="00282070">
            <w:pPr>
              <w:widowControl w:val="0"/>
              <w:ind w:firstLine="0"/>
              <w:rPr>
                <w:sz w:val="20"/>
              </w:rPr>
            </w:pPr>
            <w:r w:rsidRPr="00546E37">
              <w:rPr>
                <w:sz w:val="20"/>
              </w:rPr>
              <w:t>резерв предстоящих расходов по договорам аренды</w:t>
            </w:r>
          </w:p>
        </w:tc>
      </w:tr>
      <w:tr w:rsidR="00546E37" w:rsidRPr="00546E37" w14:paraId="15397349" w14:textId="77777777" w:rsidTr="00D50DAA">
        <w:trPr>
          <w:trHeight w:val="20"/>
        </w:trPr>
        <w:tc>
          <w:tcPr>
            <w:tcW w:w="999" w:type="pct"/>
            <w:vMerge/>
            <w:shd w:val="clear" w:color="auto" w:fill="auto"/>
          </w:tcPr>
          <w:p w14:paraId="732B073D" w14:textId="77777777" w:rsidR="004755C6" w:rsidRPr="00546E37" w:rsidRDefault="004755C6" w:rsidP="00282070">
            <w:pPr>
              <w:widowControl w:val="0"/>
              <w:ind w:firstLine="0"/>
              <w:rPr>
                <w:sz w:val="20"/>
              </w:rPr>
            </w:pPr>
          </w:p>
        </w:tc>
        <w:tc>
          <w:tcPr>
            <w:tcW w:w="622" w:type="pct"/>
            <w:shd w:val="clear" w:color="auto" w:fill="auto"/>
          </w:tcPr>
          <w:p w14:paraId="67413731" w14:textId="77777777" w:rsidR="004755C6" w:rsidRPr="00546E37" w:rsidRDefault="004755C6" w:rsidP="00B82591">
            <w:pPr>
              <w:widowControl w:val="0"/>
              <w:ind w:firstLine="0"/>
              <w:jc w:val="center"/>
              <w:rPr>
                <w:sz w:val="20"/>
              </w:rPr>
            </w:pPr>
            <w:r w:rsidRPr="00546E37">
              <w:rPr>
                <w:sz w:val="20"/>
              </w:rPr>
              <w:t>хххх 0000000000 244</w:t>
            </w:r>
          </w:p>
          <w:p w14:paraId="54C1ADB7" w14:textId="4BEF3F39" w:rsidR="004755C6" w:rsidRPr="00546E37" w:rsidRDefault="004755C6" w:rsidP="00B82591">
            <w:pPr>
              <w:widowControl w:val="0"/>
              <w:ind w:firstLine="0"/>
              <w:jc w:val="center"/>
              <w:rPr>
                <w:sz w:val="20"/>
              </w:rPr>
            </w:pPr>
            <w:r w:rsidRPr="00546E37">
              <w:rPr>
                <w:sz w:val="20"/>
              </w:rPr>
              <w:t>хххх хххххххххх 244</w:t>
            </w:r>
          </w:p>
        </w:tc>
        <w:tc>
          <w:tcPr>
            <w:tcW w:w="212" w:type="pct"/>
            <w:vMerge/>
            <w:shd w:val="clear" w:color="auto" w:fill="auto"/>
          </w:tcPr>
          <w:p w14:paraId="25321761" w14:textId="77777777" w:rsidR="004755C6" w:rsidRPr="00546E37" w:rsidRDefault="004755C6" w:rsidP="00282070">
            <w:pPr>
              <w:widowControl w:val="0"/>
              <w:ind w:firstLine="0"/>
              <w:jc w:val="center"/>
              <w:rPr>
                <w:sz w:val="20"/>
              </w:rPr>
            </w:pPr>
          </w:p>
        </w:tc>
        <w:tc>
          <w:tcPr>
            <w:tcW w:w="366" w:type="pct"/>
            <w:vMerge/>
            <w:shd w:val="clear" w:color="auto" w:fill="auto"/>
          </w:tcPr>
          <w:p w14:paraId="0DB7AC2C" w14:textId="77777777" w:rsidR="004755C6" w:rsidRPr="00546E37" w:rsidRDefault="004755C6" w:rsidP="00282070">
            <w:pPr>
              <w:widowControl w:val="0"/>
              <w:ind w:firstLine="0"/>
              <w:jc w:val="center"/>
              <w:rPr>
                <w:sz w:val="20"/>
              </w:rPr>
            </w:pPr>
          </w:p>
        </w:tc>
        <w:tc>
          <w:tcPr>
            <w:tcW w:w="247" w:type="pct"/>
            <w:shd w:val="clear" w:color="auto" w:fill="auto"/>
          </w:tcPr>
          <w:p w14:paraId="5A54D5D8" w14:textId="2D5A1ED2" w:rsidR="004755C6" w:rsidRPr="00546E37" w:rsidRDefault="004755C6" w:rsidP="00282070">
            <w:pPr>
              <w:widowControl w:val="0"/>
              <w:ind w:firstLine="0"/>
              <w:jc w:val="center"/>
              <w:rPr>
                <w:sz w:val="20"/>
              </w:rPr>
            </w:pPr>
            <w:r w:rsidRPr="00546E37">
              <w:rPr>
                <w:sz w:val="20"/>
              </w:rPr>
              <w:t>229</w:t>
            </w:r>
          </w:p>
        </w:tc>
        <w:tc>
          <w:tcPr>
            <w:tcW w:w="512" w:type="pct"/>
            <w:shd w:val="clear" w:color="auto" w:fill="auto"/>
          </w:tcPr>
          <w:p w14:paraId="039CB2B6" w14:textId="77777777" w:rsidR="004755C6" w:rsidRPr="00546E37" w:rsidRDefault="004755C6" w:rsidP="00282070">
            <w:pPr>
              <w:widowControl w:val="0"/>
              <w:ind w:firstLine="0"/>
              <w:rPr>
                <w:sz w:val="20"/>
              </w:rPr>
            </w:pPr>
          </w:p>
        </w:tc>
        <w:tc>
          <w:tcPr>
            <w:tcW w:w="573" w:type="pct"/>
            <w:shd w:val="clear" w:color="auto" w:fill="auto"/>
          </w:tcPr>
          <w:p w14:paraId="2D80B188" w14:textId="77777777" w:rsidR="004755C6" w:rsidRPr="00546E37" w:rsidRDefault="004755C6" w:rsidP="00282070">
            <w:pPr>
              <w:widowControl w:val="0"/>
              <w:ind w:firstLine="0"/>
              <w:rPr>
                <w:sz w:val="20"/>
              </w:rPr>
            </w:pPr>
          </w:p>
        </w:tc>
        <w:tc>
          <w:tcPr>
            <w:tcW w:w="484" w:type="pct"/>
            <w:shd w:val="clear" w:color="auto" w:fill="auto"/>
          </w:tcPr>
          <w:p w14:paraId="3D2777D6" w14:textId="77777777" w:rsidR="004755C6" w:rsidRPr="00546E37" w:rsidRDefault="004755C6" w:rsidP="00282070">
            <w:pPr>
              <w:widowControl w:val="0"/>
              <w:ind w:firstLine="0"/>
              <w:rPr>
                <w:sz w:val="20"/>
              </w:rPr>
            </w:pPr>
          </w:p>
        </w:tc>
        <w:tc>
          <w:tcPr>
            <w:tcW w:w="985" w:type="pct"/>
            <w:vMerge/>
          </w:tcPr>
          <w:p w14:paraId="2E2D26E2" w14:textId="77777777" w:rsidR="004755C6" w:rsidRPr="00546E37" w:rsidRDefault="004755C6" w:rsidP="00282070">
            <w:pPr>
              <w:widowControl w:val="0"/>
              <w:ind w:firstLine="0"/>
              <w:rPr>
                <w:sz w:val="20"/>
              </w:rPr>
            </w:pPr>
          </w:p>
        </w:tc>
      </w:tr>
      <w:tr w:rsidR="00546E37" w:rsidRPr="00546E37" w14:paraId="0DDEF57E" w14:textId="77777777" w:rsidTr="00D50DAA">
        <w:trPr>
          <w:trHeight w:val="20"/>
        </w:trPr>
        <w:tc>
          <w:tcPr>
            <w:tcW w:w="999" w:type="pct"/>
            <w:vMerge/>
            <w:shd w:val="clear" w:color="auto" w:fill="auto"/>
          </w:tcPr>
          <w:p w14:paraId="17AB80F4" w14:textId="5BDE52F5" w:rsidR="004755C6" w:rsidRPr="00546E37" w:rsidRDefault="004755C6" w:rsidP="00282070">
            <w:pPr>
              <w:widowControl w:val="0"/>
              <w:ind w:firstLine="0"/>
              <w:rPr>
                <w:sz w:val="20"/>
              </w:rPr>
            </w:pPr>
          </w:p>
        </w:tc>
        <w:tc>
          <w:tcPr>
            <w:tcW w:w="622" w:type="pct"/>
            <w:shd w:val="clear" w:color="auto" w:fill="auto"/>
          </w:tcPr>
          <w:p w14:paraId="227D4242" w14:textId="77777777" w:rsidR="004755C6" w:rsidRPr="00546E37" w:rsidRDefault="004755C6" w:rsidP="00282070">
            <w:pPr>
              <w:widowControl w:val="0"/>
              <w:ind w:firstLine="0"/>
              <w:jc w:val="center"/>
              <w:rPr>
                <w:sz w:val="20"/>
              </w:rPr>
            </w:pPr>
            <w:r w:rsidRPr="00546E37">
              <w:rPr>
                <w:sz w:val="20"/>
              </w:rPr>
              <w:t>хххх 0000000000 244</w:t>
            </w:r>
          </w:p>
          <w:p w14:paraId="00FC34D0" w14:textId="4D4C0AFC" w:rsidR="004755C6" w:rsidRPr="00546E37" w:rsidRDefault="004755C6" w:rsidP="00282070">
            <w:pPr>
              <w:widowControl w:val="0"/>
              <w:ind w:firstLine="0"/>
              <w:jc w:val="center"/>
              <w:rPr>
                <w:sz w:val="20"/>
              </w:rPr>
            </w:pPr>
            <w:r w:rsidRPr="00546E37">
              <w:rPr>
                <w:sz w:val="20"/>
              </w:rPr>
              <w:t>хххх хххххххххх 244</w:t>
            </w:r>
          </w:p>
          <w:p w14:paraId="794E357E" w14:textId="77777777" w:rsidR="004755C6" w:rsidRPr="00546E37" w:rsidRDefault="004755C6" w:rsidP="00282070">
            <w:pPr>
              <w:widowControl w:val="0"/>
              <w:ind w:firstLine="0"/>
              <w:jc w:val="center"/>
              <w:rPr>
                <w:sz w:val="20"/>
              </w:rPr>
            </w:pPr>
            <w:r w:rsidRPr="00546E37">
              <w:rPr>
                <w:sz w:val="20"/>
              </w:rPr>
              <w:t>хххх 0000000000 247</w:t>
            </w:r>
          </w:p>
          <w:p w14:paraId="297EC9AA" w14:textId="15345EA2" w:rsidR="004755C6" w:rsidRPr="00546E37" w:rsidRDefault="004755C6" w:rsidP="00282070">
            <w:pPr>
              <w:widowControl w:val="0"/>
              <w:ind w:firstLine="0"/>
              <w:jc w:val="center"/>
              <w:rPr>
                <w:sz w:val="20"/>
              </w:rPr>
            </w:pPr>
            <w:r w:rsidRPr="00546E37">
              <w:rPr>
                <w:sz w:val="20"/>
              </w:rPr>
              <w:t>хххх хххххххххх 247</w:t>
            </w:r>
          </w:p>
        </w:tc>
        <w:tc>
          <w:tcPr>
            <w:tcW w:w="212" w:type="pct"/>
            <w:shd w:val="clear" w:color="auto" w:fill="auto"/>
          </w:tcPr>
          <w:p w14:paraId="000B3B01" w14:textId="1639C3C4" w:rsidR="004755C6" w:rsidRPr="00546E37" w:rsidRDefault="004755C6" w:rsidP="00282070">
            <w:pPr>
              <w:widowControl w:val="0"/>
              <w:ind w:firstLine="0"/>
              <w:jc w:val="center"/>
              <w:rPr>
                <w:sz w:val="20"/>
              </w:rPr>
            </w:pPr>
            <w:r w:rsidRPr="00546E37">
              <w:rPr>
                <w:sz w:val="20"/>
              </w:rPr>
              <w:t>2,4</w:t>
            </w:r>
          </w:p>
        </w:tc>
        <w:tc>
          <w:tcPr>
            <w:tcW w:w="366" w:type="pct"/>
            <w:vMerge w:val="restart"/>
            <w:shd w:val="clear" w:color="auto" w:fill="auto"/>
          </w:tcPr>
          <w:p w14:paraId="49E34A56" w14:textId="21914803" w:rsidR="004755C6" w:rsidRPr="00546E37" w:rsidRDefault="004755C6" w:rsidP="00282070">
            <w:pPr>
              <w:widowControl w:val="0"/>
              <w:ind w:firstLine="0"/>
              <w:jc w:val="center"/>
              <w:rPr>
                <w:sz w:val="20"/>
              </w:rPr>
            </w:pPr>
            <w:r w:rsidRPr="00546E37">
              <w:rPr>
                <w:sz w:val="20"/>
              </w:rPr>
              <w:t>502.99</w:t>
            </w:r>
          </w:p>
        </w:tc>
        <w:tc>
          <w:tcPr>
            <w:tcW w:w="247" w:type="pct"/>
            <w:vMerge w:val="restart"/>
            <w:shd w:val="clear" w:color="auto" w:fill="auto"/>
          </w:tcPr>
          <w:p w14:paraId="3E991F6A" w14:textId="77777777" w:rsidR="004755C6" w:rsidRPr="00546E37" w:rsidRDefault="004755C6" w:rsidP="00282070">
            <w:pPr>
              <w:widowControl w:val="0"/>
              <w:ind w:firstLine="0"/>
              <w:jc w:val="center"/>
              <w:rPr>
                <w:sz w:val="20"/>
              </w:rPr>
            </w:pPr>
            <w:r w:rsidRPr="00546E37">
              <w:rPr>
                <w:sz w:val="20"/>
              </w:rPr>
              <w:t>221</w:t>
            </w:r>
          </w:p>
          <w:p w14:paraId="01039B0A" w14:textId="77777777" w:rsidR="004755C6" w:rsidRPr="00546E37" w:rsidRDefault="004755C6" w:rsidP="00282070">
            <w:pPr>
              <w:widowControl w:val="0"/>
              <w:ind w:firstLine="0"/>
              <w:jc w:val="center"/>
              <w:rPr>
                <w:sz w:val="20"/>
              </w:rPr>
            </w:pPr>
            <w:r w:rsidRPr="00546E37">
              <w:rPr>
                <w:sz w:val="20"/>
              </w:rPr>
              <w:t>222</w:t>
            </w:r>
          </w:p>
          <w:p w14:paraId="1356FD07" w14:textId="77777777" w:rsidR="004755C6" w:rsidRPr="00546E37" w:rsidRDefault="004755C6" w:rsidP="00282070">
            <w:pPr>
              <w:widowControl w:val="0"/>
              <w:ind w:firstLine="0"/>
              <w:jc w:val="center"/>
              <w:rPr>
                <w:sz w:val="20"/>
              </w:rPr>
            </w:pPr>
            <w:r w:rsidRPr="00546E37">
              <w:rPr>
                <w:sz w:val="20"/>
              </w:rPr>
              <w:t>223</w:t>
            </w:r>
          </w:p>
          <w:p w14:paraId="0B35AF04" w14:textId="77777777" w:rsidR="004755C6" w:rsidRPr="00546E37" w:rsidRDefault="004755C6" w:rsidP="00282070">
            <w:pPr>
              <w:widowControl w:val="0"/>
              <w:ind w:firstLine="0"/>
              <w:jc w:val="center"/>
              <w:rPr>
                <w:sz w:val="20"/>
              </w:rPr>
            </w:pPr>
            <w:r w:rsidRPr="00546E37">
              <w:rPr>
                <w:sz w:val="20"/>
              </w:rPr>
              <w:t>225</w:t>
            </w:r>
          </w:p>
          <w:p w14:paraId="2587EC25" w14:textId="77777777" w:rsidR="004755C6" w:rsidRPr="00546E37" w:rsidRDefault="004755C6" w:rsidP="00282070">
            <w:pPr>
              <w:widowControl w:val="0"/>
              <w:ind w:firstLine="0"/>
              <w:jc w:val="center"/>
              <w:rPr>
                <w:sz w:val="20"/>
              </w:rPr>
            </w:pPr>
            <w:r w:rsidRPr="00546E37">
              <w:rPr>
                <w:sz w:val="20"/>
              </w:rPr>
              <w:t>226</w:t>
            </w:r>
          </w:p>
          <w:p w14:paraId="53654722" w14:textId="77777777" w:rsidR="004755C6" w:rsidRPr="00546E37" w:rsidRDefault="004755C6" w:rsidP="00282070">
            <w:pPr>
              <w:widowControl w:val="0"/>
              <w:ind w:firstLine="0"/>
              <w:jc w:val="center"/>
              <w:rPr>
                <w:sz w:val="20"/>
              </w:rPr>
            </w:pPr>
            <w:r w:rsidRPr="00546E37">
              <w:rPr>
                <w:sz w:val="20"/>
              </w:rPr>
              <w:t>228</w:t>
            </w:r>
          </w:p>
          <w:p w14:paraId="6A7B0A0D" w14:textId="77777777" w:rsidR="004755C6" w:rsidRPr="00546E37" w:rsidRDefault="004755C6" w:rsidP="00282070">
            <w:pPr>
              <w:widowControl w:val="0"/>
              <w:ind w:firstLine="0"/>
              <w:jc w:val="center"/>
              <w:rPr>
                <w:sz w:val="20"/>
              </w:rPr>
            </w:pPr>
            <w:r w:rsidRPr="00546E37">
              <w:rPr>
                <w:sz w:val="20"/>
              </w:rPr>
              <w:t>310</w:t>
            </w:r>
          </w:p>
          <w:p w14:paraId="0D3D80EC" w14:textId="77777777" w:rsidR="004755C6" w:rsidRPr="00546E37" w:rsidRDefault="004755C6" w:rsidP="00282070">
            <w:pPr>
              <w:widowControl w:val="0"/>
              <w:ind w:firstLine="0"/>
              <w:jc w:val="center"/>
              <w:rPr>
                <w:sz w:val="20"/>
              </w:rPr>
            </w:pPr>
            <w:r w:rsidRPr="00546E37">
              <w:rPr>
                <w:sz w:val="20"/>
              </w:rPr>
              <w:t>320</w:t>
            </w:r>
          </w:p>
          <w:p w14:paraId="0B879C4E" w14:textId="77777777" w:rsidR="004755C6" w:rsidRPr="00546E37" w:rsidRDefault="004755C6" w:rsidP="00282070">
            <w:pPr>
              <w:widowControl w:val="0"/>
              <w:ind w:firstLine="0"/>
              <w:jc w:val="center"/>
              <w:rPr>
                <w:sz w:val="20"/>
              </w:rPr>
            </w:pPr>
            <w:r w:rsidRPr="00546E37">
              <w:rPr>
                <w:sz w:val="20"/>
              </w:rPr>
              <w:t>341-347</w:t>
            </w:r>
          </w:p>
          <w:p w14:paraId="2FA7AF32" w14:textId="6C840325" w:rsidR="004755C6" w:rsidRPr="00546E37" w:rsidRDefault="004755C6" w:rsidP="00282070">
            <w:pPr>
              <w:widowControl w:val="0"/>
              <w:ind w:firstLine="0"/>
              <w:jc w:val="center"/>
              <w:rPr>
                <w:sz w:val="20"/>
              </w:rPr>
            </w:pPr>
            <w:r w:rsidRPr="00546E37">
              <w:rPr>
                <w:sz w:val="20"/>
              </w:rPr>
              <w:t>349</w:t>
            </w:r>
          </w:p>
        </w:tc>
        <w:tc>
          <w:tcPr>
            <w:tcW w:w="512" w:type="pct"/>
            <w:shd w:val="clear" w:color="auto" w:fill="auto"/>
          </w:tcPr>
          <w:p w14:paraId="4EF8CC22" w14:textId="77777777" w:rsidR="004755C6" w:rsidRPr="00546E37" w:rsidRDefault="004755C6" w:rsidP="00282070">
            <w:pPr>
              <w:widowControl w:val="0"/>
              <w:ind w:firstLine="0"/>
              <w:rPr>
                <w:sz w:val="20"/>
              </w:rPr>
            </w:pPr>
          </w:p>
        </w:tc>
        <w:tc>
          <w:tcPr>
            <w:tcW w:w="573" w:type="pct"/>
            <w:shd w:val="clear" w:color="auto" w:fill="auto"/>
          </w:tcPr>
          <w:p w14:paraId="39BC0C51" w14:textId="77777777" w:rsidR="004755C6" w:rsidRPr="00546E37" w:rsidRDefault="004755C6" w:rsidP="00282070">
            <w:pPr>
              <w:widowControl w:val="0"/>
              <w:ind w:firstLine="0"/>
              <w:rPr>
                <w:sz w:val="20"/>
              </w:rPr>
            </w:pPr>
          </w:p>
        </w:tc>
        <w:tc>
          <w:tcPr>
            <w:tcW w:w="484" w:type="pct"/>
            <w:shd w:val="clear" w:color="auto" w:fill="auto"/>
          </w:tcPr>
          <w:p w14:paraId="7E3162B4" w14:textId="77777777" w:rsidR="004755C6" w:rsidRPr="00546E37" w:rsidRDefault="004755C6" w:rsidP="00282070">
            <w:pPr>
              <w:widowControl w:val="0"/>
              <w:ind w:firstLine="0"/>
              <w:rPr>
                <w:sz w:val="20"/>
              </w:rPr>
            </w:pPr>
          </w:p>
        </w:tc>
        <w:tc>
          <w:tcPr>
            <w:tcW w:w="985" w:type="pct"/>
            <w:vMerge w:val="restart"/>
          </w:tcPr>
          <w:p w14:paraId="47A48714" w14:textId="583D2D5D" w:rsidR="004755C6" w:rsidRPr="00546E37" w:rsidRDefault="004755C6" w:rsidP="00282070">
            <w:pPr>
              <w:widowControl w:val="0"/>
              <w:ind w:firstLine="0"/>
              <w:rPr>
                <w:sz w:val="20"/>
              </w:rPr>
            </w:pPr>
            <w:r w:rsidRPr="00546E37">
              <w:rPr>
                <w:sz w:val="20"/>
              </w:rPr>
              <w:t>резерв, по оплате обязательств, по которым не поступили первичные учетные документы</w:t>
            </w:r>
          </w:p>
        </w:tc>
      </w:tr>
      <w:tr w:rsidR="00546E37" w:rsidRPr="00546E37" w14:paraId="388177F6" w14:textId="77777777" w:rsidTr="00D50DAA">
        <w:trPr>
          <w:trHeight w:val="20"/>
        </w:trPr>
        <w:tc>
          <w:tcPr>
            <w:tcW w:w="999" w:type="pct"/>
            <w:vMerge/>
            <w:shd w:val="clear" w:color="auto" w:fill="auto"/>
          </w:tcPr>
          <w:p w14:paraId="1BF17EC3" w14:textId="77777777" w:rsidR="004755C6" w:rsidRPr="00546E37" w:rsidRDefault="004755C6" w:rsidP="00282070">
            <w:pPr>
              <w:widowControl w:val="0"/>
              <w:ind w:firstLine="0"/>
              <w:rPr>
                <w:sz w:val="20"/>
              </w:rPr>
            </w:pPr>
          </w:p>
        </w:tc>
        <w:tc>
          <w:tcPr>
            <w:tcW w:w="622" w:type="pct"/>
            <w:shd w:val="clear" w:color="auto" w:fill="auto"/>
          </w:tcPr>
          <w:p w14:paraId="0017D496" w14:textId="77777777" w:rsidR="004755C6" w:rsidRPr="00546E37" w:rsidRDefault="004755C6" w:rsidP="00282070">
            <w:pPr>
              <w:widowControl w:val="0"/>
              <w:ind w:firstLine="0"/>
              <w:jc w:val="center"/>
              <w:rPr>
                <w:sz w:val="20"/>
              </w:rPr>
            </w:pPr>
            <w:r w:rsidRPr="00546E37">
              <w:rPr>
                <w:sz w:val="20"/>
              </w:rPr>
              <w:t>хххх хххххххххх 244</w:t>
            </w:r>
          </w:p>
          <w:p w14:paraId="1A98B52A" w14:textId="34427C06" w:rsidR="004755C6" w:rsidRPr="00546E37" w:rsidRDefault="004755C6" w:rsidP="00282070">
            <w:pPr>
              <w:widowControl w:val="0"/>
              <w:ind w:firstLine="0"/>
              <w:jc w:val="center"/>
              <w:rPr>
                <w:sz w:val="20"/>
              </w:rPr>
            </w:pPr>
            <w:r w:rsidRPr="00546E37">
              <w:rPr>
                <w:sz w:val="20"/>
              </w:rPr>
              <w:t>хххх хххххххххх 247</w:t>
            </w:r>
          </w:p>
        </w:tc>
        <w:tc>
          <w:tcPr>
            <w:tcW w:w="212" w:type="pct"/>
            <w:shd w:val="clear" w:color="auto" w:fill="auto"/>
          </w:tcPr>
          <w:p w14:paraId="6F6ADA2E" w14:textId="1CED39B8" w:rsidR="004755C6" w:rsidRPr="00546E37" w:rsidRDefault="004755C6" w:rsidP="00282070">
            <w:pPr>
              <w:widowControl w:val="0"/>
              <w:ind w:firstLine="0"/>
              <w:jc w:val="center"/>
              <w:rPr>
                <w:sz w:val="20"/>
              </w:rPr>
            </w:pPr>
            <w:r w:rsidRPr="00546E37">
              <w:rPr>
                <w:sz w:val="20"/>
              </w:rPr>
              <w:t>5</w:t>
            </w:r>
          </w:p>
        </w:tc>
        <w:tc>
          <w:tcPr>
            <w:tcW w:w="366" w:type="pct"/>
            <w:vMerge/>
            <w:shd w:val="clear" w:color="auto" w:fill="auto"/>
          </w:tcPr>
          <w:p w14:paraId="71411350" w14:textId="77777777" w:rsidR="004755C6" w:rsidRPr="00546E37" w:rsidRDefault="004755C6" w:rsidP="00282070">
            <w:pPr>
              <w:widowControl w:val="0"/>
              <w:ind w:firstLine="0"/>
              <w:jc w:val="center"/>
              <w:rPr>
                <w:sz w:val="20"/>
              </w:rPr>
            </w:pPr>
          </w:p>
        </w:tc>
        <w:tc>
          <w:tcPr>
            <w:tcW w:w="247" w:type="pct"/>
            <w:vMerge/>
            <w:shd w:val="clear" w:color="auto" w:fill="auto"/>
          </w:tcPr>
          <w:p w14:paraId="688EE6F6" w14:textId="77777777" w:rsidR="004755C6" w:rsidRPr="00546E37" w:rsidDel="00D640B9" w:rsidRDefault="004755C6" w:rsidP="00282070">
            <w:pPr>
              <w:widowControl w:val="0"/>
              <w:ind w:firstLine="0"/>
              <w:jc w:val="center"/>
              <w:rPr>
                <w:sz w:val="20"/>
              </w:rPr>
            </w:pPr>
          </w:p>
        </w:tc>
        <w:tc>
          <w:tcPr>
            <w:tcW w:w="512" w:type="pct"/>
            <w:shd w:val="clear" w:color="auto" w:fill="auto"/>
          </w:tcPr>
          <w:p w14:paraId="4D3F51CB" w14:textId="77777777" w:rsidR="004755C6" w:rsidRPr="00546E37" w:rsidRDefault="004755C6" w:rsidP="00282070">
            <w:pPr>
              <w:widowControl w:val="0"/>
              <w:ind w:firstLine="0"/>
              <w:rPr>
                <w:sz w:val="20"/>
              </w:rPr>
            </w:pPr>
          </w:p>
        </w:tc>
        <w:tc>
          <w:tcPr>
            <w:tcW w:w="573" w:type="pct"/>
            <w:shd w:val="clear" w:color="auto" w:fill="auto"/>
          </w:tcPr>
          <w:p w14:paraId="1131BE34" w14:textId="77777777" w:rsidR="004755C6" w:rsidRPr="00546E37" w:rsidRDefault="004755C6" w:rsidP="00282070">
            <w:pPr>
              <w:widowControl w:val="0"/>
              <w:ind w:firstLine="0"/>
              <w:rPr>
                <w:sz w:val="20"/>
              </w:rPr>
            </w:pPr>
          </w:p>
        </w:tc>
        <w:tc>
          <w:tcPr>
            <w:tcW w:w="484" w:type="pct"/>
            <w:shd w:val="clear" w:color="auto" w:fill="auto"/>
          </w:tcPr>
          <w:p w14:paraId="3C5A821E" w14:textId="77777777" w:rsidR="004755C6" w:rsidRPr="00546E37" w:rsidRDefault="004755C6" w:rsidP="00282070">
            <w:pPr>
              <w:widowControl w:val="0"/>
              <w:ind w:firstLine="0"/>
              <w:rPr>
                <w:sz w:val="20"/>
              </w:rPr>
            </w:pPr>
          </w:p>
        </w:tc>
        <w:tc>
          <w:tcPr>
            <w:tcW w:w="985" w:type="pct"/>
            <w:vMerge/>
          </w:tcPr>
          <w:p w14:paraId="773E9FB2" w14:textId="77777777" w:rsidR="004755C6" w:rsidRPr="00546E37" w:rsidRDefault="004755C6" w:rsidP="00282070">
            <w:pPr>
              <w:widowControl w:val="0"/>
              <w:ind w:firstLine="0"/>
              <w:rPr>
                <w:sz w:val="20"/>
              </w:rPr>
            </w:pPr>
          </w:p>
        </w:tc>
      </w:tr>
      <w:tr w:rsidR="00546E37" w:rsidRPr="00546E37" w14:paraId="17ECF776" w14:textId="77777777" w:rsidTr="00D50DAA">
        <w:trPr>
          <w:trHeight w:val="20"/>
        </w:trPr>
        <w:tc>
          <w:tcPr>
            <w:tcW w:w="999" w:type="pct"/>
            <w:vMerge/>
            <w:shd w:val="clear" w:color="auto" w:fill="auto"/>
          </w:tcPr>
          <w:p w14:paraId="7E9B78CA" w14:textId="103420AB" w:rsidR="004755C6" w:rsidRPr="00546E37" w:rsidRDefault="004755C6" w:rsidP="00282070">
            <w:pPr>
              <w:widowControl w:val="0"/>
              <w:ind w:firstLine="0"/>
              <w:rPr>
                <w:i/>
                <w:sz w:val="20"/>
              </w:rPr>
            </w:pPr>
          </w:p>
        </w:tc>
        <w:tc>
          <w:tcPr>
            <w:tcW w:w="622" w:type="pct"/>
            <w:shd w:val="clear" w:color="auto" w:fill="auto"/>
          </w:tcPr>
          <w:p w14:paraId="2D75D0B3" w14:textId="6BEBA6ED" w:rsidR="004755C6" w:rsidRPr="00546E37" w:rsidRDefault="004755C6" w:rsidP="00282070">
            <w:pPr>
              <w:widowControl w:val="0"/>
              <w:ind w:firstLine="0"/>
              <w:jc w:val="center"/>
              <w:rPr>
                <w:i/>
                <w:sz w:val="20"/>
              </w:rPr>
            </w:pPr>
          </w:p>
        </w:tc>
        <w:tc>
          <w:tcPr>
            <w:tcW w:w="212" w:type="pct"/>
            <w:shd w:val="clear" w:color="auto" w:fill="auto"/>
          </w:tcPr>
          <w:p w14:paraId="1BD42B7C" w14:textId="4A6FBC0C" w:rsidR="004755C6" w:rsidRPr="00546E37" w:rsidRDefault="004755C6" w:rsidP="00282070">
            <w:pPr>
              <w:widowControl w:val="0"/>
              <w:ind w:firstLine="0"/>
              <w:jc w:val="center"/>
              <w:rPr>
                <w:i/>
                <w:sz w:val="20"/>
              </w:rPr>
            </w:pPr>
          </w:p>
        </w:tc>
        <w:tc>
          <w:tcPr>
            <w:tcW w:w="366" w:type="pct"/>
            <w:shd w:val="clear" w:color="auto" w:fill="auto"/>
          </w:tcPr>
          <w:p w14:paraId="35950053" w14:textId="4EAB6A8B" w:rsidR="004755C6" w:rsidRPr="00546E37" w:rsidRDefault="004755C6" w:rsidP="00282070">
            <w:pPr>
              <w:widowControl w:val="0"/>
              <w:ind w:firstLine="0"/>
              <w:jc w:val="center"/>
              <w:rPr>
                <w:i/>
                <w:sz w:val="20"/>
              </w:rPr>
            </w:pPr>
          </w:p>
        </w:tc>
        <w:tc>
          <w:tcPr>
            <w:tcW w:w="247" w:type="pct"/>
            <w:shd w:val="clear" w:color="auto" w:fill="auto"/>
          </w:tcPr>
          <w:p w14:paraId="303A468C" w14:textId="212346AA" w:rsidR="004755C6" w:rsidRPr="00546E37" w:rsidRDefault="004755C6" w:rsidP="00282070">
            <w:pPr>
              <w:widowControl w:val="0"/>
              <w:ind w:firstLine="0"/>
              <w:jc w:val="center"/>
              <w:rPr>
                <w:i/>
                <w:sz w:val="20"/>
              </w:rPr>
            </w:pPr>
          </w:p>
        </w:tc>
        <w:tc>
          <w:tcPr>
            <w:tcW w:w="512" w:type="pct"/>
            <w:shd w:val="clear" w:color="auto" w:fill="auto"/>
          </w:tcPr>
          <w:p w14:paraId="46B12CE5" w14:textId="615ABE60" w:rsidR="004755C6" w:rsidRPr="00546E37" w:rsidRDefault="004755C6" w:rsidP="00282070">
            <w:pPr>
              <w:widowControl w:val="0"/>
              <w:ind w:firstLine="0"/>
              <w:rPr>
                <w:i/>
                <w:sz w:val="20"/>
              </w:rPr>
            </w:pPr>
          </w:p>
        </w:tc>
        <w:tc>
          <w:tcPr>
            <w:tcW w:w="573" w:type="pct"/>
            <w:shd w:val="clear" w:color="auto" w:fill="auto"/>
          </w:tcPr>
          <w:p w14:paraId="16142456" w14:textId="714641D0" w:rsidR="004755C6" w:rsidRPr="00546E37" w:rsidRDefault="004755C6" w:rsidP="00282070">
            <w:pPr>
              <w:widowControl w:val="0"/>
              <w:ind w:firstLine="0"/>
              <w:rPr>
                <w:i/>
                <w:sz w:val="20"/>
              </w:rPr>
            </w:pPr>
          </w:p>
        </w:tc>
        <w:tc>
          <w:tcPr>
            <w:tcW w:w="484" w:type="pct"/>
            <w:shd w:val="clear" w:color="auto" w:fill="auto"/>
          </w:tcPr>
          <w:p w14:paraId="1DC2B43C" w14:textId="77777777" w:rsidR="004755C6" w:rsidRPr="00546E37" w:rsidRDefault="004755C6" w:rsidP="00282070">
            <w:pPr>
              <w:widowControl w:val="0"/>
              <w:ind w:firstLine="0"/>
              <w:rPr>
                <w:i/>
                <w:sz w:val="20"/>
              </w:rPr>
            </w:pPr>
          </w:p>
        </w:tc>
        <w:tc>
          <w:tcPr>
            <w:tcW w:w="985" w:type="pct"/>
          </w:tcPr>
          <w:p w14:paraId="51893617" w14:textId="59F27E7B" w:rsidR="004755C6" w:rsidRPr="00546E37" w:rsidRDefault="004755C6" w:rsidP="00282070">
            <w:pPr>
              <w:widowControl w:val="0"/>
              <w:ind w:firstLine="0"/>
              <w:rPr>
                <w:i/>
                <w:sz w:val="20"/>
              </w:rPr>
            </w:pPr>
          </w:p>
        </w:tc>
      </w:tr>
      <w:tr w:rsidR="00546E37" w:rsidRPr="00546E37" w14:paraId="594FE89F" w14:textId="77777777" w:rsidTr="00D50DAA">
        <w:trPr>
          <w:trHeight w:val="20"/>
        </w:trPr>
        <w:tc>
          <w:tcPr>
            <w:tcW w:w="999" w:type="pct"/>
            <w:vMerge/>
            <w:shd w:val="clear" w:color="auto" w:fill="auto"/>
          </w:tcPr>
          <w:p w14:paraId="78DE1AF1" w14:textId="3AD60907" w:rsidR="004755C6" w:rsidRPr="00546E37" w:rsidRDefault="004755C6" w:rsidP="00282070">
            <w:pPr>
              <w:widowControl w:val="0"/>
              <w:ind w:firstLine="0"/>
              <w:rPr>
                <w:i/>
                <w:sz w:val="20"/>
              </w:rPr>
            </w:pPr>
          </w:p>
        </w:tc>
        <w:tc>
          <w:tcPr>
            <w:tcW w:w="622" w:type="pct"/>
            <w:shd w:val="clear" w:color="auto" w:fill="auto"/>
          </w:tcPr>
          <w:p w14:paraId="7BBC8EC7" w14:textId="77777777" w:rsidR="004755C6" w:rsidRPr="00546E37" w:rsidRDefault="004755C6" w:rsidP="00282070">
            <w:pPr>
              <w:widowControl w:val="0"/>
              <w:ind w:firstLine="0"/>
              <w:jc w:val="center"/>
              <w:rPr>
                <w:i/>
                <w:sz w:val="20"/>
              </w:rPr>
            </w:pPr>
            <w:r w:rsidRPr="00546E37">
              <w:rPr>
                <w:i/>
                <w:sz w:val="20"/>
              </w:rPr>
              <w:t>хххх 0000000000 ххх</w:t>
            </w:r>
          </w:p>
        </w:tc>
        <w:tc>
          <w:tcPr>
            <w:tcW w:w="212" w:type="pct"/>
            <w:shd w:val="clear" w:color="auto" w:fill="auto"/>
          </w:tcPr>
          <w:p w14:paraId="0BBE5278" w14:textId="77777777" w:rsidR="004755C6" w:rsidRPr="00546E37" w:rsidRDefault="004755C6" w:rsidP="00282070">
            <w:pPr>
              <w:widowControl w:val="0"/>
              <w:ind w:firstLine="0"/>
              <w:jc w:val="center"/>
              <w:rPr>
                <w:i/>
                <w:sz w:val="20"/>
              </w:rPr>
            </w:pPr>
            <w:r w:rsidRPr="00546E37">
              <w:rPr>
                <w:i/>
                <w:sz w:val="20"/>
              </w:rPr>
              <w:t>2</w:t>
            </w:r>
          </w:p>
        </w:tc>
        <w:tc>
          <w:tcPr>
            <w:tcW w:w="366" w:type="pct"/>
            <w:shd w:val="clear" w:color="auto" w:fill="auto"/>
          </w:tcPr>
          <w:p w14:paraId="1F6E87E8" w14:textId="77777777" w:rsidR="004755C6" w:rsidRPr="00546E37" w:rsidRDefault="004755C6" w:rsidP="00282070">
            <w:pPr>
              <w:widowControl w:val="0"/>
              <w:ind w:firstLine="0"/>
              <w:jc w:val="center"/>
              <w:rPr>
                <w:i/>
                <w:sz w:val="20"/>
              </w:rPr>
            </w:pPr>
            <w:r w:rsidRPr="00546E37">
              <w:rPr>
                <w:i/>
                <w:sz w:val="20"/>
              </w:rPr>
              <w:t>502.99</w:t>
            </w:r>
          </w:p>
        </w:tc>
        <w:tc>
          <w:tcPr>
            <w:tcW w:w="247" w:type="pct"/>
            <w:shd w:val="clear" w:color="auto" w:fill="auto"/>
          </w:tcPr>
          <w:p w14:paraId="6E609F9A" w14:textId="77777777" w:rsidR="004755C6" w:rsidRPr="00546E37" w:rsidRDefault="004755C6" w:rsidP="00282070">
            <w:pPr>
              <w:widowControl w:val="0"/>
              <w:ind w:firstLine="0"/>
              <w:jc w:val="center"/>
              <w:rPr>
                <w:i/>
                <w:sz w:val="20"/>
              </w:rPr>
            </w:pPr>
            <w:r w:rsidRPr="00546E37">
              <w:rPr>
                <w:i/>
                <w:sz w:val="20"/>
              </w:rPr>
              <w:t>211</w:t>
            </w:r>
          </w:p>
          <w:p w14:paraId="0BD7CC5D" w14:textId="77777777" w:rsidR="004755C6" w:rsidRPr="00546E37" w:rsidRDefault="004755C6" w:rsidP="00282070">
            <w:pPr>
              <w:widowControl w:val="0"/>
              <w:ind w:firstLine="0"/>
              <w:jc w:val="center"/>
              <w:rPr>
                <w:i/>
                <w:sz w:val="20"/>
              </w:rPr>
            </w:pPr>
            <w:r w:rsidRPr="00546E37">
              <w:rPr>
                <w:i/>
                <w:sz w:val="20"/>
              </w:rPr>
              <w:t>213</w:t>
            </w:r>
          </w:p>
          <w:p w14:paraId="667B6204" w14:textId="1BB0C334" w:rsidR="004755C6" w:rsidRPr="00546E37" w:rsidRDefault="004755C6" w:rsidP="00282070">
            <w:pPr>
              <w:widowControl w:val="0"/>
              <w:ind w:firstLine="0"/>
              <w:jc w:val="center"/>
              <w:rPr>
                <w:i/>
                <w:sz w:val="20"/>
              </w:rPr>
            </w:pPr>
            <w:r w:rsidRPr="00546E37">
              <w:rPr>
                <w:i/>
                <w:sz w:val="20"/>
              </w:rPr>
              <w:t>225</w:t>
            </w:r>
          </w:p>
          <w:p w14:paraId="70C7B12C" w14:textId="77777777" w:rsidR="004755C6" w:rsidRPr="00546E37" w:rsidRDefault="004755C6" w:rsidP="00282070">
            <w:pPr>
              <w:widowControl w:val="0"/>
              <w:ind w:firstLine="0"/>
              <w:jc w:val="center"/>
              <w:rPr>
                <w:i/>
                <w:sz w:val="20"/>
              </w:rPr>
            </w:pPr>
            <w:r w:rsidRPr="00546E37">
              <w:rPr>
                <w:i/>
                <w:sz w:val="20"/>
              </w:rPr>
              <w:t>344</w:t>
            </w:r>
          </w:p>
          <w:p w14:paraId="37E4D753" w14:textId="77777777" w:rsidR="004755C6" w:rsidRPr="00546E37" w:rsidRDefault="004755C6" w:rsidP="00282070">
            <w:pPr>
              <w:widowControl w:val="0"/>
              <w:ind w:firstLine="0"/>
              <w:jc w:val="center"/>
              <w:rPr>
                <w:i/>
                <w:sz w:val="20"/>
              </w:rPr>
            </w:pPr>
            <w:r w:rsidRPr="00546E37">
              <w:rPr>
                <w:i/>
                <w:sz w:val="20"/>
              </w:rPr>
              <w:t>346</w:t>
            </w:r>
          </w:p>
        </w:tc>
        <w:tc>
          <w:tcPr>
            <w:tcW w:w="512" w:type="pct"/>
            <w:shd w:val="clear" w:color="auto" w:fill="auto"/>
          </w:tcPr>
          <w:p w14:paraId="61256C08" w14:textId="77777777" w:rsidR="004755C6" w:rsidRPr="00546E37" w:rsidRDefault="004755C6" w:rsidP="00282070">
            <w:pPr>
              <w:widowControl w:val="0"/>
              <w:ind w:firstLine="0"/>
              <w:rPr>
                <w:i/>
                <w:sz w:val="20"/>
              </w:rPr>
            </w:pPr>
            <w:r w:rsidRPr="00546E37">
              <w:rPr>
                <w:i/>
                <w:sz w:val="20"/>
              </w:rPr>
              <w:t>Разделы лицевых счетов</w:t>
            </w:r>
          </w:p>
        </w:tc>
        <w:tc>
          <w:tcPr>
            <w:tcW w:w="573" w:type="pct"/>
            <w:shd w:val="clear" w:color="auto" w:fill="auto"/>
          </w:tcPr>
          <w:p w14:paraId="73AE69C9" w14:textId="77777777" w:rsidR="004755C6" w:rsidRPr="00546E37" w:rsidRDefault="004755C6" w:rsidP="00282070">
            <w:pPr>
              <w:widowControl w:val="0"/>
              <w:ind w:firstLine="0"/>
              <w:rPr>
                <w:i/>
                <w:sz w:val="20"/>
              </w:rPr>
            </w:pPr>
            <w:r w:rsidRPr="00546E37">
              <w:rPr>
                <w:i/>
                <w:sz w:val="20"/>
              </w:rPr>
              <w:t>Принятые обязательства</w:t>
            </w:r>
          </w:p>
        </w:tc>
        <w:tc>
          <w:tcPr>
            <w:tcW w:w="484" w:type="pct"/>
            <w:shd w:val="clear" w:color="auto" w:fill="auto"/>
          </w:tcPr>
          <w:p w14:paraId="051D4008" w14:textId="77777777" w:rsidR="004755C6" w:rsidRPr="00546E37" w:rsidRDefault="004755C6" w:rsidP="00282070">
            <w:pPr>
              <w:widowControl w:val="0"/>
              <w:ind w:firstLine="0"/>
              <w:rPr>
                <w:i/>
                <w:sz w:val="20"/>
              </w:rPr>
            </w:pPr>
          </w:p>
        </w:tc>
        <w:tc>
          <w:tcPr>
            <w:tcW w:w="985" w:type="pct"/>
          </w:tcPr>
          <w:p w14:paraId="74707B2B" w14:textId="77777777" w:rsidR="004755C6" w:rsidRPr="00546E37" w:rsidRDefault="004755C6" w:rsidP="00282070">
            <w:pPr>
              <w:widowControl w:val="0"/>
              <w:ind w:firstLine="0"/>
              <w:rPr>
                <w:b/>
                <w:i/>
                <w:sz w:val="20"/>
              </w:rPr>
            </w:pPr>
            <w:r w:rsidRPr="00546E37">
              <w:rPr>
                <w:b/>
                <w:i/>
                <w:sz w:val="20"/>
              </w:rPr>
              <w:t>Сегмент «Городское хозяйство»</w:t>
            </w:r>
          </w:p>
          <w:p w14:paraId="4E2E17B2" w14:textId="76F399C3" w:rsidR="004755C6" w:rsidRPr="00546E37" w:rsidRDefault="004755C6" w:rsidP="00282070">
            <w:pPr>
              <w:widowControl w:val="0"/>
              <w:ind w:firstLine="0"/>
              <w:rPr>
                <w:i/>
                <w:sz w:val="20"/>
              </w:rPr>
            </w:pPr>
            <w:r w:rsidRPr="00546E37">
              <w:rPr>
                <w:b/>
                <w:i/>
                <w:sz w:val="20"/>
              </w:rPr>
              <w:t>Отрасль «Жилищно-коммунальное хозяйство»</w:t>
            </w:r>
            <w:r w:rsidRPr="00546E37">
              <w:rPr>
                <w:i/>
                <w:sz w:val="20"/>
              </w:rPr>
              <w:t xml:space="preserve"> резерв по гарантийному ремонту</w:t>
            </w:r>
          </w:p>
        </w:tc>
      </w:tr>
      <w:tr w:rsidR="00546E37" w:rsidRPr="00546E37" w14:paraId="72018BC6" w14:textId="549D7FF1" w:rsidTr="00D50DAA">
        <w:trPr>
          <w:trHeight w:val="20"/>
        </w:trPr>
        <w:tc>
          <w:tcPr>
            <w:tcW w:w="4015" w:type="pct"/>
            <w:gridSpan w:val="8"/>
            <w:shd w:val="clear" w:color="auto" w:fill="auto"/>
          </w:tcPr>
          <w:p w14:paraId="79E8C604" w14:textId="694ABD01" w:rsidR="004755C6" w:rsidRPr="00546E37" w:rsidRDefault="004755C6" w:rsidP="00282070">
            <w:pPr>
              <w:widowControl w:val="0"/>
              <w:spacing w:before="60" w:after="60"/>
              <w:ind w:firstLine="0"/>
              <w:jc w:val="left"/>
              <w:rPr>
                <w:b/>
                <w:sz w:val="20"/>
              </w:rPr>
            </w:pPr>
            <w:r w:rsidRPr="00546E37">
              <w:rPr>
                <w:b/>
                <w:sz w:val="20"/>
              </w:rPr>
              <w:t>Счет 0.504.00.000 «Сметные (плановые, прогнозные) назначения»</w:t>
            </w:r>
          </w:p>
        </w:tc>
        <w:tc>
          <w:tcPr>
            <w:tcW w:w="985" w:type="pct"/>
          </w:tcPr>
          <w:p w14:paraId="3942240E" w14:textId="77777777" w:rsidR="004755C6" w:rsidRPr="00546E37" w:rsidRDefault="004755C6" w:rsidP="00282070">
            <w:pPr>
              <w:widowControl w:val="0"/>
              <w:spacing w:before="60" w:after="60"/>
              <w:ind w:firstLine="0"/>
              <w:jc w:val="left"/>
              <w:rPr>
                <w:b/>
                <w:sz w:val="20"/>
              </w:rPr>
            </w:pPr>
          </w:p>
        </w:tc>
      </w:tr>
      <w:tr w:rsidR="00546E37" w:rsidRPr="00546E37" w14:paraId="6F19108A" w14:textId="396E0F51" w:rsidTr="00D50DAA">
        <w:trPr>
          <w:trHeight w:val="20"/>
        </w:trPr>
        <w:tc>
          <w:tcPr>
            <w:tcW w:w="999" w:type="pct"/>
            <w:shd w:val="clear" w:color="auto" w:fill="auto"/>
          </w:tcPr>
          <w:p w14:paraId="405C22BE" w14:textId="77777777" w:rsidR="004755C6" w:rsidRPr="00546E37" w:rsidRDefault="004755C6" w:rsidP="00282070">
            <w:pPr>
              <w:widowControl w:val="0"/>
              <w:ind w:firstLine="0"/>
              <w:rPr>
                <w:sz w:val="20"/>
              </w:rPr>
            </w:pPr>
            <w:r w:rsidRPr="00546E37">
              <w:rPr>
                <w:sz w:val="20"/>
              </w:rPr>
              <w:t>Сметные (плановые, прогнозные) назначения</w:t>
            </w:r>
          </w:p>
        </w:tc>
        <w:tc>
          <w:tcPr>
            <w:tcW w:w="622" w:type="pct"/>
            <w:shd w:val="clear" w:color="auto" w:fill="auto"/>
          </w:tcPr>
          <w:p w14:paraId="29AD9796"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039D10B1" w14:textId="511B5F77"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3B95F672" w14:textId="77777777" w:rsidR="004755C6" w:rsidRPr="00546E37" w:rsidRDefault="004755C6" w:rsidP="00282070">
            <w:pPr>
              <w:widowControl w:val="0"/>
              <w:ind w:firstLine="0"/>
              <w:jc w:val="center"/>
              <w:rPr>
                <w:sz w:val="20"/>
              </w:rPr>
            </w:pPr>
            <w:r w:rsidRPr="00546E37">
              <w:rPr>
                <w:sz w:val="20"/>
              </w:rPr>
              <w:t>504.00</w:t>
            </w:r>
          </w:p>
        </w:tc>
        <w:tc>
          <w:tcPr>
            <w:tcW w:w="247" w:type="pct"/>
            <w:shd w:val="clear" w:color="auto" w:fill="auto"/>
          </w:tcPr>
          <w:p w14:paraId="031C4A56"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6F5C6D54" w14:textId="77777777" w:rsidR="004755C6" w:rsidRPr="00546E37" w:rsidRDefault="004755C6" w:rsidP="00282070">
            <w:pPr>
              <w:widowControl w:val="0"/>
              <w:ind w:firstLine="0"/>
              <w:rPr>
                <w:sz w:val="20"/>
              </w:rPr>
            </w:pPr>
          </w:p>
        </w:tc>
        <w:tc>
          <w:tcPr>
            <w:tcW w:w="573" w:type="pct"/>
            <w:shd w:val="clear" w:color="auto" w:fill="auto"/>
          </w:tcPr>
          <w:p w14:paraId="47DB102D" w14:textId="77777777" w:rsidR="004755C6" w:rsidRPr="00546E37" w:rsidRDefault="004755C6" w:rsidP="00282070">
            <w:pPr>
              <w:widowControl w:val="0"/>
              <w:ind w:firstLine="0"/>
              <w:rPr>
                <w:sz w:val="20"/>
              </w:rPr>
            </w:pPr>
            <w:r w:rsidRPr="00546E37">
              <w:rPr>
                <w:sz w:val="20"/>
              </w:rPr>
              <w:t> </w:t>
            </w:r>
          </w:p>
        </w:tc>
        <w:tc>
          <w:tcPr>
            <w:tcW w:w="484" w:type="pct"/>
            <w:shd w:val="clear" w:color="auto" w:fill="auto"/>
          </w:tcPr>
          <w:p w14:paraId="3A08650A" w14:textId="77777777" w:rsidR="004755C6" w:rsidRPr="00546E37" w:rsidRDefault="004755C6" w:rsidP="00282070">
            <w:pPr>
              <w:widowControl w:val="0"/>
              <w:ind w:firstLine="0"/>
              <w:rPr>
                <w:sz w:val="20"/>
              </w:rPr>
            </w:pPr>
          </w:p>
        </w:tc>
        <w:tc>
          <w:tcPr>
            <w:tcW w:w="985" w:type="pct"/>
          </w:tcPr>
          <w:p w14:paraId="4E4E7549" w14:textId="77777777" w:rsidR="004755C6" w:rsidRPr="00546E37" w:rsidRDefault="004755C6" w:rsidP="00282070">
            <w:pPr>
              <w:widowControl w:val="0"/>
              <w:ind w:firstLine="0"/>
              <w:rPr>
                <w:sz w:val="20"/>
              </w:rPr>
            </w:pPr>
          </w:p>
        </w:tc>
      </w:tr>
      <w:tr w:rsidR="00546E37" w:rsidRPr="00546E37" w14:paraId="1C021F91" w14:textId="32F649B6" w:rsidTr="00D50DAA">
        <w:trPr>
          <w:trHeight w:val="20"/>
        </w:trPr>
        <w:tc>
          <w:tcPr>
            <w:tcW w:w="999" w:type="pct"/>
            <w:shd w:val="clear" w:color="auto" w:fill="auto"/>
          </w:tcPr>
          <w:p w14:paraId="2F9C6B28" w14:textId="3C66C123" w:rsidR="004755C6" w:rsidRPr="00546E37" w:rsidRDefault="004755C6" w:rsidP="00282070">
            <w:pPr>
              <w:widowControl w:val="0"/>
              <w:ind w:firstLine="0"/>
              <w:rPr>
                <w:sz w:val="20"/>
              </w:rPr>
            </w:pPr>
            <w:r w:rsidRPr="00546E37">
              <w:rPr>
                <w:sz w:val="20"/>
              </w:rPr>
              <w:t>Сметные (плановые, прогнозные) назначения соответствующего финансового года</w:t>
            </w:r>
          </w:p>
        </w:tc>
        <w:tc>
          <w:tcPr>
            <w:tcW w:w="622" w:type="pct"/>
            <w:shd w:val="clear" w:color="auto" w:fill="auto"/>
          </w:tcPr>
          <w:p w14:paraId="1EC79C19"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6ABC3842" w14:textId="46657E82"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51C71943" w14:textId="77777777" w:rsidR="004755C6" w:rsidRPr="00546E37" w:rsidRDefault="004755C6" w:rsidP="00282070">
            <w:pPr>
              <w:widowControl w:val="0"/>
              <w:ind w:firstLine="0"/>
              <w:jc w:val="center"/>
              <w:rPr>
                <w:sz w:val="20"/>
              </w:rPr>
            </w:pPr>
            <w:r w:rsidRPr="00546E37">
              <w:rPr>
                <w:sz w:val="20"/>
              </w:rPr>
              <w:t>504.10</w:t>
            </w:r>
          </w:p>
          <w:p w14:paraId="5E20FEA6" w14:textId="77777777" w:rsidR="004755C6" w:rsidRPr="00546E37" w:rsidRDefault="004755C6" w:rsidP="00282070">
            <w:pPr>
              <w:widowControl w:val="0"/>
              <w:ind w:firstLine="0"/>
              <w:jc w:val="center"/>
              <w:rPr>
                <w:sz w:val="20"/>
              </w:rPr>
            </w:pPr>
            <w:r w:rsidRPr="00546E37">
              <w:rPr>
                <w:sz w:val="20"/>
              </w:rPr>
              <w:t>504.20</w:t>
            </w:r>
          </w:p>
          <w:p w14:paraId="32D601F1" w14:textId="77777777" w:rsidR="004755C6" w:rsidRPr="00546E37" w:rsidRDefault="004755C6" w:rsidP="00282070">
            <w:pPr>
              <w:widowControl w:val="0"/>
              <w:ind w:firstLine="0"/>
              <w:jc w:val="center"/>
              <w:rPr>
                <w:sz w:val="20"/>
              </w:rPr>
            </w:pPr>
            <w:r w:rsidRPr="00546E37">
              <w:rPr>
                <w:sz w:val="20"/>
              </w:rPr>
              <w:t>504.30</w:t>
            </w:r>
          </w:p>
          <w:p w14:paraId="57155A02" w14:textId="77777777" w:rsidR="004755C6" w:rsidRPr="00546E37" w:rsidRDefault="004755C6" w:rsidP="00282070">
            <w:pPr>
              <w:widowControl w:val="0"/>
              <w:ind w:firstLine="0"/>
              <w:jc w:val="center"/>
              <w:rPr>
                <w:sz w:val="20"/>
              </w:rPr>
            </w:pPr>
            <w:r w:rsidRPr="00546E37">
              <w:rPr>
                <w:sz w:val="20"/>
              </w:rPr>
              <w:t>504.40</w:t>
            </w:r>
          </w:p>
        </w:tc>
        <w:tc>
          <w:tcPr>
            <w:tcW w:w="247" w:type="pct"/>
            <w:shd w:val="clear" w:color="auto" w:fill="auto"/>
          </w:tcPr>
          <w:p w14:paraId="692AE84C"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2E1EA931" w14:textId="77777777" w:rsidR="004755C6" w:rsidRPr="00546E37" w:rsidRDefault="004755C6" w:rsidP="00282070">
            <w:pPr>
              <w:widowControl w:val="0"/>
              <w:ind w:firstLine="0"/>
              <w:rPr>
                <w:sz w:val="20"/>
              </w:rPr>
            </w:pPr>
          </w:p>
        </w:tc>
        <w:tc>
          <w:tcPr>
            <w:tcW w:w="573" w:type="pct"/>
            <w:shd w:val="clear" w:color="auto" w:fill="auto"/>
          </w:tcPr>
          <w:p w14:paraId="694D80C2" w14:textId="77777777" w:rsidR="004755C6" w:rsidRPr="00546E37" w:rsidRDefault="004755C6" w:rsidP="00282070">
            <w:pPr>
              <w:widowControl w:val="0"/>
              <w:ind w:firstLine="0"/>
              <w:rPr>
                <w:sz w:val="20"/>
              </w:rPr>
            </w:pPr>
            <w:r w:rsidRPr="00546E37">
              <w:rPr>
                <w:sz w:val="20"/>
              </w:rPr>
              <w:t> </w:t>
            </w:r>
          </w:p>
        </w:tc>
        <w:tc>
          <w:tcPr>
            <w:tcW w:w="484" w:type="pct"/>
            <w:shd w:val="clear" w:color="auto" w:fill="auto"/>
          </w:tcPr>
          <w:p w14:paraId="5D518903" w14:textId="77777777" w:rsidR="004755C6" w:rsidRPr="00546E37" w:rsidRDefault="004755C6" w:rsidP="00282070">
            <w:pPr>
              <w:widowControl w:val="0"/>
              <w:ind w:firstLine="0"/>
              <w:rPr>
                <w:sz w:val="20"/>
              </w:rPr>
            </w:pPr>
          </w:p>
        </w:tc>
        <w:tc>
          <w:tcPr>
            <w:tcW w:w="985" w:type="pct"/>
          </w:tcPr>
          <w:p w14:paraId="2D769CF1" w14:textId="77777777" w:rsidR="004755C6" w:rsidRPr="00546E37" w:rsidRDefault="004755C6" w:rsidP="00282070">
            <w:pPr>
              <w:widowControl w:val="0"/>
              <w:ind w:firstLine="0"/>
              <w:rPr>
                <w:sz w:val="20"/>
              </w:rPr>
            </w:pPr>
          </w:p>
        </w:tc>
      </w:tr>
      <w:tr w:rsidR="00546E37" w:rsidRPr="00546E37" w14:paraId="1CC9C335" w14:textId="3A6F8A84" w:rsidTr="00D50DAA">
        <w:trPr>
          <w:trHeight w:val="20"/>
        </w:trPr>
        <w:tc>
          <w:tcPr>
            <w:tcW w:w="999" w:type="pct"/>
            <w:vMerge w:val="restart"/>
            <w:shd w:val="clear" w:color="auto" w:fill="auto"/>
          </w:tcPr>
          <w:p w14:paraId="1881D199" w14:textId="7341B424" w:rsidR="004755C6" w:rsidRPr="00546E37" w:rsidRDefault="004755C6" w:rsidP="00282070">
            <w:pPr>
              <w:widowControl w:val="0"/>
              <w:ind w:firstLine="0"/>
              <w:rPr>
                <w:sz w:val="20"/>
              </w:rPr>
            </w:pPr>
            <w:r w:rsidRPr="00546E37">
              <w:rPr>
                <w:sz w:val="20"/>
              </w:rPr>
              <w:t xml:space="preserve">Сметные (плановые, прогнозные) назначения соответствующего финансового года по доходам (поступлениям) </w:t>
            </w:r>
          </w:p>
        </w:tc>
        <w:tc>
          <w:tcPr>
            <w:tcW w:w="622" w:type="pct"/>
            <w:shd w:val="clear" w:color="auto" w:fill="auto"/>
          </w:tcPr>
          <w:p w14:paraId="47529ED7" w14:textId="50E14D3F" w:rsidR="004755C6" w:rsidRPr="00546E37" w:rsidRDefault="004755C6" w:rsidP="00282070">
            <w:pPr>
              <w:widowControl w:val="0"/>
              <w:ind w:firstLine="0"/>
              <w:jc w:val="center"/>
              <w:rPr>
                <w:sz w:val="20"/>
              </w:rPr>
            </w:pPr>
            <w:r w:rsidRPr="00546E37">
              <w:rPr>
                <w:sz w:val="20"/>
              </w:rPr>
              <w:t xml:space="preserve"> хххх 0000000000 120</w:t>
            </w:r>
          </w:p>
          <w:p w14:paraId="47A48A27" w14:textId="1B2A325B" w:rsidR="004755C6" w:rsidRPr="00546E37" w:rsidRDefault="004755C6" w:rsidP="00282070">
            <w:pPr>
              <w:widowControl w:val="0"/>
              <w:ind w:firstLine="0"/>
              <w:jc w:val="center"/>
              <w:rPr>
                <w:sz w:val="20"/>
              </w:rPr>
            </w:pPr>
            <w:r w:rsidRPr="00546E37">
              <w:rPr>
                <w:sz w:val="20"/>
              </w:rPr>
              <w:t xml:space="preserve"> хххх хххххххххх 120</w:t>
            </w:r>
          </w:p>
        </w:tc>
        <w:tc>
          <w:tcPr>
            <w:tcW w:w="212" w:type="pct"/>
            <w:shd w:val="clear" w:color="auto" w:fill="auto"/>
          </w:tcPr>
          <w:p w14:paraId="0E54D12A" w14:textId="77777777"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66E8E750" w14:textId="77777777" w:rsidR="004755C6" w:rsidRPr="00546E37" w:rsidRDefault="004755C6" w:rsidP="00282070">
            <w:pPr>
              <w:widowControl w:val="0"/>
              <w:ind w:firstLine="0"/>
              <w:jc w:val="center"/>
              <w:rPr>
                <w:sz w:val="20"/>
              </w:rPr>
            </w:pPr>
            <w:r w:rsidRPr="00546E37">
              <w:rPr>
                <w:sz w:val="20"/>
              </w:rPr>
              <w:t>504.11</w:t>
            </w:r>
          </w:p>
          <w:p w14:paraId="0FFEC49A" w14:textId="77777777" w:rsidR="004755C6" w:rsidRPr="00546E37" w:rsidRDefault="004755C6" w:rsidP="00282070">
            <w:pPr>
              <w:widowControl w:val="0"/>
              <w:ind w:firstLine="0"/>
              <w:jc w:val="center"/>
              <w:rPr>
                <w:sz w:val="20"/>
              </w:rPr>
            </w:pPr>
            <w:r w:rsidRPr="00546E37">
              <w:rPr>
                <w:sz w:val="20"/>
              </w:rPr>
              <w:t>504.21</w:t>
            </w:r>
          </w:p>
          <w:p w14:paraId="3BC907EF" w14:textId="77777777" w:rsidR="004755C6" w:rsidRPr="00546E37" w:rsidRDefault="004755C6" w:rsidP="00282070">
            <w:pPr>
              <w:widowControl w:val="0"/>
              <w:ind w:firstLine="0"/>
              <w:jc w:val="center"/>
              <w:rPr>
                <w:sz w:val="20"/>
              </w:rPr>
            </w:pPr>
            <w:r w:rsidRPr="00546E37">
              <w:rPr>
                <w:sz w:val="20"/>
              </w:rPr>
              <w:t>504.31</w:t>
            </w:r>
          </w:p>
          <w:p w14:paraId="2A423A4F" w14:textId="77777777" w:rsidR="004755C6" w:rsidRPr="00546E37" w:rsidRDefault="004755C6" w:rsidP="00282070">
            <w:pPr>
              <w:widowControl w:val="0"/>
              <w:ind w:firstLine="0"/>
              <w:jc w:val="center"/>
              <w:rPr>
                <w:sz w:val="20"/>
              </w:rPr>
            </w:pPr>
            <w:r w:rsidRPr="00546E37">
              <w:rPr>
                <w:sz w:val="20"/>
              </w:rPr>
              <w:t>504.41</w:t>
            </w:r>
          </w:p>
        </w:tc>
        <w:tc>
          <w:tcPr>
            <w:tcW w:w="247" w:type="pct"/>
            <w:shd w:val="clear" w:color="auto" w:fill="auto"/>
          </w:tcPr>
          <w:p w14:paraId="49C3C469" w14:textId="77777777" w:rsidR="004755C6" w:rsidRPr="00546E37" w:rsidRDefault="004755C6" w:rsidP="00282070">
            <w:pPr>
              <w:widowControl w:val="0"/>
              <w:ind w:firstLine="0"/>
              <w:jc w:val="center"/>
              <w:rPr>
                <w:sz w:val="20"/>
              </w:rPr>
            </w:pPr>
            <w:r w:rsidRPr="00546E37">
              <w:rPr>
                <w:sz w:val="20"/>
              </w:rPr>
              <w:t>121</w:t>
            </w:r>
          </w:p>
          <w:p w14:paraId="1FB15A2E" w14:textId="71DD6CA7" w:rsidR="004755C6" w:rsidRPr="00546E37" w:rsidRDefault="004755C6" w:rsidP="00282070">
            <w:pPr>
              <w:widowControl w:val="0"/>
              <w:ind w:firstLine="0"/>
              <w:jc w:val="center"/>
              <w:rPr>
                <w:sz w:val="20"/>
              </w:rPr>
            </w:pPr>
            <w:r w:rsidRPr="00546E37">
              <w:rPr>
                <w:sz w:val="20"/>
              </w:rPr>
              <w:t>123</w:t>
            </w:r>
          </w:p>
          <w:p w14:paraId="1BAFDCBF" w14:textId="44B44B9A" w:rsidR="004755C6" w:rsidRPr="00546E37" w:rsidRDefault="004755C6" w:rsidP="00282070">
            <w:pPr>
              <w:widowControl w:val="0"/>
              <w:ind w:firstLine="0"/>
              <w:jc w:val="center"/>
              <w:rPr>
                <w:sz w:val="20"/>
              </w:rPr>
            </w:pPr>
            <w:r w:rsidRPr="00546E37">
              <w:rPr>
                <w:sz w:val="20"/>
              </w:rPr>
              <w:t>124</w:t>
            </w:r>
          </w:p>
          <w:p w14:paraId="07121A13" w14:textId="5C7F05B8" w:rsidR="004755C6" w:rsidRPr="00546E37" w:rsidRDefault="004755C6" w:rsidP="00282070">
            <w:pPr>
              <w:widowControl w:val="0"/>
              <w:ind w:firstLine="0"/>
              <w:jc w:val="center"/>
              <w:rPr>
                <w:sz w:val="20"/>
              </w:rPr>
            </w:pPr>
            <w:r w:rsidRPr="00546E37">
              <w:rPr>
                <w:sz w:val="20"/>
              </w:rPr>
              <w:t>127</w:t>
            </w:r>
          </w:p>
          <w:p w14:paraId="7652D692" w14:textId="6D9AFC5C" w:rsidR="004755C6" w:rsidRPr="00546E37" w:rsidRDefault="004755C6" w:rsidP="00282070">
            <w:pPr>
              <w:widowControl w:val="0"/>
              <w:ind w:firstLine="0"/>
              <w:jc w:val="center"/>
              <w:rPr>
                <w:sz w:val="20"/>
              </w:rPr>
            </w:pPr>
            <w:r w:rsidRPr="00546E37">
              <w:rPr>
                <w:sz w:val="20"/>
              </w:rPr>
              <w:t>129</w:t>
            </w:r>
          </w:p>
        </w:tc>
        <w:tc>
          <w:tcPr>
            <w:tcW w:w="512" w:type="pct"/>
            <w:shd w:val="clear" w:color="auto" w:fill="auto"/>
          </w:tcPr>
          <w:p w14:paraId="62FE847D" w14:textId="77777777" w:rsidR="004755C6" w:rsidRPr="00546E37" w:rsidRDefault="004755C6" w:rsidP="00282070">
            <w:pPr>
              <w:widowControl w:val="0"/>
              <w:ind w:firstLine="0"/>
              <w:rPr>
                <w:sz w:val="20"/>
              </w:rPr>
            </w:pPr>
          </w:p>
        </w:tc>
        <w:tc>
          <w:tcPr>
            <w:tcW w:w="573" w:type="pct"/>
            <w:shd w:val="clear" w:color="auto" w:fill="auto"/>
          </w:tcPr>
          <w:p w14:paraId="592DAD83" w14:textId="77777777" w:rsidR="004755C6" w:rsidRPr="00546E37" w:rsidRDefault="004755C6" w:rsidP="00282070">
            <w:pPr>
              <w:widowControl w:val="0"/>
              <w:ind w:firstLine="0"/>
              <w:rPr>
                <w:sz w:val="20"/>
              </w:rPr>
            </w:pPr>
          </w:p>
        </w:tc>
        <w:tc>
          <w:tcPr>
            <w:tcW w:w="484" w:type="pct"/>
            <w:shd w:val="clear" w:color="auto" w:fill="auto"/>
          </w:tcPr>
          <w:p w14:paraId="48666F54" w14:textId="77777777" w:rsidR="004755C6" w:rsidRPr="00546E37" w:rsidRDefault="004755C6" w:rsidP="00282070">
            <w:pPr>
              <w:widowControl w:val="0"/>
              <w:ind w:firstLine="0"/>
              <w:rPr>
                <w:sz w:val="20"/>
              </w:rPr>
            </w:pPr>
          </w:p>
        </w:tc>
        <w:tc>
          <w:tcPr>
            <w:tcW w:w="985" w:type="pct"/>
          </w:tcPr>
          <w:p w14:paraId="6421AFEF" w14:textId="5E518B7F" w:rsidR="004755C6" w:rsidRPr="00546E37" w:rsidRDefault="004755C6" w:rsidP="00282070">
            <w:pPr>
              <w:widowControl w:val="0"/>
              <w:ind w:firstLine="0"/>
              <w:rPr>
                <w:sz w:val="20"/>
              </w:rPr>
            </w:pPr>
            <w:r w:rsidRPr="00546E37">
              <w:rPr>
                <w:sz w:val="20"/>
              </w:rPr>
              <w:t>указывается код раздела, подраздела 0113 «Другие общегосударственные вопросы» в части доходов от собственности (КОСГУ 121)</w:t>
            </w:r>
          </w:p>
        </w:tc>
      </w:tr>
      <w:tr w:rsidR="00546E37" w:rsidRPr="00546E37" w14:paraId="08E74841" w14:textId="7B6756B0" w:rsidTr="00D50DAA">
        <w:trPr>
          <w:trHeight w:val="20"/>
        </w:trPr>
        <w:tc>
          <w:tcPr>
            <w:tcW w:w="999" w:type="pct"/>
            <w:vMerge/>
            <w:shd w:val="clear" w:color="auto" w:fill="auto"/>
          </w:tcPr>
          <w:p w14:paraId="03528BFE" w14:textId="3AA8AEAE" w:rsidR="004755C6" w:rsidRPr="00546E37" w:rsidRDefault="004755C6" w:rsidP="00282070">
            <w:pPr>
              <w:widowControl w:val="0"/>
              <w:ind w:firstLine="0"/>
              <w:rPr>
                <w:sz w:val="20"/>
              </w:rPr>
            </w:pPr>
          </w:p>
        </w:tc>
        <w:tc>
          <w:tcPr>
            <w:tcW w:w="622" w:type="pct"/>
            <w:shd w:val="clear" w:color="auto" w:fill="auto"/>
          </w:tcPr>
          <w:p w14:paraId="10D14A8C" w14:textId="77777777" w:rsidR="004755C6" w:rsidRPr="00546E37" w:rsidRDefault="004755C6" w:rsidP="00282070">
            <w:pPr>
              <w:widowControl w:val="0"/>
              <w:ind w:firstLine="0"/>
              <w:jc w:val="center"/>
              <w:rPr>
                <w:sz w:val="20"/>
              </w:rPr>
            </w:pPr>
            <w:r w:rsidRPr="00546E37">
              <w:rPr>
                <w:sz w:val="20"/>
              </w:rPr>
              <w:t>хххх 0000000000 130</w:t>
            </w:r>
          </w:p>
          <w:p w14:paraId="482583F9" w14:textId="420439F9" w:rsidR="004755C6" w:rsidRPr="00546E37" w:rsidRDefault="004755C6" w:rsidP="00282070">
            <w:pPr>
              <w:widowControl w:val="0"/>
              <w:ind w:firstLine="0"/>
              <w:jc w:val="center"/>
              <w:rPr>
                <w:sz w:val="20"/>
              </w:rPr>
            </w:pPr>
            <w:r w:rsidRPr="00546E37">
              <w:rPr>
                <w:sz w:val="20"/>
              </w:rPr>
              <w:t>хххх хххххххххх 130</w:t>
            </w:r>
          </w:p>
        </w:tc>
        <w:tc>
          <w:tcPr>
            <w:tcW w:w="212" w:type="pct"/>
            <w:shd w:val="clear" w:color="auto" w:fill="auto"/>
          </w:tcPr>
          <w:p w14:paraId="6244D141" w14:textId="21950E36"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051C96BD" w14:textId="77777777" w:rsidR="004755C6" w:rsidRPr="00546E37" w:rsidRDefault="004755C6" w:rsidP="00282070">
            <w:pPr>
              <w:widowControl w:val="0"/>
              <w:ind w:firstLine="0"/>
              <w:jc w:val="center"/>
              <w:rPr>
                <w:sz w:val="20"/>
              </w:rPr>
            </w:pPr>
            <w:r w:rsidRPr="00546E37">
              <w:rPr>
                <w:sz w:val="20"/>
              </w:rPr>
              <w:t>504.11</w:t>
            </w:r>
          </w:p>
          <w:p w14:paraId="34CF8842" w14:textId="77777777" w:rsidR="004755C6" w:rsidRPr="00546E37" w:rsidRDefault="004755C6" w:rsidP="00282070">
            <w:pPr>
              <w:widowControl w:val="0"/>
              <w:ind w:firstLine="0"/>
              <w:jc w:val="center"/>
              <w:rPr>
                <w:sz w:val="20"/>
              </w:rPr>
            </w:pPr>
            <w:r w:rsidRPr="00546E37">
              <w:rPr>
                <w:sz w:val="20"/>
              </w:rPr>
              <w:t>504.21</w:t>
            </w:r>
          </w:p>
          <w:p w14:paraId="18AB1D47" w14:textId="77777777" w:rsidR="004755C6" w:rsidRPr="00546E37" w:rsidRDefault="004755C6" w:rsidP="00282070">
            <w:pPr>
              <w:widowControl w:val="0"/>
              <w:ind w:firstLine="0"/>
              <w:jc w:val="center"/>
              <w:rPr>
                <w:sz w:val="20"/>
              </w:rPr>
            </w:pPr>
            <w:r w:rsidRPr="00546E37">
              <w:rPr>
                <w:sz w:val="20"/>
              </w:rPr>
              <w:t>504.31</w:t>
            </w:r>
          </w:p>
          <w:p w14:paraId="778EE356" w14:textId="77777777" w:rsidR="004755C6" w:rsidRPr="00546E37" w:rsidRDefault="004755C6" w:rsidP="00282070">
            <w:pPr>
              <w:widowControl w:val="0"/>
              <w:ind w:firstLine="0"/>
              <w:jc w:val="center"/>
              <w:rPr>
                <w:sz w:val="20"/>
              </w:rPr>
            </w:pPr>
            <w:r w:rsidRPr="00546E37">
              <w:rPr>
                <w:sz w:val="20"/>
              </w:rPr>
              <w:t>504.41</w:t>
            </w:r>
          </w:p>
        </w:tc>
        <w:tc>
          <w:tcPr>
            <w:tcW w:w="247" w:type="pct"/>
            <w:shd w:val="clear" w:color="auto" w:fill="auto"/>
          </w:tcPr>
          <w:p w14:paraId="3FB46370" w14:textId="77777777" w:rsidR="004755C6" w:rsidRPr="00546E37" w:rsidRDefault="004755C6" w:rsidP="00282070">
            <w:pPr>
              <w:widowControl w:val="0"/>
              <w:ind w:firstLine="0"/>
              <w:jc w:val="center"/>
              <w:rPr>
                <w:sz w:val="20"/>
              </w:rPr>
            </w:pPr>
            <w:r w:rsidRPr="00546E37">
              <w:rPr>
                <w:sz w:val="20"/>
              </w:rPr>
              <w:t>131</w:t>
            </w:r>
          </w:p>
        </w:tc>
        <w:tc>
          <w:tcPr>
            <w:tcW w:w="512" w:type="pct"/>
            <w:shd w:val="clear" w:color="auto" w:fill="auto"/>
          </w:tcPr>
          <w:p w14:paraId="065789A5" w14:textId="77777777" w:rsidR="004755C6" w:rsidRPr="00546E37" w:rsidRDefault="004755C6" w:rsidP="00282070">
            <w:pPr>
              <w:widowControl w:val="0"/>
              <w:ind w:firstLine="0"/>
              <w:rPr>
                <w:sz w:val="20"/>
              </w:rPr>
            </w:pPr>
          </w:p>
        </w:tc>
        <w:tc>
          <w:tcPr>
            <w:tcW w:w="573" w:type="pct"/>
            <w:shd w:val="clear" w:color="auto" w:fill="auto"/>
          </w:tcPr>
          <w:p w14:paraId="67483D21" w14:textId="77777777" w:rsidR="004755C6" w:rsidRPr="00546E37" w:rsidRDefault="004755C6" w:rsidP="00282070">
            <w:pPr>
              <w:widowControl w:val="0"/>
              <w:ind w:firstLine="0"/>
              <w:rPr>
                <w:sz w:val="20"/>
              </w:rPr>
            </w:pPr>
          </w:p>
        </w:tc>
        <w:tc>
          <w:tcPr>
            <w:tcW w:w="484" w:type="pct"/>
            <w:shd w:val="clear" w:color="auto" w:fill="auto"/>
          </w:tcPr>
          <w:p w14:paraId="595E120C" w14:textId="77777777" w:rsidR="004755C6" w:rsidRPr="00546E37" w:rsidRDefault="004755C6" w:rsidP="00282070">
            <w:pPr>
              <w:widowControl w:val="0"/>
              <w:ind w:firstLine="0"/>
              <w:rPr>
                <w:sz w:val="20"/>
              </w:rPr>
            </w:pPr>
          </w:p>
        </w:tc>
        <w:tc>
          <w:tcPr>
            <w:tcW w:w="985" w:type="pct"/>
          </w:tcPr>
          <w:p w14:paraId="4675893C" w14:textId="77777777" w:rsidR="004755C6" w:rsidRPr="00546E37" w:rsidRDefault="004755C6" w:rsidP="00282070">
            <w:pPr>
              <w:widowControl w:val="0"/>
              <w:ind w:firstLine="0"/>
              <w:rPr>
                <w:sz w:val="20"/>
              </w:rPr>
            </w:pPr>
          </w:p>
        </w:tc>
      </w:tr>
      <w:tr w:rsidR="00546E37" w:rsidRPr="00546E37" w14:paraId="4EBA6359" w14:textId="77777777" w:rsidTr="00D50DAA">
        <w:trPr>
          <w:trHeight w:val="20"/>
        </w:trPr>
        <w:tc>
          <w:tcPr>
            <w:tcW w:w="999" w:type="pct"/>
            <w:vMerge/>
            <w:shd w:val="clear" w:color="auto" w:fill="auto"/>
          </w:tcPr>
          <w:p w14:paraId="408C2395" w14:textId="77777777" w:rsidR="004755C6" w:rsidRPr="00546E37" w:rsidRDefault="004755C6" w:rsidP="00282070">
            <w:pPr>
              <w:widowControl w:val="0"/>
              <w:ind w:firstLine="0"/>
              <w:rPr>
                <w:sz w:val="20"/>
              </w:rPr>
            </w:pPr>
          </w:p>
        </w:tc>
        <w:tc>
          <w:tcPr>
            <w:tcW w:w="622" w:type="pct"/>
            <w:shd w:val="clear" w:color="auto" w:fill="auto"/>
          </w:tcPr>
          <w:p w14:paraId="7598039A" w14:textId="77777777" w:rsidR="004755C6" w:rsidRPr="00546E37" w:rsidRDefault="004755C6" w:rsidP="00282070">
            <w:pPr>
              <w:widowControl w:val="0"/>
              <w:ind w:firstLine="0"/>
              <w:jc w:val="center"/>
              <w:rPr>
                <w:sz w:val="20"/>
              </w:rPr>
            </w:pPr>
            <w:r w:rsidRPr="00546E37">
              <w:rPr>
                <w:sz w:val="20"/>
              </w:rPr>
              <w:t>хххх 0000000000 130</w:t>
            </w:r>
          </w:p>
          <w:p w14:paraId="5B3DE92A" w14:textId="63CF0F1F" w:rsidR="004755C6" w:rsidRPr="00546E37" w:rsidRDefault="004755C6" w:rsidP="00282070">
            <w:pPr>
              <w:widowControl w:val="0"/>
              <w:ind w:firstLine="0"/>
              <w:jc w:val="center"/>
              <w:rPr>
                <w:sz w:val="20"/>
              </w:rPr>
            </w:pPr>
            <w:r w:rsidRPr="00546E37">
              <w:rPr>
                <w:sz w:val="20"/>
              </w:rPr>
              <w:t>хххх хххххххххх 130</w:t>
            </w:r>
          </w:p>
        </w:tc>
        <w:tc>
          <w:tcPr>
            <w:tcW w:w="212" w:type="pct"/>
            <w:shd w:val="clear" w:color="auto" w:fill="auto"/>
          </w:tcPr>
          <w:p w14:paraId="7126C885" w14:textId="3EB308C9"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7AD6A878" w14:textId="77777777" w:rsidR="004755C6" w:rsidRPr="00546E37" w:rsidRDefault="004755C6" w:rsidP="00282070">
            <w:pPr>
              <w:widowControl w:val="0"/>
              <w:ind w:firstLine="0"/>
              <w:jc w:val="center"/>
              <w:rPr>
                <w:sz w:val="20"/>
              </w:rPr>
            </w:pPr>
            <w:r w:rsidRPr="00546E37">
              <w:rPr>
                <w:sz w:val="20"/>
              </w:rPr>
              <w:t>504.11</w:t>
            </w:r>
          </w:p>
          <w:p w14:paraId="180A0167" w14:textId="77777777" w:rsidR="004755C6" w:rsidRPr="00546E37" w:rsidRDefault="004755C6" w:rsidP="00282070">
            <w:pPr>
              <w:widowControl w:val="0"/>
              <w:ind w:firstLine="0"/>
              <w:jc w:val="center"/>
              <w:rPr>
                <w:sz w:val="20"/>
              </w:rPr>
            </w:pPr>
            <w:r w:rsidRPr="00546E37">
              <w:rPr>
                <w:sz w:val="20"/>
              </w:rPr>
              <w:t>504.21</w:t>
            </w:r>
          </w:p>
          <w:p w14:paraId="52E47EFE" w14:textId="77777777" w:rsidR="004755C6" w:rsidRPr="00546E37" w:rsidRDefault="004755C6" w:rsidP="00282070">
            <w:pPr>
              <w:widowControl w:val="0"/>
              <w:ind w:firstLine="0"/>
              <w:jc w:val="center"/>
              <w:rPr>
                <w:sz w:val="20"/>
              </w:rPr>
            </w:pPr>
            <w:r w:rsidRPr="00546E37">
              <w:rPr>
                <w:sz w:val="20"/>
              </w:rPr>
              <w:t>504.31</w:t>
            </w:r>
          </w:p>
          <w:p w14:paraId="77E79577" w14:textId="22E8C76B" w:rsidR="004755C6" w:rsidRPr="00546E37" w:rsidRDefault="004755C6" w:rsidP="00282070">
            <w:pPr>
              <w:widowControl w:val="0"/>
              <w:ind w:firstLine="0"/>
              <w:jc w:val="center"/>
              <w:rPr>
                <w:sz w:val="20"/>
              </w:rPr>
            </w:pPr>
            <w:r w:rsidRPr="00546E37">
              <w:rPr>
                <w:sz w:val="20"/>
              </w:rPr>
              <w:t>504.41</w:t>
            </w:r>
          </w:p>
        </w:tc>
        <w:tc>
          <w:tcPr>
            <w:tcW w:w="247" w:type="pct"/>
            <w:shd w:val="clear" w:color="auto" w:fill="auto"/>
          </w:tcPr>
          <w:p w14:paraId="0A5DFFE1" w14:textId="573711FC" w:rsidR="004755C6" w:rsidRPr="00546E37" w:rsidRDefault="004755C6" w:rsidP="00282070">
            <w:pPr>
              <w:widowControl w:val="0"/>
              <w:ind w:firstLine="0"/>
              <w:jc w:val="center"/>
              <w:rPr>
                <w:sz w:val="20"/>
              </w:rPr>
            </w:pPr>
            <w:r w:rsidRPr="00546E37">
              <w:rPr>
                <w:sz w:val="20"/>
              </w:rPr>
              <w:t>132</w:t>
            </w:r>
          </w:p>
        </w:tc>
        <w:tc>
          <w:tcPr>
            <w:tcW w:w="512" w:type="pct"/>
            <w:shd w:val="clear" w:color="auto" w:fill="auto"/>
          </w:tcPr>
          <w:p w14:paraId="532E01C6" w14:textId="77777777" w:rsidR="004755C6" w:rsidRPr="00546E37" w:rsidRDefault="004755C6" w:rsidP="00282070">
            <w:pPr>
              <w:widowControl w:val="0"/>
              <w:ind w:firstLine="0"/>
              <w:rPr>
                <w:sz w:val="20"/>
              </w:rPr>
            </w:pPr>
          </w:p>
        </w:tc>
        <w:tc>
          <w:tcPr>
            <w:tcW w:w="573" w:type="pct"/>
            <w:shd w:val="clear" w:color="auto" w:fill="auto"/>
          </w:tcPr>
          <w:p w14:paraId="2706FB1F" w14:textId="77777777" w:rsidR="004755C6" w:rsidRPr="00546E37" w:rsidRDefault="004755C6" w:rsidP="00282070">
            <w:pPr>
              <w:widowControl w:val="0"/>
              <w:ind w:firstLine="0"/>
              <w:rPr>
                <w:sz w:val="20"/>
              </w:rPr>
            </w:pPr>
          </w:p>
        </w:tc>
        <w:tc>
          <w:tcPr>
            <w:tcW w:w="484" w:type="pct"/>
            <w:shd w:val="clear" w:color="auto" w:fill="auto"/>
          </w:tcPr>
          <w:p w14:paraId="51DCA735" w14:textId="77777777" w:rsidR="004755C6" w:rsidRPr="00546E37" w:rsidRDefault="004755C6" w:rsidP="00282070">
            <w:pPr>
              <w:widowControl w:val="0"/>
              <w:ind w:firstLine="0"/>
              <w:rPr>
                <w:sz w:val="20"/>
              </w:rPr>
            </w:pPr>
          </w:p>
        </w:tc>
        <w:tc>
          <w:tcPr>
            <w:tcW w:w="985" w:type="pct"/>
          </w:tcPr>
          <w:p w14:paraId="19077905" w14:textId="77777777" w:rsidR="004755C6" w:rsidRPr="00546E37" w:rsidRDefault="004755C6" w:rsidP="00282070">
            <w:pPr>
              <w:widowControl w:val="0"/>
              <w:ind w:firstLine="0"/>
              <w:rPr>
                <w:sz w:val="20"/>
              </w:rPr>
            </w:pPr>
          </w:p>
        </w:tc>
      </w:tr>
      <w:tr w:rsidR="00546E37" w:rsidRPr="00546E37" w14:paraId="4182F5D6" w14:textId="261EA0D5" w:rsidTr="00D50DAA">
        <w:trPr>
          <w:trHeight w:val="20"/>
        </w:trPr>
        <w:tc>
          <w:tcPr>
            <w:tcW w:w="999" w:type="pct"/>
            <w:vMerge/>
            <w:shd w:val="clear" w:color="auto" w:fill="auto"/>
          </w:tcPr>
          <w:p w14:paraId="2BCB9CB0" w14:textId="77777777" w:rsidR="004755C6" w:rsidRPr="00546E37" w:rsidRDefault="004755C6" w:rsidP="00282070">
            <w:pPr>
              <w:widowControl w:val="0"/>
              <w:ind w:firstLine="0"/>
              <w:rPr>
                <w:sz w:val="20"/>
              </w:rPr>
            </w:pPr>
          </w:p>
        </w:tc>
        <w:tc>
          <w:tcPr>
            <w:tcW w:w="622" w:type="pct"/>
            <w:shd w:val="clear" w:color="auto" w:fill="auto"/>
          </w:tcPr>
          <w:p w14:paraId="3D46D2D2" w14:textId="77777777" w:rsidR="004755C6" w:rsidRPr="00546E37" w:rsidRDefault="004755C6" w:rsidP="00282070">
            <w:pPr>
              <w:widowControl w:val="0"/>
              <w:ind w:firstLine="0"/>
              <w:jc w:val="center"/>
              <w:rPr>
                <w:sz w:val="20"/>
              </w:rPr>
            </w:pPr>
            <w:r w:rsidRPr="00546E37">
              <w:rPr>
                <w:sz w:val="20"/>
              </w:rPr>
              <w:t>хххх 0000000000 130</w:t>
            </w:r>
          </w:p>
          <w:p w14:paraId="611295AF" w14:textId="6707AE65" w:rsidR="004755C6" w:rsidRPr="00546E37" w:rsidRDefault="004755C6" w:rsidP="00282070">
            <w:pPr>
              <w:widowControl w:val="0"/>
              <w:ind w:firstLine="0"/>
              <w:jc w:val="center"/>
              <w:rPr>
                <w:sz w:val="20"/>
              </w:rPr>
            </w:pPr>
            <w:r w:rsidRPr="00546E37">
              <w:rPr>
                <w:sz w:val="20"/>
              </w:rPr>
              <w:t>хххх хххххххххх 130</w:t>
            </w:r>
          </w:p>
        </w:tc>
        <w:tc>
          <w:tcPr>
            <w:tcW w:w="212" w:type="pct"/>
            <w:shd w:val="clear" w:color="auto" w:fill="auto"/>
          </w:tcPr>
          <w:p w14:paraId="21053AC9" w14:textId="37026CE7"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60ACED2F" w14:textId="77777777" w:rsidR="004755C6" w:rsidRPr="00546E37" w:rsidRDefault="004755C6" w:rsidP="00282070">
            <w:pPr>
              <w:widowControl w:val="0"/>
              <w:ind w:firstLine="0"/>
              <w:jc w:val="center"/>
              <w:rPr>
                <w:sz w:val="20"/>
              </w:rPr>
            </w:pPr>
            <w:r w:rsidRPr="00546E37">
              <w:rPr>
                <w:sz w:val="20"/>
              </w:rPr>
              <w:t>504.11</w:t>
            </w:r>
          </w:p>
          <w:p w14:paraId="65141ECE" w14:textId="77777777" w:rsidR="004755C6" w:rsidRPr="00546E37" w:rsidRDefault="004755C6" w:rsidP="00282070">
            <w:pPr>
              <w:widowControl w:val="0"/>
              <w:ind w:firstLine="0"/>
              <w:jc w:val="center"/>
              <w:rPr>
                <w:sz w:val="20"/>
              </w:rPr>
            </w:pPr>
            <w:r w:rsidRPr="00546E37">
              <w:rPr>
                <w:sz w:val="20"/>
              </w:rPr>
              <w:t>504.21</w:t>
            </w:r>
          </w:p>
          <w:p w14:paraId="4FEEB2E8" w14:textId="77777777" w:rsidR="004755C6" w:rsidRPr="00546E37" w:rsidRDefault="004755C6" w:rsidP="00282070">
            <w:pPr>
              <w:widowControl w:val="0"/>
              <w:ind w:firstLine="0"/>
              <w:jc w:val="center"/>
              <w:rPr>
                <w:sz w:val="20"/>
              </w:rPr>
            </w:pPr>
            <w:r w:rsidRPr="00546E37">
              <w:rPr>
                <w:sz w:val="20"/>
              </w:rPr>
              <w:t>504.31</w:t>
            </w:r>
          </w:p>
          <w:p w14:paraId="1352419B" w14:textId="77777777" w:rsidR="004755C6" w:rsidRPr="00546E37" w:rsidRDefault="004755C6" w:rsidP="00282070">
            <w:pPr>
              <w:widowControl w:val="0"/>
              <w:ind w:firstLine="0"/>
              <w:jc w:val="center"/>
              <w:rPr>
                <w:sz w:val="20"/>
              </w:rPr>
            </w:pPr>
            <w:r w:rsidRPr="00546E37">
              <w:rPr>
                <w:sz w:val="20"/>
              </w:rPr>
              <w:t>504.41</w:t>
            </w:r>
          </w:p>
        </w:tc>
        <w:tc>
          <w:tcPr>
            <w:tcW w:w="247" w:type="pct"/>
            <w:shd w:val="clear" w:color="auto" w:fill="auto"/>
          </w:tcPr>
          <w:p w14:paraId="30E113BA" w14:textId="76C9FCFC" w:rsidR="004755C6" w:rsidRPr="00546E37" w:rsidRDefault="004755C6" w:rsidP="00282070">
            <w:pPr>
              <w:widowControl w:val="0"/>
              <w:ind w:firstLine="0"/>
              <w:jc w:val="center"/>
              <w:rPr>
                <w:sz w:val="20"/>
              </w:rPr>
            </w:pPr>
            <w:r w:rsidRPr="00546E37">
              <w:rPr>
                <w:sz w:val="20"/>
              </w:rPr>
              <w:t>134</w:t>
            </w:r>
          </w:p>
        </w:tc>
        <w:tc>
          <w:tcPr>
            <w:tcW w:w="512" w:type="pct"/>
            <w:shd w:val="clear" w:color="auto" w:fill="auto"/>
          </w:tcPr>
          <w:p w14:paraId="45BE9A91" w14:textId="77777777" w:rsidR="004755C6" w:rsidRPr="00546E37" w:rsidRDefault="004755C6" w:rsidP="00282070">
            <w:pPr>
              <w:widowControl w:val="0"/>
              <w:ind w:firstLine="0"/>
              <w:rPr>
                <w:sz w:val="20"/>
              </w:rPr>
            </w:pPr>
          </w:p>
        </w:tc>
        <w:tc>
          <w:tcPr>
            <w:tcW w:w="573" w:type="pct"/>
            <w:shd w:val="clear" w:color="auto" w:fill="auto"/>
          </w:tcPr>
          <w:p w14:paraId="3C3C77E8" w14:textId="77777777" w:rsidR="004755C6" w:rsidRPr="00546E37" w:rsidRDefault="004755C6" w:rsidP="00282070">
            <w:pPr>
              <w:widowControl w:val="0"/>
              <w:ind w:firstLine="0"/>
              <w:rPr>
                <w:sz w:val="20"/>
              </w:rPr>
            </w:pPr>
          </w:p>
        </w:tc>
        <w:tc>
          <w:tcPr>
            <w:tcW w:w="484" w:type="pct"/>
            <w:shd w:val="clear" w:color="auto" w:fill="auto"/>
          </w:tcPr>
          <w:p w14:paraId="76D0C0D7" w14:textId="77777777" w:rsidR="004755C6" w:rsidRPr="00546E37" w:rsidRDefault="004755C6" w:rsidP="00282070">
            <w:pPr>
              <w:widowControl w:val="0"/>
              <w:ind w:firstLine="0"/>
              <w:rPr>
                <w:sz w:val="20"/>
              </w:rPr>
            </w:pPr>
          </w:p>
        </w:tc>
        <w:tc>
          <w:tcPr>
            <w:tcW w:w="985" w:type="pct"/>
          </w:tcPr>
          <w:p w14:paraId="000CE3A6" w14:textId="1BAAF9D6" w:rsidR="004755C6" w:rsidRPr="00546E37" w:rsidRDefault="004755C6" w:rsidP="00282070">
            <w:pPr>
              <w:widowControl w:val="0"/>
              <w:ind w:firstLine="0"/>
              <w:rPr>
                <w:sz w:val="20"/>
              </w:rPr>
            </w:pPr>
            <w:r w:rsidRPr="00546E37">
              <w:rPr>
                <w:sz w:val="20"/>
              </w:rPr>
              <w:t>По КФО 4, 5 - в части возврата денежных средств за поставку товаров, работ, услуг, ненадлежащего качества, приобретенных за счет субсидий (на основании решений органов государственного (муниципального) контроля)</w:t>
            </w:r>
          </w:p>
        </w:tc>
      </w:tr>
      <w:tr w:rsidR="00546E37" w:rsidRPr="00546E37" w14:paraId="0FFDB194" w14:textId="77777777" w:rsidTr="00D50DAA">
        <w:trPr>
          <w:trHeight w:val="20"/>
        </w:trPr>
        <w:tc>
          <w:tcPr>
            <w:tcW w:w="999" w:type="pct"/>
            <w:vMerge/>
            <w:shd w:val="clear" w:color="auto" w:fill="auto"/>
          </w:tcPr>
          <w:p w14:paraId="01B90332" w14:textId="77777777" w:rsidR="004755C6" w:rsidRPr="00546E37" w:rsidRDefault="004755C6" w:rsidP="00282070">
            <w:pPr>
              <w:widowControl w:val="0"/>
              <w:ind w:firstLine="0"/>
              <w:rPr>
                <w:sz w:val="20"/>
              </w:rPr>
            </w:pPr>
          </w:p>
        </w:tc>
        <w:tc>
          <w:tcPr>
            <w:tcW w:w="622" w:type="pct"/>
            <w:shd w:val="clear" w:color="auto" w:fill="auto"/>
          </w:tcPr>
          <w:p w14:paraId="2BE62FDA" w14:textId="77777777" w:rsidR="004755C6" w:rsidRPr="00546E37" w:rsidRDefault="004755C6" w:rsidP="00282070">
            <w:pPr>
              <w:widowControl w:val="0"/>
              <w:ind w:firstLine="0"/>
              <w:jc w:val="center"/>
              <w:rPr>
                <w:sz w:val="20"/>
              </w:rPr>
            </w:pPr>
            <w:r w:rsidRPr="00546E37">
              <w:rPr>
                <w:sz w:val="20"/>
              </w:rPr>
              <w:t>хххх 0000000000 130</w:t>
            </w:r>
          </w:p>
          <w:p w14:paraId="31BC5754" w14:textId="38C699D5" w:rsidR="004755C6" w:rsidRPr="00546E37" w:rsidRDefault="004755C6" w:rsidP="00282070">
            <w:pPr>
              <w:widowControl w:val="0"/>
              <w:ind w:firstLine="0"/>
              <w:jc w:val="center"/>
              <w:rPr>
                <w:sz w:val="20"/>
              </w:rPr>
            </w:pPr>
            <w:r w:rsidRPr="00546E37">
              <w:rPr>
                <w:sz w:val="20"/>
              </w:rPr>
              <w:t>хххх хххххххххх 130</w:t>
            </w:r>
          </w:p>
        </w:tc>
        <w:tc>
          <w:tcPr>
            <w:tcW w:w="212" w:type="pct"/>
            <w:shd w:val="clear" w:color="auto" w:fill="auto"/>
          </w:tcPr>
          <w:p w14:paraId="216EF3E8" w14:textId="7E2E3A95"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7A517E50" w14:textId="77777777" w:rsidR="004755C6" w:rsidRPr="00546E37" w:rsidRDefault="004755C6" w:rsidP="00282070">
            <w:pPr>
              <w:widowControl w:val="0"/>
              <w:ind w:firstLine="0"/>
              <w:jc w:val="center"/>
              <w:rPr>
                <w:sz w:val="20"/>
              </w:rPr>
            </w:pPr>
            <w:r w:rsidRPr="00546E37">
              <w:rPr>
                <w:sz w:val="20"/>
              </w:rPr>
              <w:t>504.11</w:t>
            </w:r>
          </w:p>
          <w:p w14:paraId="2367C0A5" w14:textId="77777777" w:rsidR="004755C6" w:rsidRPr="00546E37" w:rsidRDefault="004755C6" w:rsidP="00282070">
            <w:pPr>
              <w:widowControl w:val="0"/>
              <w:ind w:firstLine="0"/>
              <w:jc w:val="center"/>
              <w:rPr>
                <w:sz w:val="20"/>
              </w:rPr>
            </w:pPr>
            <w:r w:rsidRPr="00546E37">
              <w:rPr>
                <w:sz w:val="20"/>
              </w:rPr>
              <w:t>504.21</w:t>
            </w:r>
          </w:p>
          <w:p w14:paraId="5E563DE6" w14:textId="77777777" w:rsidR="004755C6" w:rsidRPr="00546E37" w:rsidRDefault="004755C6" w:rsidP="00282070">
            <w:pPr>
              <w:widowControl w:val="0"/>
              <w:ind w:firstLine="0"/>
              <w:jc w:val="center"/>
              <w:rPr>
                <w:sz w:val="20"/>
              </w:rPr>
            </w:pPr>
            <w:r w:rsidRPr="00546E37">
              <w:rPr>
                <w:sz w:val="20"/>
              </w:rPr>
              <w:t>504.31</w:t>
            </w:r>
          </w:p>
          <w:p w14:paraId="388FD337" w14:textId="2D919718" w:rsidR="004755C6" w:rsidRPr="00546E37" w:rsidRDefault="004755C6" w:rsidP="00282070">
            <w:pPr>
              <w:widowControl w:val="0"/>
              <w:ind w:firstLine="0"/>
              <w:jc w:val="center"/>
              <w:rPr>
                <w:sz w:val="20"/>
              </w:rPr>
            </w:pPr>
            <w:r w:rsidRPr="00546E37">
              <w:rPr>
                <w:sz w:val="20"/>
              </w:rPr>
              <w:t>504.41</w:t>
            </w:r>
          </w:p>
        </w:tc>
        <w:tc>
          <w:tcPr>
            <w:tcW w:w="247" w:type="pct"/>
            <w:shd w:val="clear" w:color="auto" w:fill="auto"/>
          </w:tcPr>
          <w:p w14:paraId="00A6A6D9" w14:textId="142D700A" w:rsidR="004755C6" w:rsidRPr="00546E37" w:rsidDel="00D955A2" w:rsidRDefault="004755C6" w:rsidP="00282070">
            <w:pPr>
              <w:widowControl w:val="0"/>
              <w:ind w:firstLine="0"/>
              <w:jc w:val="center"/>
              <w:rPr>
                <w:sz w:val="20"/>
              </w:rPr>
            </w:pPr>
            <w:r w:rsidRPr="00546E37">
              <w:rPr>
                <w:sz w:val="20"/>
              </w:rPr>
              <w:t>135</w:t>
            </w:r>
          </w:p>
        </w:tc>
        <w:tc>
          <w:tcPr>
            <w:tcW w:w="512" w:type="pct"/>
            <w:shd w:val="clear" w:color="auto" w:fill="auto"/>
          </w:tcPr>
          <w:p w14:paraId="145B7959" w14:textId="77777777" w:rsidR="004755C6" w:rsidRPr="00546E37" w:rsidRDefault="004755C6" w:rsidP="00282070">
            <w:pPr>
              <w:widowControl w:val="0"/>
              <w:ind w:firstLine="0"/>
              <w:rPr>
                <w:sz w:val="20"/>
              </w:rPr>
            </w:pPr>
          </w:p>
        </w:tc>
        <w:tc>
          <w:tcPr>
            <w:tcW w:w="573" w:type="pct"/>
            <w:shd w:val="clear" w:color="auto" w:fill="auto"/>
          </w:tcPr>
          <w:p w14:paraId="144B0CC0" w14:textId="77777777" w:rsidR="004755C6" w:rsidRPr="00546E37" w:rsidRDefault="004755C6" w:rsidP="00282070">
            <w:pPr>
              <w:widowControl w:val="0"/>
              <w:ind w:firstLine="0"/>
              <w:rPr>
                <w:sz w:val="20"/>
              </w:rPr>
            </w:pPr>
          </w:p>
        </w:tc>
        <w:tc>
          <w:tcPr>
            <w:tcW w:w="484" w:type="pct"/>
            <w:shd w:val="clear" w:color="auto" w:fill="auto"/>
          </w:tcPr>
          <w:p w14:paraId="1E34D052" w14:textId="77777777" w:rsidR="004755C6" w:rsidRPr="00546E37" w:rsidRDefault="004755C6" w:rsidP="00282070">
            <w:pPr>
              <w:widowControl w:val="0"/>
              <w:ind w:firstLine="0"/>
              <w:rPr>
                <w:sz w:val="20"/>
              </w:rPr>
            </w:pPr>
          </w:p>
        </w:tc>
        <w:tc>
          <w:tcPr>
            <w:tcW w:w="985" w:type="pct"/>
          </w:tcPr>
          <w:p w14:paraId="6B289C36" w14:textId="02066D1E" w:rsidR="004755C6" w:rsidRPr="00546E37" w:rsidRDefault="004755C6" w:rsidP="00282070">
            <w:pPr>
              <w:widowControl w:val="0"/>
              <w:ind w:firstLine="0"/>
              <w:rPr>
                <w:sz w:val="20"/>
              </w:rPr>
            </w:pPr>
          </w:p>
        </w:tc>
      </w:tr>
      <w:tr w:rsidR="00546E37" w:rsidRPr="00546E37" w14:paraId="329B6301" w14:textId="098609BC" w:rsidTr="00D50DAA">
        <w:trPr>
          <w:trHeight w:val="20"/>
        </w:trPr>
        <w:tc>
          <w:tcPr>
            <w:tcW w:w="999" w:type="pct"/>
            <w:vMerge/>
            <w:shd w:val="clear" w:color="auto" w:fill="auto"/>
          </w:tcPr>
          <w:p w14:paraId="581DE4CA" w14:textId="77777777" w:rsidR="004755C6" w:rsidRPr="00546E37" w:rsidRDefault="004755C6" w:rsidP="00282070">
            <w:pPr>
              <w:widowControl w:val="0"/>
              <w:ind w:firstLine="0"/>
              <w:rPr>
                <w:sz w:val="20"/>
              </w:rPr>
            </w:pPr>
          </w:p>
        </w:tc>
        <w:tc>
          <w:tcPr>
            <w:tcW w:w="622" w:type="pct"/>
            <w:shd w:val="clear" w:color="auto" w:fill="auto"/>
          </w:tcPr>
          <w:p w14:paraId="0DDEEF41" w14:textId="77777777" w:rsidR="004755C6" w:rsidRPr="00546E37" w:rsidRDefault="004755C6" w:rsidP="00282070">
            <w:pPr>
              <w:widowControl w:val="0"/>
              <w:ind w:firstLine="0"/>
              <w:jc w:val="center"/>
              <w:rPr>
                <w:sz w:val="20"/>
              </w:rPr>
            </w:pPr>
            <w:r w:rsidRPr="00546E37">
              <w:rPr>
                <w:sz w:val="20"/>
              </w:rPr>
              <w:t>хххх 0000000000 130</w:t>
            </w:r>
          </w:p>
          <w:p w14:paraId="3C8D4A3C" w14:textId="1B2253A6" w:rsidR="004755C6" w:rsidRPr="00546E37" w:rsidRDefault="004755C6" w:rsidP="00282070">
            <w:pPr>
              <w:widowControl w:val="0"/>
              <w:ind w:firstLine="0"/>
              <w:jc w:val="center"/>
              <w:rPr>
                <w:sz w:val="20"/>
              </w:rPr>
            </w:pPr>
            <w:r w:rsidRPr="00546E37">
              <w:rPr>
                <w:sz w:val="20"/>
              </w:rPr>
              <w:t>хххх хххххххххх 130</w:t>
            </w:r>
          </w:p>
        </w:tc>
        <w:tc>
          <w:tcPr>
            <w:tcW w:w="212" w:type="pct"/>
            <w:shd w:val="clear" w:color="auto" w:fill="auto"/>
          </w:tcPr>
          <w:p w14:paraId="1365AD6D" w14:textId="11C6D86A"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3EBAE8F8" w14:textId="77777777" w:rsidR="004755C6" w:rsidRPr="00546E37" w:rsidRDefault="004755C6" w:rsidP="00282070">
            <w:pPr>
              <w:widowControl w:val="0"/>
              <w:ind w:firstLine="0"/>
              <w:jc w:val="center"/>
              <w:rPr>
                <w:sz w:val="20"/>
              </w:rPr>
            </w:pPr>
            <w:r w:rsidRPr="00546E37">
              <w:rPr>
                <w:sz w:val="20"/>
              </w:rPr>
              <w:t>504.11</w:t>
            </w:r>
          </w:p>
          <w:p w14:paraId="238838AE" w14:textId="77777777" w:rsidR="004755C6" w:rsidRPr="00546E37" w:rsidRDefault="004755C6" w:rsidP="00282070">
            <w:pPr>
              <w:widowControl w:val="0"/>
              <w:ind w:firstLine="0"/>
              <w:jc w:val="center"/>
              <w:rPr>
                <w:sz w:val="20"/>
              </w:rPr>
            </w:pPr>
            <w:r w:rsidRPr="00546E37">
              <w:rPr>
                <w:sz w:val="20"/>
              </w:rPr>
              <w:t>504.21</w:t>
            </w:r>
          </w:p>
          <w:p w14:paraId="3BF322BC" w14:textId="77777777" w:rsidR="004755C6" w:rsidRPr="00546E37" w:rsidRDefault="004755C6" w:rsidP="00282070">
            <w:pPr>
              <w:widowControl w:val="0"/>
              <w:ind w:firstLine="0"/>
              <w:jc w:val="center"/>
              <w:rPr>
                <w:sz w:val="20"/>
              </w:rPr>
            </w:pPr>
            <w:r w:rsidRPr="00546E37">
              <w:rPr>
                <w:sz w:val="20"/>
              </w:rPr>
              <w:t>504.31</w:t>
            </w:r>
          </w:p>
          <w:p w14:paraId="7988509F" w14:textId="77777777" w:rsidR="004755C6" w:rsidRPr="00546E37" w:rsidRDefault="004755C6" w:rsidP="00282070">
            <w:pPr>
              <w:widowControl w:val="0"/>
              <w:ind w:firstLine="0"/>
              <w:jc w:val="center"/>
              <w:rPr>
                <w:sz w:val="20"/>
              </w:rPr>
            </w:pPr>
            <w:r w:rsidRPr="00546E37">
              <w:rPr>
                <w:sz w:val="20"/>
              </w:rPr>
              <w:t>504.41</w:t>
            </w:r>
          </w:p>
        </w:tc>
        <w:tc>
          <w:tcPr>
            <w:tcW w:w="247" w:type="pct"/>
            <w:shd w:val="clear" w:color="auto" w:fill="auto"/>
          </w:tcPr>
          <w:p w14:paraId="2F0F4010" w14:textId="51CE22BC" w:rsidR="004755C6" w:rsidRPr="00546E37" w:rsidRDefault="004755C6" w:rsidP="00282070">
            <w:pPr>
              <w:widowControl w:val="0"/>
              <w:ind w:firstLine="0"/>
              <w:jc w:val="center"/>
              <w:rPr>
                <w:sz w:val="20"/>
              </w:rPr>
            </w:pPr>
            <w:r w:rsidRPr="00546E37">
              <w:rPr>
                <w:sz w:val="20"/>
              </w:rPr>
              <w:t>139</w:t>
            </w:r>
          </w:p>
        </w:tc>
        <w:tc>
          <w:tcPr>
            <w:tcW w:w="512" w:type="pct"/>
            <w:shd w:val="clear" w:color="auto" w:fill="auto"/>
          </w:tcPr>
          <w:p w14:paraId="77197A41" w14:textId="77777777" w:rsidR="004755C6" w:rsidRPr="00546E37" w:rsidRDefault="004755C6" w:rsidP="00282070">
            <w:pPr>
              <w:widowControl w:val="0"/>
              <w:ind w:firstLine="0"/>
              <w:rPr>
                <w:sz w:val="20"/>
              </w:rPr>
            </w:pPr>
          </w:p>
        </w:tc>
        <w:tc>
          <w:tcPr>
            <w:tcW w:w="573" w:type="pct"/>
            <w:shd w:val="clear" w:color="auto" w:fill="auto"/>
          </w:tcPr>
          <w:p w14:paraId="277404A7" w14:textId="77777777" w:rsidR="004755C6" w:rsidRPr="00546E37" w:rsidRDefault="004755C6" w:rsidP="00282070">
            <w:pPr>
              <w:widowControl w:val="0"/>
              <w:ind w:firstLine="0"/>
              <w:rPr>
                <w:sz w:val="20"/>
              </w:rPr>
            </w:pPr>
          </w:p>
        </w:tc>
        <w:tc>
          <w:tcPr>
            <w:tcW w:w="484" w:type="pct"/>
            <w:shd w:val="clear" w:color="auto" w:fill="auto"/>
          </w:tcPr>
          <w:p w14:paraId="28E34A05" w14:textId="77777777" w:rsidR="004755C6" w:rsidRPr="00546E37" w:rsidRDefault="004755C6" w:rsidP="00282070">
            <w:pPr>
              <w:widowControl w:val="0"/>
              <w:ind w:firstLine="0"/>
              <w:rPr>
                <w:sz w:val="20"/>
              </w:rPr>
            </w:pPr>
          </w:p>
        </w:tc>
        <w:tc>
          <w:tcPr>
            <w:tcW w:w="985" w:type="pct"/>
          </w:tcPr>
          <w:p w14:paraId="76302E23" w14:textId="13F86897" w:rsidR="004755C6" w:rsidRPr="00546E37" w:rsidRDefault="004755C6" w:rsidP="00282070">
            <w:pPr>
              <w:widowControl w:val="0"/>
              <w:ind w:firstLine="0"/>
              <w:rPr>
                <w:sz w:val="20"/>
              </w:rPr>
            </w:pPr>
          </w:p>
        </w:tc>
      </w:tr>
      <w:tr w:rsidR="00546E37" w:rsidRPr="00546E37" w14:paraId="67811B54" w14:textId="77777777" w:rsidTr="00D50DAA">
        <w:trPr>
          <w:trHeight w:val="20"/>
        </w:trPr>
        <w:tc>
          <w:tcPr>
            <w:tcW w:w="999" w:type="pct"/>
            <w:vMerge/>
            <w:shd w:val="clear" w:color="auto" w:fill="auto"/>
          </w:tcPr>
          <w:p w14:paraId="4C8A3C35" w14:textId="74422EBC" w:rsidR="004755C6" w:rsidRPr="00546E37" w:rsidRDefault="004755C6" w:rsidP="00282070">
            <w:pPr>
              <w:widowControl w:val="0"/>
              <w:ind w:firstLine="0"/>
              <w:rPr>
                <w:i/>
                <w:sz w:val="20"/>
              </w:rPr>
            </w:pPr>
          </w:p>
        </w:tc>
        <w:tc>
          <w:tcPr>
            <w:tcW w:w="622" w:type="pct"/>
            <w:shd w:val="clear" w:color="auto" w:fill="auto"/>
          </w:tcPr>
          <w:p w14:paraId="5BBB476D" w14:textId="77777777" w:rsidR="004755C6" w:rsidRPr="00546E37" w:rsidRDefault="004755C6" w:rsidP="00282070">
            <w:pPr>
              <w:widowControl w:val="0"/>
              <w:ind w:firstLine="0"/>
              <w:jc w:val="center"/>
              <w:rPr>
                <w:sz w:val="20"/>
              </w:rPr>
            </w:pPr>
            <w:r w:rsidRPr="00546E37">
              <w:rPr>
                <w:sz w:val="20"/>
              </w:rPr>
              <w:t>хххх 0000000000 140</w:t>
            </w:r>
          </w:p>
          <w:p w14:paraId="6E34A8D9" w14:textId="3AB0103E" w:rsidR="004755C6" w:rsidRPr="00546E37" w:rsidRDefault="004755C6" w:rsidP="00282070">
            <w:pPr>
              <w:widowControl w:val="0"/>
              <w:ind w:firstLine="0"/>
              <w:jc w:val="center"/>
              <w:rPr>
                <w:i/>
                <w:sz w:val="20"/>
              </w:rPr>
            </w:pPr>
            <w:r w:rsidRPr="00546E37">
              <w:rPr>
                <w:sz w:val="20"/>
              </w:rPr>
              <w:t>хххх хххххххххх 140</w:t>
            </w:r>
          </w:p>
        </w:tc>
        <w:tc>
          <w:tcPr>
            <w:tcW w:w="212" w:type="pct"/>
            <w:shd w:val="clear" w:color="auto" w:fill="auto"/>
          </w:tcPr>
          <w:p w14:paraId="753E86BD" w14:textId="0F6BE6BB" w:rsidR="004755C6" w:rsidRPr="00546E37" w:rsidRDefault="004755C6" w:rsidP="00282070">
            <w:pPr>
              <w:widowControl w:val="0"/>
              <w:ind w:firstLine="0"/>
              <w:jc w:val="center"/>
              <w:rPr>
                <w:i/>
                <w:sz w:val="20"/>
              </w:rPr>
            </w:pPr>
            <w:r w:rsidRPr="00546E37">
              <w:rPr>
                <w:sz w:val="20"/>
              </w:rPr>
              <w:t>2</w:t>
            </w:r>
          </w:p>
        </w:tc>
        <w:tc>
          <w:tcPr>
            <w:tcW w:w="366" w:type="pct"/>
            <w:shd w:val="clear" w:color="auto" w:fill="auto"/>
          </w:tcPr>
          <w:p w14:paraId="397F3CFF" w14:textId="77777777" w:rsidR="004755C6" w:rsidRPr="00546E37" w:rsidRDefault="004755C6" w:rsidP="00282070">
            <w:pPr>
              <w:widowControl w:val="0"/>
              <w:ind w:firstLine="0"/>
              <w:jc w:val="center"/>
              <w:rPr>
                <w:sz w:val="20"/>
              </w:rPr>
            </w:pPr>
            <w:r w:rsidRPr="00546E37">
              <w:rPr>
                <w:sz w:val="20"/>
              </w:rPr>
              <w:t>504.11</w:t>
            </w:r>
          </w:p>
          <w:p w14:paraId="6153CACA" w14:textId="77777777" w:rsidR="004755C6" w:rsidRPr="00546E37" w:rsidRDefault="004755C6" w:rsidP="00282070">
            <w:pPr>
              <w:widowControl w:val="0"/>
              <w:ind w:firstLine="0"/>
              <w:jc w:val="center"/>
              <w:rPr>
                <w:sz w:val="20"/>
              </w:rPr>
            </w:pPr>
            <w:r w:rsidRPr="00546E37">
              <w:rPr>
                <w:sz w:val="20"/>
              </w:rPr>
              <w:t>504.21</w:t>
            </w:r>
          </w:p>
          <w:p w14:paraId="6697A483" w14:textId="77777777" w:rsidR="004755C6" w:rsidRPr="00546E37" w:rsidRDefault="004755C6" w:rsidP="00282070">
            <w:pPr>
              <w:widowControl w:val="0"/>
              <w:ind w:firstLine="0"/>
              <w:jc w:val="center"/>
              <w:rPr>
                <w:sz w:val="20"/>
              </w:rPr>
            </w:pPr>
            <w:r w:rsidRPr="00546E37">
              <w:rPr>
                <w:sz w:val="20"/>
              </w:rPr>
              <w:t>504.31</w:t>
            </w:r>
          </w:p>
          <w:p w14:paraId="7AC3EEE0" w14:textId="628F1C77" w:rsidR="004755C6" w:rsidRPr="00546E37" w:rsidRDefault="004755C6" w:rsidP="00282070">
            <w:pPr>
              <w:widowControl w:val="0"/>
              <w:ind w:firstLine="0"/>
              <w:jc w:val="center"/>
              <w:rPr>
                <w:i/>
                <w:sz w:val="20"/>
              </w:rPr>
            </w:pPr>
            <w:r w:rsidRPr="00546E37">
              <w:rPr>
                <w:sz w:val="20"/>
              </w:rPr>
              <w:t>504.41</w:t>
            </w:r>
          </w:p>
        </w:tc>
        <w:tc>
          <w:tcPr>
            <w:tcW w:w="247" w:type="pct"/>
            <w:shd w:val="clear" w:color="auto" w:fill="auto"/>
          </w:tcPr>
          <w:p w14:paraId="2743EA22" w14:textId="77777777" w:rsidR="004755C6" w:rsidRPr="00546E37" w:rsidRDefault="004755C6" w:rsidP="00282070">
            <w:pPr>
              <w:widowControl w:val="0"/>
              <w:ind w:firstLine="0"/>
              <w:jc w:val="center"/>
              <w:rPr>
                <w:sz w:val="20"/>
              </w:rPr>
            </w:pPr>
            <w:r w:rsidRPr="00546E37">
              <w:rPr>
                <w:sz w:val="20"/>
              </w:rPr>
              <w:t>141</w:t>
            </w:r>
          </w:p>
          <w:p w14:paraId="7379D937" w14:textId="77777777" w:rsidR="004755C6" w:rsidRPr="00546E37" w:rsidRDefault="004755C6" w:rsidP="00282070">
            <w:pPr>
              <w:widowControl w:val="0"/>
              <w:ind w:firstLine="0"/>
              <w:jc w:val="center"/>
              <w:rPr>
                <w:sz w:val="20"/>
              </w:rPr>
            </w:pPr>
            <w:r w:rsidRPr="00546E37">
              <w:rPr>
                <w:sz w:val="20"/>
              </w:rPr>
              <w:t>143</w:t>
            </w:r>
          </w:p>
          <w:p w14:paraId="248EFC08" w14:textId="77777777" w:rsidR="004755C6" w:rsidRPr="00546E37" w:rsidRDefault="004755C6" w:rsidP="00282070">
            <w:pPr>
              <w:widowControl w:val="0"/>
              <w:ind w:firstLine="0"/>
              <w:jc w:val="center"/>
              <w:rPr>
                <w:sz w:val="20"/>
              </w:rPr>
            </w:pPr>
            <w:r w:rsidRPr="00546E37">
              <w:rPr>
                <w:sz w:val="20"/>
              </w:rPr>
              <w:t>144</w:t>
            </w:r>
          </w:p>
          <w:p w14:paraId="49B00F12" w14:textId="1C678BB6" w:rsidR="004755C6" w:rsidRPr="00546E37" w:rsidRDefault="004755C6" w:rsidP="00282070">
            <w:pPr>
              <w:widowControl w:val="0"/>
              <w:ind w:firstLine="0"/>
              <w:jc w:val="center"/>
              <w:rPr>
                <w:i/>
                <w:sz w:val="20"/>
              </w:rPr>
            </w:pPr>
            <w:r w:rsidRPr="00546E37">
              <w:rPr>
                <w:sz w:val="20"/>
              </w:rPr>
              <w:t>145</w:t>
            </w:r>
          </w:p>
        </w:tc>
        <w:tc>
          <w:tcPr>
            <w:tcW w:w="512" w:type="pct"/>
            <w:shd w:val="clear" w:color="auto" w:fill="auto"/>
          </w:tcPr>
          <w:p w14:paraId="023EFD95" w14:textId="77777777" w:rsidR="004755C6" w:rsidRPr="00546E37" w:rsidRDefault="004755C6" w:rsidP="00282070">
            <w:pPr>
              <w:widowControl w:val="0"/>
              <w:ind w:firstLine="0"/>
              <w:rPr>
                <w:i/>
                <w:sz w:val="20"/>
              </w:rPr>
            </w:pPr>
          </w:p>
        </w:tc>
        <w:tc>
          <w:tcPr>
            <w:tcW w:w="573" w:type="pct"/>
            <w:shd w:val="clear" w:color="auto" w:fill="auto"/>
          </w:tcPr>
          <w:p w14:paraId="45930104" w14:textId="77777777" w:rsidR="004755C6" w:rsidRPr="00546E37" w:rsidRDefault="004755C6" w:rsidP="00282070">
            <w:pPr>
              <w:widowControl w:val="0"/>
              <w:ind w:firstLine="0"/>
              <w:rPr>
                <w:i/>
                <w:sz w:val="20"/>
              </w:rPr>
            </w:pPr>
          </w:p>
        </w:tc>
        <w:tc>
          <w:tcPr>
            <w:tcW w:w="484" w:type="pct"/>
            <w:shd w:val="clear" w:color="auto" w:fill="auto"/>
          </w:tcPr>
          <w:p w14:paraId="339ABFA9" w14:textId="77777777" w:rsidR="004755C6" w:rsidRPr="00546E37" w:rsidRDefault="004755C6" w:rsidP="00282070">
            <w:pPr>
              <w:widowControl w:val="0"/>
              <w:ind w:firstLine="0"/>
              <w:rPr>
                <w:i/>
                <w:sz w:val="20"/>
              </w:rPr>
            </w:pPr>
          </w:p>
        </w:tc>
        <w:tc>
          <w:tcPr>
            <w:tcW w:w="985" w:type="pct"/>
          </w:tcPr>
          <w:p w14:paraId="52B792A1" w14:textId="77777777" w:rsidR="004755C6" w:rsidRPr="00546E37" w:rsidRDefault="004755C6" w:rsidP="00282070">
            <w:pPr>
              <w:widowControl w:val="0"/>
              <w:ind w:firstLine="0"/>
              <w:rPr>
                <w:i/>
                <w:sz w:val="20"/>
              </w:rPr>
            </w:pPr>
          </w:p>
        </w:tc>
      </w:tr>
      <w:tr w:rsidR="00546E37" w:rsidRPr="00546E37" w14:paraId="63324A54" w14:textId="77777777" w:rsidTr="00D50DAA">
        <w:trPr>
          <w:trHeight w:val="20"/>
        </w:trPr>
        <w:tc>
          <w:tcPr>
            <w:tcW w:w="999" w:type="pct"/>
            <w:vMerge/>
            <w:shd w:val="clear" w:color="auto" w:fill="auto"/>
          </w:tcPr>
          <w:p w14:paraId="5F02547C" w14:textId="2A07E739" w:rsidR="004755C6" w:rsidRPr="00546E37" w:rsidRDefault="004755C6" w:rsidP="00282070">
            <w:pPr>
              <w:widowControl w:val="0"/>
              <w:ind w:firstLine="0"/>
              <w:rPr>
                <w:i/>
                <w:sz w:val="20"/>
              </w:rPr>
            </w:pPr>
          </w:p>
        </w:tc>
        <w:tc>
          <w:tcPr>
            <w:tcW w:w="622" w:type="pct"/>
            <w:shd w:val="clear" w:color="auto" w:fill="auto"/>
          </w:tcPr>
          <w:p w14:paraId="6326489B" w14:textId="77777777" w:rsidR="004755C6" w:rsidRPr="00546E37" w:rsidRDefault="004755C6" w:rsidP="00282070">
            <w:pPr>
              <w:widowControl w:val="0"/>
              <w:ind w:firstLine="0"/>
              <w:jc w:val="center"/>
              <w:rPr>
                <w:sz w:val="20"/>
              </w:rPr>
            </w:pPr>
            <w:r w:rsidRPr="00546E37">
              <w:rPr>
                <w:sz w:val="20"/>
              </w:rPr>
              <w:t>хххх 0000000000 150</w:t>
            </w:r>
          </w:p>
          <w:p w14:paraId="776FF342" w14:textId="4EBC4849" w:rsidR="004755C6" w:rsidRPr="00546E37" w:rsidRDefault="004755C6" w:rsidP="00282070">
            <w:pPr>
              <w:widowControl w:val="0"/>
              <w:ind w:firstLine="0"/>
              <w:jc w:val="center"/>
              <w:rPr>
                <w:i/>
                <w:sz w:val="20"/>
              </w:rPr>
            </w:pPr>
            <w:r w:rsidRPr="00546E37">
              <w:rPr>
                <w:sz w:val="20"/>
              </w:rPr>
              <w:t>хххх хххххххххх 150</w:t>
            </w:r>
          </w:p>
        </w:tc>
        <w:tc>
          <w:tcPr>
            <w:tcW w:w="212" w:type="pct"/>
            <w:shd w:val="clear" w:color="auto" w:fill="auto"/>
          </w:tcPr>
          <w:p w14:paraId="1CD41F7E" w14:textId="282DFA87" w:rsidR="004755C6" w:rsidRPr="00546E37" w:rsidRDefault="004755C6" w:rsidP="00282070">
            <w:pPr>
              <w:widowControl w:val="0"/>
              <w:ind w:firstLine="0"/>
              <w:jc w:val="center"/>
              <w:rPr>
                <w:i/>
                <w:sz w:val="20"/>
              </w:rPr>
            </w:pPr>
            <w:r w:rsidRPr="00546E37">
              <w:rPr>
                <w:sz w:val="20"/>
              </w:rPr>
              <w:t>2</w:t>
            </w:r>
          </w:p>
        </w:tc>
        <w:tc>
          <w:tcPr>
            <w:tcW w:w="366" w:type="pct"/>
            <w:shd w:val="clear" w:color="auto" w:fill="auto"/>
          </w:tcPr>
          <w:p w14:paraId="06F0D700" w14:textId="77777777" w:rsidR="004755C6" w:rsidRPr="00546E37" w:rsidRDefault="004755C6" w:rsidP="00282070">
            <w:pPr>
              <w:widowControl w:val="0"/>
              <w:ind w:firstLine="0"/>
              <w:jc w:val="center"/>
              <w:rPr>
                <w:sz w:val="20"/>
              </w:rPr>
            </w:pPr>
            <w:r w:rsidRPr="00546E37">
              <w:rPr>
                <w:sz w:val="20"/>
              </w:rPr>
              <w:t>504.11</w:t>
            </w:r>
          </w:p>
          <w:p w14:paraId="6074D930" w14:textId="77777777" w:rsidR="004755C6" w:rsidRPr="00546E37" w:rsidRDefault="004755C6" w:rsidP="00282070">
            <w:pPr>
              <w:widowControl w:val="0"/>
              <w:ind w:firstLine="0"/>
              <w:jc w:val="center"/>
              <w:rPr>
                <w:sz w:val="20"/>
              </w:rPr>
            </w:pPr>
            <w:r w:rsidRPr="00546E37">
              <w:rPr>
                <w:sz w:val="20"/>
              </w:rPr>
              <w:t>504.21</w:t>
            </w:r>
          </w:p>
          <w:p w14:paraId="7DBCFD7F" w14:textId="77777777" w:rsidR="004755C6" w:rsidRPr="00546E37" w:rsidRDefault="004755C6" w:rsidP="00282070">
            <w:pPr>
              <w:widowControl w:val="0"/>
              <w:ind w:firstLine="0"/>
              <w:jc w:val="center"/>
              <w:rPr>
                <w:sz w:val="20"/>
              </w:rPr>
            </w:pPr>
            <w:r w:rsidRPr="00546E37">
              <w:rPr>
                <w:sz w:val="20"/>
              </w:rPr>
              <w:t>504.31</w:t>
            </w:r>
          </w:p>
          <w:p w14:paraId="10C8E9A3" w14:textId="5655E307" w:rsidR="004755C6" w:rsidRPr="00546E37" w:rsidRDefault="004755C6" w:rsidP="00282070">
            <w:pPr>
              <w:widowControl w:val="0"/>
              <w:ind w:firstLine="0"/>
              <w:jc w:val="center"/>
              <w:rPr>
                <w:i/>
                <w:sz w:val="20"/>
              </w:rPr>
            </w:pPr>
            <w:r w:rsidRPr="00546E37">
              <w:rPr>
                <w:sz w:val="20"/>
              </w:rPr>
              <w:t>504.41</w:t>
            </w:r>
          </w:p>
        </w:tc>
        <w:tc>
          <w:tcPr>
            <w:tcW w:w="247" w:type="pct"/>
            <w:shd w:val="clear" w:color="auto" w:fill="auto"/>
          </w:tcPr>
          <w:p w14:paraId="37F360FB" w14:textId="77777777" w:rsidR="004755C6" w:rsidRPr="00546E37" w:rsidRDefault="004755C6" w:rsidP="00282070">
            <w:pPr>
              <w:widowControl w:val="0"/>
              <w:ind w:firstLine="0"/>
              <w:jc w:val="center"/>
              <w:rPr>
                <w:sz w:val="20"/>
                <w:lang w:val="en-US"/>
              </w:rPr>
            </w:pPr>
            <w:r w:rsidRPr="00546E37">
              <w:rPr>
                <w:sz w:val="20"/>
              </w:rPr>
              <w:t>152</w:t>
            </w:r>
          </w:p>
          <w:p w14:paraId="0EDC4412" w14:textId="77777777" w:rsidR="004755C6" w:rsidRPr="00546E37" w:rsidRDefault="004755C6" w:rsidP="00282070">
            <w:pPr>
              <w:widowControl w:val="0"/>
              <w:ind w:firstLine="0"/>
              <w:jc w:val="center"/>
              <w:rPr>
                <w:sz w:val="20"/>
              </w:rPr>
            </w:pPr>
            <w:r w:rsidRPr="00546E37">
              <w:rPr>
                <w:sz w:val="20"/>
                <w:lang w:val="en-US"/>
              </w:rPr>
              <w:t>155</w:t>
            </w:r>
          </w:p>
          <w:p w14:paraId="186981BD" w14:textId="22A2FE90" w:rsidR="004755C6" w:rsidRPr="00546E37" w:rsidRDefault="004755C6" w:rsidP="00282070">
            <w:pPr>
              <w:widowControl w:val="0"/>
              <w:ind w:firstLine="0"/>
              <w:jc w:val="center"/>
              <w:rPr>
                <w:sz w:val="20"/>
              </w:rPr>
            </w:pPr>
            <w:r w:rsidRPr="00546E37">
              <w:rPr>
                <w:sz w:val="20"/>
              </w:rPr>
              <w:t>156</w:t>
            </w:r>
          </w:p>
          <w:p w14:paraId="332C1392" w14:textId="77777777" w:rsidR="004755C6" w:rsidRPr="00546E37" w:rsidRDefault="004755C6" w:rsidP="00282070">
            <w:pPr>
              <w:widowControl w:val="0"/>
              <w:ind w:firstLine="0"/>
              <w:jc w:val="center"/>
              <w:rPr>
                <w:sz w:val="20"/>
              </w:rPr>
            </w:pPr>
            <w:r w:rsidRPr="00546E37">
              <w:rPr>
                <w:sz w:val="20"/>
              </w:rPr>
              <w:t>158</w:t>
            </w:r>
          </w:p>
          <w:p w14:paraId="06B7C2EC" w14:textId="3CF7A83F" w:rsidR="004755C6" w:rsidRPr="00546E37" w:rsidRDefault="004755C6" w:rsidP="00282070">
            <w:pPr>
              <w:widowControl w:val="0"/>
              <w:ind w:firstLine="0"/>
              <w:jc w:val="center"/>
              <w:rPr>
                <w:i/>
                <w:sz w:val="20"/>
              </w:rPr>
            </w:pPr>
            <w:r w:rsidRPr="00546E37">
              <w:rPr>
                <w:sz w:val="20"/>
                <w:lang w:val="en-US"/>
              </w:rPr>
              <w:t>165</w:t>
            </w:r>
          </w:p>
        </w:tc>
        <w:tc>
          <w:tcPr>
            <w:tcW w:w="512" w:type="pct"/>
            <w:shd w:val="clear" w:color="auto" w:fill="auto"/>
          </w:tcPr>
          <w:p w14:paraId="52BD8DC2" w14:textId="77777777" w:rsidR="004755C6" w:rsidRPr="00546E37" w:rsidRDefault="004755C6" w:rsidP="00282070">
            <w:pPr>
              <w:widowControl w:val="0"/>
              <w:ind w:firstLine="0"/>
              <w:rPr>
                <w:i/>
                <w:sz w:val="20"/>
              </w:rPr>
            </w:pPr>
          </w:p>
        </w:tc>
        <w:tc>
          <w:tcPr>
            <w:tcW w:w="573" w:type="pct"/>
            <w:shd w:val="clear" w:color="auto" w:fill="auto"/>
          </w:tcPr>
          <w:p w14:paraId="4CF423E4" w14:textId="77777777" w:rsidR="004755C6" w:rsidRPr="00546E37" w:rsidRDefault="004755C6" w:rsidP="00282070">
            <w:pPr>
              <w:widowControl w:val="0"/>
              <w:ind w:firstLine="0"/>
              <w:rPr>
                <w:i/>
                <w:sz w:val="20"/>
              </w:rPr>
            </w:pPr>
          </w:p>
        </w:tc>
        <w:tc>
          <w:tcPr>
            <w:tcW w:w="484" w:type="pct"/>
            <w:shd w:val="clear" w:color="auto" w:fill="auto"/>
          </w:tcPr>
          <w:p w14:paraId="4D11C88E" w14:textId="77777777" w:rsidR="004755C6" w:rsidRPr="00546E37" w:rsidRDefault="004755C6" w:rsidP="00282070">
            <w:pPr>
              <w:widowControl w:val="0"/>
              <w:ind w:firstLine="0"/>
              <w:rPr>
                <w:i/>
                <w:sz w:val="20"/>
              </w:rPr>
            </w:pPr>
          </w:p>
        </w:tc>
        <w:tc>
          <w:tcPr>
            <w:tcW w:w="985" w:type="pct"/>
          </w:tcPr>
          <w:p w14:paraId="3E47CA8D" w14:textId="77777777" w:rsidR="004755C6" w:rsidRPr="00546E37" w:rsidRDefault="004755C6" w:rsidP="00282070">
            <w:pPr>
              <w:widowControl w:val="0"/>
              <w:ind w:firstLine="0"/>
              <w:rPr>
                <w:i/>
                <w:sz w:val="20"/>
              </w:rPr>
            </w:pPr>
          </w:p>
        </w:tc>
      </w:tr>
      <w:tr w:rsidR="00546E37" w:rsidRPr="00546E37" w14:paraId="43FCBADD" w14:textId="77777777" w:rsidTr="00D50DAA">
        <w:trPr>
          <w:trHeight w:val="20"/>
        </w:trPr>
        <w:tc>
          <w:tcPr>
            <w:tcW w:w="999" w:type="pct"/>
            <w:vMerge/>
            <w:shd w:val="clear" w:color="auto" w:fill="auto"/>
          </w:tcPr>
          <w:p w14:paraId="1B5A60D2" w14:textId="77777777" w:rsidR="004755C6" w:rsidRPr="00546E37" w:rsidRDefault="004755C6" w:rsidP="00282070">
            <w:pPr>
              <w:widowControl w:val="0"/>
              <w:ind w:firstLine="0"/>
              <w:rPr>
                <w:i/>
                <w:sz w:val="20"/>
              </w:rPr>
            </w:pPr>
          </w:p>
        </w:tc>
        <w:tc>
          <w:tcPr>
            <w:tcW w:w="622" w:type="pct"/>
            <w:shd w:val="clear" w:color="auto" w:fill="auto"/>
          </w:tcPr>
          <w:p w14:paraId="754105C5" w14:textId="57A72809" w:rsidR="004755C6" w:rsidRPr="00546E37" w:rsidRDefault="004755C6" w:rsidP="00282070">
            <w:pPr>
              <w:widowControl w:val="0"/>
              <w:ind w:firstLine="0"/>
              <w:jc w:val="center"/>
              <w:rPr>
                <w:i/>
                <w:sz w:val="20"/>
              </w:rPr>
            </w:pPr>
            <w:r w:rsidRPr="00546E37">
              <w:rPr>
                <w:sz w:val="20"/>
              </w:rPr>
              <w:t>хххх хххххххххх 150</w:t>
            </w:r>
          </w:p>
        </w:tc>
        <w:tc>
          <w:tcPr>
            <w:tcW w:w="212" w:type="pct"/>
            <w:shd w:val="clear" w:color="auto" w:fill="auto"/>
          </w:tcPr>
          <w:p w14:paraId="5A873A38" w14:textId="42B7B51D" w:rsidR="004755C6" w:rsidRPr="00546E37" w:rsidRDefault="004755C6" w:rsidP="00282070">
            <w:pPr>
              <w:widowControl w:val="0"/>
              <w:ind w:firstLine="0"/>
              <w:jc w:val="center"/>
              <w:rPr>
                <w:i/>
                <w:sz w:val="20"/>
              </w:rPr>
            </w:pPr>
            <w:r w:rsidRPr="00546E37">
              <w:rPr>
                <w:sz w:val="20"/>
              </w:rPr>
              <w:t>5</w:t>
            </w:r>
          </w:p>
        </w:tc>
        <w:tc>
          <w:tcPr>
            <w:tcW w:w="366" w:type="pct"/>
            <w:shd w:val="clear" w:color="auto" w:fill="auto"/>
          </w:tcPr>
          <w:p w14:paraId="1CABFD31" w14:textId="77777777" w:rsidR="004755C6" w:rsidRPr="00546E37" w:rsidRDefault="004755C6" w:rsidP="00282070">
            <w:pPr>
              <w:widowControl w:val="0"/>
              <w:ind w:firstLine="0"/>
              <w:jc w:val="center"/>
              <w:rPr>
                <w:sz w:val="20"/>
              </w:rPr>
            </w:pPr>
            <w:r w:rsidRPr="00546E37">
              <w:rPr>
                <w:sz w:val="20"/>
              </w:rPr>
              <w:t>504.11</w:t>
            </w:r>
          </w:p>
          <w:p w14:paraId="0D1D0A9C" w14:textId="77777777" w:rsidR="004755C6" w:rsidRPr="00546E37" w:rsidRDefault="004755C6" w:rsidP="00282070">
            <w:pPr>
              <w:widowControl w:val="0"/>
              <w:ind w:firstLine="0"/>
              <w:jc w:val="center"/>
              <w:rPr>
                <w:sz w:val="20"/>
              </w:rPr>
            </w:pPr>
            <w:r w:rsidRPr="00546E37">
              <w:rPr>
                <w:sz w:val="20"/>
              </w:rPr>
              <w:t>504.21</w:t>
            </w:r>
          </w:p>
          <w:p w14:paraId="2E2CB2ED" w14:textId="77777777" w:rsidR="004755C6" w:rsidRPr="00546E37" w:rsidRDefault="004755C6" w:rsidP="00282070">
            <w:pPr>
              <w:widowControl w:val="0"/>
              <w:ind w:firstLine="0"/>
              <w:jc w:val="center"/>
              <w:rPr>
                <w:sz w:val="20"/>
              </w:rPr>
            </w:pPr>
            <w:r w:rsidRPr="00546E37">
              <w:rPr>
                <w:sz w:val="20"/>
              </w:rPr>
              <w:t>504.31</w:t>
            </w:r>
          </w:p>
          <w:p w14:paraId="10D16684" w14:textId="03D9070B" w:rsidR="004755C6" w:rsidRPr="00546E37" w:rsidRDefault="004755C6" w:rsidP="00282070">
            <w:pPr>
              <w:widowControl w:val="0"/>
              <w:ind w:firstLine="0"/>
              <w:jc w:val="center"/>
              <w:rPr>
                <w:i/>
                <w:sz w:val="20"/>
              </w:rPr>
            </w:pPr>
            <w:r w:rsidRPr="00546E37">
              <w:rPr>
                <w:sz w:val="20"/>
              </w:rPr>
              <w:t>504.41</w:t>
            </w:r>
          </w:p>
        </w:tc>
        <w:tc>
          <w:tcPr>
            <w:tcW w:w="247" w:type="pct"/>
            <w:shd w:val="clear" w:color="auto" w:fill="auto"/>
          </w:tcPr>
          <w:p w14:paraId="27172735" w14:textId="77777777" w:rsidR="004755C6" w:rsidRPr="00546E37" w:rsidRDefault="004755C6" w:rsidP="00282070">
            <w:pPr>
              <w:widowControl w:val="0"/>
              <w:ind w:firstLine="0"/>
              <w:jc w:val="center"/>
              <w:rPr>
                <w:sz w:val="20"/>
              </w:rPr>
            </w:pPr>
            <w:r w:rsidRPr="00546E37">
              <w:rPr>
                <w:sz w:val="20"/>
              </w:rPr>
              <w:t>152</w:t>
            </w:r>
          </w:p>
          <w:p w14:paraId="4C568635" w14:textId="3E47F006" w:rsidR="004755C6" w:rsidRPr="00546E37" w:rsidRDefault="004755C6" w:rsidP="00282070">
            <w:pPr>
              <w:widowControl w:val="0"/>
              <w:ind w:firstLine="0"/>
              <w:jc w:val="center"/>
              <w:rPr>
                <w:i/>
                <w:sz w:val="20"/>
              </w:rPr>
            </w:pPr>
            <w:r w:rsidRPr="00546E37">
              <w:rPr>
                <w:sz w:val="20"/>
              </w:rPr>
              <w:t>162</w:t>
            </w:r>
          </w:p>
        </w:tc>
        <w:tc>
          <w:tcPr>
            <w:tcW w:w="512" w:type="pct"/>
            <w:shd w:val="clear" w:color="auto" w:fill="auto"/>
          </w:tcPr>
          <w:p w14:paraId="2E677832" w14:textId="77777777" w:rsidR="004755C6" w:rsidRPr="00546E37" w:rsidRDefault="004755C6" w:rsidP="00282070">
            <w:pPr>
              <w:widowControl w:val="0"/>
              <w:ind w:firstLine="0"/>
              <w:rPr>
                <w:i/>
                <w:sz w:val="20"/>
              </w:rPr>
            </w:pPr>
          </w:p>
        </w:tc>
        <w:tc>
          <w:tcPr>
            <w:tcW w:w="573" w:type="pct"/>
            <w:shd w:val="clear" w:color="auto" w:fill="auto"/>
          </w:tcPr>
          <w:p w14:paraId="527AE0F1" w14:textId="77777777" w:rsidR="004755C6" w:rsidRPr="00546E37" w:rsidRDefault="004755C6" w:rsidP="00282070">
            <w:pPr>
              <w:widowControl w:val="0"/>
              <w:ind w:firstLine="0"/>
              <w:rPr>
                <w:i/>
                <w:sz w:val="20"/>
              </w:rPr>
            </w:pPr>
          </w:p>
        </w:tc>
        <w:tc>
          <w:tcPr>
            <w:tcW w:w="484" w:type="pct"/>
            <w:shd w:val="clear" w:color="auto" w:fill="auto"/>
          </w:tcPr>
          <w:p w14:paraId="4F146207" w14:textId="77777777" w:rsidR="004755C6" w:rsidRPr="00546E37" w:rsidRDefault="004755C6" w:rsidP="00282070">
            <w:pPr>
              <w:widowControl w:val="0"/>
              <w:ind w:firstLine="0"/>
              <w:rPr>
                <w:i/>
                <w:sz w:val="20"/>
              </w:rPr>
            </w:pPr>
          </w:p>
        </w:tc>
        <w:tc>
          <w:tcPr>
            <w:tcW w:w="985" w:type="pct"/>
          </w:tcPr>
          <w:p w14:paraId="5C0196A2" w14:textId="77777777" w:rsidR="004755C6" w:rsidRPr="00546E37" w:rsidRDefault="004755C6" w:rsidP="00282070">
            <w:pPr>
              <w:widowControl w:val="0"/>
              <w:ind w:firstLine="0"/>
              <w:rPr>
                <w:i/>
                <w:sz w:val="20"/>
              </w:rPr>
            </w:pPr>
          </w:p>
        </w:tc>
      </w:tr>
      <w:tr w:rsidR="00546E37" w:rsidRPr="00546E37" w14:paraId="25CB61A7" w14:textId="77777777" w:rsidTr="00D50DAA">
        <w:trPr>
          <w:trHeight w:val="20"/>
        </w:trPr>
        <w:tc>
          <w:tcPr>
            <w:tcW w:w="999" w:type="pct"/>
            <w:vMerge/>
            <w:shd w:val="clear" w:color="auto" w:fill="auto"/>
          </w:tcPr>
          <w:p w14:paraId="51998D58" w14:textId="0C3E3207" w:rsidR="004755C6" w:rsidRPr="00546E37" w:rsidRDefault="004755C6" w:rsidP="00282070">
            <w:pPr>
              <w:widowControl w:val="0"/>
              <w:ind w:firstLine="0"/>
              <w:rPr>
                <w:i/>
                <w:sz w:val="20"/>
              </w:rPr>
            </w:pPr>
          </w:p>
        </w:tc>
        <w:tc>
          <w:tcPr>
            <w:tcW w:w="622" w:type="pct"/>
            <w:shd w:val="clear" w:color="auto" w:fill="auto"/>
          </w:tcPr>
          <w:p w14:paraId="0AD059BD" w14:textId="65E42645" w:rsidR="004755C6" w:rsidRPr="00546E37" w:rsidRDefault="004755C6" w:rsidP="00546E37">
            <w:pPr>
              <w:widowControl w:val="0"/>
              <w:ind w:firstLine="0"/>
              <w:jc w:val="center"/>
              <w:rPr>
                <w:i/>
                <w:sz w:val="20"/>
              </w:rPr>
            </w:pPr>
            <w:r w:rsidRPr="00546E37">
              <w:rPr>
                <w:sz w:val="20"/>
              </w:rPr>
              <w:t>хххх 0000000000 180</w:t>
            </w:r>
          </w:p>
        </w:tc>
        <w:tc>
          <w:tcPr>
            <w:tcW w:w="212" w:type="pct"/>
            <w:shd w:val="clear" w:color="auto" w:fill="auto"/>
          </w:tcPr>
          <w:p w14:paraId="760F694B" w14:textId="7CCD26E5" w:rsidR="004755C6" w:rsidRPr="00546E37" w:rsidRDefault="004755C6" w:rsidP="00282070">
            <w:pPr>
              <w:widowControl w:val="0"/>
              <w:ind w:firstLine="0"/>
              <w:jc w:val="center"/>
              <w:rPr>
                <w:i/>
                <w:sz w:val="20"/>
              </w:rPr>
            </w:pPr>
            <w:r w:rsidRPr="00546E37">
              <w:rPr>
                <w:sz w:val="20"/>
              </w:rPr>
              <w:t>2</w:t>
            </w:r>
          </w:p>
        </w:tc>
        <w:tc>
          <w:tcPr>
            <w:tcW w:w="366" w:type="pct"/>
            <w:shd w:val="clear" w:color="auto" w:fill="auto"/>
          </w:tcPr>
          <w:p w14:paraId="484766F2" w14:textId="71B08309" w:rsidR="004755C6" w:rsidRPr="00546E37" w:rsidRDefault="004755C6" w:rsidP="00282070">
            <w:pPr>
              <w:widowControl w:val="0"/>
              <w:ind w:firstLine="0"/>
              <w:jc w:val="center"/>
              <w:rPr>
                <w:sz w:val="20"/>
              </w:rPr>
            </w:pPr>
            <w:r w:rsidRPr="00546E37">
              <w:rPr>
                <w:sz w:val="20"/>
              </w:rPr>
              <w:t>504.11</w:t>
            </w:r>
          </w:p>
        </w:tc>
        <w:tc>
          <w:tcPr>
            <w:tcW w:w="247" w:type="pct"/>
            <w:shd w:val="clear" w:color="auto" w:fill="auto"/>
          </w:tcPr>
          <w:p w14:paraId="76451FC3" w14:textId="5A25C558" w:rsidR="004755C6" w:rsidRPr="00546E37" w:rsidRDefault="004755C6" w:rsidP="00282070">
            <w:pPr>
              <w:widowControl w:val="0"/>
              <w:ind w:firstLine="0"/>
              <w:jc w:val="center"/>
              <w:rPr>
                <w:i/>
                <w:sz w:val="20"/>
              </w:rPr>
            </w:pPr>
            <w:r w:rsidRPr="00546E37">
              <w:rPr>
                <w:sz w:val="20"/>
              </w:rPr>
              <w:t>189</w:t>
            </w:r>
          </w:p>
        </w:tc>
        <w:tc>
          <w:tcPr>
            <w:tcW w:w="512" w:type="pct"/>
            <w:shd w:val="clear" w:color="auto" w:fill="auto"/>
          </w:tcPr>
          <w:p w14:paraId="54E0717A" w14:textId="77777777" w:rsidR="004755C6" w:rsidRPr="00546E37" w:rsidRDefault="004755C6" w:rsidP="00282070">
            <w:pPr>
              <w:widowControl w:val="0"/>
              <w:ind w:firstLine="0"/>
              <w:rPr>
                <w:i/>
                <w:sz w:val="20"/>
              </w:rPr>
            </w:pPr>
          </w:p>
        </w:tc>
        <w:tc>
          <w:tcPr>
            <w:tcW w:w="573" w:type="pct"/>
            <w:shd w:val="clear" w:color="auto" w:fill="auto"/>
          </w:tcPr>
          <w:p w14:paraId="416E35E7" w14:textId="77777777" w:rsidR="004755C6" w:rsidRPr="00546E37" w:rsidRDefault="004755C6" w:rsidP="00282070">
            <w:pPr>
              <w:widowControl w:val="0"/>
              <w:ind w:firstLine="0"/>
              <w:rPr>
                <w:i/>
                <w:sz w:val="20"/>
              </w:rPr>
            </w:pPr>
          </w:p>
        </w:tc>
        <w:tc>
          <w:tcPr>
            <w:tcW w:w="484" w:type="pct"/>
            <w:shd w:val="clear" w:color="auto" w:fill="auto"/>
          </w:tcPr>
          <w:p w14:paraId="3C16BDED" w14:textId="77777777" w:rsidR="004755C6" w:rsidRPr="00546E37" w:rsidRDefault="004755C6" w:rsidP="00282070">
            <w:pPr>
              <w:widowControl w:val="0"/>
              <w:ind w:firstLine="0"/>
              <w:rPr>
                <w:i/>
                <w:sz w:val="20"/>
              </w:rPr>
            </w:pPr>
          </w:p>
        </w:tc>
        <w:tc>
          <w:tcPr>
            <w:tcW w:w="985" w:type="pct"/>
          </w:tcPr>
          <w:p w14:paraId="4F811339" w14:textId="77777777" w:rsidR="004755C6" w:rsidRPr="00546E37" w:rsidRDefault="004755C6" w:rsidP="00282070">
            <w:pPr>
              <w:widowControl w:val="0"/>
              <w:ind w:firstLine="0"/>
              <w:rPr>
                <w:i/>
                <w:sz w:val="20"/>
              </w:rPr>
            </w:pPr>
          </w:p>
        </w:tc>
      </w:tr>
      <w:tr w:rsidR="00546E37" w:rsidRPr="00546E37" w14:paraId="7106BC11" w14:textId="77777777" w:rsidTr="00D50DAA">
        <w:trPr>
          <w:trHeight w:val="20"/>
        </w:trPr>
        <w:tc>
          <w:tcPr>
            <w:tcW w:w="999" w:type="pct"/>
            <w:vMerge/>
            <w:shd w:val="clear" w:color="auto" w:fill="auto"/>
          </w:tcPr>
          <w:p w14:paraId="066E0562" w14:textId="4911F27C" w:rsidR="004755C6" w:rsidRPr="00546E37" w:rsidRDefault="004755C6" w:rsidP="00282070">
            <w:pPr>
              <w:widowControl w:val="0"/>
              <w:ind w:firstLine="0"/>
              <w:rPr>
                <w:i/>
                <w:sz w:val="20"/>
              </w:rPr>
            </w:pPr>
          </w:p>
        </w:tc>
        <w:tc>
          <w:tcPr>
            <w:tcW w:w="622" w:type="pct"/>
            <w:shd w:val="clear" w:color="auto" w:fill="auto"/>
          </w:tcPr>
          <w:p w14:paraId="45D13F8B" w14:textId="78712D73" w:rsidR="004755C6" w:rsidRPr="00546E37" w:rsidRDefault="004755C6" w:rsidP="00282070">
            <w:pPr>
              <w:widowControl w:val="0"/>
              <w:ind w:firstLine="0"/>
              <w:jc w:val="center"/>
              <w:rPr>
                <w:i/>
                <w:sz w:val="20"/>
              </w:rPr>
            </w:pPr>
            <w:r w:rsidRPr="00546E37">
              <w:rPr>
                <w:sz w:val="20"/>
              </w:rPr>
              <w:t>хххх 0000000000 410</w:t>
            </w:r>
          </w:p>
        </w:tc>
        <w:tc>
          <w:tcPr>
            <w:tcW w:w="212" w:type="pct"/>
            <w:shd w:val="clear" w:color="auto" w:fill="auto"/>
          </w:tcPr>
          <w:p w14:paraId="077F8128" w14:textId="28E99D39" w:rsidR="004755C6" w:rsidRPr="00546E37" w:rsidRDefault="004755C6" w:rsidP="00282070">
            <w:pPr>
              <w:widowControl w:val="0"/>
              <w:ind w:firstLine="0"/>
              <w:jc w:val="center"/>
              <w:rPr>
                <w:i/>
                <w:sz w:val="20"/>
              </w:rPr>
            </w:pPr>
            <w:r w:rsidRPr="00546E37">
              <w:rPr>
                <w:sz w:val="20"/>
              </w:rPr>
              <w:t>2</w:t>
            </w:r>
          </w:p>
        </w:tc>
        <w:tc>
          <w:tcPr>
            <w:tcW w:w="366" w:type="pct"/>
            <w:shd w:val="clear" w:color="auto" w:fill="auto"/>
          </w:tcPr>
          <w:p w14:paraId="254164B5" w14:textId="77777777" w:rsidR="004755C6" w:rsidRPr="00546E37" w:rsidRDefault="004755C6" w:rsidP="00282070">
            <w:pPr>
              <w:widowControl w:val="0"/>
              <w:ind w:firstLine="0"/>
              <w:jc w:val="center"/>
              <w:rPr>
                <w:sz w:val="20"/>
              </w:rPr>
            </w:pPr>
            <w:r w:rsidRPr="00546E37">
              <w:rPr>
                <w:sz w:val="20"/>
              </w:rPr>
              <w:t>504.11</w:t>
            </w:r>
          </w:p>
          <w:p w14:paraId="58C134CA" w14:textId="77777777" w:rsidR="004755C6" w:rsidRPr="00546E37" w:rsidRDefault="004755C6" w:rsidP="00282070">
            <w:pPr>
              <w:widowControl w:val="0"/>
              <w:ind w:firstLine="0"/>
              <w:jc w:val="center"/>
              <w:rPr>
                <w:sz w:val="20"/>
              </w:rPr>
            </w:pPr>
            <w:r w:rsidRPr="00546E37">
              <w:rPr>
                <w:sz w:val="20"/>
              </w:rPr>
              <w:t>504.21</w:t>
            </w:r>
          </w:p>
          <w:p w14:paraId="07131CB4" w14:textId="77777777" w:rsidR="004755C6" w:rsidRPr="00546E37" w:rsidRDefault="004755C6" w:rsidP="00282070">
            <w:pPr>
              <w:widowControl w:val="0"/>
              <w:ind w:firstLine="0"/>
              <w:jc w:val="center"/>
              <w:rPr>
                <w:sz w:val="20"/>
              </w:rPr>
            </w:pPr>
            <w:r w:rsidRPr="00546E37">
              <w:rPr>
                <w:sz w:val="20"/>
              </w:rPr>
              <w:t>504.31</w:t>
            </w:r>
          </w:p>
          <w:p w14:paraId="418A7DD9" w14:textId="0340C769" w:rsidR="004755C6" w:rsidRPr="00546E37" w:rsidRDefault="004755C6" w:rsidP="00282070">
            <w:pPr>
              <w:widowControl w:val="0"/>
              <w:ind w:firstLine="0"/>
              <w:jc w:val="center"/>
              <w:rPr>
                <w:i/>
                <w:sz w:val="20"/>
              </w:rPr>
            </w:pPr>
            <w:r w:rsidRPr="00546E37">
              <w:rPr>
                <w:sz w:val="20"/>
              </w:rPr>
              <w:t>504.41</w:t>
            </w:r>
          </w:p>
        </w:tc>
        <w:tc>
          <w:tcPr>
            <w:tcW w:w="247" w:type="pct"/>
            <w:shd w:val="clear" w:color="auto" w:fill="auto"/>
          </w:tcPr>
          <w:p w14:paraId="790ACF03" w14:textId="672ECC73" w:rsidR="004755C6" w:rsidRPr="00546E37" w:rsidRDefault="004755C6" w:rsidP="00282070">
            <w:pPr>
              <w:widowControl w:val="0"/>
              <w:ind w:firstLine="0"/>
              <w:jc w:val="center"/>
              <w:rPr>
                <w:i/>
                <w:sz w:val="20"/>
              </w:rPr>
            </w:pPr>
            <w:r w:rsidRPr="00546E37">
              <w:rPr>
                <w:sz w:val="20"/>
              </w:rPr>
              <w:t>410</w:t>
            </w:r>
          </w:p>
        </w:tc>
        <w:tc>
          <w:tcPr>
            <w:tcW w:w="512" w:type="pct"/>
            <w:shd w:val="clear" w:color="auto" w:fill="auto"/>
          </w:tcPr>
          <w:p w14:paraId="2EB4967C" w14:textId="77777777" w:rsidR="004755C6" w:rsidRPr="00546E37" w:rsidRDefault="004755C6" w:rsidP="00282070">
            <w:pPr>
              <w:widowControl w:val="0"/>
              <w:ind w:firstLine="0"/>
              <w:rPr>
                <w:i/>
                <w:sz w:val="20"/>
              </w:rPr>
            </w:pPr>
          </w:p>
        </w:tc>
        <w:tc>
          <w:tcPr>
            <w:tcW w:w="573" w:type="pct"/>
            <w:shd w:val="clear" w:color="auto" w:fill="auto"/>
          </w:tcPr>
          <w:p w14:paraId="60FDD834" w14:textId="77777777" w:rsidR="004755C6" w:rsidRPr="00546E37" w:rsidRDefault="004755C6" w:rsidP="00282070">
            <w:pPr>
              <w:widowControl w:val="0"/>
              <w:ind w:firstLine="0"/>
              <w:rPr>
                <w:i/>
                <w:sz w:val="20"/>
              </w:rPr>
            </w:pPr>
          </w:p>
        </w:tc>
        <w:tc>
          <w:tcPr>
            <w:tcW w:w="484" w:type="pct"/>
            <w:shd w:val="clear" w:color="auto" w:fill="auto"/>
          </w:tcPr>
          <w:p w14:paraId="055C35D6" w14:textId="77777777" w:rsidR="004755C6" w:rsidRPr="00546E37" w:rsidRDefault="004755C6" w:rsidP="00282070">
            <w:pPr>
              <w:widowControl w:val="0"/>
              <w:ind w:firstLine="0"/>
              <w:rPr>
                <w:i/>
                <w:sz w:val="20"/>
              </w:rPr>
            </w:pPr>
          </w:p>
        </w:tc>
        <w:tc>
          <w:tcPr>
            <w:tcW w:w="985" w:type="pct"/>
          </w:tcPr>
          <w:p w14:paraId="3D89F848" w14:textId="77777777" w:rsidR="004755C6" w:rsidRPr="00546E37" w:rsidRDefault="004755C6" w:rsidP="00282070">
            <w:pPr>
              <w:widowControl w:val="0"/>
              <w:ind w:firstLine="0"/>
              <w:rPr>
                <w:i/>
                <w:sz w:val="20"/>
              </w:rPr>
            </w:pPr>
          </w:p>
        </w:tc>
      </w:tr>
      <w:tr w:rsidR="00546E37" w:rsidRPr="00546E37" w14:paraId="44D1B23C" w14:textId="77777777" w:rsidTr="00D50DAA">
        <w:trPr>
          <w:trHeight w:val="20"/>
        </w:trPr>
        <w:tc>
          <w:tcPr>
            <w:tcW w:w="999" w:type="pct"/>
            <w:vMerge/>
            <w:shd w:val="clear" w:color="auto" w:fill="auto"/>
          </w:tcPr>
          <w:p w14:paraId="2A69D72E" w14:textId="509064E0" w:rsidR="004755C6" w:rsidRPr="00546E37" w:rsidRDefault="004755C6" w:rsidP="00282070">
            <w:pPr>
              <w:widowControl w:val="0"/>
              <w:ind w:firstLine="0"/>
              <w:rPr>
                <w:i/>
                <w:sz w:val="20"/>
              </w:rPr>
            </w:pPr>
          </w:p>
        </w:tc>
        <w:tc>
          <w:tcPr>
            <w:tcW w:w="622" w:type="pct"/>
            <w:shd w:val="clear" w:color="auto" w:fill="auto"/>
          </w:tcPr>
          <w:p w14:paraId="3970D50E" w14:textId="3663FFB2" w:rsidR="004755C6" w:rsidRPr="00546E37" w:rsidRDefault="004755C6" w:rsidP="00282070">
            <w:pPr>
              <w:widowControl w:val="0"/>
              <w:ind w:firstLine="0"/>
              <w:jc w:val="center"/>
              <w:rPr>
                <w:i/>
                <w:sz w:val="20"/>
              </w:rPr>
            </w:pPr>
            <w:r w:rsidRPr="00546E37">
              <w:rPr>
                <w:sz w:val="20"/>
              </w:rPr>
              <w:t>хххх 0000000000 440</w:t>
            </w:r>
          </w:p>
        </w:tc>
        <w:tc>
          <w:tcPr>
            <w:tcW w:w="212" w:type="pct"/>
            <w:shd w:val="clear" w:color="auto" w:fill="auto"/>
          </w:tcPr>
          <w:p w14:paraId="38AA4FA8" w14:textId="35552143" w:rsidR="004755C6" w:rsidRPr="00546E37" w:rsidRDefault="004755C6" w:rsidP="00282070">
            <w:pPr>
              <w:widowControl w:val="0"/>
              <w:ind w:firstLine="0"/>
              <w:jc w:val="center"/>
              <w:rPr>
                <w:i/>
                <w:sz w:val="20"/>
              </w:rPr>
            </w:pPr>
            <w:r w:rsidRPr="00546E37">
              <w:rPr>
                <w:sz w:val="20"/>
              </w:rPr>
              <w:t>2</w:t>
            </w:r>
          </w:p>
        </w:tc>
        <w:tc>
          <w:tcPr>
            <w:tcW w:w="366" w:type="pct"/>
            <w:shd w:val="clear" w:color="auto" w:fill="auto"/>
          </w:tcPr>
          <w:p w14:paraId="1DE9D9C3" w14:textId="77777777" w:rsidR="004755C6" w:rsidRPr="00546E37" w:rsidRDefault="004755C6" w:rsidP="00282070">
            <w:pPr>
              <w:widowControl w:val="0"/>
              <w:ind w:firstLine="0"/>
              <w:jc w:val="center"/>
              <w:rPr>
                <w:sz w:val="20"/>
              </w:rPr>
            </w:pPr>
            <w:r w:rsidRPr="00546E37">
              <w:rPr>
                <w:sz w:val="20"/>
              </w:rPr>
              <w:t>504.11</w:t>
            </w:r>
          </w:p>
          <w:p w14:paraId="2F53E030" w14:textId="77777777" w:rsidR="004755C6" w:rsidRPr="00546E37" w:rsidRDefault="004755C6" w:rsidP="00282070">
            <w:pPr>
              <w:widowControl w:val="0"/>
              <w:ind w:firstLine="0"/>
              <w:jc w:val="center"/>
              <w:rPr>
                <w:sz w:val="20"/>
              </w:rPr>
            </w:pPr>
            <w:r w:rsidRPr="00546E37">
              <w:rPr>
                <w:sz w:val="20"/>
              </w:rPr>
              <w:t>504.21</w:t>
            </w:r>
          </w:p>
          <w:p w14:paraId="3FCC5CD1" w14:textId="77777777" w:rsidR="004755C6" w:rsidRPr="00546E37" w:rsidRDefault="004755C6" w:rsidP="00282070">
            <w:pPr>
              <w:widowControl w:val="0"/>
              <w:ind w:firstLine="0"/>
              <w:jc w:val="center"/>
              <w:rPr>
                <w:sz w:val="20"/>
              </w:rPr>
            </w:pPr>
            <w:r w:rsidRPr="00546E37">
              <w:rPr>
                <w:sz w:val="20"/>
              </w:rPr>
              <w:t>504.31</w:t>
            </w:r>
          </w:p>
          <w:p w14:paraId="78BEA423" w14:textId="1E118D6D" w:rsidR="004755C6" w:rsidRPr="00546E37" w:rsidRDefault="004755C6" w:rsidP="00282070">
            <w:pPr>
              <w:widowControl w:val="0"/>
              <w:ind w:firstLine="0"/>
              <w:jc w:val="center"/>
              <w:rPr>
                <w:i/>
                <w:sz w:val="20"/>
              </w:rPr>
            </w:pPr>
            <w:r w:rsidRPr="00546E37">
              <w:rPr>
                <w:sz w:val="20"/>
              </w:rPr>
              <w:t>504.41</w:t>
            </w:r>
          </w:p>
        </w:tc>
        <w:tc>
          <w:tcPr>
            <w:tcW w:w="247" w:type="pct"/>
            <w:shd w:val="clear" w:color="auto" w:fill="auto"/>
          </w:tcPr>
          <w:p w14:paraId="5B677F9E" w14:textId="77777777" w:rsidR="004755C6" w:rsidRPr="00546E37" w:rsidRDefault="004755C6" w:rsidP="00282070">
            <w:pPr>
              <w:widowControl w:val="0"/>
              <w:ind w:firstLine="0"/>
              <w:jc w:val="center"/>
              <w:rPr>
                <w:sz w:val="20"/>
              </w:rPr>
            </w:pPr>
            <w:r w:rsidRPr="00546E37">
              <w:rPr>
                <w:sz w:val="20"/>
              </w:rPr>
              <w:t>131</w:t>
            </w:r>
          </w:p>
          <w:p w14:paraId="226B5DB9" w14:textId="77777777" w:rsidR="004755C6" w:rsidRPr="00546E37" w:rsidRDefault="004755C6" w:rsidP="00282070">
            <w:pPr>
              <w:widowControl w:val="0"/>
              <w:ind w:firstLine="0"/>
              <w:jc w:val="center"/>
              <w:rPr>
                <w:sz w:val="20"/>
              </w:rPr>
            </w:pPr>
            <w:r w:rsidRPr="00546E37">
              <w:rPr>
                <w:sz w:val="20"/>
              </w:rPr>
              <w:t>441</w:t>
            </w:r>
          </w:p>
          <w:p w14:paraId="0BF754DB" w14:textId="77777777" w:rsidR="004755C6" w:rsidRPr="00546E37" w:rsidRDefault="004755C6" w:rsidP="00282070">
            <w:pPr>
              <w:widowControl w:val="0"/>
              <w:ind w:firstLine="0"/>
              <w:jc w:val="center"/>
              <w:rPr>
                <w:sz w:val="20"/>
              </w:rPr>
            </w:pPr>
            <w:r w:rsidRPr="00546E37">
              <w:rPr>
                <w:sz w:val="20"/>
              </w:rPr>
              <w:t>443</w:t>
            </w:r>
          </w:p>
          <w:p w14:paraId="2A7F1673" w14:textId="77777777" w:rsidR="004755C6" w:rsidRPr="00546E37" w:rsidRDefault="004755C6" w:rsidP="00282070">
            <w:pPr>
              <w:widowControl w:val="0"/>
              <w:ind w:firstLine="0"/>
              <w:jc w:val="center"/>
              <w:rPr>
                <w:sz w:val="20"/>
              </w:rPr>
            </w:pPr>
            <w:r w:rsidRPr="00546E37">
              <w:rPr>
                <w:sz w:val="20"/>
              </w:rPr>
              <w:t>444</w:t>
            </w:r>
          </w:p>
          <w:p w14:paraId="688CF8CA" w14:textId="77777777" w:rsidR="004755C6" w:rsidRPr="00546E37" w:rsidRDefault="004755C6" w:rsidP="00282070">
            <w:pPr>
              <w:widowControl w:val="0"/>
              <w:ind w:firstLine="0"/>
              <w:jc w:val="center"/>
              <w:rPr>
                <w:sz w:val="20"/>
              </w:rPr>
            </w:pPr>
            <w:r w:rsidRPr="00546E37">
              <w:rPr>
                <w:sz w:val="20"/>
              </w:rPr>
              <w:t>445</w:t>
            </w:r>
          </w:p>
          <w:p w14:paraId="0331545F" w14:textId="77777777" w:rsidR="004755C6" w:rsidRPr="00546E37" w:rsidRDefault="004755C6" w:rsidP="00282070">
            <w:pPr>
              <w:widowControl w:val="0"/>
              <w:ind w:firstLine="0"/>
              <w:jc w:val="center"/>
              <w:rPr>
                <w:sz w:val="20"/>
              </w:rPr>
            </w:pPr>
            <w:r w:rsidRPr="00546E37">
              <w:rPr>
                <w:sz w:val="20"/>
              </w:rPr>
              <w:t>446</w:t>
            </w:r>
          </w:p>
          <w:p w14:paraId="167E8513" w14:textId="77777777" w:rsidR="004755C6" w:rsidRPr="00546E37" w:rsidRDefault="004755C6" w:rsidP="00282070">
            <w:pPr>
              <w:widowControl w:val="0"/>
              <w:ind w:firstLine="0"/>
              <w:jc w:val="center"/>
              <w:rPr>
                <w:sz w:val="20"/>
              </w:rPr>
            </w:pPr>
            <w:r w:rsidRPr="00546E37">
              <w:rPr>
                <w:sz w:val="20"/>
              </w:rPr>
              <w:t>447</w:t>
            </w:r>
          </w:p>
          <w:p w14:paraId="44ABD730" w14:textId="0EC3E51A" w:rsidR="004755C6" w:rsidRPr="00546E37" w:rsidRDefault="004755C6" w:rsidP="00282070">
            <w:pPr>
              <w:widowControl w:val="0"/>
              <w:ind w:firstLine="0"/>
              <w:jc w:val="center"/>
              <w:rPr>
                <w:i/>
                <w:sz w:val="20"/>
              </w:rPr>
            </w:pPr>
            <w:r w:rsidRPr="00546E37">
              <w:rPr>
                <w:sz w:val="20"/>
              </w:rPr>
              <w:t>449</w:t>
            </w:r>
          </w:p>
        </w:tc>
        <w:tc>
          <w:tcPr>
            <w:tcW w:w="512" w:type="pct"/>
            <w:shd w:val="clear" w:color="auto" w:fill="auto"/>
          </w:tcPr>
          <w:p w14:paraId="0F6B2BAD" w14:textId="77777777" w:rsidR="004755C6" w:rsidRPr="00546E37" w:rsidRDefault="004755C6" w:rsidP="00282070">
            <w:pPr>
              <w:widowControl w:val="0"/>
              <w:ind w:firstLine="0"/>
              <w:rPr>
                <w:i/>
                <w:sz w:val="20"/>
              </w:rPr>
            </w:pPr>
          </w:p>
        </w:tc>
        <w:tc>
          <w:tcPr>
            <w:tcW w:w="573" w:type="pct"/>
            <w:shd w:val="clear" w:color="auto" w:fill="auto"/>
          </w:tcPr>
          <w:p w14:paraId="1D773A28" w14:textId="77777777" w:rsidR="004755C6" w:rsidRPr="00546E37" w:rsidRDefault="004755C6" w:rsidP="00282070">
            <w:pPr>
              <w:widowControl w:val="0"/>
              <w:ind w:firstLine="0"/>
              <w:rPr>
                <w:i/>
                <w:sz w:val="20"/>
              </w:rPr>
            </w:pPr>
          </w:p>
        </w:tc>
        <w:tc>
          <w:tcPr>
            <w:tcW w:w="484" w:type="pct"/>
            <w:shd w:val="clear" w:color="auto" w:fill="auto"/>
          </w:tcPr>
          <w:p w14:paraId="01FECDC0" w14:textId="77777777" w:rsidR="004755C6" w:rsidRPr="00546E37" w:rsidRDefault="004755C6" w:rsidP="00282070">
            <w:pPr>
              <w:widowControl w:val="0"/>
              <w:ind w:firstLine="0"/>
              <w:rPr>
                <w:i/>
                <w:sz w:val="20"/>
              </w:rPr>
            </w:pPr>
          </w:p>
        </w:tc>
        <w:tc>
          <w:tcPr>
            <w:tcW w:w="985" w:type="pct"/>
          </w:tcPr>
          <w:p w14:paraId="27280196" w14:textId="77777777" w:rsidR="004755C6" w:rsidRPr="00546E37" w:rsidRDefault="004755C6" w:rsidP="00282070">
            <w:pPr>
              <w:widowControl w:val="0"/>
              <w:ind w:firstLine="0"/>
              <w:rPr>
                <w:i/>
                <w:sz w:val="20"/>
              </w:rPr>
            </w:pPr>
          </w:p>
        </w:tc>
      </w:tr>
      <w:tr w:rsidR="00546E37" w:rsidRPr="00546E37" w14:paraId="4AD808E1" w14:textId="77777777" w:rsidTr="00D50DAA">
        <w:trPr>
          <w:trHeight w:val="20"/>
        </w:trPr>
        <w:tc>
          <w:tcPr>
            <w:tcW w:w="999" w:type="pct"/>
            <w:vMerge w:val="restart"/>
            <w:shd w:val="clear" w:color="auto" w:fill="auto"/>
          </w:tcPr>
          <w:p w14:paraId="20ACC316" w14:textId="40C7C41E" w:rsidR="004755C6" w:rsidRPr="00546E37" w:rsidRDefault="004755C6" w:rsidP="00282070">
            <w:pPr>
              <w:widowControl w:val="0"/>
              <w:ind w:firstLine="0"/>
              <w:rPr>
                <w:i/>
                <w:sz w:val="20"/>
              </w:rPr>
            </w:pPr>
            <w:r w:rsidRPr="00546E37">
              <w:rPr>
                <w:sz w:val="20"/>
              </w:rPr>
              <w:t>Сметные (плановые, прогнозные) назначения соответствующего финансового года по расходам (выплатам)</w:t>
            </w:r>
          </w:p>
        </w:tc>
        <w:tc>
          <w:tcPr>
            <w:tcW w:w="622" w:type="pct"/>
            <w:shd w:val="clear" w:color="auto" w:fill="auto"/>
          </w:tcPr>
          <w:p w14:paraId="1EC4EB9A" w14:textId="45FE3CCC" w:rsidR="004755C6" w:rsidRPr="00546E37" w:rsidRDefault="004755C6" w:rsidP="00282070">
            <w:pPr>
              <w:widowControl w:val="0"/>
              <w:ind w:firstLine="0"/>
              <w:jc w:val="center"/>
              <w:rPr>
                <w:i/>
                <w:sz w:val="20"/>
              </w:rPr>
            </w:pPr>
            <w:r w:rsidRPr="00546E37">
              <w:rPr>
                <w:sz w:val="20"/>
              </w:rPr>
              <w:t>хххх 0000000000 111</w:t>
            </w:r>
          </w:p>
        </w:tc>
        <w:tc>
          <w:tcPr>
            <w:tcW w:w="212" w:type="pct"/>
            <w:shd w:val="clear" w:color="auto" w:fill="auto"/>
          </w:tcPr>
          <w:p w14:paraId="038F26CD" w14:textId="20A8A76C" w:rsidR="004755C6" w:rsidRPr="00546E37" w:rsidRDefault="004755C6" w:rsidP="00282070">
            <w:pPr>
              <w:widowControl w:val="0"/>
              <w:ind w:firstLine="0"/>
              <w:jc w:val="center"/>
              <w:rPr>
                <w:i/>
                <w:sz w:val="20"/>
              </w:rPr>
            </w:pPr>
            <w:r w:rsidRPr="00546E37">
              <w:rPr>
                <w:sz w:val="20"/>
              </w:rPr>
              <w:t>4,2</w:t>
            </w:r>
          </w:p>
        </w:tc>
        <w:tc>
          <w:tcPr>
            <w:tcW w:w="366" w:type="pct"/>
            <w:vMerge w:val="restart"/>
            <w:shd w:val="clear" w:color="auto" w:fill="auto"/>
          </w:tcPr>
          <w:p w14:paraId="4E91A4D8" w14:textId="77777777" w:rsidR="004755C6" w:rsidRPr="00546E37" w:rsidRDefault="004755C6" w:rsidP="00282070">
            <w:pPr>
              <w:widowControl w:val="0"/>
              <w:ind w:firstLine="0"/>
              <w:jc w:val="center"/>
              <w:rPr>
                <w:sz w:val="20"/>
              </w:rPr>
            </w:pPr>
            <w:r w:rsidRPr="00546E37">
              <w:rPr>
                <w:sz w:val="20"/>
              </w:rPr>
              <w:t>504.12</w:t>
            </w:r>
          </w:p>
          <w:p w14:paraId="446DDA3F" w14:textId="77777777" w:rsidR="004755C6" w:rsidRPr="00546E37" w:rsidRDefault="004755C6" w:rsidP="00282070">
            <w:pPr>
              <w:widowControl w:val="0"/>
              <w:ind w:firstLine="0"/>
              <w:jc w:val="center"/>
              <w:rPr>
                <w:sz w:val="20"/>
              </w:rPr>
            </w:pPr>
            <w:r w:rsidRPr="00546E37">
              <w:rPr>
                <w:sz w:val="20"/>
              </w:rPr>
              <w:t>504.22</w:t>
            </w:r>
          </w:p>
          <w:p w14:paraId="455A6C51" w14:textId="77777777" w:rsidR="004755C6" w:rsidRPr="00546E37" w:rsidRDefault="004755C6" w:rsidP="00282070">
            <w:pPr>
              <w:widowControl w:val="0"/>
              <w:ind w:firstLine="0"/>
              <w:jc w:val="center"/>
              <w:rPr>
                <w:sz w:val="20"/>
              </w:rPr>
            </w:pPr>
            <w:r w:rsidRPr="00546E37">
              <w:rPr>
                <w:sz w:val="20"/>
              </w:rPr>
              <w:t>504.32</w:t>
            </w:r>
          </w:p>
          <w:p w14:paraId="25D02E43" w14:textId="38FA3991" w:rsidR="004755C6" w:rsidRPr="00546E37" w:rsidRDefault="004755C6" w:rsidP="00282070">
            <w:pPr>
              <w:widowControl w:val="0"/>
              <w:ind w:firstLine="0"/>
              <w:jc w:val="center"/>
              <w:rPr>
                <w:i/>
                <w:sz w:val="20"/>
              </w:rPr>
            </w:pPr>
            <w:r w:rsidRPr="00546E37">
              <w:rPr>
                <w:sz w:val="20"/>
              </w:rPr>
              <w:t>504.42</w:t>
            </w:r>
          </w:p>
        </w:tc>
        <w:tc>
          <w:tcPr>
            <w:tcW w:w="247" w:type="pct"/>
            <w:vMerge w:val="restart"/>
            <w:shd w:val="clear" w:color="auto" w:fill="auto"/>
          </w:tcPr>
          <w:p w14:paraId="727F36DB" w14:textId="77777777" w:rsidR="004755C6" w:rsidRPr="00546E37" w:rsidRDefault="004755C6" w:rsidP="00282070">
            <w:pPr>
              <w:widowControl w:val="0"/>
              <w:ind w:firstLine="0"/>
              <w:jc w:val="center"/>
              <w:rPr>
                <w:sz w:val="20"/>
              </w:rPr>
            </w:pPr>
            <w:r w:rsidRPr="00546E37">
              <w:rPr>
                <w:sz w:val="20"/>
              </w:rPr>
              <w:t>211</w:t>
            </w:r>
          </w:p>
          <w:p w14:paraId="3E8B8520" w14:textId="15685ED4" w:rsidR="004755C6" w:rsidRPr="00546E37" w:rsidRDefault="004755C6" w:rsidP="00282070">
            <w:pPr>
              <w:widowControl w:val="0"/>
              <w:ind w:firstLine="0"/>
              <w:jc w:val="center"/>
              <w:rPr>
                <w:i/>
                <w:sz w:val="20"/>
              </w:rPr>
            </w:pPr>
            <w:r w:rsidRPr="00546E37">
              <w:rPr>
                <w:sz w:val="20"/>
              </w:rPr>
              <w:t>266</w:t>
            </w:r>
          </w:p>
        </w:tc>
        <w:tc>
          <w:tcPr>
            <w:tcW w:w="512" w:type="pct"/>
            <w:shd w:val="clear" w:color="auto" w:fill="auto"/>
          </w:tcPr>
          <w:p w14:paraId="097EECBA" w14:textId="77777777" w:rsidR="004755C6" w:rsidRPr="00546E37" w:rsidRDefault="004755C6" w:rsidP="00282070">
            <w:pPr>
              <w:widowControl w:val="0"/>
              <w:ind w:firstLine="0"/>
              <w:rPr>
                <w:i/>
                <w:sz w:val="20"/>
              </w:rPr>
            </w:pPr>
          </w:p>
        </w:tc>
        <w:tc>
          <w:tcPr>
            <w:tcW w:w="573" w:type="pct"/>
            <w:shd w:val="clear" w:color="auto" w:fill="auto"/>
          </w:tcPr>
          <w:p w14:paraId="654C55B6" w14:textId="77777777" w:rsidR="004755C6" w:rsidRPr="00546E37" w:rsidRDefault="004755C6" w:rsidP="00282070">
            <w:pPr>
              <w:widowControl w:val="0"/>
              <w:ind w:firstLine="0"/>
              <w:rPr>
                <w:i/>
                <w:sz w:val="20"/>
              </w:rPr>
            </w:pPr>
          </w:p>
        </w:tc>
        <w:tc>
          <w:tcPr>
            <w:tcW w:w="484" w:type="pct"/>
            <w:shd w:val="clear" w:color="auto" w:fill="auto"/>
          </w:tcPr>
          <w:p w14:paraId="3C812586" w14:textId="77777777" w:rsidR="004755C6" w:rsidRPr="00546E37" w:rsidRDefault="004755C6" w:rsidP="00282070">
            <w:pPr>
              <w:widowControl w:val="0"/>
              <w:ind w:firstLine="0"/>
              <w:rPr>
                <w:i/>
                <w:sz w:val="20"/>
              </w:rPr>
            </w:pPr>
          </w:p>
        </w:tc>
        <w:tc>
          <w:tcPr>
            <w:tcW w:w="985" w:type="pct"/>
          </w:tcPr>
          <w:p w14:paraId="41894991" w14:textId="77777777" w:rsidR="004755C6" w:rsidRPr="00546E37" w:rsidRDefault="004755C6" w:rsidP="00282070">
            <w:pPr>
              <w:widowControl w:val="0"/>
              <w:ind w:firstLine="0"/>
              <w:rPr>
                <w:i/>
                <w:sz w:val="20"/>
              </w:rPr>
            </w:pPr>
          </w:p>
        </w:tc>
      </w:tr>
      <w:tr w:rsidR="00546E37" w:rsidRPr="00546E37" w14:paraId="7BBD2184" w14:textId="77777777" w:rsidTr="00D50DAA">
        <w:trPr>
          <w:trHeight w:val="20"/>
        </w:trPr>
        <w:tc>
          <w:tcPr>
            <w:tcW w:w="999" w:type="pct"/>
            <w:vMerge/>
            <w:shd w:val="clear" w:color="auto" w:fill="auto"/>
          </w:tcPr>
          <w:p w14:paraId="5CD98B55" w14:textId="77777777" w:rsidR="004755C6" w:rsidRPr="00546E37" w:rsidRDefault="004755C6" w:rsidP="00282070">
            <w:pPr>
              <w:widowControl w:val="0"/>
              <w:ind w:firstLine="0"/>
              <w:rPr>
                <w:i/>
                <w:sz w:val="20"/>
              </w:rPr>
            </w:pPr>
          </w:p>
        </w:tc>
        <w:tc>
          <w:tcPr>
            <w:tcW w:w="622" w:type="pct"/>
            <w:shd w:val="clear" w:color="auto" w:fill="auto"/>
          </w:tcPr>
          <w:p w14:paraId="20C335CA" w14:textId="38A295B1" w:rsidR="004755C6" w:rsidRPr="00546E37" w:rsidRDefault="004755C6" w:rsidP="00282070">
            <w:pPr>
              <w:widowControl w:val="0"/>
              <w:ind w:firstLine="0"/>
              <w:jc w:val="center"/>
              <w:rPr>
                <w:i/>
                <w:sz w:val="20"/>
              </w:rPr>
            </w:pPr>
            <w:r w:rsidRPr="00546E37">
              <w:rPr>
                <w:sz w:val="20"/>
              </w:rPr>
              <w:t>хххх хххххххххх 111</w:t>
            </w:r>
          </w:p>
        </w:tc>
        <w:tc>
          <w:tcPr>
            <w:tcW w:w="212" w:type="pct"/>
            <w:shd w:val="clear" w:color="auto" w:fill="auto"/>
          </w:tcPr>
          <w:p w14:paraId="7BF34E29" w14:textId="012BAAF0" w:rsidR="004755C6" w:rsidRPr="00546E37" w:rsidRDefault="004755C6" w:rsidP="00282070">
            <w:pPr>
              <w:widowControl w:val="0"/>
              <w:ind w:firstLine="0"/>
              <w:jc w:val="center"/>
              <w:rPr>
                <w:i/>
                <w:sz w:val="20"/>
              </w:rPr>
            </w:pPr>
            <w:r w:rsidRPr="00546E37">
              <w:rPr>
                <w:sz w:val="20"/>
              </w:rPr>
              <w:t>5,4,2,</w:t>
            </w:r>
          </w:p>
        </w:tc>
        <w:tc>
          <w:tcPr>
            <w:tcW w:w="366" w:type="pct"/>
            <w:vMerge/>
            <w:shd w:val="clear" w:color="auto" w:fill="auto"/>
          </w:tcPr>
          <w:p w14:paraId="400A7B8C" w14:textId="57D34AA9" w:rsidR="004755C6" w:rsidRPr="00546E37" w:rsidRDefault="004755C6" w:rsidP="00282070">
            <w:pPr>
              <w:widowControl w:val="0"/>
              <w:ind w:firstLine="0"/>
              <w:jc w:val="center"/>
              <w:rPr>
                <w:i/>
                <w:sz w:val="20"/>
              </w:rPr>
            </w:pPr>
          </w:p>
        </w:tc>
        <w:tc>
          <w:tcPr>
            <w:tcW w:w="247" w:type="pct"/>
            <w:vMerge/>
            <w:shd w:val="clear" w:color="auto" w:fill="auto"/>
          </w:tcPr>
          <w:p w14:paraId="6D327F0D" w14:textId="456F3F11" w:rsidR="004755C6" w:rsidRPr="00546E37" w:rsidRDefault="004755C6" w:rsidP="00282070">
            <w:pPr>
              <w:widowControl w:val="0"/>
              <w:ind w:firstLine="0"/>
              <w:jc w:val="center"/>
              <w:rPr>
                <w:i/>
                <w:sz w:val="20"/>
              </w:rPr>
            </w:pPr>
          </w:p>
        </w:tc>
        <w:tc>
          <w:tcPr>
            <w:tcW w:w="512" w:type="pct"/>
            <w:shd w:val="clear" w:color="auto" w:fill="auto"/>
          </w:tcPr>
          <w:p w14:paraId="454103B8" w14:textId="77777777" w:rsidR="004755C6" w:rsidRPr="00546E37" w:rsidRDefault="004755C6" w:rsidP="00282070">
            <w:pPr>
              <w:widowControl w:val="0"/>
              <w:ind w:firstLine="0"/>
              <w:rPr>
                <w:i/>
                <w:sz w:val="20"/>
              </w:rPr>
            </w:pPr>
          </w:p>
        </w:tc>
        <w:tc>
          <w:tcPr>
            <w:tcW w:w="573" w:type="pct"/>
            <w:shd w:val="clear" w:color="auto" w:fill="auto"/>
          </w:tcPr>
          <w:p w14:paraId="6A387632" w14:textId="77777777" w:rsidR="004755C6" w:rsidRPr="00546E37" w:rsidRDefault="004755C6" w:rsidP="00282070">
            <w:pPr>
              <w:widowControl w:val="0"/>
              <w:ind w:firstLine="0"/>
              <w:rPr>
                <w:i/>
                <w:sz w:val="20"/>
              </w:rPr>
            </w:pPr>
          </w:p>
        </w:tc>
        <w:tc>
          <w:tcPr>
            <w:tcW w:w="484" w:type="pct"/>
            <w:shd w:val="clear" w:color="auto" w:fill="auto"/>
          </w:tcPr>
          <w:p w14:paraId="131B3987" w14:textId="77777777" w:rsidR="004755C6" w:rsidRPr="00546E37" w:rsidRDefault="004755C6" w:rsidP="00282070">
            <w:pPr>
              <w:widowControl w:val="0"/>
              <w:ind w:firstLine="0"/>
              <w:rPr>
                <w:i/>
                <w:sz w:val="20"/>
              </w:rPr>
            </w:pPr>
          </w:p>
        </w:tc>
        <w:tc>
          <w:tcPr>
            <w:tcW w:w="985" w:type="pct"/>
          </w:tcPr>
          <w:p w14:paraId="167AAFF6" w14:textId="77777777" w:rsidR="004755C6" w:rsidRPr="00546E37" w:rsidRDefault="004755C6" w:rsidP="00282070">
            <w:pPr>
              <w:widowControl w:val="0"/>
              <w:ind w:firstLine="0"/>
              <w:rPr>
                <w:i/>
                <w:sz w:val="20"/>
              </w:rPr>
            </w:pPr>
          </w:p>
        </w:tc>
      </w:tr>
      <w:tr w:rsidR="00546E37" w:rsidRPr="00546E37" w14:paraId="2FA2250A" w14:textId="77777777" w:rsidTr="00D50DAA">
        <w:trPr>
          <w:trHeight w:val="20"/>
        </w:trPr>
        <w:tc>
          <w:tcPr>
            <w:tcW w:w="999" w:type="pct"/>
            <w:vMerge/>
            <w:shd w:val="clear" w:color="auto" w:fill="auto"/>
          </w:tcPr>
          <w:p w14:paraId="21BBCB27" w14:textId="4ABB8B9D" w:rsidR="004755C6" w:rsidRPr="00546E37" w:rsidRDefault="004755C6" w:rsidP="00282070">
            <w:pPr>
              <w:widowControl w:val="0"/>
              <w:ind w:firstLine="0"/>
              <w:rPr>
                <w:i/>
                <w:sz w:val="20"/>
              </w:rPr>
            </w:pPr>
          </w:p>
        </w:tc>
        <w:tc>
          <w:tcPr>
            <w:tcW w:w="622" w:type="pct"/>
            <w:shd w:val="clear" w:color="auto" w:fill="auto"/>
          </w:tcPr>
          <w:p w14:paraId="4123A2FC" w14:textId="77777777" w:rsidR="004755C6" w:rsidRPr="00546E37" w:rsidRDefault="004755C6" w:rsidP="00282070">
            <w:pPr>
              <w:widowControl w:val="0"/>
              <w:ind w:firstLine="0"/>
              <w:jc w:val="center"/>
              <w:rPr>
                <w:sz w:val="20"/>
              </w:rPr>
            </w:pPr>
            <w:r w:rsidRPr="00546E37">
              <w:rPr>
                <w:sz w:val="20"/>
              </w:rPr>
              <w:t>хххх 0000000000 112</w:t>
            </w:r>
          </w:p>
          <w:p w14:paraId="3C6D56EF" w14:textId="0F307F8E" w:rsidR="004755C6" w:rsidRPr="00546E37" w:rsidRDefault="004755C6" w:rsidP="00282070">
            <w:pPr>
              <w:widowControl w:val="0"/>
              <w:ind w:firstLine="0"/>
              <w:jc w:val="center"/>
              <w:rPr>
                <w:i/>
                <w:sz w:val="20"/>
              </w:rPr>
            </w:pPr>
            <w:r w:rsidRPr="00546E37">
              <w:rPr>
                <w:sz w:val="20"/>
              </w:rPr>
              <w:t>хххх хххххххххх 112</w:t>
            </w:r>
          </w:p>
        </w:tc>
        <w:tc>
          <w:tcPr>
            <w:tcW w:w="212" w:type="pct"/>
            <w:shd w:val="clear" w:color="auto" w:fill="auto"/>
          </w:tcPr>
          <w:p w14:paraId="49ACD867" w14:textId="30B58022" w:rsidR="004755C6" w:rsidRPr="00546E37" w:rsidRDefault="004755C6" w:rsidP="00282070">
            <w:pPr>
              <w:widowControl w:val="0"/>
              <w:ind w:firstLine="0"/>
              <w:jc w:val="center"/>
              <w:rPr>
                <w:i/>
                <w:sz w:val="20"/>
              </w:rPr>
            </w:pPr>
            <w:r w:rsidRPr="00546E37">
              <w:rPr>
                <w:sz w:val="20"/>
              </w:rPr>
              <w:t>4,2</w:t>
            </w:r>
          </w:p>
        </w:tc>
        <w:tc>
          <w:tcPr>
            <w:tcW w:w="366" w:type="pct"/>
            <w:shd w:val="clear" w:color="auto" w:fill="auto"/>
          </w:tcPr>
          <w:p w14:paraId="00DE76B1" w14:textId="77777777" w:rsidR="004755C6" w:rsidRPr="00546E37" w:rsidRDefault="004755C6" w:rsidP="00282070">
            <w:pPr>
              <w:widowControl w:val="0"/>
              <w:ind w:firstLine="0"/>
              <w:jc w:val="center"/>
              <w:rPr>
                <w:sz w:val="20"/>
              </w:rPr>
            </w:pPr>
            <w:r w:rsidRPr="00546E37">
              <w:rPr>
                <w:sz w:val="20"/>
              </w:rPr>
              <w:t>504.12</w:t>
            </w:r>
          </w:p>
          <w:p w14:paraId="717C0EA2" w14:textId="77777777" w:rsidR="004755C6" w:rsidRPr="00546E37" w:rsidRDefault="004755C6" w:rsidP="00282070">
            <w:pPr>
              <w:widowControl w:val="0"/>
              <w:ind w:firstLine="0"/>
              <w:jc w:val="center"/>
              <w:rPr>
                <w:sz w:val="20"/>
              </w:rPr>
            </w:pPr>
            <w:r w:rsidRPr="00546E37">
              <w:rPr>
                <w:sz w:val="20"/>
              </w:rPr>
              <w:t>504.22</w:t>
            </w:r>
          </w:p>
          <w:p w14:paraId="3F4A4EBE" w14:textId="77777777" w:rsidR="004755C6" w:rsidRPr="00546E37" w:rsidRDefault="004755C6" w:rsidP="00282070">
            <w:pPr>
              <w:widowControl w:val="0"/>
              <w:ind w:firstLine="0"/>
              <w:jc w:val="center"/>
              <w:rPr>
                <w:sz w:val="20"/>
              </w:rPr>
            </w:pPr>
            <w:r w:rsidRPr="00546E37">
              <w:rPr>
                <w:sz w:val="20"/>
              </w:rPr>
              <w:t>504.32</w:t>
            </w:r>
          </w:p>
          <w:p w14:paraId="06F6CF7F" w14:textId="20BBB800" w:rsidR="004755C6" w:rsidRPr="00546E37" w:rsidRDefault="004755C6" w:rsidP="00282070">
            <w:pPr>
              <w:widowControl w:val="0"/>
              <w:ind w:firstLine="0"/>
              <w:jc w:val="center"/>
              <w:rPr>
                <w:i/>
                <w:sz w:val="20"/>
              </w:rPr>
            </w:pPr>
            <w:r w:rsidRPr="00546E37">
              <w:rPr>
                <w:sz w:val="20"/>
              </w:rPr>
              <w:t>504.42</w:t>
            </w:r>
          </w:p>
        </w:tc>
        <w:tc>
          <w:tcPr>
            <w:tcW w:w="247" w:type="pct"/>
            <w:shd w:val="clear" w:color="auto" w:fill="auto"/>
          </w:tcPr>
          <w:p w14:paraId="5C8E9DD5" w14:textId="77777777" w:rsidR="004755C6" w:rsidRPr="00546E37" w:rsidRDefault="004755C6" w:rsidP="00282070">
            <w:pPr>
              <w:widowControl w:val="0"/>
              <w:ind w:firstLine="0"/>
              <w:jc w:val="center"/>
              <w:rPr>
                <w:sz w:val="20"/>
              </w:rPr>
            </w:pPr>
            <w:r w:rsidRPr="00546E37">
              <w:rPr>
                <w:sz w:val="20"/>
              </w:rPr>
              <w:t>212</w:t>
            </w:r>
          </w:p>
          <w:p w14:paraId="6649D94E" w14:textId="77777777" w:rsidR="004755C6" w:rsidRPr="00546E37" w:rsidRDefault="004755C6" w:rsidP="00282070">
            <w:pPr>
              <w:widowControl w:val="0"/>
              <w:ind w:firstLine="0"/>
              <w:jc w:val="center"/>
              <w:rPr>
                <w:sz w:val="20"/>
              </w:rPr>
            </w:pPr>
            <w:r w:rsidRPr="00546E37">
              <w:rPr>
                <w:sz w:val="20"/>
              </w:rPr>
              <w:t>214</w:t>
            </w:r>
          </w:p>
          <w:p w14:paraId="3A2278E0" w14:textId="77777777" w:rsidR="004755C6" w:rsidRPr="00546E37" w:rsidRDefault="004755C6" w:rsidP="00282070">
            <w:pPr>
              <w:widowControl w:val="0"/>
              <w:ind w:firstLine="0"/>
              <w:jc w:val="center"/>
              <w:rPr>
                <w:sz w:val="20"/>
              </w:rPr>
            </w:pPr>
            <w:r w:rsidRPr="00546E37">
              <w:rPr>
                <w:sz w:val="20"/>
              </w:rPr>
              <w:t>221</w:t>
            </w:r>
          </w:p>
          <w:p w14:paraId="578406A9" w14:textId="77777777" w:rsidR="004755C6" w:rsidRPr="00546E37" w:rsidRDefault="004755C6" w:rsidP="00282070">
            <w:pPr>
              <w:widowControl w:val="0"/>
              <w:ind w:firstLine="0"/>
              <w:jc w:val="center"/>
              <w:rPr>
                <w:sz w:val="20"/>
              </w:rPr>
            </w:pPr>
            <w:r w:rsidRPr="00546E37">
              <w:rPr>
                <w:sz w:val="20"/>
              </w:rPr>
              <w:t>222</w:t>
            </w:r>
          </w:p>
          <w:p w14:paraId="7F0060B3" w14:textId="77777777" w:rsidR="004755C6" w:rsidRPr="00546E37" w:rsidRDefault="004755C6" w:rsidP="00282070">
            <w:pPr>
              <w:widowControl w:val="0"/>
              <w:ind w:firstLine="0"/>
              <w:jc w:val="center"/>
              <w:rPr>
                <w:sz w:val="20"/>
              </w:rPr>
            </w:pPr>
            <w:r w:rsidRPr="00546E37">
              <w:rPr>
                <w:sz w:val="20"/>
              </w:rPr>
              <w:t>226</w:t>
            </w:r>
          </w:p>
          <w:p w14:paraId="4C8AB507" w14:textId="77777777" w:rsidR="004755C6" w:rsidRPr="00546E37" w:rsidRDefault="004755C6" w:rsidP="00282070">
            <w:pPr>
              <w:widowControl w:val="0"/>
              <w:ind w:firstLine="0"/>
              <w:jc w:val="center"/>
              <w:rPr>
                <w:sz w:val="20"/>
              </w:rPr>
            </w:pPr>
            <w:r w:rsidRPr="00546E37">
              <w:rPr>
                <w:sz w:val="20"/>
              </w:rPr>
              <w:t>266</w:t>
            </w:r>
          </w:p>
          <w:p w14:paraId="4582FA14" w14:textId="004FAD15" w:rsidR="004755C6" w:rsidRPr="00546E37" w:rsidRDefault="004755C6" w:rsidP="00282070">
            <w:pPr>
              <w:widowControl w:val="0"/>
              <w:ind w:firstLine="0"/>
              <w:jc w:val="center"/>
              <w:rPr>
                <w:i/>
                <w:sz w:val="20"/>
              </w:rPr>
            </w:pPr>
            <w:r w:rsidRPr="00546E37">
              <w:rPr>
                <w:sz w:val="20"/>
              </w:rPr>
              <w:t>267</w:t>
            </w:r>
          </w:p>
        </w:tc>
        <w:tc>
          <w:tcPr>
            <w:tcW w:w="512" w:type="pct"/>
            <w:shd w:val="clear" w:color="auto" w:fill="auto"/>
          </w:tcPr>
          <w:p w14:paraId="4CC09AEB" w14:textId="77777777" w:rsidR="004755C6" w:rsidRPr="00546E37" w:rsidRDefault="004755C6" w:rsidP="00282070">
            <w:pPr>
              <w:widowControl w:val="0"/>
              <w:ind w:firstLine="0"/>
              <w:rPr>
                <w:i/>
                <w:sz w:val="20"/>
              </w:rPr>
            </w:pPr>
          </w:p>
        </w:tc>
        <w:tc>
          <w:tcPr>
            <w:tcW w:w="573" w:type="pct"/>
            <w:shd w:val="clear" w:color="auto" w:fill="auto"/>
          </w:tcPr>
          <w:p w14:paraId="1404186B" w14:textId="77777777" w:rsidR="004755C6" w:rsidRPr="00546E37" w:rsidRDefault="004755C6" w:rsidP="00282070">
            <w:pPr>
              <w:widowControl w:val="0"/>
              <w:ind w:firstLine="0"/>
              <w:rPr>
                <w:i/>
                <w:sz w:val="20"/>
              </w:rPr>
            </w:pPr>
          </w:p>
        </w:tc>
        <w:tc>
          <w:tcPr>
            <w:tcW w:w="484" w:type="pct"/>
            <w:shd w:val="clear" w:color="auto" w:fill="auto"/>
          </w:tcPr>
          <w:p w14:paraId="7C297BB0" w14:textId="77777777" w:rsidR="004755C6" w:rsidRPr="00546E37" w:rsidRDefault="004755C6" w:rsidP="00282070">
            <w:pPr>
              <w:widowControl w:val="0"/>
              <w:ind w:firstLine="0"/>
              <w:rPr>
                <w:i/>
                <w:sz w:val="20"/>
              </w:rPr>
            </w:pPr>
          </w:p>
        </w:tc>
        <w:tc>
          <w:tcPr>
            <w:tcW w:w="985" w:type="pct"/>
          </w:tcPr>
          <w:p w14:paraId="5E7AFF54" w14:textId="77777777" w:rsidR="004755C6" w:rsidRPr="00546E37" w:rsidRDefault="004755C6" w:rsidP="00282070">
            <w:pPr>
              <w:widowControl w:val="0"/>
              <w:ind w:firstLine="0"/>
              <w:rPr>
                <w:i/>
                <w:sz w:val="20"/>
              </w:rPr>
            </w:pPr>
          </w:p>
        </w:tc>
      </w:tr>
      <w:tr w:rsidR="00546E37" w:rsidRPr="00546E37" w14:paraId="41D77E1B" w14:textId="77777777" w:rsidTr="00D50DAA">
        <w:trPr>
          <w:trHeight w:val="20"/>
        </w:trPr>
        <w:tc>
          <w:tcPr>
            <w:tcW w:w="999" w:type="pct"/>
            <w:vMerge/>
            <w:shd w:val="clear" w:color="auto" w:fill="auto"/>
          </w:tcPr>
          <w:p w14:paraId="7A73BD35" w14:textId="77777777" w:rsidR="004755C6" w:rsidRPr="00546E37" w:rsidRDefault="004755C6" w:rsidP="00282070">
            <w:pPr>
              <w:widowControl w:val="0"/>
              <w:ind w:firstLine="0"/>
              <w:rPr>
                <w:i/>
                <w:sz w:val="20"/>
              </w:rPr>
            </w:pPr>
          </w:p>
        </w:tc>
        <w:tc>
          <w:tcPr>
            <w:tcW w:w="622" w:type="pct"/>
            <w:shd w:val="clear" w:color="auto" w:fill="auto"/>
          </w:tcPr>
          <w:p w14:paraId="452E8C85" w14:textId="77907287" w:rsidR="004755C6" w:rsidRPr="00546E37" w:rsidRDefault="004755C6" w:rsidP="00282070">
            <w:pPr>
              <w:widowControl w:val="0"/>
              <w:ind w:firstLine="0"/>
              <w:jc w:val="center"/>
              <w:rPr>
                <w:i/>
                <w:sz w:val="20"/>
              </w:rPr>
            </w:pPr>
            <w:r w:rsidRPr="00546E37">
              <w:rPr>
                <w:sz w:val="20"/>
              </w:rPr>
              <w:t>хххх хххххххххх 112</w:t>
            </w:r>
          </w:p>
        </w:tc>
        <w:tc>
          <w:tcPr>
            <w:tcW w:w="212" w:type="pct"/>
            <w:shd w:val="clear" w:color="auto" w:fill="auto"/>
          </w:tcPr>
          <w:p w14:paraId="25D1A44F" w14:textId="7B86A026" w:rsidR="004755C6" w:rsidRPr="00546E37" w:rsidRDefault="004755C6" w:rsidP="00282070">
            <w:pPr>
              <w:widowControl w:val="0"/>
              <w:ind w:firstLine="0"/>
              <w:jc w:val="center"/>
              <w:rPr>
                <w:i/>
                <w:sz w:val="20"/>
              </w:rPr>
            </w:pPr>
            <w:r w:rsidRPr="00546E37">
              <w:rPr>
                <w:sz w:val="20"/>
              </w:rPr>
              <w:t>5</w:t>
            </w:r>
          </w:p>
        </w:tc>
        <w:tc>
          <w:tcPr>
            <w:tcW w:w="366" w:type="pct"/>
            <w:shd w:val="clear" w:color="auto" w:fill="auto"/>
          </w:tcPr>
          <w:p w14:paraId="76BABC6D" w14:textId="77777777" w:rsidR="004755C6" w:rsidRPr="00546E37" w:rsidRDefault="004755C6" w:rsidP="00282070">
            <w:pPr>
              <w:widowControl w:val="0"/>
              <w:ind w:firstLine="0"/>
              <w:jc w:val="center"/>
              <w:rPr>
                <w:sz w:val="20"/>
              </w:rPr>
            </w:pPr>
            <w:r w:rsidRPr="00546E37">
              <w:rPr>
                <w:sz w:val="20"/>
              </w:rPr>
              <w:t>504.12</w:t>
            </w:r>
          </w:p>
          <w:p w14:paraId="74DB8DB7" w14:textId="77777777" w:rsidR="004755C6" w:rsidRPr="00546E37" w:rsidRDefault="004755C6" w:rsidP="00282070">
            <w:pPr>
              <w:widowControl w:val="0"/>
              <w:ind w:firstLine="0"/>
              <w:jc w:val="center"/>
              <w:rPr>
                <w:sz w:val="20"/>
              </w:rPr>
            </w:pPr>
            <w:r w:rsidRPr="00546E37">
              <w:rPr>
                <w:sz w:val="20"/>
              </w:rPr>
              <w:t>504.22</w:t>
            </w:r>
          </w:p>
          <w:p w14:paraId="25D8A9E1" w14:textId="77777777" w:rsidR="004755C6" w:rsidRPr="00546E37" w:rsidRDefault="004755C6" w:rsidP="00282070">
            <w:pPr>
              <w:widowControl w:val="0"/>
              <w:ind w:firstLine="0"/>
              <w:jc w:val="center"/>
              <w:rPr>
                <w:sz w:val="20"/>
              </w:rPr>
            </w:pPr>
            <w:r w:rsidRPr="00546E37">
              <w:rPr>
                <w:sz w:val="20"/>
              </w:rPr>
              <w:t>504.32</w:t>
            </w:r>
          </w:p>
          <w:p w14:paraId="769923F1" w14:textId="03F9F515" w:rsidR="004755C6" w:rsidRPr="00546E37" w:rsidRDefault="004755C6" w:rsidP="00282070">
            <w:pPr>
              <w:widowControl w:val="0"/>
              <w:ind w:firstLine="0"/>
              <w:jc w:val="center"/>
              <w:rPr>
                <w:i/>
                <w:sz w:val="20"/>
              </w:rPr>
            </w:pPr>
            <w:r w:rsidRPr="00546E37">
              <w:rPr>
                <w:sz w:val="20"/>
              </w:rPr>
              <w:t>504.42</w:t>
            </w:r>
          </w:p>
        </w:tc>
        <w:tc>
          <w:tcPr>
            <w:tcW w:w="247" w:type="pct"/>
            <w:shd w:val="clear" w:color="auto" w:fill="auto"/>
          </w:tcPr>
          <w:p w14:paraId="273BE007" w14:textId="77777777" w:rsidR="004755C6" w:rsidRPr="00546E37" w:rsidRDefault="004755C6" w:rsidP="00282070">
            <w:pPr>
              <w:widowControl w:val="0"/>
              <w:ind w:firstLine="0"/>
              <w:jc w:val="center"/>
              <w:rPr>
                <w:sz w:val="20"/>
              </w:rPr>
            </w:pPr>
            <w:r w:rsidRPr="00546E37">
              <w:rPr>
                <w:sz w:val="20"/>
              </w:rPr>
              <w:t>212</w:t>
            </w:r>
          </w:p>
          <w:p w14:paraId="6C04CC0F" w14:textId="3F0E2544" w:rsidR="004755C6" w:rsidRPr="00546E37" w:rsidRDefault="004755C6" w:rsidP="00282070">
            <w:pPr>
              <w:widowControl w:val="0"/>
              <w:ind w:firstLine="0"/>
              <w:jc w:val="center"/>
              <w:rPr>
                <w:i/>
                <w:sz w:val="20"/>
              </w:rPr>
            </w:pPr>
            <w:r w:rsidRPr="00546E37">
              <w:rPr>
                <w:sz w:val="20"/>
              </w:rPr>
              <w:t>226</w:t>
            </w:r>
          </w:p>
        </w:tc>
        <w:tc>
          <w:tcPr>
            <w:tcW w:w="512" w:type="pct"/>
            <w:shd w:val="clear" w:color="auto" w:fill="auto"/>
          </w:tcPr>
          <w:p w14:paraId="0F1550DD" w14:textId="77777777" w:rsidR="004755C6" w:rsidRPr="00546E37" w:rsidRDefault="004755C6" w:rsidP="00282070">
            <w:pPr>
              <w:widowControl w:val="0"/>
              <w:ind w:firstLine="0"/>
              <w:rPr>
                <w:i/>
                <w:sz w:val="20"/>
              </w:rPr>
            </w:pPr>
          </w:p>
        </w:tc>
        <w:tc>
          <w:tcPr>
            <w:tcW w:w="573" w:type="pct"/>
            <w:shd w:val="clear" w:color="auto" w:fill="auto"/>
          </w:tcPr>
          <w:p w14:paraId="3FCBFA0A" w14:textId="77777777" w:rsidR="004755C6" w:rsidRPr="00546E37" w:rsidRDefault="004755C6" w:rsidP="00282070">
            <w:pPr>
              <w:widowControl w:val="0"/>
              <w:ind w:firstLine="0"/>
              <w:rPr>
                <w:i/>
                <w:sz w:val="20"/>
              </w:rPr>
            </w:pPr>
          </w:p>
        </w:tc>
        <w:tc>
          <w:tcPr>
            <w:tcW w:w="484" w:type="pct"/>
            <w:shd w:val="clear" w:color="auto" w:fill="auto"/>
          </w:tcPr>
          <w:p w14:paraId="0F441D9D" w14:textId="77777777" w:rsidR="004755C6" w:rsidRPr="00546E37" w:rsidRDefault="004755C6" w:rsidP="00282070">
            <w:pPr>
              <w:widowControl w:val="0"/>
              <w:ind w:firstLine="0"/>
              <w:rPr>
                <w:i/>
                <w:sz w:val="20"/>
              </w:rPr>
            </w:pPr>
          </w:p>
        </w:tc>
        <w:tc>
          <w:tcPr>
            <w:tcW w:w="985" w:type="pct"/>
          </w:tcPr>
          <w:p w14:paraId="4330CA8E" w14:textId="77777777" w:rsidR="004755C6" w:rsidRPr="00546E37" w:rsidRDefault="004755C6" w:rsidP="00282070">
            <w:pPr>
              <w:widowControl w:val="0"/>
              <w:ind w:firstLine="0"/>
              <w:rPr>
                <w:i/>
                <w:sz w:val="20"/>
              </w:rPr>
            </w:pPr>
          </w:p>
        </w:tc>
      </w:tr>
      <w:tr w:rsidR="00546E37" w:rsidRPr="00546E37" w14:paraId="7F4E19B2" w14:textId="77777777" w:rsidTr="00D50DAA">
        <w:trPr>
          <w:trHeight w:val="20"/>
        </w:trPr>
        <w:tc>
          <w:tcPr>
            <w:tcW w:w="999" w:type="pct"/>
            <w:vMerge/>
            <w:shd w:val="clear" w:color="auto" w:fill="auto"/>
          </w:tcPr>
          <w:p w14:paraId="030DA775" w14:textId="17E7E246" w:rsidR="004755C6" w:rsidRPr="00546E37" w:rsidRDefault="004755C6" w:rsidP="00282070">
            <w:pPr>
              <w:ind w:firstLine="0"/>
              <w:rPr>
                <w:sz w:val="24"/>
                <w:szCs w:val="24"/>
              </w:rPr>
            </w:pPr>
          </w:p>
        </w:tc>
        <w:tc>
          <w:tcPr>
            <w:tcW w:w="622" w:type="pct"/>
            <w:shd w:val="clear" w:color="auto" w:fill="auto"/>
          </w:tcPr>
          <w:p w14:paraId="3DDDD838" w14:textId="5E24644B" w:rsidR="004755C6" w:rsidRPr="00546E37" w:rsidRDefault="004755C6" w:rsidP="00282070">
            <w:pPr>
              <w:widowControl w:val="0"/>
              <w:ind w:firstLine="0"/>
              <w:jc w:val="center"/>
              <w:rPr>
                <w:i/>
                <w:sz w:val="20"/>
              </w:rPr>
            </w:pPr>
            <w:r w:rsidRPr="00546E37">
              <w:rPr>
                <w:sz w:val="20"/>
              </w:rPr>
              <w:t>хххх 0000000000 113</w:t>
            </w:r>
          </w:p>
        </w:tc>
        <w:tc>
          <w:tcPr>
            <w:tcW w:w="212" w:type="pct"/>
            <w:shd w:val="clear" w:color="auto" w:fill="auto"/>
          </w:tcPr>
          <w:p w14:paraId="02BCB657" w14:textId="57687956" w:rsidR="004755C6" w:rsidRPr="00546E37" w:rsidRDefault="004755C6" w:rsidP="00282070">
            <w:pPr>
              <w:widowControl w:val="0"/>
              <w:ind w:firstLine="0"/>
              <w:jc w:val="center"/>
              <w:rPr>
                <w:i/>
                <w:sz w:val="20"/>
              </w:rPr>
            </w:pPr>
            <w:r w:rsidRPr="00546E37">
              <w:rPr>
                <w:sz w:val="20"/>
              </w:rPr>
              <w:t>4,2</w:t>
            </w:r>
          </w:p>
        </w:tc>
        <w:tc>
          <w:tcPr>
            <w:tcW w:w="366" w:type="pct"/>
            <w:vMerge w:val="restart"/>
            <w:shd w:val="clear" w:color="auto" w:fill="auto"/>
          </w:tcPr>
          <w:p w14:paraId="6216D331" w14:textId="77777777" w:rsidR="004755C6" w:rsidRPr="00546E37" w:rsidRDefault="004755C6" w:rsidP="00282070">
            <w:pPr>
              <w:widowControl w:val="0"/>
              <w:ind w:firstLine="0"/>
              <w:jc w:val="center"/>
              <w:rPr>
                <w:sz w:val="20"/>
              </w:rPr>
            </w:pPr>
            <w:r w:rsidRPr="00546E37">
              <w:rPr>
                <w:sz w:val="20"/>
              </w:rPr>
              <w:t>504.12</w:t>
            </w:r>
          </w:p>
          <w:p w14:paraId="20B0E574" w14:textId="77777777" w:rsidR="004755C6" w:rsidRPr="00546E37" w:rsidRDefault="004755C6" w:rsidP="00282070">
            <w:pPr>
              <w:widowControl w:val="0"/>
              <w:ind w:firstLine="0"/>
              <w:jc w:val="center"/>
              <w:rPr>
                <w:sz w:val="20"/>
              </w:rPr>
            </w:pPr>
            <w:r w:rsidRPr="00546E37">
              <w:rPr>
                <w:sz w:val="20"/>
              </w:rPr>
              <w:t>504.22</w:t>
            </w:r>
          </w:p>
          <w:p w14:paraId="3D5F6723" w14:textId="77777777" w:rsidR="004755C6" w:rsidRPr="00546E37" w:rsidRDefault="004755C6" w:rsidP="00282070">
            <w:pPr>
              <w:widowControl w:val="0"/>
              <w:ind w:firstLine="0"/>
              <w:jc w:val="center"/>
              <w:rPr>
                <w:sz w:val="20"/>
              </w:rPr>
            </w:pPr>
            <w:r w:rsidRPr="00546E37">
              <w:rPr>
                <w:sz w:val="20"/>
              </w:rPr>
              <w:t>504.32</w:t>
            </w:r>
          </w:p>
          <w:p w14:paraId="1CABD17E" w14:textId="100474F2" w:rsidR="004755C6" w:rsidRPr="00546E37" w:rsidRDefault="004755C6" w:rsidP="00282070">
            <w:pPr>
              <w:widowControl w:val="0"/>
              <w:ind w:firstLine="0"/>
              <w:jc w:val="center"/>
              <w:rPr>
                <w:i/>
                <w:sz w:val="20"/>
              </w:rPr>
            </w:pPr>
            <w:r w:rsidRPr="00546E37">
              <w:rPr>
                <w:sz w:val="20"/>
              </w:rPr>
              <w:t>504.42</w:t>
            </w:r>
          </w:p>
        </w:tc>
        <w:tc>
          <w:tcPr>
            <w:tcW w:w="247" w:type="pct"/>
            <w:vMerge w:val="restart"/>
            <w:shd w:val="clear" w:color="auto" w:fill="auto"/>
          </w:tcPr>
          <w:p w14:paraId="1607297B" w14:textId="77777777" w:rsidR="004755C6" w:rsidRPr="00546E37" w:rsidRDefault="004755C6" w:rsidP="00282070">
            <w:pPr>
              <w:widowControl w:val="0"/>
              <w:ind w:firstLine="0"/>
              <w:jc w:val="center"/>
              <w:rPr>
                <w:sz w:val="20"/>
              </w:rPr>
            </w:pPr>
            <w:r w:rsidRPr="00546E37">
              <w:rPr>
                <w:sz w:val="20"/>
              </w:rPr>
              <w:t>226</w:t>
            </w:r>
          </w:p>
          <w:p w14:paraId="069096DC" w14:textId="2BCF04B0" w:rsidR="004755C6" w:rsidRPr="00546E37" w:rsidRDefault="004755C6" w:rsidP="00282070">
            <w:pPr>
              <w:widowControl w:val="0"/>
              <w:ind w:firstLine="0"/>
              <w:jc w:val="center"/>
              <w:rPr>
                <w:i/>
                <w:sz w:val="20"/>
              </w:rPr>
            </w:pPr>
            <w:r w:rsidRPr="00546E37">
              <w:rPr>
                <w:sz w:val="20"/>
              </w:rPr>
              <w:t>296</w:t>
            </w:r>
          </w:p>
        </w:tc>
        <w:tc>
          <w:tcPr>
            <w:tcW w:w="512" w:type="pct"/>
            <w:shd w:val="clear" w:color="auto" w:fill="auto"/>
          </w:tcPr>
          <w:p w14:paraId="73F8365B" w14:textId="77777777" w:rsidR="004755C6" w:rsidRPr="00546E37" w:rsidRDefault="004755C6" w:rsidP="00282070">
            <w:pPr>
              <w:widowControl w:val="0"/>
              <w:ind w:firstLine="0"/>
              <w:rPr>
                <w:i/>
                <w:sz w:val="20"/>
              </w:rPr>
            </w:pPr>
          </w:p>
        </w:tc>
        <w:tc>
          <w:tcPr>
            <w:tcW w:w="573" w:type="pct"/>
            <w:shd w:val="clear" w:color="auto" w:fill="auto"/>
          </w:tcPr>
          <w:p w14:paraId="144A495B" w14:textId="77777777" w:rsidR="004755C6" w:rsidRPr="00546E37" w:rsidRDefault="004755C6" w:rsidP="00282070">
            <w:pPr>
              <w:widowControl w:val="0"/>
              <w:ind w:firstLine="0"/>
              <w:rPr>
                <w:i/>
                <w:sz w:val="20"/>
              </w:rPr>
            </w:pPr>
          </w:p>
        </w:tc>
        <w:tc>
          <w:tcPr>
            <w:tcW w:w="484" w:type="pct"/>
            <w:shd w:val="clear" w:color="auto" w:fill="auto"/>
          </w:tcPr>
          <w:p w14:paraId="00ECEB20" w14:textId="77777777" w:rsidR="004755C6" w:rsidRPr="00546E37" w:rsidRDefault="004755C6" w:rsidP="00282070">
            <w:pPr>
              <w:widowControl w:val="0"/>
              <w:ind w:firstLine="0"/>
              <w:rPr>
                <w:i/>
                <w:sz w:val="20"/>
              </w:rPr>
            </w:pPr>
          </w:p>
        </w:tc>
        <w:tc>
          <w:tcPr>
            <w:tcW w:w="985" w:type="pct"/>
          </w:tcPr>
          <w:p w14:paraId="1C04CD8B" w14:textId="77777777" w:rsidR="004755C6" w:rsidRPr="00546E37" w:rsidRDefault="004755C6" w:rsidP="00282070">
            <w:pPr>
              <w:widowControl w:val="0"/>
              <w:ind w:firstLine="0"/>
              <w:rPr>
                <w:i/>
                <w:sz w:val="20"/>
              </w:rPr>
            </w:pPr>
          </w:p>
        </w:tc>
      </w:tr>
      <w:tr w:rsidR="00546E37" w:rsidRPr="00546E37" w14:paraId="52DAAEF3" w14:textId="77777777" w:rsidTr="00D50DAA">
        <w:trPr>
          <w:trHeight w:val="20"/>
        </w:trPr>
        <w:tc>
          <w:tcPr>
            <w:tcW w:w="999" w:type="pct"/>
            <w:vMerge/>
            <w:shd w:val="clear" w:color="auto" w:fill="auto"/>
          </w:tcPr>
          <w:p w14:paraId="723CC2F3" w14:textId="77777777" w:rsidR="004755C6" w:rsidRPr="00546E37" w:rsidRDefault="004755C6" w:rsidP="00282070">
            <w:pPr>
              <w:widowControl w:val="0"/>
              <w:ind w:firstLine="0"/>
              <w:rPr>
                <w:i/>
                <w:sz w:val="20"/>
              </w:rPr>
            </w:pPr>
          </w:p>
        </w:tc>
        <w:tc>
          <w:tcPr>
            <w:tcW w:w="622" w:type="pct"/>
            <w:shd w:val="clear" w:color="auto" w:fill="auto"/>
          </w:tcPr>
          <w:p w14:paraId="200FE17C" w14:textId="4EF62020" w:rsidR="004755C6" w:rsidRPr="00546E37" w:rsidRDefault="004755C6" w:rsidP="00282070">
            <w:pPr>
              <w:widowControl w:val="0"/>
              <w:ind w:firstLine="0"/>
              <w:jc w:val="center"/>
              <w:rPr>
                <w:i/>
                <w:sz w:val="20"/>
              </w:rPr>
            </w:pPr>
            <w:r w:rsidRPr="00546E37">
              <w:rPr>
                <w:sz w:val="20"/>
              </w:rPr>
              <w:t>хххх хххххххххх 113</w:t>
            </w:r>
          </w:p>
        </w:tc>
        <w:tc>
          <w:tcPr>
            <w:tcW w:w="212" w:type="pct"/>
            <w:shd w:val="clear" w:color="auto" w:fill="auto"/>
          </w:tcPr>
          <w:p w14:paraId="1C4A199B" w14:textId="51322603" w:rsidR="004755C6" w:rsidRPr="00546E37" w:rsidRDefault="004755C6" w:rsidP="00282070">
            <w:pPr>
              <w:widowControl w:val="0"/>
              <w:ind w:firstLine="0"/>
              <w:jc w:val="center"/>
              <w:rPr>
                <w:i/>
                <w:sz w:val="20"/>
              </w:rPr>
            </w:pPr>
            <w:r w:rsidRPr="00546E37">
              <w:rPr>
                <w:sz w:val="20"/>
              </w:rPr>
              <w:t>5,4,2</w:t>
            </w:r>
          </w:p>
        </w:tc>
        <w:tc>
          <w:tcPr>
            <w:tcW w:w="366" w:type="pct"/>
            <w:vMerge/>
            <w:shd w:val="clear" w:color="auto" w:fill="auto"/>
          </w:tcPr>
          <w:p w14:paraId="61C514B1" w14:textId="77777777" w:rsidR="004755C6" w:rsidRPr="00546E37" w:rsidRDefault="004755C6" w:rsidP="00282070">
            <w:pPr>
              <w:widowControl w:val="0"/>
              <w:ind w:firstLine="0"/>
              <w:jc w:val="center"/>
              <w:rPr>
                <w:i/>
                <w:sz w:val="20"/>
              </w:rPr>
            </w:pPr>
          </w:p>
        </w:tc>
        <w:tc>
          <w:tcPr>
            <w:tcW w:w="247" w:type="pct"/>
            <w:vMerge/>
            <w:shd w:val="clear" w:color="auto" w:fill="auto"/>
          </w:tcPr>
          <w:p w14:paraId="60B7ABC8" w14:textId="77777777" w:rsidR="004755C6" w:rsidRPr="00546E37" w:rsidRDefault="004755C6" w:rsidP="00282070">
            <w:pPr>
              <w:widowControl w:val="0"/>
              <w:ind w:firstLine="0"/>
              <w:jc w:val="center"/>
              <w:rPr>
                <w:i/>
                <w:sz w:val="20"/>
              </w:rPr>
            </w:pPr>
          </w:p>
        </w:tc>
        <w:tc>
          <w:tcPr>
            <w:tcW w:w="512" w:type="pct"/>
            <w:shd w:val="clear" w:color="auto" w:fill="auto"/>
          </w:tcPr>
          <w:p w14:paraId="0145FD90" w14:textId="77777777" w:rsidR="004755C6" w:rsidRPr="00546E37" w:rsidRDefault="004755C6" w:rsidP="00282070">
            <w:pPr>
              <w:widowControl w:val="0"/>
              <w:ind w:firstLine="0"/>
              <w:rPr>
                <w:i/>
                <w:sz w:val="20"/>
              </w:rPr>
            </w:pPr>
          </w:p>
        </w:tc>
        <w:tc>
          <w:tcPr>
            <w:tcW w:w="573" w:type="pct"/>
            <w:shd w:val="clear" w:color="auto" w:fill="auto"/>
          </w:tcPr>
          <w:p w14:paraId="751D31FC" w14:textId="77777777" w:rsidR="004755C6" w:rsidRPr="00546E37" w:rsidRDefault="004755C6" w:rsidP="00282070">
            <w:pPr>
              <w:widowControl w:val="0"/>
              <w:ind w:firstLine="0"/>
              <w:rPr>
                <w:i/>
                <w:sz w:val="20"/>
              </w:rPr>
            </w:pPr>
          </w:p>
        </w:tc>
        <w:tc>
          <w:tcPr>
            <w:tcW w:w="484" w:type="pct"/>
            <w:shd w:val="clear" w:color="auto" w:fill="auto"/>
          </w:tcPr>
          <w:p w14:paraId="7C1384FC" w14:textId="77777777" w:rsidR="004755C6" w:rsidRPr="00546E37" w:rsidRDefault="004755C6" w:rsidP="00282070">
            <w:pPr>
              <w:widowControl w:val="0"/>
              <w:ind w:firstLine="0"/>
              <w:rPr>
                <w:i/>
                <w:sz w:val="20"/>
              </w:rPr>
            </w:pPr>
          </w:p>
        </w:tc>
        <w:tc>
          <w:tcPr>
            <w:tcW w:w="985" w:type="pct"/>
          </w:tcPr>
          <w:p w14:paraId="13E1A745" w14:textId="77777777" w:rsidR="004755C6" w:rsidRPr="00546E37" w:rsidRDefault="004755C6" w:rsidP="00282070">
            <w:pPr>
              <w:widowControl w:val="0"/>
              <w:ind w:firstLine="0"/>
              <w:rPr>
                <w:i/>
                <w:sz w:val="20"/>
              </w:rPr>
            </w:pPr>
          </w:p>
        </w:tc>
      </w:tr>
      <w:tr w:rsidR="00546E37" w:rsidRPr="00546E37" w14:paraId="23D86983" w14:textId="77777777" w:rsidTr="00D50DAA">
        <w:trPr>
          <w:trHeight w:val="20"/>
        </w:trPr>
        <w:tc>
          <w:tcPr>
            <w:tcW w:w="999" w:type="pct"/>
            <w:vMerge/>
            <w:shd w:val="clear" w:color="auto" w:fill="auto"/>
          </w:tcPr>
          <w:p w14:paraId="2A76728D" w14:textId="35E061E9" w:rsidR="004755C6" w:rsidRPr="00546E37" w:rsidRDefault="004755C6" w:rsidP="00282070">
            <w:pPr>
              <w:widowControl w:val="0"/>
              <w:ind w:firstLine="0"/>
              <w:rPr>
                <w:i/>
                <w:sz w:val="20"/>
              </w:rPr>
            </w:pPr>
          </w:p>
        </w:tc>
        <w:tc>
          <w:tcPr>
            <w:tcW w:w="622" w:type="pct"/>
            <w:shd w:val="clear" w:color="auto" w:fill="auto"/>
          </w:tcPr>
          <w:p w14:paraId="70FE954D" w14:textId="77777777" w:rsidR="004755C6" w:rsidRPr="00546E37" w:rsidRDefault="004755C6" w:rsidP="00282070">
            <w:pPr>
              <w:widowControl w:val="0"/>
              <w:ind w:firstLine="0"/>
              <w:jc w:val="center"/>
              <w:rPr>
                <w:sz w:val="20"/>
              </w:rPr>
            </w:pPr>
            <w:r w:rsidRPr="00546E37">
              <w:rPr>
                <w:sz w:val="20"/>
              </w:rPr>
              <w:t>хххх 0000000000 119</w:t>
            </w:r>
          </w:p>
          <w:p w14:paraId="1D154FA2" w14:textId="71B2B044" w:rsidR="004755C6" w:rsidRPr="00546E37" w:rsidRDefault="004755C6" w:rsidP="00282070">
            <w:pPr>
              <w:widowControl w:val="0"/>
              <w:ind w:firstLine="0"/>
              <w:jc w:val="center"/>
              <w:rPr>
                <w:i/>
                <w:sz w:val="20"/>
              </w:rPr>
            </w:pPr>
            <w:r w:rsidRPr="00546E37">
              <w:rPr>
                <w:sz w:val="20"/>
              </w:rPr>
              <w:t>хххх хххххххххх 119</w:t>
            </w:r>
          </w:p>
        </w:tc>
        <w:tc>
          <w:tcPr>
            <w:tcW w:w="212" w:type="pct"/>
            <w:shd w:val="clear" w:color="auto" w:fill="auto"/>
          </w:tcPr>
          <w:p w14:paraId="559CCD78" w14:textId="0A9538CC" w:rsidR="004755C6" w:rsidRPr="00546E37" w:rsidRDefault="004755C6" w:rsidP="00282070">
            <w:pPr>
              <w:widowControl w:val="0"/>
              <w:ind w:firstLine="0"/>
              <w:jc w:val="center"/>
              <w:rPr>
                <w:i/>
                <w:sz w:val="20"/>
              </w:rPr>
            </w:pPr>
            <w:r w:rsidRPr="00546E37">
              <w:rPr>
                <w:sz w:val="20"/>
              </w:rPr>
              <w:t>4,2</w:t>
            </w:r>
          </w:p>
        </w:tc>
        <w:tc>
          <w:tcPr>
            <w:tcW w:w="366" w:type="pct"/>
            <w:shd w:val="clear" w:color="auto" w:fill="auto"/>
          </w:tcPr>
          <w:p w14:paraId="65C72CB7" w14:textId="77777777" w:rsidR="004755C6" w:rsidRPr="00546E37" w:rsidRDefault="004755C6" w:rsidP="00282070">
            <w:pPr>
              <w:widowControl w:val="0"/>
              <w:ind w:firstLine="0"/>
              <w:jc w:val="center"/>
              <w:rPr>
                <w:sz w:val="20"/>
              </w:rPr>
            </w:pPr>
            <w:r w:rsidRPr="00546E37">
              <w:rPr>
                <w:sz w:val="20"/>
              </w:rPr>
              <w:t>504.12</w:t>
            </w:r>
          </w:p>
          <w:p w14:paraId="250B531B" w14:textId="77777777" w:rsidR="004755C6" w:rsidRPr="00546E37" w:rsidRDefault="004755C6" w:rsidP="00282070">
            <w:pPr>
              <w:widowControl w:val="0"/>
              <w:ind w:firstLine="0"/>
              <w:jc w:val="center"/>
              <w:rPr>
                <w:sz w:val="20"/>
              </w:rPr>
            </w:pPr>
            <w:r w:rsidRPr="00546E37">
              <w:rPr>
                <w:sz w:val="20"/>
              </w:rPr>
              <w:t>504.22</w:t>
            </w:r>
          </w:p>
          <w:p w14:paraId="3E7FF87E" w14:textId="77777777" w:rsidR="004755C6" w:rsidRPr="00546E37" w:rsidRDefault="004755C6" w:rsidP="00282070">
            <w:pPr>
              <w:widowControl w:val="0"/>
              <w:ind w:firstLine="0"/>
              <w:jc w:val="center"/>
              <w:rPr>
                <w:sz w:val="20"/>
              </w:rPr>
            </w:pPr>
            <w:r w:rsidRPr="00546E37">
              <w:rPr>
                <w:sz w:val="20"/>
              </w:rPr>
              <w:t>504.32</w:t>
            </w:r>
          </w:p>
          <w:p w14:paraId="7B8369B4" w14:textId="4E6CD0C4" w:rsidR="004755C6" w:rsidRPr="00546E37" w:rsidRDefault="004755C6" w:rsidP="00282070">
            <w:pPr>
              <w:widowControl w:val="0"/>
              <w:ind w:firstLine="0"/>
              <w:jc w:val="center"/>
              <w:rPr>
                <w:i/>
                <w:sz w:val="20"/>
              </w:rPr>
            </w:pPr>
            <w:r w:rsidRPr="00546E37">
              <w:rPr>
                <w:sz w:val="20"/>
              </w:rPr>
              <w:t>504.42</w:t>
            </w:r>
          </w:p>
        </w:tc>
        <w:tc>
          <w:tcPr>
            <w:tcW w:w="247" w:type="pct"/>
            <w:shd w:val="clear" w:color="auto" w:fill="auto"/>
          </w:tcPr>
          <w:p w14:paraId="3F91C49F" w14:textId="77777777" w:rsidR="004755C6" w:rsidRPr="00546E37" w:rsidRDefault="004755C6" w:rsidP="00282070">
            <w:pPr>
              <w:widowControl w:val="0"/>
              <w:ind w:firstLine="0"/>
              <w:jc w:val="center"/>
              <w:rPr>
                <w:sz w:val="20"/>
              </w:rPr>
            </w:pPr>
            <w:r w:rsidRPr="00546E37">
              <w:rPr>
                <w:sz w:val="20"/>
              </w:rPr>
              <w:t>213</w:t>
            </w:r>
          </w:p>
          <w:p w14:paraId="5630E44C" w14:textId="2FE5BDDF" w:rsidR="004755C6" w:rsidRPr="00546E37" w:rsidRDefault="004755C6" w:rsidP="00282070">
            <w:pPr>
              <w:widowControl w:val="0"/>
              <w:ind w:firstLine="0"/>
              <w:jc w:val="center"/>
              <w:rPr>
                <w:sz w:val="20"/>
              </w:rPr>
            </w:pPr>
            <w:r w:rsidRPr="00546E37">
              <w:rPr>
                <w:sz w:val="20"/>
              </w:rPr>
              <w:t>265</w:t>
            </w:r>
          </w:p>
          <w:p w14:paraId="2CB31DF7" w14:textId="77777777" w:rsidR="004755C6" w:rsidRPr="00546E37" w:rsidRDefault="004755C6" w:rsidP="00282070">
            <w:pPr>
              <w:widowControl w:val="0"/>
              <w:ind w:firstLine="0"/>
              <w:jc w:val="center"/>
              <w:rPr>
                <w:sz w:val="20"/>
              </w:rPr>
            </w:pPr>
            <w:r w:rsidRPr="00546E37">
              <w:rPr>
                <w:sz w:val="20"/>
              </w:rPr>
              <w:t>266</w:t>
            </w:r>
          </w:p>
          <w:p w14:paraId="7B7B1AEB" w14:textId="1BB1E516" w:rsidR="004755C6" w:rsidRPr="00546E37" w:rsidRDefault="004755C6" w:rsidP="00282070">
            <w:pPr>
              <w:widowControl w:val="0"/>
              <w:ind w:firstLine="0"/>
              <w:jc w:val="center"/>
              <w:rPr>
                <w:sz w:val="20"/>
              </w:rPr>
            </w:pPr>
            <w:r w:rsidRPr="00546E37">
              <w:rPr>
                <w:sz w:val="20"/>
              </w:rPr>
              <w:t>267</w:t>
            </w:r>
          </w:p>
        </w:tc>
        <w:tc>
          <w:tcPr>
            <w:tcW w:w="512" w:type="pct"/>
            <w:shd w:val="clear" w:color="auto" w:fill="auto"/>
          </w:tcPr>
          <w:p w14:paraId="3CC4A53A" w14:textId="77777777" w:rsidR="004755C6" w:rsidRPr="00546E37" w:rsidRDefault="004755C6" w:rsidP="00282070">
            <w:pPr>
              <w:widowControl w:val="0"/>
              <w:ind w:firstLine="0"/>
              <w:rPr>
                <w:i/>
                <w:sz w:val="20"/>
              </w:rPr>
            </w:pPr>
          </w:p>
        </w:tc>
        <w:tc>
          <w:tcPr>
            <w:tcW w:w="573" w:type="pct"/>
            <w:shd w:val="clear" w:color="auto" w:fill="auto"/>
          </w:tcPr>
          <w:p w14:paraId="5F0385A6" w14:textId="77777777" w:rsidR="004755C6" w:rsidRPr="00546E37" w:rsidRDefault="004755C6" w:rsidP="00282070">
            <w:pPr>
              <w:widowControl w:val="0"/>
              <w:ind w:firstLine="0"/>
              <w:rPr>
                <w:i/>
                <w:sz w:val="20"/>
              </w:rPr>
            </w:pPr>
          </w:p>
        </w:tc>
        <w:tc>
          <w:tcPr>
            <w:tcW w:w="484" w:type="pct"/>
            <w:shd w:val="clear" w:color="auto" w:fill="auto"/>
          </w:tcPr>
          <w:p w14:paraId="252B1A82" w14:textId="77777777" w:rsidR="004755C6" w:rsidRPr="00546E37" w:rsidRDefault="004755C6" w:rsidP="00282070">
            <w:pPr>
              <w:widowControl w:val="0"/>
              <w:ind w:firstLine="0"/>
              <w:rPr>
                <w:i/>
                <w:sz w:val="20"/>
              </w:rPr>
            </w:pPr>
          </w:p>
        </w:tc>
        <w:tc>
          <w:tcPr>
            <w:tcW w:w="985" w:type="pct"/>
          </w:tcPr>
          <w:p w14:paraId="01A4A19B" w14:textId="77777777" w:rsidR="004755C6" w:rsidRPr="00546E37" w:rsidRDefault="004755C6" w:rsidP="00282070">
            <w:pPr>
              <w:widowControl w:val="0"/>
              <w:ind w:firstLine="0"/>
              <w:rPr>
                <w:i/>
                <w:sz w:val="20"/>
              </w:rPr>
            </w:pPr>
          </w:p>
        </w:tc>
      </w:tr>
      <w:tr w:rsidR="00546E37" w:rsidRPr="00546E37" w14:paraId="7AEE9999" w14:textId="77777777" w:rsidTr="00D50DAA">
        <w:trPr>
          <w:trHeight w:val="20"/>
        </w:trPr>
        <w:tc>
          <w:tcPr>
            <w:tcW w:w="999" w:type="pct"/>
            <w:vMerge/>
            <w:shd w:val="clear" w:color="auto" w:fill="auto"/>
          </w:tcPr>
          <w:p w14:paraId="405494E4" w14:textId="77777777" w:rsidR="004755C6" w:rsidRPr="00546E37" w:rsidRDefault="004755C6" w:rsidP="00282070">
            <w:pPr>
              <w:widowControl w:val="0"/>
              <w:ind w:firstLine="0"/>
              <w:rPr>
                <w:i/>
                <w:sz w:val="20"/>
              </w:rPr>
            </w:pPr>
          </w:p>
        </w:tc>
        <w:tc>
          <w:tcPr>
            <w:tcW w:w="622" w:type="pct"/>
            <w:shd w:val="clear" w:color="auto" w:fill="auto"/>
          </w:tcPr>
          <w:p w14:paraId="07E0CD0E" w14:textId="3C775F91" w:rsidR="004755C6" w:rsidRPr="00546E37" w:rsidRDefault="004755C6" w:rsidP="00282070">
            <w:pPr>
              <w:widowControl w:val="0"/>
              <w:ind w:firstLine="0"/>
              <w:jc w:val="center"/>
              <w:rPr>
                <w:i/>
                <w:sz w:val="20"/>
              </w:rPr>
            </w:pPr>
            <w:r w:rsidRPr="00546E37">
              <w:rPr>
                <w:sz w:val="20"/>
              </w:rPr>
              <w:t>хххх хххххххххх 119</w:t>
            </w:r>
          </w:p>
        </w:tc>
        <w:tc>
          <w:tcPr>
            <w:tcW w:w="212" w:type="pct"/>
            <w:shd w:val="clear" w:color="auto" w:fill="auto"/>
          </w:tcPr>
          <w:p w14:paraId="56274244" w14:textId="4A9A0B87" w:rsidR="004755C6" w:rsidRPr="00546E37" w:rsidRDefault="004755C6" w:rsidP="00282070">
            <w:pPr>
              <w:widowControl w:val="0"/>
              <w:ind w:firstLine="0"/>
              <w:jc w:val="center"/>
              <w:rPr>
                <w:i/>
                <w:sz w:val="20"/>
              </w:rPr>
            </w:pPr>
            <w:r w:rsidRPr="00546E37">
              <w:rPr>
                <w:sz w:val="20"/>
              </w:rPr>
              <w:t>5</w:t>
            </w:r>
          </w:p>
        </w:tc>
        <w:tc>
          <w:tcPr>
            <w:tcW w:w="366" w:type="pct"/>
            <w:shd w:val="clear" w:color="auto" w:fill="auto"/>
          </w:tcPr>
          <w:p w14:paraId="12B90952" w14:textId="77777777" w:rsidR="004755C6" w:rsidRPr="00546E37" w:rsidRDefault="004755C6" w:rsidP="00282070">
            <w:pPr>
              <w:widowControl w:val="0"/>
              <w:ind w:firstLine="0"/>
              <w:jc w:val="center"/>
              <w:rPr>
                <w:sz w:val="20"/>
              </w:rPr>
            </w:pPr>
            <w:r w:rsidRPr="00546E37">
              <w:rPr>
                <w:sz w:val="20"/>
              </w:rPr>
              <w:t>504.12</w:t>
            </w:r>
          </w:p>
          <w:p w14:paraId="5FA74902" w14:textId="77777777" w:rsidR="004755C6" w:rsidRPr="00546E37" w:rsidRDefault="004755C6" w:rsidP="00282070">
            <w:pPr>
              <w:widowControl w:val="0"/>
              <w:ind w:firstLine="0"/>
              <w:jc w:val="center"/>
              <w:rPr>
                <w:sz w:val="20"/>
              </w:rPr>
            </w:pPr>
            <w:r w:rsidRPr="00546E37">
              <w:rPr>
                <w:sz w:val="20"/>
              </w:rPr>
              <w:t>504.22</w:t>
            </w:r>
          </w:p>
          <w:p w14:paraId="2FA8B0BD" w14:textId="77777777" w:rsidR="004755C6" w:rsidRPr="00546E37" w:rsidRDefault="004755C6" w:rsidP="00282070">
            <w:pPr>
              <w:widowControl w:val="0"/>
              <w:ind w:firstLine="0"/>
              <w:jc w:val="center"/>
              <w:rPr>
                <w:sz w:val="20"/>
              </w:rPr>
            </w:pPr>
            <w:r w:rsidRPr="00546E37">
              <w:rPr>
                <w:sz w:val="20"/>
              </w:rPr>
              <w:t>504.32</w:t>
            </w:r>
          </w:p>
          <w:p w14:paraId="3B25FCAD" w14:textId="7591026C" w:rsidR="004755C6" w:rsidRPr="00546E37" w:rsidRDefault="004755C6" w:rsidP="00282070">
            <w:pPr>
              <w:widowControl w:val="0"/>
              <w:ind w:firstLine="0"/>
              <w:jc w:val="center"/>
              <w:rPr>
                <w:i/>
                <w:sz w:val="20"/>
              </w:rPr>
            </w:pPr>
            <w:r w:rsidRPr="00546E37">
              <w:rPr>
                <w:sz w:val="20"/>
              </w:rPr>
              <w:t>504.42</w:t>
            </w:r>
          </w:p>
        </w:tc>
        <w:tc>
          <w:tcPr>
            <w:tcW w:w="247" w:type="pct"/>
            <w:shd w:val="clear" w:color="auto" w:fill="auto"/>
          </w:tcPr>
          <w:p w14:paraId="5716D92D" w14:textId="77777777" w:rsidR="004755C6" w:rsidRPr="00546E37" w:rsidRDefault="004755C6" w:rsidP="00282070">
            <w:pPr>
              <w:widowControl w:val="0"/>
              <w:ind w:firstLine="0"/>
              <w:jc w:val="center"/>
              <w:rPr>
                <w:sz w:val="20"/>
              </w:rPr>
            </w:pPr>
            <w:r w:rsidRPr="00546E37">
              <w:rPr>
                <w:sz w:val="20"/>
              </w:rPr>
              <w:t>213</w:t>
            </w:r>
          </w:p>
          <w:p w14:paraId="3B5B47BF" w14:textId="6C176049" w:rsidR="004755C6" w:rsidRPr="00546E37" w:rsidRDefault="004755C6" w:rsidP="00282070">
            <w:pPr>
              <w:widowControl w:val="0"/>
              <w:ind w:firstLine="0"/>
              <w:jc w:val="center"/>
              <w:rPr>
                <w:sz w:val="20"/>
              </w:rPr>
            </w:pPr>
            <w:r w:rsidRPr="00546E37">
              <w:rPr>
                <w:sz w:val="20"/>
              </w:rPr>
              <w:t>266</w:t>
            </w:r>
          </w:p>
        </w:tc>
        <w:tc>
          <w:tcPr>
            <w:tcW w:w="512" w:type="pct"/>
            <w:shd w:val="clear" w:color="auto" w:fill="auto"/>
          </w:tcPr>
          <w:p w14:paraId="37DC4E7E" w14:textId="77777777" w:rsidR="004755C6" w:rsidRPr="00546E37" w:rsidRDefault="004755C6" w:rsidP="00282070">
            <w:pPr>
              <w:widowControl w:val="0"/>
              <w:ind w:firstLine="0"/>
              <w:rPr>
                <w:i/>
                <w:sz w:val="20"/>
              </w:rPr>
            </w:pPr>
          </w:p>
        </w:tc>
        <w:tc>
          <w:tcPr>
            <w:tcW w:w="573" w:type="pct"/>
            <w:shd w:val="clear" w:color="auto" w:fill="auto"/>
          </w:tcPr>
          <w:p w14:paraId="19BC0507" w14:textId="77777777" w:rsidR="004755C6" w:rsidRPr="00546E37" w:rsidRDefault="004755C6" w:rsidP="00282070">
            <w:pPr>
              <w:widowControl w:val="0"/>
              <w:ind w:firstLine="0"/>
              <w:rPr>
                <w:i/>
                <w:sz w:val="20"/>
              </w:rPr>
            </w:pPr>
          </w:p>
        </w:tc>
        <w:tc>
          <w:tcPr>
            <w:tcW w:w="484" w:type="pct"/>
            <w:shd w:val="clear" w:color="auto" w:fill="auto"/>
          </w:tcPr>
          <w:p w14:paraId="5D199B6F" w14:textId="77777777" w:rsidR="004755C6" w:rsidRPr="00546E37" w:rsidRDefault="004755C6" w:rsidP="00282070">
            <w:pPr>
              <w:widowControl w:val="0"/>
              <w:ind w:firstLine="0"/>
              <w:rPr>
                <w:i/>
                <w:sz w:val="20"/>
              </w:rPr>
            </w:pPr>
          </w:p>
        </w:tc>
        <w:tc>
          <w:tcPr>
            <w:tcW w:w="985" w:type="pct"/>
          </w:tcPr>
          <w:p w14:paraId="3A6CCC83" w14:textId="77777777" w:rsidR="004755C6" w:rsidRPr="00546E37" w:rsidRDefault="004755C6" w:rsidP="00282070">
            <w:pPr>
              <w:widowControl w:val="0"/>
              <w:ind w:firstLine="0"/>
              <w:rPr>
                <w:i/>
                <w:sz w:val="20"/>
              </w:rPr>
            </w:pPr>
          </w:p>
        </w:tc>
      </w:tr>
      <w:tr w:rsidR="00546E37" w:rsidRPr="00546E37" w14:paraId="1F210ED7" w14:textId="77777777" w:rsidTr="00D50DAA">
        <w:trPr>
          <w:trHeight w:val="20"/>
        </w:trPr>
        <w:tc>
          <w:tcPr>
            <w:tcW w:w="999" w:type="pct"/>
            <w:vMerge/>
            <w:shd w:val="clear" w:color="auto" w:fill="auto"/>
          </w:tcPr>
          <w:p w14:paraId="2E8784E2" w14:textId="7C18F03F" w:rsidR="004755C6" w:rsidRPr="00546E37" w:rsidRDefault="004755C6" w:rsidP="00282070">
            <w:pPr>
              <w:widowControl w:val="0"/>
              <w:ind w:firstLine="0"/>
              <w:rPr>
                <w:i/>
                <w:sz w:val="20"/>
              </w:rPr>
            </w:pPr>
          </w:p>
        </w:tc>
        <w:tc>
          <w:tcPr>
            <w:tcW w:w="622" w:type="pct"/>
            <w:shd w:val="clear" w:color="auto" w:fill="auto"/>
          </w:tcPr>
          <w:p w14:paraId="5E4A8FF6" w14:textId="77777777" w:rsidR="004755C6" w:rsidRPr="00546E37" w:rsidRDefault="004755C6" w:rsidP="00282070">
            <w:pPr>
              <w:widowControl w:val="0"/>
              <w:ind w:firstLine="0"/>
              <w:jc w:val="center"/>
              <w:rPr>
                <w:sz w:val="20"/>
              </w:rPr>
            </w:pPr>
            <w:r w:rsidRPr="00546E37">
              <w:rPr>
                <w:sz w:val="20"/>
              </w:rPr>
              <w:t>хххх 0000000000 243</w:t>
            </w:r>
          </w:p>
          <w:p w14:paraId="2001A726" w14:textId="6D81C45B" w:rsidR="004755C6" w:rsidRPr="00546E37" w:rsidRDefault="004755C6" w:rsidP="00282070">
            <w:pPr>
              <w:widowControl w:val="0"/>
              <w:ind w:firstLine="0"/>
              <w:jc w:val="center"/>
              <w:rPr>
                <w:i/>
                <w:sz w:val="20"/>
              </w:rPr>
            </w:pPr>
            <w:r w:rsidRPr="00546E37">
              <w:rPr>
                <w:sz w:val="20"/>
              </w:rPr>
              <w:t>хххх хххххххххх 243</w:t>
            </w:r>
          </w:p>
        </w:tc>
        <w:tc>
          <w:tcPr>
            <w:tcW w:w="212" w:type="pct"/>
            <w:shd w:val="clear" w:color="auto" w:fill="auto"/>
          </w:tcPr>
          <w:p w14:paraId="7A76167F" w14:textId="291E63B5" w:rsidR="004755C6" w:rsidRPr="00546E37" w:rsidRDefault="004755C6" w:rsidP="00282070">
            <w:pPr>
              <w:widowControl w:val="0"/>
              <w:ind w:firstLine="0"/>
              <w:jc w:val="center"/>
              <w:rPr>
                <w:i/>
                <w:sz w:val="20"/>
              </w:rPr>
            </w:pPr>
            <w:r w:rsidRPr="00546E37">
              <w:rPr>
                <w:sz w:val="20"/>
              </w:rPr>
              <w:t>4,2</w:t>
            </w:r>
          </w:p>
        </w:tc>
        <w:tc>
          <w:tcPr>
            <w:tcW w:w="366" w:type="pct"/>
            <w:shd w:val="clear" w:color="auto" w:fill="auto"/>
          </w:tcPr>
          <w:p w14:paraId="67D5AD67" w14:textId="77777777" w:rsidR="004755C6" w:rsidRPr="00546E37" w:rsidRDefault="004755C6" w:rsidP="00282070">
            <w:pPr>
              <w:widowControl w:val="0"/>
              <w:ind w:firstLine="0"/>
              <w:jc w:val="center"/>
              <w:rPr>
                <w:sz w:val="20"/>
              </w:rPr>
            </w:pPr>
            <w:r w:rsidRPr="00546E37">
              <w:rPr>
                <w:sz w:val="20"/>
              </w:rPr>
              <w:t>504.12</w:t>
            </w:r>
          </w:p>
          <w:p w14:paraId="0B6A2D46" w14:textId="77777777" w:rsidR="004755C6" w:rsidRPr="00546E37" w:rsidRDefault="004755C6" w:rsidP="00282070">
            <w:pPr>
              <w:widowControl w:val="0"/>
              <w:ind w:firstLine="0"/>
              <w:jc w:val="center"/>
              <w:rPr>
                <w:sz w:val="20"/>
              </w:rPr>
            </w:pPr>
            <w:r w:rsidRPr="00546E37">
              <w:rPr>
                <w:sz w:val="20"/>
              </w:rPr>
              <w:t>504.22</w:t>
            </w:r>
          </w:p>
          <w:p w14:paraId="03579CA4" w14:textId="77777777" w:rsidR="004755C6" w:rsidRPr="00546E37" w:rsidRDefault="004755C6" w:rsidP="00282070">
            <w:pPr>
              <w:widowControl w:val="0"/>
              <w:ind w:firstLine="0"/>
              <w:jc w:val="center"/>
              <w:rPr>
                <w:sz w:val="20"/>
              </w:rPr>
            </w:pPr>
            <w:r w:rsidRPr="00546E37">
              <w:rPr>
                <w:sz w:val="20"/>
              </w:rPr>
              <w:t>504.32</w:t>
            </w:r>
          </w:p>
          <w:p w14:paraId="1F4A0119" w14:textId="5320FA9F" w:rsidR="004755C6" w:rsidRPr="00546E37" w:rsidRDefault="004755C6" w:rsidP="00282070">
            <w:pPr>
              <w:widowControl w:val="0"/>
              <w:ind w:firstLine="0"/>
              <w:jc w:val="center"/>
              <w:rPr>
                <w:i/>
                <w:sz w:val="20"/>
              </w:rPr>
            </w:pPr>
            <w:r w:rsidRPr="00546E37">
              <w:rPr>
                <w:sz w:val="20"/>
              </w:rPr>
              <w:t>504.42</w:t>
            </w:r>
          </w:p>
        </w:tc>
        <w:tc>
          <w:tcPr>
            <w:tcW w:w="247" w:type="pct"/>
            <w:shd w:val="clear" w:color="auto" w:fill="auto"/>
          </w:tcPr>
          <w:p w14:paraId="333B84B2" w14:textId="77777777" w:rsidR="004755C6" w:rsidRPr="00546E37" w:rsidRDefault="004755C6" w:rsidP="00282070">
            <w:pPr>
              <w:widowControl w:val="0"/>
              <w:ind w:firstLine="0"/>
              <w:jc w:val="center"/>
              <w:rPr>
                <w:sz w:val="20"/>
              </w:rPr>
            </w:pPr>
            <w:r w:rsidRPr="00546E37">
              <w:rPr>
                <w:sz w:val="20"/>
              </w:rPr>
              <w:t>224</w:t>
            </w:r>
          </w:p>
          <w:p w14:paraId="0D5E7FD4" w14:textId="77777777" w:rsidR="004755C6" w:rsidRPr="00546E37" w:rsidRDefault="004755C6" w:rsidP="00282070">
            <w:pPr>
              <w:widowControl w:val="0"/>
              <w:ind w:firstLine="0"/>
              <w:jc w:val="center"/>
              <w:rPr>
                <w:sz w:val="20"/>
              </w:rPr>
            </w:pPr>
            <w:r w:rsidRPr="00546E37">
              <w:rPr>
                <w:sz w:val="20"/>
              </w:rPr>
              <w:t>225</w:t>
            </w:r>
          </w:p>
          <w:p w14:paraId="7D5A8F59" w14:textId="77777777" w:rsidR="004755C6" w:rsidRPr="00546E37" w:rsidRDefault="004755C6" w:rsidP="00282070">
            <w:pPr>
              <w:widowControl w:val="0"/>
              <w:ind w:firstLine="0"/>
              <w:jc w:val="center"/>
              <w:rPr>
                <w:sz w:val="20"/>
              </w:rPr>
            </w:pPr>
            <w:r w:rsidRPr="00546E37">
              <w:rPr>
                <w:sz w:val="20"/>
              </w:rPr>
              <w:t>226</w:t>
            </w:r>
          </w:p>
          <w:p w14:paraId="163A5766" w14:textId="77777777" w:rsidR="004755C6" w:rsidRPr="00546E37" w:rsidRDefault="004755C6" w:rsidP="00282070">
            <w:pPr>
              <w:widowControl w:val="0"/>
              <w:ind w:firstLine="0"/>
              <w:jc w:val="center"/>
              <w:rPr>
                <w:sz w:val="20"/>
              </w:rPr>
            </w:pPr>
            <w:r w:rsidRPr="00546E37">
              <w:rPr>
                <w:sz w:val="20"/>
              </w:rPr>
              <w:t>228</w:t>
            </w:r>
          </w:p>
          <w:p w14:paraId="5737A684" w14:textId="77777777" w:rsidR="004755C6" w:rsidRPr="00546E37" w:rsidRDefault="004755C6" w:rsidP="00282070">
            <w:pPr>
              <w:widowControl w:val="0"/>
              <w:ind w:firstLine="0"/>
              <w:jc w:val="center"/>
              <w:rPr>
                <w:sz w:val="20"/>
              </w:rPr>
            </w:pPr>
            <w:r w:rsidRPr="00546E37">
              <w:rPr>
                <w:sz w:val="20"/>
              </w:rPr>
              <w:t>310</w:t>
            </w:r>
          </w:p>
          <w:p w14:paraId="0CFBF437" w14:textId="77777777" w:rsidR="004755C6" w:rsidRPr="00546E37" w:rsidRDefault="004755C6" w:rsidP="00282070">
            <w:pPr>
              <w:widowControl w:val="0"/>
              <w:ind w:firstLine="0"/>
              <w:jc w:val="center"/>
              <w:rPr>
                <w:sz w:val="20"/>
              </w:rPr>
            </w:pPr>
            <w:r w:rsidRPr="00546E37">
              <w:rPr>
                <w:sz w:val="20"/>
              </w:rPr>
              <w:t>344</w:t>
            </w:r>
          </w:p>
          <w:p w14:paraId="38D4A8CA" w14:textId="77777777" w:rsidR="004755C6" w:rsidRPr="00546E37" w:rsidRDefault="004755C6" w:rsidP="00282070">
            <w:pPr>
              <w:widowControl w:val="0"/>
              <w:ind w:firstLine="0"/>
              <w:jc w:val="center"/>
              <w:rPr>
                <w:sz w:val="20"/>
              </w:rPr>
            </w:pPr>
            <w:r w:rsidRPr="00546E37">
              <w:rPr>
                <w:sz w:val="20"/>
              </w:rPr>
              <w:t>346</w:t>
            </w:r>
          </w:p>
          <w:p w14:paraId="7518D267" w14:textId="515C19CF" w:rsidR="004755C6" w:rsidRPr="00546E37" w:rsidRDefault="004755C6" w:rsidP="00282070">
            <w:pPr>
              <w:widowControl w:val="0"/>
              <w:ind w:firstLine="0"/>
              <w:jc w:val="center"/>
              <w:rPr>
                <w:i/>
                <w:sz w:val="20"/>
              </w:rPr>
            </w:pPr>
            <w:r w:rsidRPr="00546E37">
              <w:rPr>
                <w:sz w:val="20"/>
              </w:rPr>
              <w:t>347</w:t>
            </w:r>
          </w:p>
        </w:tc>
        <w:tc>
          <w:tcPr>
            <w:tcW w:w="512" w:type="pct"/>
            <w:shd w:val="clear" w:color="auto" w:fill="auto"/>
          </w:tcPr>
          <w:p w14:paraId="544CADB5" w14:textId="77777777" w:rsidR="004755C6" w:rsidRPr="00546E37" w:rsidRDefault="004755C6" w:rsidP="00282070">
            <w:pPr>
              <w:widowControl w:val="0"/>
              <w:ind w:firstLine="0"/>
              <w:rPr>
                <w:i/>
                <w:sz w:val="20"/>
              </w:rPr>
            </w:pPr>
          </w:p>
        </w:tc>
        <w:tc>
          <w:tcPr>
            <w:tcW w:w="573" w:type="pct"/>
            <w:shd w:val="clear" w:color="auto" w:fill="auto"/>
          </w:tcPr>
          <w:p w14:paraId="1CB0CF00" w14:textId="77777777" w:rsidR="004755C6" w:rsidRPr="00546E37" w:rsidRDefault="004755C6" w:rsidP="00282070">
            <w:pPr>
              <w:widowControl w:val="0"/>
              <w:ind w:firstLine="0"/>
              <w:rPr>
                <w:i/>
                <w:sz w:val="20"/>
              </w:rPr>
            </w:pPr>
          </w:p>
        </w:tc>
        <w:tc>
          <w:tcPr>
            <w:tcW w:w="484" w:type="pct"/>
            <w:shd w:val="clear" w:color="auto" w:fill="auto"/>
          </w:tcPr>
          <w:p w14:paraId="4601E919" w14:textId="77777777" w:rsidR="004755C6" w:rsidRPr="00546E37" w:rsidRDefault="004755C6" w:rsidP="00282070">
            <w:pPr>
              <w:widowControl w:val="0"/>
              <w:ind w:firstLine="0"/>
              <w:rPr>
                <w:i/>
                <w:sz w:val="20"/>
              </w:rPr>
            </w:pPr>
          </w:p>
        </w:tc>
        <w:tc>
          <w:tcPr>
            <w:tcW w:w="985" w:type="pct"/>
          </w:tcPr>
          <w:p w14:paraId="52584377" w14:textId="77777777" w:rsidR="004755C6" w:rsidRPr="00546E37" w:rsidRDefault="004755C6" w:rsidP="00282070">
            <w:pPr>
              <w:widowControl w:val="0"/>
              <w:ind w:firstLine="0"/>
              <w:rPr>
                <w:i/>
                <w:sz w:val="20"/>
              </w:rPr>
            </w:pPr>
          </w:p>
        </w:tc>
      </w:tr>
      <w:tr w:rsidR="00546E37" w:rsidRPr="00546E37" w14:paraId="5EEC5875" w14:textId="77777777" w:rsidTr="00D50DAA">
        <w:trPr>
          <w:trHeight w:val="20"/>
        </w:trPr>
        <w:tc>
          <w:tcPr>
            <w:tcW w:w="999" w:type="pct"/>
            <w:vMerge/>
            <w:shd w:val="clear" w:color="auto" w:fill="auto"/>
          </w:tcPr>
          <w:p w14:paraId="6F2EED40" w14:textId="77777777" w:rsidR="004755C6" w:rsidRPr="00546E37" w:rsidRDefault="004755C6" w:rsidP="00282070">
            <w:pPr>
              <w:widowControl w:val="0"/>
              <w:ind w:firstLine="0"/>
              <w:rPr>
                <w:i/>
                <w:sz w:val="20"/>
              </w:rPr>
            </w:pPr>
          </w:p>
        </w:tc>
        <w:tc>
          <w:tcPr>
            <w:tcW w:w="622" w:type="pct"/>
            <w:shd w:val="clear" w:color="auto" w:fill="auto"/>
          </w:tcPr>
          <w:p w14:paraId="76509E64" w14:textId="7F8D9C66" w:rsidR="004755C6" w:rsidRPr="00546E37" w:rsidRDefault="004755C6" w:rsidP="00282070">
            <w:pPr>
              <w:widowControl w:val="0"/>
              <w:ind w:firstLine="0"/>
              <w:jc w:val="center"/>
              <w:rPr>
                <w:i/>
                <w:sz w:val="20"/>
              </w:rPr>
            </w:pPr>
            <w:r w:rsidRPr="00546E37">
              <w:rPr>
                <w:sz w:val="20"/>
              </w:rPr>
              <w:t>хххх хххххххххх 243</w:t>
            </w:r>
          </w:p>
        </w:tc>
        <w:tc>
          <w:tcPr>
            <w:tcW w:w="212" w:type="pct"/>
            <w:shd w:val="clear" w:color="auto" w:fill="auto"/>
          </w:tcPr>
          <w:p w14:paraId="0DD962FC" w14:textId="76B5E991" w:rsidR="004755C6" w:rsidRPr="00546E37" w:rsidRDefault="004755C6" w:rsidP="00282070">
            <w:pPr>
              <w:widowControl w:val="0"/>
              <w:ind w:firstLine="0"/>
              <w:jc w:val="center"/>
              <w:rPr>
                <w:i/>
                <w:sz w:val="20"/>
              </w:rPr>
            </w:pPr>
            <w:r w:rsidRPr="00546E37">
              <w:rPr>
                <w:sz w:val="20"/>
              </w:rPr>
              <w:t>5</w:t>
            </w:r>
          </w:p>
        </w:tc>
        <w:tc>
          <w:tcPr>
            <w:tcW w:w="366" w:type="pct"/>
            <w:shd w:val="clear" w:color="auto" w:fill="auto"/>
          </w:tcPr>
          <w:p w14:paraId="3BCE4AE6" w14:textId="77777777" w:rsidR="004755C6" w:rsidRPr="00546E37" w:rsidRDefault="004755C6" w:rsidP="00282070">
            <w:pPr>
              <w:widowControl w:val="0"/>
              <w:ind w:firstLine="0"/>
              <w:jc w:val="center"/>
              <w:rPr>
                <w:sz w:val="20"/>
              </w:rPr>
            </w:pPr>
            <w:r w:rsidRPr="00546E37">
              <w:rPr>
                <w:sz w:val="20"/>
              </w:rPr>
              <w:t>504.12</w:t>
            </w:r>
          </w:p>
          <w:p w14:paraId="741C30B2" w14:textId="77777777" w:rsidR="004755C6" w:rsidRPr="00546E37" w:rsidRDefault="004755C6" w:rsidP="00282070">
            <w:pPr>
              <w:widowControl w:val="0"/>
              <w:ind w:firstLine="0"/>
              <w:jc w:val="center"/>
              <w:rPr>
                <w:sz w:val="20"/>
              </w:rPr>
            </w:pPr>
            <w:r w:rsidRPr="00546E37">
              <w:rPr>
                <w:sz w:val="20"/>
              </w:rPr>
              <w:t>504.22</w:t>
            </w:r>
          </w:p>
          <w:p w14:paraId="78850004" w14:textId="77777777" w:rsidR="004755C6" w:rsidRPr="00546E37" w:rsidRDefault="004755C6" w:rsidP="00282070">
            <w:pPr>
              <w:widowControl w:val="0"/>
              <w:ind w:firstLine="0"/>
              <w:jc w:val="center"/>
              <w:rPr>
                <w:sz w:val="20"/>
              </w:rPr>
            </w:pPr>
            <w:r w:rsidRPr="00546E37">
              <w:rPr>
                <w:sz w:val="20"/>
              </w:rPr>
              <w:t>504.32</w:t>
            </w:r>
          </w:p>
          <w:p w14:paraId="67B70C60" w14:textId="215E941D" w:rsidR="004755C6" w:rsidRPr="00546E37" w:rsidRDefault="004755C6" w:rsidP="00282070">
            <w:pPr>
              <w:widowControl w:val="0"/>
              <w:ind w:firstLine="0"/>
              <w:jc w:val="center"/>
              <w:rPr>
                <w:i/>
                <w:sz w:val="20"/>
              </w:rPr>
            </w:pPr>
            <w:r w:rsidRPr="00546E37">
              <w:rPr>
                <w:sz w:val="20"/>
              </w:rPr>
              <w:t>504.42</w:t>
            </w:r>
          </w:p>
        </w:tc>
        <w:tc>
          <w:tcPr>
            <w:tcW w:w="247" w:type="pct"/>
            <w:shd w:val="clear" w:color="auto" w:fill="auto"/>
          </w:tcPr>
          <w:p w14:paraId="4464DD59" w14:textId="77777777" w:rsidR="004755C6" w:rsidRPr="00546E37" w:rsidRDefault="004755C6" w:rsidP="00282070">
            <w:pPr>
              <w:widowControl w:val="0"/>
              <w:ind w:firstLine="0"/>
              <w:jc w:val="center"/>
              <w:rPr>
                <w:sz w:val="20"/>
              </w:rPr>
            </w:pPr>
            <w:r w:rsidRPr="00546E37">
              <w:rPr>
                <w:sz w:val="20"/>
              </w:rPr>
              <w:t>225</w:t>
            </w:r>
          </w:p>
          <w:p w14:paraId="5ECAECAA" w14:textId="29E61F42" w:rsidR="004755C6" w:rsidRPr="00546E37" w:rsidRDefault="004755C6" w:rsidP="00282070">
            <w:pPr>
              <w:widowControl w:val="0"/>
              <w:ind w:firstLine="0"/>
              <w:jc w:val="center"/>
              <w:rPr>
                <w:sz w:val="20"/>
              </w:rPr>
            </w:pPr>
            <w:r w:rsidRPr="00546E37">
              <w:rPr>
                <w:sz w:val="20"/>
              </w:rPr>
              <w:t>226</w:t>
            </w:r>
          </w:p>
          <w:p w14:paraId="6C8C7DBD" w14:textId="77777777" w:rsidR="004755C6" w:rsidRPr="00546E37" w:rsidRDefault="004755C6" w:rsidP="00282070">
            <w:pPr>
              <w:widowControl w:val="0"/>
              <w:ind w:firstLine="0"/>
              <w:jc w:val="center"/>
              <w:rPr>
                <w:sz w:val="20"/>
              </w:rPr>
            </w:pPr>
            <w:r w:rsidRPr="00546E37">
              <w:rPr>
                <w:sz w:val="20"/>
              </w:rPr>
              <w:t>228</w:t>
            </w:r>
          </w:p>
          <w:p w14:paraId="64C0B6C4" w14:textId="77777777" w:rsidR="004755C6" w:rsidRPr="00546E37" w:rsidRDefault="004755C6" w:rsidP="00282070">
            <w:pPr>
              <w:widowControl w:val="0"/>
              <w:ind w:firstLine="0"/>
              <w:jc w:val="center"/>
              <w:rPr>
                <w:sz w:val="20"/>
              </w:rPr>
            </w:pPr>
            <w:r w:rsidRPr="00546E37">
              <w:rPr>
                <w:sz w:val="20"/>
              </w:rPr>
              <w:t>310</w:t>
            </w:r>
          </w:p>
          <w:p w14:paraId="503067D3" w14:textId="77777777" w:rsidR="004755C6" w:rsidRPr="00546E37" w:rsidRDefault="004755C6" w:rsidP="00282070">
            <w:pPr>
              <w:widowControl w:val="0"/>
              <w:ind w:firstLine="0"/>
              <w:jc w:val="center"/>
              <w:rPr>
                <w:sz w:val="20"/>
              </w:rPr>
            </w:pPr>
            <w:r w:rsidRPr="00546E37">
              <w:rPr>
                <w:sz w:val="20"/>
              </w:rPr>
              <w:t>344</w:t>
            </w:r>
          </w:p>
          <w:p w14:paraId="6C0BF5B2" w14:textId="77777777" w:rsidR="004755C6" w:rsidRPr="00546E37" w:rsidRDefault="004755C6" w:rsidP="00282070">
            <w:pPr>
              <w:widowControl w:val="0"/>
              <w:ind w:firstLine="0"/>
              <w:jc w:val="center"/>
              <w:rPr>
                <w:sz w:val="20"/>
              </w:rPr>
            </w:pPr>
            <w:r w:rsidRPr="00546E37">
              <w:rPr>
                <w:sz w:val="20"/>
              </w:rPr>
              <w:t>346</w:t>
            </w:r>
          </w:p>
          <w:p w14:paraId="7462ACDE" w14:textId="21DDAB05" w:rsidR="004755C6" w:rsidRPr="00546E37" w:rsidRDefault="004755C6" w:rsidP="00282070">
            <w:pPr>
              <w:widowControl w:val="0"/>
              <w:ind w:firstLine="0"/>
              <w:jc w:val="center"/>
              <w:rPr>
                <w:i/>
                <w:sz w:val="20"/>
              </w:rPr>
            </w:pPr>
            <w:r w:rsidRPr="00546E37">
              <w:rPr>
                <w:sz w:val="20"/>
              </w:rPr>
              <w:t>347</w:t>
            </w:r>
          </w:p>
        </w:tc>
        <w:tc>
          <w:tcPr>
            <w:tcW w:w="512" w:type="pct"/>
            <w:shd w:val="clear" w:color="auto" w:fill="auto"/>
          </w:tcPr>
          <w:p w14:paraId="088EB35E" w14:textId="77777777" w:rsidR="004755C6" w:rsidRPr="00546E37" w:rsidRDefault="004755C6" w:rsidP="00282070">
            <w:pPr>
              <w:widowControl w:val="0"/>
              <w:ind w:firstLine="0"/>
              <w:rPr>
                <w:i/>
                <w:sz w:val="20"/>
              </w:rPr>
            </w:pPr>
          </w:p>
        </w:tc>
        <w:tc>
          <w:tcPr>
            <w:tcW w:w="573" w:type="pct"/>
            <w:shd w:val="clear" w:color="auto" w:fill="auto"/>
          </w:tcPr>
          <w:p w14:paraId="6583D438" w14:textId="77777777" w:rsidR="004755C6" w:rsidRPr="00546E37" w:rsidRDefault="004755C6" w:rsidP="00282070">
            <w:pPr>
              <w:widowControl w:val="0"/>
              <w:ind w:firstLine="0"/>
              <w:rPr>
                <w:i/>
                <w:sz w:val="20"/>
              </w:rPr>
            </w:pPr>
          </w:p>
        </w:tc>
        <w:tc>
          <w:tcPr>
            <w:tcW w:w="484" w:type="pct"/>
            <w:shd w:val="clear" w:color="auto" w:fill="auto"/>
          </w:tcPr>
          <w:p w14:paraId="0D715598" w14:textId="77777777" w:rsidR="004755C6" w:rsidRPr="00546E37" w:rsidRDefault="004755C6" w:rsidP="00282070">
            <w:pPr>
              <w:widowControl w:val="0"/>
              <w:ind w:firstLine="0"/>
              <w:rPr>
                <w:i/>
                <w:sz w:val="20"/>
              </w:rPr>
            </w:pPr>
          </w:p>
        </w:tc>
        <w:tc>
          <w:tcPr>
            <w:tcW w:w="985" w:type="pct"/>
          </w:tcPr>
          <w:p w14:paraId="4FED5540" w14:textId="77777777" w:rsidR="004755C6" w:rsidRPr="00546E37" w:rsidRDefault="004755C6" w:rsidP="00282070">
            <w:pPr>
              <w:widowControl w:val="0"/>
              <w:ind w:firstLine="0"/>
              <w:rPr>
                <w:i/>
                <w:sz w:val="20"/>
              </w:rPr>
            </w:pPr>
          </w:p>
        </w:tc>
      </w:tr>
      <w:tr w:rsidR="00546E37" w:rsidRPr="00546E37" w14:paraId="503158DE" w14:textId="77777777" w:rsidTr="00D50DAA">
        <w:trPr>
          <w:trHeight w:val="20"/>
        </w:trPr>
        <w:tc>
          <w:tcPr>
            <w:tcW w:w="999" w:type="pct"/>
            <w:vMerge/>
            <w:shd w:val="clear" w:color="auto" w:fill="auto"/>
          </w:tcPr>
          <w:p w14:paraId="2C0A6309" w14:textId="63C5A176" w:rsidR="004755C6" w:rsidRPr="00546E37" w:rsidRDefault="004755C6" w:rsidP="00282070">
            <w:pPr>
              <w:widowControl w:val="0"/>
              <w:ind w:firstLine="0"/>
              <w:rPr>
                <w:i/>
                <w:sz w:val="20"/>
              </w:rPr>
            </w:pPr>
          </w:p>
        </w:tc>
        <w:tc>
          <w:tcPr>
            <w:tcW w:w="622" w:type="pct"/>
            <w:shd w:val="clear" w:color="auto" w:fill="auto"/>
          </w:tcPr>
          <w:p w14:paraId="3CD008D7" w14:textId="77777777" w:rsidR="004755C6" w:rsidRPr="00546E37" w:rsidRDefault="004755C6" w:rsidP="00282070">
            <w:pPr>
              <w:widowControl w:val="0"/>
              <w:ind w:firstLine="0"/>
              <w:jc w:val="center"/>
              <w:rPr>
                <w:sz w:val="20"/>
              </w:rPr>
            </w:pPr>
            <w:r w:rsidRPr="00546E37">
              <w:rPr>
                <w:sz w:val="20"/>
              </w:rPr>
              <w:t>хххх 0000000000 244</w:t>
            </w:r>
          </w:p>
          <w:p w14:paraId="258624A4" w14:textId="13EFF4C7" w:rsidR="004755C6" w:rsidRPr="00546E37" w:rsidRDefault="004755C6" w:rsidP="00282070">
            <w:pPr>
              <w:widowControl w:val="0"/>
              <w:ind w:firstLine="0"/>
              <w:jc w:val="center"/>
              <w:rPr>
                <w:i/>
                <w:sz w:val="20"/>
              </w:rPr>
            </w:pPr>
            <w:r w:rsidRPr="00546E37">
              <w:rPr>
                <w:sz w:val="20"/>
              </w:rPr>
              <w:t>хххх хххххххххх 244</w:t>
            </w:r>
          </w:p>
        </w:tc>
        <w:tc>
          <w:tcPr>
            <w:tcW w:w="212" w:type="pct"/>
            <w:shd w:val="clear" w:color="auto" w:fill="auto"/>
          </w:tcPr>
          <w:p w14:paraId="26386F49" w14:textId="799DCAE6" w:rsidR="004755C6" w:rsidRPr="00546E37" w:rsidRDefault="004755C6" w:rsidP="00282070">
            <w:pPr>
              <w:widowControl w:val="0"/>
              <w:ind w:firstLine="0"/>
              <w:jc w:val="center"/>
              <w:rPr>
                <w:i/>
                <w:sz w:val="20"/>
              </w:rPr>
            </w:pPr>
            <w:r w:rsidRPr="00546E37">
              <w:rPr>
                <w:sz w:val="20"/>
              </w:rPr>
              <w:t>4,2</w:t>
            </w:r>
          </w:p>
        </w:tc>
        <w:tc>
          <w:tcPr>
            <w:tcW w:w="366" w:type="pct"/>
            <w:shd w:val="clear" w:color="auto" w:fill="auto"/>
          </w:tcPr>
          <w:p w14:paraId="255AEB6E" w14:textId="77777777" w:rsidR="004755C6" w:rsidRPr="00546E37" w:rsidRDefault="004755C6" w:rsidP="00282070">
            <w:pPr>
              <w:widowControl w:val="0"/>
              <w:ind w:firstLine="0"/>
              <w:jc w:val="center"/>
              <w:rPr>
                <w:sz w:val="20"/>
              </w:rPr>
            </w:pPr>
            <w:r w:rsidRPr="00546E37">
              <w:rPr>
                <w:sz w:val="20"/>
              </w:rPr>
              <w:t>504.12</w:t>
            </w:r>
          </w:p>
          <w:p w14:paraId="2C068F56" w14:textId="77777777" w:rsidR="004755C6" w:rsidRPr="00546E37" w:rsidRDefault="004755C6" w:rsidP="00282070">
            <w:pPr>
              <w:widowControl w:val="0"/>
              <w:ind w:firstLine="0"/>
              <w:jc w:val="center"/>
              <w:rPr>
                <w:sz w:val="20"/>
              </w:rPr>
            </w:pPr>
            <w:r w:rsidRPr="00546E37">
              <w:rPr>
                <w:sz w:val="20"/>
              </w:rPr>
              <w:t>504.22</w:t>
            </w:r>
          </w:p>
          <w:p w14:paraId="12B5AECF" w14:textId="77777777" w:rsidR="004755C6" w:rsidRPr="00546E37" w:rsidRDefault="004755C6" w:rsidP="00282070">
            <w:pPr>
              <w:widowControl w:val="0"/>
              <w:ind w:firstLine="0"/>
              <w:jc w:val="center"/>
              <w:rPr>
                <w:sz w:val="20"/>
              </w:rPr>
            </w:pPr>
            <w:r w:rsidRPr="00546E37">
              <w:rPr>
                <w:sz w:val="20"/>
              </w:rPr>
              <w:t>504.32</w:t>
            </w:r>
          </w:p>
          <w:p w14:paraId="5E1216D7" w14:textId="5F00097F" w:rsidR="004755C6" w:rsidRPr="00546E37" w:rsidRDefault="004755C6" w:rsidP="00282070">
            <w:pPr>
              <w:widowControl w:val="0"/>
              <w:ind w:firstLine="0"/>
              <w:jc w:val="center"/>
              <w:rPr>
                <w:i/>
                <w:sz w:val="20"/>
              </w:rPr>
            </w:pPr>
            <w:r w:rsidRPr="00546E37">
              <w:rPr>
                <w:sz w:val="20"/>
              </w:rPr>
              <w:t>504.42</w:t>
            </w:r>
          </w:p>
        </w:tc>
        <w:tc>
          <w:tcPr>
            <w:tcW w:w="247" w:type="pct"/>
            <w:shd w:val="clear" w:color="auto" w:fill="auto"/>
          </w:tcPr>
          <w:p w14:paraId="727BB9BE" w14:textId="0F9195E1" w:rsidR="004755C6" w:rsidRPr="00546E37" w:rsidRDefault="004755C6" w:rsidP="00282070">
            <w:pPr>
              <w:widowControl w:val="0"/>
              <w:ind w:firstLine="0"/>
              <w:jc w:val="center"/>
              <w:rPr>
                <w:sz w:val="20"/>
              </w:rPr>
            </w:pPr>
            <w:r w:rsidRPr="00546E37">
              <w:rPr>
                <w:sz w:val="20"/>
              </w:rPr>
              <w:t>214</w:t>
            </w:r>
          </w:p>
          <w:p w14:paraId="1F794639" w14:textId="77777777" w:rsidR="004755C6" w:rsidRPr="00546E37" w:rsidRDefault="004755C6" w:rsidP="00282070">
            <w:pPr>
              <w:widowControl w:val="0"/>
              <w:ind w:firstLine="0"/>
              <w:jc w:val="center"/>
              <w:rPr>
                <w:sz w:val="20"/>
              </w:rPr>
            </w:pPr>
            <w:r w:rsidRPr="00546E37">
              <w:rPr>
                <w:sz w:val="20"/>
              </w:rPr>
              <w:t>221-229</w:t>
            </w:r>
          </w:p>
          <w:p w14:paraId="0A87C091" w14:textId="77777777" w:rsidR="004755C6" w:rsidRPr="00546E37" w:rsidRDefault="004755C6" w:rsidP="00282070">
            <w:pPr>
              <w:widowControl w:val="0"/>
              <w:ind w:firstLine="0"/>
              <w:jc w:val="center"/>
              <w:rPr>
                <w:sz w:val="20"/>
              </w:rPr>
            </w:pPr>
            <w:r w:rsidRPr="00546E37">
              <w:rPr>
                <w:sz w:val="20"/>
              </w:rPr>
              <w:t>267</w:t>
            </w:r>
          </w:p>
          <w:p w14:paraId="14F33593" w14:textId="77777777" w:rsidR="004755C6" w:rsidRPr="00546E37" w:rsidRDefault="004755C6" w:rsidP="00282070">
            <w:pPr>
              <w:widowControl w:val="0"/>
              <w:ind w:firstLine="0"/>
              <w:jc w:val="center"/>
              <w:rPr>
                <w:sz w:val="20"/>
              </w:rPr>
            </w:pPr>
            <w:r w:rsidRPr="00546E37">
              <w:rPr>
                <w:sz w:val="20"/>
              </w:rPr>
              <w:t>310</w:t>
            </w:r>
          </w:p>
          <w:p w14:paraId="515AF309" w14:textId="77777777" w:rsidR="004755C6" w:rsidRPr="00546E37" w:rsidRDefault="004755C6" w:rsidP="00282070">
            <w:pPr>
              <w:widowControl w:val="0"/>
              <w:ind w:firstLine="0"/>
              <w:jc w:val="center"/>
              <w:rPr>
                <w:sz w:val="20"/>
              </w:rPr>
            </w:pPr>
            <w:r w:rsidRPr="00546E37">
              <w:rPr>
                <w:sz w:val="20"/>
              </w:rPr>
              <w:t>320</w:t>
            </w:r>
          </w:p>
          <w:p w14:paraId="292A87AC" w14:textId="77777777" w:rsidR="004755C6" w:rsidRPr="00546E37" w:rsidRDefault="004755C6" w:rsidP="00282070">
            <w:pPr>
              <w:widowControl w:val="0"/>
              <w:ind w:firstLine="0"/>
              <w:jc w:val="center"/>
              <w:rPr>
                <w:sz w:val="20"/>
              </w:rPr>
            </w:pPr>
            <w:r w:rsidRPr="00546E37">
              <w:rPr>
                <w:sz w:val="20"/>
              </w:rPr>
              <w:t>341</w:t>
            </w:r>
          </w:p>
          <w:p w14:paraId="5FA39E6F" w14:textId="77777777" w:rsidR="004755C6" w:rsidRPr="00546E37" w:rsidRDefault="004755C6" w:rsidP="00282070">
            <w:pPr>
              <w:widowControl w:val="0"/>
              <w:ind w:firstLine="0"/>
              <w:jc w:val="center"/>
              <w:rPr>
                <w:sz w:val="20"/>
              </w:rPr>
            </w:pPr>
            <w:r w:rsidRPr="00546E37">
              <w:rPr>
                <w:sz w:val="20"/>
              </w:rPr>
              <w:t>342</w:t>
            </w:r>
          </w:p>
          <w:p w14:paraId="2301F712" w14:textId="77777777" w:rsidR="004755C6" w:rsidRPr="00546E37" w:rsidRDefault="004755C6" w:rsidP="00282070">
            <w:pPr>
              <w:widowControl w:val="0"/>
              <w:ind w:firstLine="0"/>
              <w:jc w:val="center"/>
              <w:rPr>
                <w:sz w:val="20"/>
              </w:rPr>
            </w:pPr>
            <w:r w:rsidRPr="00546E37">
              <w:rPr>
                <w:sz w:val="20"/>
              </w:rPr>
              <w:t>343</w:t>
            </w:r>
          </w:p>
          <w:p w14:paraId="1D7032DA" w14:textId="77777777" w:rsidR="004755C6" w:rsidRPr="00546E37" w:rsidRDefault="004755C6" w:rsidP="00282070">
            <w:pPr>
              <w:widowControl w:val="0"/>
              <w:ind w:firstLine="0"/>
              <w:jc w:val="center"/>
              <w:rPr>
                <w:sz w:val="20"/>
              </w:rPr>
            </w:pPr>
            <w:r w:rsidRPr="00546E37">
              <w:rPr>
                <w:sz w:val="20"/>
              </w:rPr>
              <w:t>344</w:t>
            </w:r>
          </w:p>
          <w:p w14:paraId="745B8958" w14:textId="77777777" w:rsidR="004755C6" w:rsidRPr="00546E37" w:rsidRDefault="004755C6" w:rsidP="00282070">
            <w:pPr>
              <w:widowControl w:val="0"/>
              <w:ind w:firstLine="0"/>
              <w:jc w:val="center"/>
              <w:rPr>
                <w:sz w:val="20"/>
              </w:rPr>
            </w:pPr>
            <w:r w:rsidRPr="00546E37">
              <w:rPr>
                <w:sz w:val="20"/>
              </w:rPr>
              <w:t>345</w:t>
            </w:r>
          </w:p>
          <w:p w14:paraId="76B0DEFD" w14:textId="77777777" w:rsidR="004755C6" w:rsidRPr="00546E37" w:rsidRDefault="004755C6" w:rsidP="00282070">
            <w:pPr>
              <w:widowControl w:val="0"/>
              <w:ind w:firstLine="0"/>
              <w:jc w:val="center"/>
              <w:rPr>
                <w:sz w:val="20"/>
              </w:rPr>
            </w:pPr>
            <w:r w:rsidRPr="00546E37">
              <w:rPr>
                <w:sz w:val="20"/>
              </w:rPr>
              <w:t>346</w:t>
            </w:r>
          </w:p>
          <w:p w14:paraId="7A679102" w14:textId="77777777" w:rsidR="004755C6" w:rsidRPr="00546E37" w:rsidRDefault="004755C6" w:rsidP="00282070">
            <w:pPr>
              <w:widowControl w:val="0"/>
              <w:ind w:firstLine="0"/>
              <w:jc w:val="center"/>
              <w:rPr>
                <w:sz w:val="20"/>
              </w:rPr>
            </w:pPr>
            <w:r w:rsidRPr="00546E37">
              <w:rPr>
                <w:sz w:val="20"/>
              </w:rPr>
              <w:t>347</w:t>
            </w:r>
          </w:p>
          <w:p w14:paraId="77030F58" w14:textId="7232F8BA" w:rsidR="004755C6" w:rsidRPr="00546E37" w:rsidRDefault="004755C6" w:rsidP="00282070">
            <w:pPr>
              <w:widowControl w:val="0"/>
              <w:ind w:firstLine="0"/>
              <w:jc w:val="center"/>
              <w:rPr>
                <w:i/>
                <w:sz w:val="20"/>
              </w:rPr>
            </w:pPr>
            <w:r w:rsidRPr="00546E37">
              <w:rPr>
                <w:sz w:val="20"/>
              </w:rPr>
              <w:t>349</w:t>
            </w:r>
          </w:p>
        </w:tc>
        <w:tc>
          <w:tcPr>
            <w:tcW w:w="512" w:type="pct"/>
            <w:shd w:val="clear" w:color="auto" w:fill="auto"/>
          </w:tcPr>
          <w:p w14:paraId="4B70899F" w14:textId="77777777" w:rsidR="004755C6" w:rsidRPr="00546E37" w:rsidRDefault="004755C6" w:rsidP="00282070">
            <w:pPr>
              <w:widowControl w:val="0"/>
              <w:ind w:firstLine="0"/>
              <w:rPr>
                <w:i/>
                <w:sz w:val="20"/>
              </w:rPr>
            </w:pPr>
          </w:p>
        </w:tc>
        <w:tc>
          <w:tcPr>
            <w:tcW w:w="573" w:type="pct"/>
            <w:shd w:val="clear" w:color="auto" w:fill="auto"/>
          </w:tcPr>
          <w:p w14:paraId="375C6CC2" w14:textId="77777777" w:rsidR="004755C6" w:rsidRPr="00546E37" w:rsidRDefault="004755C6" w:rsidP="00282070">
            <w:pPr>
              <w:widowControl w:val="0"/>
              <w:ind w:firstLine="0"/>
              <w:rPr>
                <w:i/>
                <w:sz w:val="20"/>
              </w:rPr>
            </w:pPr>
          </w:p>
        </w:tc>
        <w:tc>
          <w:tcPr>
            <w:tcW w:w="484" w:type="pct"/>
            <w:shd w:val="clear" w:color="auto" w:fill="auto"/>
          </w:tcPr>
          <w:p w14:paraId="6FC519B4" w14:textId="77777777" w:rsidR="004755C6" w:rsidRPr="00546E37" w:rsidRDefault="004755C6" w:rsidP="00282070">
            <w:pPr>
              <w:widowControl w:val="0"/>
              <w:ind w:firstLine="0"/>
              <w:rPr>
                <w:i/>
                <w:sz w:val="20"/>
              </w:rPr>
            </w:pPr>
          </w:p>
        </w:tc>
        <w:tc>
          <w:tcPr>
            <w:tcW w:w="985" w:type="pct"/>
          </w:tcPr>
          <w:p w14:paraId="7777F650" w14:textId="77777777" w:rsidR="004755C6" w:rsidRPr="00546E37" w:rsidRDefault="004755C6" w:rsidP="00282070">
            <w:pPr>
              <w:widowControl w:val="0"/>
              <w:ind w:firstLine="0"/>
              <w:rPr>
                <w:i/>
                <w:sz w:val="20"/>
              </w:rPr>
            </w:pPr>
          </w:p>
        </w:tc>
      </w:tr>
      <w:tr w:rsidR="00546E37" w:rsidRPr="00546E37" w14:paraId="2453F202" w14:textId="77777777" w:rsidTr="00D50DAA">
        <w:trPr>
          <w:trHeight w:val="20"/>
        </w:trPr>
        <w:tc>
          <w:tcPr>
            <w:tcW w:w="999" w:type="pct"/>
            <w:vMerge/>
            <w:shd w:val="clear" w:color="auto" w:fill="auto"/>
          </w:tcPr>
          <w:p w14:paraId="102B1597" w14:textId="77777777" w:rsidR="004755C6" w:rsidRPr="00546E37" w:rsidRDefault="004755C6" w:rsidP="00282070">
            <w:pPr>
              <w:widowControl w:val="0"/>
              <w:ind w:firstLine="0"/>
              <w:rPr>
                <w:i/>
                <w:sz w:val="20"/>
              </w:rPr>
            </w:pPr>
          </w:p>
        </w:tc>
        <w:tc>
          <w:tcPr>
            <w:tcW w:w="622" w:type="pct"/>
            <w:shd w:val="clear" w:color="auto" w:fill="auto"/>
          </w:tcPr>
          <w:p w14:paraId="5FE80CA2" w14:textId="4ADD94F0" w:rsidR="004755C6" w:rsidRPr="00546E37" w:rsidRDefault="004755C6" w:rsidP="00282070">
            <w:pPr>
              <w:widowControl w:val="0"/>
              <w:ind w:firstLine="0"/>
              <w:jc w:val="center"/>
              <w:rPr>
                <w:i/>
                <w:sz w:val="20"/>
              </w:rPr>
            </w:pPr>
            <w:r w:rsidRPr="00546E37">
              <w:rPr>
                <w:sz w:val="20"/>
              </w:rPr>
              <w:t>хххх хххххххххх 244</w:t>
            </w:r>
          </w:p>
        </w:tc>
        <w:tc>
          <w:tcPr>
            <w:tcW w:w="212" w:type="pct"/>
            <w:shd w:val="clear" w:color="auto" w:fill="auto"/>
          </w:tcPr>
          <w:p w14:paraId="64398754" w14:textId="31A7A6B6" w:rsidR="004755C6" w:rsidRPr="00546E37" w:rsidRDefault="004755C6" w:rsidP="00282070">
            <w:pPr>
              <w:widowControl w:val="0"/>
              <w:ind w:firstLine="0"/>
              <w:jc w:val="center"/>
              <w:rPr>
                <w:i/>
                <w:sz w:val="20"/>
              </w:rPr>
            </w:pPr>
            <w:r w:rsidRPr="00546E37">
              <w:rPr>
                <w:sz w:val="20"/>
              </w:rPr>
              <w:t>5</w:t>
            </w:r>
          </w:p>
        </w:tc>
        <w:tc>
          <w:tcPr>
            <w:tcW w:w="366" w:type="pct"/>
            <w:shd w:val="clear" w:color="auto" w:fill="auto"/>
          </w:tcPr>
          <w:p w14:paraId="07B360B3" w14:textId="77777777" w:rsidR="004755C6" w:rsidRPr="00546E37" w:rsidRDefault="004755C6" w:rsidP="00282070">
            <w:pPr>
              <w:widowControl w:val="0"/>
              <w:ind w:firstLine="0"/>
              <w:jc w:val="center"/>
              <w:rPr>
                <w:sz w:val="20"/>
              </w:rPr>
            </w:pPr>
            <w:r w:rsidRPr="00546E37">
              <w:rPr>
                <w:sz w:val="20"/>
              </w:rPr>
              <w:t>504.12</w:t>
            </w:r>
          </w:p>
          <w:p w14:paraId="07915892" w14:textId="77777777" w:rsidR="004755C6" w:rsidRPr="00546E37" w:rsidRDefault="004755C6" w:rsidP="00282070">
            <w:pPr>
              <w:widowControl w:val="0"/>
              <w:ind w:firstLine="0"/>
              <w:jc w:val="center"/>
              <w:rPr>
                <w:sz w:val="20"/>
              </w:rPr>
            </w:pPr>
            <w:r w:rsidRPr="00546E37">
              <w:rPr>
                <w:sz w:val="20"/>
              </w:rPr>
              <w:t>504.22</w:t>
            </w:r>
          </w:p>
          <w:p w14:paraId="6DFF8C96" w14:textId="77777777" w:rsidR="004755C6" w:rsidRPr="00546E37" w:rsidRDefault="004755C6" w:rsidP="00282070">
            <w:pPr>
              <w:widowControl w:val="0"/>
              <w:ind w:firstLine="0"/>
              <w:jc w:val="center"/>
              <w:rPr>
                <w:sz w:val="20"/>
              </w:rPr>
            </w:pPr>
            <w:r w:rsidRPr="00546E37">
              <w:rPr>
                <w:sz w:val="20"/>
              </w:rPr>
              <w:t>504.32</w:t>
            </w:r>
          </w:p>
          <w:p w14:paraId="0E09919D" w14:textId="7FC1557E" w:rsidR="004755C6" w:rsidRPr="00546E37" w:rsidRDefault="004755C6" w:rsidP="00282070">
            <w:pPr>
              <w:widowControl w:val="0"/>
              <w:ind w:firstLine="0"/>
              <w:jc w:val="center"/>
              <w:rPr>
                <w:i/>
                <w:sz w:val="20"/>
              </w:rPr>
            </w:pPr>
            <w:r w:rsidRPr="00546E37">
              <w:rPr>
                <w:sz w:val="20"/>
              </w:rPr>
              <w:t>504.42</w:t>
            </w:r>
          </w:p>
        </w:tc>
        <w:tc>
          <w:tcPr>
            <w:tcW w:w="247" w:type="pct"/>
            <w:shd w:val="clear" w:color="auto" w:fill="auto"/>
          </w:tcPr>
          <w:p w14:paraId="36F9BE7B" w14:textId="07D4C577" w:rsidR="004755C6" w:rsidRPr="00546E37" w:rsidRDefault="004755C6" w:rsidP="00282070">
            <w:pPr>
              <w:widowControl w:val="0"/>
              <w:ind w:firstLine="0"/>
              <w:jc w:val="center"/>
              <w:rPr>
                <w:sz w:val="20"/>
              </w:rPr>
            </w:pPr>
            <w:r w:rsidRPr="00546E37">
              <w:rPr>
                <w:sz w:val="20"/>
              </w:rPr>
              <w:t>221-228</w:t>
            </w:r>
          </w:p>
          <w:p w14:paraId="66E94397" w14:textId="77777777" w:rsidR="004755C6" w:rsidRPr="00546E37" w:rsidRDefault="004755C6" w:rsidP="00282070">
            <w:pPr>
              <w:widowControl w:val="0"/>
              <w:ind w:firstLine="0"/>
              <w:jc w:val="center"/>
              <w:rPr>
                <w:sz w:val="20"/>
              </w:rPr>
            </w:pPr>
            <w:r w:rsidRPr="00546E37">
              <w:rPr>
                <w:sz w:val="20"/>
              </w:rPr>
              <w:t>310</w:t>
            </w:r>
          </w:p>
          <w:p w14:paraId="523FC3C5" w14:textId="77777777" w:rsidR="004755C6" w:rsidRPr="00546E37" w:rsidRDefault="004755C6" w:rsidP="00282070">
            <w:pPr>
              <w:widowControl w:val="0"/>
              <w:ind w:firstLine="0"/>
              <w:jc w:val="center"/>
              <w:rPr>
                <w:sz w:val="20"/>
              </w:rPr>
            </w:pPr>
            <w:r w:rsidRPr="00546E37">
              <w:rPr>
                <w:sz w:val="20"/>
              </w:rPr>
              <w:t>320</w:t>
            </w:r>
          </w:p>
          <w:p w14:paraId="1DD2F836" w14:textId="77777777" w:rsidR="004755C6" w:rsidRPr="00546E37" w:rsidRDefault="004755C6" w:rsidP="00282070">
            <w:pPr>
              <w:widowControl w:val="0"/>
              <w:ind w:firstLine="0"/>
              <w:jc w:val="center"/>
              <w:rPr>
                <w:sz w:val="20"/>
              </w:rPr>
            </w:pPr>
            <w:r w:rsidRPr="00546E37">
              <w:rPr>
                <w:sz w:val="20"/>
              </w:rPr>
              <w:t>341</w:t>
            </w:r>
          </w:p>
          <w:p w14:paraId="5F2B7498" w14:textId="77777777" w:rsidR="004755C6" w:rsidRPr="00546E37" w:rsidRDefault="004755C6" w:rsidP="00282070">
            <w:pPr>
              <w:widowControl w:val="0"/>
              <w:ind w:firstLine="0"/>
              <w:jc w:val="center"/>
              <w:rPr>
                <w:sz w:val="20"/>
              </w:rPr>
            </w:pPr>
            <w:r w:rsidRPr="00546E37">
              <w:rPr>
                <w:sz w:val="20"/>
              </w:rPr>
              <w:t>342</w:t>
            </w:r>
          </w:p>
          <w:p w14:paraId="3C5A376F" w14:textId="77777777" w:rsidR="004755C6" w:rsidRPr="00546E37" w:rsidRDefault="004755C6" w:rsidP="00282070">
            <w:pPr>
              <w:widowControl w:val="0"/>
              <w:ind w:firstLine="0"/>
              <w:jc w:val="center"/>
              <w:rPr>
                <w:sz w:val="20"/>
              </w:rPr>
            </w:pPr>
            <w:r w:rsidRPr="00546E37">
              <w:rPr>
                <w:sz w:val="20"/>
              </w:rPr>
              <w:t>343</w:t>
            </w:r>
          </w:p>
          <w:p w14:paraId="6C0D6C4C" w14:textId="77777777" w:rsidR="004755C6" w:rsidRPr="00546E37" w:rsidRDefault="004755C6" w:rsidP="00282070">
            <w:pPr>
              <w:widowControl w:val="0"/>
              <w:ind w:firstLine="0"/>
              <w:jc w:val="center"/>
              <w:rPr>
                <w:sz w:val="20"/>
              </w:rPr>
            </w:pPr>
            <w:r w:rsidRPr="00546E37">
              <w:rPr>
                <w:sz w:val="20"/>
              </w:rPr>
              <w:t>344</w:t>
            </w:r>
          </w:p>
          <w:p w14:paraId="5A008AAE" w14:textId="77777777" w:rsidR="004755C6" w:rsidRPr="00546E37" w:rsidRDefault="004755C6" w:rsidP="00282070">
            <w:pPr>
              <w:widowControl w:val="0"/>
              <w:ind w:firstLine="0"/>
              <w:jc w:val="center"/>
              <w:rPr>
                <w:sz w:val="20"/>
              </w:rPr>
            </w:pPr>
            <w:r w:rsidRPr="00546E37">
              <w:rPr>
                <w:sz w:val="20"/>
              </w:rPr>
              <w:t>345</w:t>
            </w:r>
          </w:p>
          <w:p w14:paraId="61D524C7" w14:textId="77777777" w:rsidR="004755C6" w:rsidRPr="00546E37" w:rsidRDefault="004755C6" w:rsidP="00282070">
            <w:pPr>
              <w:widowControl w:val="0"/>
              <w:ind w:firstLine="0"/>
              <w:jc w:val="center"/>
              <w:rPr>
                <w:sz w:val="20"/>
              </w:rPr>
            </w:pPr>
            <w:r w:rsidRPr="00546E37">
              <w:rPr>
                <w:sz w:val="20"/>
              </w:rPr>
              <w:t>346</w:t>
            </w:r>
          </w:p>
          <w:p w14:paraId="48F0D1E4" w14:textId="77777777" w:rsidR="004755C6" w:rsidRPr="00546E37" w:rsidRDefault="004755C6" w:rsidP="00282070">
            <w:pPr>
              <w:widowControl w:val="0"/>
              <w:ind w:firstLine="0"/>
              <w:jc w:val="center"/>
              <w:rPr>
                <w:sz w:val="20"/>
              </w:rPr>
            </w:pPr>
            <w:r w:rsidRPr="00546E37">
              <w:rPr>
                <w:sz w:val="20"/>
              </w:rPr>
              <w:t>347</w:t>
            </w:r>
          </w:p>
          <w:p w14:paraId="2023DD53" w14:textId="59B0EB5F" w:rsidR="004755C6" w:rsidRPr="00546E37" w:rsidRDefault="004755C6" w:rsidP="00282070">
            <w:pPr>
              <w:widowControl w:val="0"/>
              <w:ind w:firstLine="0"/>
              <w:jc w:val="center"/>
              <w:rPr>
                <w:i/>
                <w:sz w:val="20"/>
              </w:rPr>
            </w:pPr>
            <w:r w:rsidRPr="00546E37">
              <w:rPr>
                <w:sz w:val="20"/>
              </w:rPr>
              <w:t>349</w:t>
            </w:r>
          </w:p>
        </w:tc>
        <w:tc>
          <w:tcPr>
            <w:tcW w:w="512" w:type="pct"/>
            <w:shd w:val="clear" w:color="auto" w:fill="auto"/>
          </w:tcPr>
          <w:p w14:paraId="1AEE6FDA" w14:textId="77777777" w:rsidR="004755C6" w:rsidRPr="00546E37" w:rsidRDefault="004755C6" w:rsidP="00282070">
            <w:pPr>
              <w:widowControl w:val="0"/>
              <w:ind w:firstLine="0"/>
              <w:rPr>
                <w:i/>
                <w:sz w:val="20"/>
              </w:rPr>
            </w:pPr>
          </w:p>
        </w:tc>
        <w:tc>
          <w:tcPr>
            <w:tcW w:w="573" w:type="pct"/>
            <w:shd w:val="clear" w:color="auto" w:fill="auto"/>
          </w:tcPr>
          <w:p w14:paraId="4845C899" w14:textId="77777777" w:rsidR="004755C6" w:rsidRPr="00546E37" w:rsidRDefault="004755C6" w:rsidP="00282070">
            <w:pPr>
              <w:widowControl w:val="0"/>
              <w:ind w:firstLine="0"/>
              <w:rPr>
                <w:i/>
                <w:sz w:val="20"/>
              </w:rPr>
            </w:pPr>
          </w:p>
        </w:tc>
        <w:tc>
          <w:tcPr>
            <w:tcW w:w="484" w:type="pct"/>
            <w:shd w:val="clear" w:color="auto" w:fill="auto"/>
          </w:tcPr>
          <w:p w14:paraId="382D7D95" w14:textId="77777777" w:rsidR="004755C6" w:rsidRPr="00546E37" w:rsidRDefault="004755C6" w:rsidP="00282070">
            <w:pPr>
              <w:widowControl w:val="0"/>
              <w:ind w:firstLine="0"/>
              <w:rPr>
                <w:i/>
                <w:sz w:val="20"/>
              </w:rPr>
            </w:pPr>
          </w:p>
        </w:tc>
        <w:tc>
          <w:tcPr>
            <w:tcW w:w="985" w:type="pct"/>
          </w:tcPr>
          <w:p w14:paraId="44379B77" w14:textId="77777777" w:rsidR="004755C6" w:rsidRPr="00546E37" w:rsidRDefault="004755C6" w:rsidP="00282070">
            <w:pPr>
              <w:widowControl w:val="0"/>
              <w:ind w:firstLine="0"/>
              <w:rPr>
                <w:i/>
                <w:sz w:val="20"/>
              </w:rPr>
            </w:pPr>
          </w:p>
        </w:tc>
      </w:tr>
      <w:tr w:rsidR="00546E37" w:rsidRPr="00546E37" w14:paraId="09BE3C42" w14:textId="77777777" w:rsidTr="00D50DAA">
        <w:trPr>
          <w:trHeight w:val="20"/>
        </w:trPr>
        <w:tc>
          <w:tcPr>
            <w:tcW w:w="999" w:type="pct"/>
            <w:vMerge/>
            <w:shd w:val="clear" w:color="auto" w:fill="auto"/>
          </w:tcPr>
          <w:p w14:paraId="4377FF08" w14:textId="2FD02062" w:rsidR="004755C6" w:rsidRPr="00546E37" w:rsidRDefault="004755C6" w:rsidP="00282070">
            <w:pPr>
              <w:widowControl w:val="0"/>
              <w:ind w:firstLine="0"/>
              <w:rPr>
                <w:i/>
                <w:sz w:val="20"/>
              </w:rPr>
            </w:pPr>
          </w:p>
        </w:tc>
        <w:tc>
          <w:tcPr>
            <w:tcW w:w="622" w:type="pct"/>
            <w:shd w:val="clear" w:color="auto" w:fill="auto"/>
          </w:tcPr>
          <w:p w14:paraId="6D7FBA9C" w14:textId="0B990B35" w:rsidR="004755C6" w:rsidRPr="00546E37" w:rsidRDefault="004755C6" w:rsidP="00282070">
            <w:pPr>
              <w:widowControl w:val="0"/>
              <w:ind w:firstLine="0"/>
              <w:jc w:val="center"/>
              <w:rPr>
                <w:i/>
                <w:sz w:val="20"/>
              </w:rPr>
            </w:pPr>
            <w:r w:rsidRPr="00546E37">
              <w:rPr>
                <w:sz w:val="20"/>
              </w:rPr>
              <w:t>хххх 0000000000 247</w:t>
            </w:r>
          </w:p>
        </w:tc>
        <w:tc>
          <w:tcPr>
            <w:tcW w:w="212" w:type="pct"/>
            <w:shd w:val="clear" w:color="auto" w:fill="auto"/>
          </w:tcPr>
          <w:p w14:paraId="5826D14E" w14:textId="357DE2F9" w:rsidR="004755C6" w:rsidRPr="00546E37" w:rsidRDefault="004755C6" w:rsidP="00282070">
            <w:pPr>
              <w:widowControl w:val="0"/>
              <w:ind w:firstLine="0"/>
              <w:jc w:val="center"/>
              <w:rPr>
                <w:i/>
                <w:sz w:val="20"/>
              </w:rPr>
            </w:pPr>
            <w:r w:rsidRPr="00546E37">
              <w:rPr>
                <w:sz w:val="20"/>
              </w:rPr>
              <w:t>4,2,</w:t>
            </w:r>
          </w:p>
        </w:tc>
        <w:tc>
          <w:tcPr>
            <w:tcW w:w="366" w:type="pct"/>
            <w:vMerge w:val="restart"/>
            <w:shd w:val="clear" w:color="auto" w:fill="auto"/>
          </w:tcPr>
          <w:p w14:paraId="1CAEB243" w14:textId="77777777" w:rsidR="004755C6" w:rsidRPr="00546E37" w:rsidRDefault="004755C6" w:rsidP="00282070">
            <w:pPr>
              <w:widowControl w:val="0"/>
              <w:ind w:firstLine="0"/>
              <w:jc w:val="center"/>
              <w:rPr>
                <w:sz w:val="20"/>
              </w:rPr>
            </w:pPr>
            <w:r w:rsidRPr="00546E37">
              <w:rPr>
                <w:sz w:val="20"/>
              </w:rPr>
              <w:t>504.12</w:t>
            </w:r>
          </w:p>
          <w:p w14:paraId="74F979CC" w14:textId="77777777" w:rsidR="004755C6" w:rsidRPr="00546E37" w:rsidRDefault="004755C6" w:rsidP="00282070">
            <w:pPr>
              <w:widowControl w:val="0"/>
              <w:ind w:firstLine="0"/>
              <w:jc w:val="center"/>
              <w:rPr>
                <w:sz w:val="20"/>
              </w:rPr>
            </w:pPr>
            <w:r w:rsidRPr="00546E37">
              <w:rPr>
                <w:sz w:val="20"/>
              </w:rPr>
              <w:t>504.22</w:t>
            </w:r>
          </w:p>
          <w:p w14:paraId="21C26F90" w14:textId="77777777" w:rsidR="004755C6" w:rsidRPr="00546E37" w:rsidRDefault="004755C6" w:rsidP="00282070">
            <w:pPr>
              <w:widowControl w:val="0"/>
              <w:ind w:firstLine="0"/>
              <w:jc w:val="center"/>
              <w:rPr>
                <w:sz w:val="20"/>
              </w:rPr>
            </w:pPr>
            <w:r w:rsidRPr="00546E37">
              <w:rPr>
                <w:sz w:val="20"/>
              </w:rPr>
              <w:t>504.32</w:t>
            </w:r>
          </w:p>
          <w:p w14:paraId="6438870F" w14:textId="3B3EA2BB" w:rsidR="004755C6" w:rsidRPr="00546E37" w:rsidRDefault="004755C6" w:rsidP="00282070">
            <w:pPr>
              <w:widowControl w:val="0"/>
              <w:ind w:firstLine="0"/>
              <w:jc w:val="center"/>
              <w:rPr>
                <w:i/>
                <w:sz w:val="20"/>
              </w:rPr>
            </w:pPr>
            <w:r w:rsidRPr="00546E37">
              <w:rPr>
                <w:sz w:val="20"/>
              </w:rPr>
              <w:t>504.42</w:t>
            </w:r>
          </w:p>
        </w:tc>
        <w:tc>
          <w:tcPr>
            <w:tcW w:w="247" w:type="pct"/>
            <w:vMerge w:val="restart"/>
            <w:shd w:val="clear" w:color="auto" w:fill="auto"/>
          </w:tcPr>
          <w:p w14:paraId="67A22F9A" w14:textId="6CF5BB58" w:rsidR="004755C6" w:rsidRPr="00546E37" w:rsidRDefault="004755C6" w:rsidP="00282070">
            <w:pPr>
              <w:widowControl w:val="0"/>
              <w:ind w:firstLine="0"/>
              <w:jc w:val="center"/>
              <w:rPr>
                <w:i/>
                <w:sz w:val="20"/>
              </w:rPr>
            </w:pPr>
            <w:r w:rsidRPr="00546E37">
              <w:rPr>
                <w:sz w:val="20"/>
              </w:rPr>
              <w:t>223</w:t>
            </w:r>
          </w:p>
        </w:tc>
        <w:tc>
          <w:tcPr>
            <w:tcW w:w="512" w:type="pct"/>
            <w:shd w:val="clear" w:color="auto" w:fill="auto"/>
          </w:tcPr>
          <w:p w14:paraId="54090907" w14:textId="77777777" w:rsidR="004755C6" w:rsidRPr="00546E37" w:rsidRDefault="004755C6" w:rsidP="00282070">
            <w:pPr>
              <w:widowControl w:val="0"/>
              <w:ind w:firstLine="0"/>
              <w:rPr>
                <w:i/>
                <w:sz w:val="20"/>
              </w:rPr>
            </w:pPr>
          </w:p>
        </w:tc>
        <w:tc>
          <w:tcPr>
            <w:tcW w:w="573" w:type="pct"/>
            <w:shd w:val="clear" w:color="auto" w:fill="auto"/>
          </w:tcPr>
          <w:p w14:paraId="79AC2276" w14:textId="77777777" w:rsidR="004755C6" w:rsidRPr="00546E37" w:rsidRDefault="004755C6" w:rsidP="00282070">
            <w:pPr>
              <w:widowControl w:val="0"/>
              <w:ind w:firstLine="0"/>
              <w:rPr>
                <w:i/>
                <w:sz w:val="20"/>
              </w:rPr>
            </w:pPr>
          </w:p>
        </w:tc>
        <w:tc>
          <w:tcPr>
            <w:tcW w:w="484" w:type="pct"/>
            <w:shd w:val="clear" w:color="auto" w:fill="auto"/>
          </w:tcPr>
          <w:p w14:paraId="5BB30FA9" w14:textId="77777777" w:rsidR="004755C6" w:rsidRPr="00546E37" w:rsidRDefault="004755C6" w:rsidP="00282070">
            <w:pPr>
              <w:widowControl w:val="0"/>
              <w:ind w:firstLine="0"/>
              <w:rPr>
                <w:i/>
                <w:sz w:val="20"/>
              </w:rPr>
            </w:pPr>
          </w:p>
        </w:tc>
        <w:tc>
          <w:tcPr>
            <w:tcW w:w="985" w:type="pct"/>
          </w:tcPr>
          <w:p w14:paraId="7F6CBDE7" w14:textId="77777777" w:rsidR="004755C6" w:rsidRPr="00546E37" w:rsidRDefault="004755C6" w:rsidP="00282070">
            <w:pPr>
              <w:widowControl w:val="0"/>
              <w:ind w:firstLine="0"/>
              <w:rPr>
                <w:i/>
                <w:sz w:val="20"/>
              </w:rPr>
            </w:pPr>
          </w:p>
        </w:tc>
      </w:tr>
      <w:tr w:rsidR="00546E37" w:rsidRPr="00546E37" w14:paraId="288379AA" w14:textId="77777777" w:rsidTr="00D50DAA">
        <w:trPr>
          <w:trHeight w:val="20"/>
        </w:trPr>
        <w:tc>
          <w:tcPr>
            <w:tcW w:w="999" w:type="pct"/>
            <w:vMerge/>
            <w:shd w:val="clear" w:color="auto" w:fill="auto"/>
          </w:tcPr>
          <w:p w14:paraId="621A74AF" w14:textId="77777777" w:rsidR="004755C6" w:rsidRPr="00546E37" w:rsidRDefault="004755C6" w:rsidP="00282070">
            <w:pPr>
              <w:widowControl w:val="0"/>
              <w:ind w:firstLine="0"/>
              <w:rPr>
                <w:i/>
                <w:sz w:val="20"/>
              </w:rPr>
            </w:pPr>
          </w:p>
        </w:tc>
        <w:tc>
          <w:tcPr>
            <w:tcW w:w="622" w:type="pct"/>
            <w:shd w:val="clear" w:color="auto" w:fill="auto"/>
          </w:tcPr>
          <w:p w14:paraId="2BFB4D12" w14:textId="144DE5B1" w:rsidR="004755C6" w:rsidRPr="00546E37" w:rsidRDefault="004755C6" w:rsidP="00282070">
            <w:pPr>
              <w:widowControl w:val="0"/>
              <w:ind w:firstLine="0"/>
              <w:jc w:val="center"/>
              <w:rPr>
                <w:i/>
                <w:sz w:val="20"/>
              </w:rPr>
            </w:pPr>
            <w:r w:rsidRPr="00546E37">
              <w:rPr>
                <w:sz w:val="20"/>
              </w:rPr>
              <w:t>хххх хххххххххх 247</w:t>
            </w:r>
          </w:p>
        </w:tc>
        <w:tc>
          <w:tcPr>
            <w:tcW w:w="212" w:type="pct"/>
            <w:shd w:val="clear" w:color="auto" w:fill="auto"/>
          </w:tcPr>
          <w:p w14:paraId="62C869CD" w14:textId="2E79A418" w:rsidR="004755C6" w:rsidRPr="00546E37" w:rsidRDefault="004755C6" w:rsidP="00282070">
            <w:pPr>
              <w:widowControl w:val="0"/>
              <w:ind w:firstLine="0"/>
              <w:jc w:val="center"/>
              <w:rPr>
                <w:sz w:val="20"/>
              </w:rPr>
            </w:pPr>
            <w:r w:rsidRPr="00546E37">
              <w:rPr>
                <w:sz w:val="20"/>
              </w:rPr>
              <w:t>5,4,2,7</w:t>
            </w:r>
          </w:p>
        </w:tc>
        <w:tc>
          <w:tcPr>
            <w:tcW w:w="366" w:type="pct"/>
            <w:vMerge/>
            <w:shd w:val="clear" w:color="auto" w:fill="auto"/>
          </w:tcPr>
          <w:p w14:paraId="3D8FDB81" w14:textId="4F90EB5F" w:rsidR="004755C6" w:rsidRPr="00546E37" w:rsidRDefault="004755C6" w:rsidP="00282070">
            <w:pPr>
              <w:widowControl w:val="0"/>
              <w:ind w:firstLine="0"/>
              <w:jc w:val="center"/>
              <w:rPr>
                <w:i/>
                <w:sz w:val="20"/>
              </w:rPr>
            </w:pPr>
          </w:p>
        </w:tc>
        <w:tc>
          <w:tcPr>
            <w:tcW w:w="247" w:type="pct"/>
            <w:vMerge/>
            <w:shd w:val="clear" w:color="auto" w:fill="auto"/>
          </w:tcPr>
          <w:p w14:paraId="52E4AB45" w14:textId="094FA59B" w:rsidR="004755C6" w:rsidRPr="00546E37" w:rsidRDefault="004755C6" w:rsidP="00282070">
            <w:pPr>
              <w:widowControl w:val="0"/>
              <w:ind w:firstLine="0"/>
              <w:jc w:val="center"/>
              <w:rPr>
                <w:i/>
                <w:sz w:val="20"/>
              </w:rPr>
            </w:pPr>
          </w:p>
        </w:tc>
        <w:tc>
          <w:tcPr>
            <w:tcW w:w="512" w:type="pct"/>
            <w:shd w:val="clear" w:color="auto" w:fill="auto"/>
          </w:tcPr>
          <w:p w14:paraId="298B53E1" w14:textId="77777777" w:rsidR="004755C6" w:rsidRPr="00546E37" w:rsidRDefault="004755C6" w:rsidP="00282070">
            <w:pPr>
              <w:widowControl w:val="0"/>
              <w:ind w:firstLine="0"/>
              <w:rPr>
                <w:i/>
                <w:sz w:val="20"/>
              </w:rPr>
            </w:pPr>
          </w:p>
        </w:tc>
        <w:tc>
          <w:tcPr>
            <w:tcW w:w="573" w:type="pct"/>
            <w:shd w:val="clear" w:color="auto" w:fill="auto"/>
          </w:tcPr>
          <w:p w14:paraId="611DA219" w14:textId="77777777" w:rsidR="004755C6" w:rsidRPr="00546E37" w:rsidRDefault="004755C6" w:rsidP="00282070">
            <w:pPr>
              <w:widowControl w:val="0"/>
              <w:ind w:firstLine="0"/>
              <w:rPr>
                <w:i/>
                <w:sz w:val="20"/>
              </w:rPr>
            </w:pPr>
          </w:p>
        </w:tc>
        <w:tc>
          <w:tcPr>
            <w:tcW w:w="484" w:type="pct"/>
            <w:shd w:val="clear" w:color="auto" w:fill="auto"/>
          </w:tcPr>
          <w:p w14:paraId="48E07E3C" w14:textId="77777777" w:rsidR="004755C6" w:rsidRPr="00546E37" w:rsidRDefault="004755C6" w:rsidP="00282070">
            <w:pPr>
              <w:widowControl w:val="0"/>
              <w:ind w:firstLine="0"/>
              <w:rPr>
                <w:i/>
                <w:sz w:val="20"/>
              </w:rPr>
            </w:pPr>
          </w:p>
        </w:tc>
        <w:tc>
          <w:tcPr>
            <w:tcW w:w="985" w:type="pct"/>
          </w:tcPr>
          <w:p w14:paraId="6757A5E0" w14:textId="77777777" w:rsidR="004755C6" w:rsidRPr="00546E37" w:rsidRDefault="004755C6" w:rsidP="00282070">
            <w:pPr>
              <w:widowControl w:val="0"/>
              <w:ind w:firstLine="0"/>
              <w:rPr>
                <w:i/>
                <w:sz w:val="20"/>
              </w:rPr>
            </w:pPr>
          </w:p>
        </w:tc>
      </w:tr>
      <w:tr w:rsidR="00546E37" w:rsidRPr="00546E37" w14:paraId="30E143F7" w14:textId="77777777" w:rsidTr="00D50DAA">
        <w:trPr>
          <w:trHeight w:val="20"/>
        </w:trPr>
        <w:tc>
          <w:tcPr>
            <w:tcW w:w="999" w:type="pct"/>
            <w:vMerge/>
            <w:shd w:val="clear" w:color="auto" w:fill="auto"/>
          </w:tcPr>
          <w:p w14:paraId="7F636E70" w14:textId="37AADDE9" w:rsidR="004755C6" w:rsidRPr="00546E37" w:rsidRDefault="004755C6" w:rsidP="00282070">
            <w:pPr>
              <w:widowControl w:val="0"/>
              <w:ind w:firstLine="0"/>
              <w:rPr>
                <w:i/>
                <w:sz w:val="20"/>
              </w:rPr>
            </w:pPr>
          </w:p>
        </w:tc>
        <w:tc>
          <w:tcPr>
            <w:tcW w:w="622" w:type="pct"/>
            <w:shd w:val="clear" w:color="auto" w:fill="auto"/>
          </w:tcPr>
          <w:p w14:paraId="04E71CFD" w14:textId="77777777" w:rsidR="004755C6" w:rsidRPr="00546E37" w:rsidRDefault="004755C6" w:rsidP="00282070">
            <w:pPr>
              <w:widowControl w:val="0"/>
              <w:ind w:firstLine="0"/>
              <w:jc w:val="center"/>
              <w:rPr>
                <w:sz w:val="20"/>
              </w:rPr>
            </w:pPr>
            <w:r w:rsidRPr="00546E37">
              <w:rPr>
                <w:sz w:val="20"/>
              </w:rPr>
              <w:t>хххх 0000000000 360</w:t>
            </w:r>
          </w:p>
          <w:p w14:paraId="2490CBC8" w14:textId="314FC4E4" w:rsidR="004755C6" w:rsidRPr="00546E37" w:rsidRDefault="004755C6" w:rsidP="00282070">
            <w:pPr>
              <w:widowControl w:val="0"/>
              <w:ind w:firstLine="0"/>
              <w:jc w:val="center"/>
              <w:rPr>
                <w:i/>
                <w:sz w:val="20"/>
              </w:rPr>
            </w:pPr>
            <w:r w:rsidRPr="00546E37">
              <w:rPr>
                <w:sz w:val="20"/>
              </w:rPr>
              <w:t>хххх хххххххххх 360</w:t>
            </w:r>
          </w:p>
        </w:tc>
        <w:tc>
          <w:tcPr>
            <w:tcW w:w="212" w:type="pct"/>
            <w:shd w:val="clear" w:color="auto" w:fill="auto"/>
          </w:tcPr>
          <w:p w14:paraId="61E66C54" w14:textId="1073CE60" w:rsidR="004755C6" w:rsidRPr="00546E37" w:rsidRDefault="004755C6" w:rsidP="00282070">
            <w:pPr>
              <w:widowControl w:val="0"/>
              <w:ind w:firstLine="0"/>
              <w:jc w:val="center"/>
              <w:rPr>
                <w:i/>
                <w:sz w:val="20"/>
              </w:rPr>
            </w:pPr>
            <w:r w:rsidRPr="00546E37">
              <w:rPr>
                <w:sz w:val="20"/>
              </w:rPr>
              <w:t>4,2</w:t>
            </w:r>
          </w:p>
        </w:tc>
        <w:tc>
          <w:tcPr>
            <w:tcW w:w="366" w:type="pct"/>
            <w:shd w:val="clear" w:color="auto" w:fill="auto"/>
          </w:tcPr>
          <w:p w14:paraId="5FD6C6F4" w14:textId="4C83F12A" w:rsidR="004755C6" w:rsidRPr="00546E37" w:rsidRDefault="004755C6" w:rsidP="00282070">
            <w:pPr>
              <w:widowControl w:val="0"/>
              <w:ind w:firstLine="0"/>
              <w:jc w:val="center"/>
              <w:rPr>
                <w:i/>
                <w:sz w:val="20"/>
              </w:rPr>
            </w:pPr>
            <w:r w:rsidRPr="00546E37">
              <w:rPr>
                <w:sz w:val="20"/>
              </w:rPr>
              <w:t>504.12</w:t>
            </w:r>
          </w:p>
        </w:tc>
        <w:tc>
          <w:tcPr>
            <w:tcW w:w="247" w:type="pct"/>
            <w:shd w:val="clear" w:color="auto" w:fill="auto"/>
          </w:tcPr>
          <w:p w14:paraId="4D9B62D2" w14:textId="7CC7B65D" w:rsidR="004755C6" w:rsidRPr="00546E37" w:rsidRDefault="004755C6" w:rsidP="00282070">
            <w:pPr>
              <w:widowControl w:val="0"/>
              <w:ind w:firstLine="0"/>
              <w:jc w:val="center"/>
              <w:rPr>
                <w:i/>
                <w:sz w:val="20"/>
              </w:rPr>
            </w:pPr>
            <w:r w:rsidRPr="00546E37">
              <w:rPr>
                <w:sz w:val="20"/>
              </w:rPr>
              <w:t>296</w:t>
            </w:r>
          </w:p>
        </w:tc>
        <w:tc>
          <w:tcPr>
            <w:tcW w:w="512" w:type="pct"/>
            <w:shd w:val="clear" w:color="auto" w:fill="auto"/>
          </w:tcPr>
          <w:p w14:paraId="5D2AE682" w14:textId="77777777" w:rsidR="004755C6" w:rsidRPr="00546E37" w:rsidRDefault="004755C6" w:rsidP="00282070">
            <w:pPr>
              <w:widowControl w:val="0"/>
              <w:ind w:firstLine="0"/>
              <w:rPr>
                <w:i/>
                <w:sz w:val="20"/>
              </w:rPr>
            </w:pPr>
          </w:p>
        </w:tc>
        <w:tc>
          <w:tcPr>
            <w:tcW w:w="573" w:type="pct"/>
            <w:shd w:val="clear" w:color="auto" w:fill="auto"/>
          </w:tcPr>
          <w:p w14:paraId="51D9E95C" w14:textId="77777777" w:rsidR="004755C6" w:rsidRPr="00546E37" w:rsidRDefault="004755C6" w:rsidP="00282070">
            <w:pPr>
              <w:widowControl w:val="0"/>
              <w:ind w:firstLine="0"/>
              <w:rPr>
                <w:i/>
                <w:sz w:val="20"/>
              </w:rPr>
            </w:pPr>
          </w:p>
        </w:tc>
        <w:tc>
          <w:tcPr>
            <w:tcW w:w="484" w:type="pct"/>
            <w:shd w:val="clear" w:color="auto" w:fill="auto"/>
          </w:tcPr>
          <w:p w14:paraId="2FDA49FC" w14:textId="77777777" w:rsidR="004755C6" w:rsidRPr="00546E37" w:rsidRDefault="004755C6" w:rsidP="00282070">
            <w:pPr>
              <w:widowControl w:val="0"/>
              <w:ind w:firstLine="0"/>
              <w:rPr>
                <w:i/>
                <w:sz w:val="20"/>
              </w:rPr>
            </w:pPr>
          </w:p>
        </w:tc>
        <w:tc>
          <w:tcPr>
            <w:tcW w:w="985" w:type="pct"/>
          </w:tcPr>
          <w:p w14:paraId="64552109" w14:textId="77777777" w:rsidR="004755C6" w:rsidRPr="00546E37" w:rsidRDefault="004755C6" w:rsidP="00282070">
            <w:pPr>
              <w:widowControl w:val="0"/>
              <w:ind w:firstLine="0"/>
              <w:rPr>
                <w:i/>
                <w:sz w:val="20"/>
              </w:rPr>
            </w:pPr>
          </w:p>
        </w:tc>
      </w:tr>
      <w:tr w:rsidR="00546E37" w:rsidRPr="00546E37" w14:paraId="6FA290D0" w14:textId="77777777" w:rsidTr="00D50DAA">
        <w:trPr>
          <w:trHeight w:val="20"/>
        </w:trPr>
        <w:tc>
          <w:tcPr>
            <w:tcW w:w="999" w:type="pct"/>
            <w:vMerge/>
            <w:shd w:val="clear" w:color="auto" w:fill="auto"/>
          </w:tcPr>
          <w:p w14:paraId="38187002" w14:textId="310FF8E1" w:rsidR="004755C6" w:rsidRPr="00546E37" w:rsidRDefault="004755C6" w:rsidP="00282070">
            <w:pPr>
              <w:widowControl w:val="0"/>
              <w:ind w:firstLine="0"/>
              <w:rPr>
                <w:i/>
                <w:sz w:val="20"/>
              </w:rPr>
            </w:pPr>
          </w:p>
        </w:tc>
        <w:tc>
          <w:tcPr>
            <w:tcW w:w="622" w:type="pct"/>
            <w:vMerge w:val="restart"/>
            <w:shd w:val="clear" w:color="auto" w:fill="auto"/>
          </w:tcPr>
          <w:p w14:paraId="37BAB1E9" w14:textId="77777777" w:rsidR="004755C6" w:rsidRPr="00546E37" w:rsidRDefault="004755C6" w:rsidP="00282070">
            <w:pPr>
              <w:widowControl w:val="0"/>
              <w:ind w:firstLine="0"/>
              <w:jc w:val="center"/>
              <w:rPr>
                <w:sz w:val="20"/>
              </w:rPr>
            </w:pPr>
            <w:r w:rsidRPr="00546E37">
              <w:rPr>
                <w:sz w:val="20"/>
              </w:rPr>
              <w:t>хххх 0000000000 831</w:t>
            </w:r>
          </w:p>
          <w:p w14:paraId="1C8DC88F" w14:textId="104819E1" w:rsidR="004755C6" w:rsidRPr="00546E37" w:rsidRDefault="004755C6" w:rsidP="00282070">
            <w:pPr>
              <w:widowControl w:val="0"/>
              <w:ind w:firstLine="0"/>
              <w:jc w:val="center"/>
              <w:rPr>
                <w:i/>
                <w:sz w:val="20"/>
              </w:rPr>
            </w:pPr>
            <w:r w:rsidRPr="00546E37">
              <w:rPr>
                <w:sz w:val="20"/>
              </w:rPr>
              <w:t>хххх хххххххххх 831</w:t>
            </w:r>
          </w:p>
        </w:tc>
        <w:tc>
          <w:tcPr>
            <w:tcW w:w="212" w:type="pct"/>
            <w:shd w:val="clear" w:color="auto" w:fill="auto"/>
          </w:tcPr>
          <w:p w14:paraId="0653D98A" w14:textId="20BEBD11" w:rsidR="004755C6" w:rsidRPr="00546E37" w:rsidRDefault="004755C6" w:rsidP="00282070">
            <w:pPr>
              <w:widowControl w:val="0"/>
              <w:ind w:firstLine="0"/>
              <w:jc w:val="center"/>
              <w:rPr>
                <w:i/>
                <w:sz w:val="20"/>
              </w:rPr>
            </w:pPr>
            <w:r w:rsidRPr="00546E37">
              <w:rPr>
                <w:sz w:val="20"/>
              </w:rPr>
              <w:t>2</w:t>
            </w:r>
          </w:p>
        </w:tc>
        <w:tc>
          <w:tcPr>
            <w:tcW w:w="366" w:type="pct"/>
            <w:vMerge w:val="restart"/>
            <w:shd w:val="clear" w:color="auto" w:fill="auto"/>
          </w:tcPr>
          <w:p w14:paraId="59CD3077" w14:textId="156C7863" w:rsidR="004755C6" w:rsidRPr="00546E37" w:rsidRDefault="004755C6" w:rsidP="00282070">
            <w:pPr>
              <w:widowControl w:val="0"/>
              <w:ind w:firstLine="0"/>
              <w:jc w:val="center"/>
              <w:rPr>
                <w:i/>
                <w:sz w:val="20"/>
              </w:rPr>
            </w:pPr>
            <w:r w:rsidRPr="00546E37">
              <w:rPr>
                <w:sz w:val="20"/>
              </w:rPr>
              <w:t>504.12</w:t>
            </w:r>
          </w:p>
        </w:tc>
        <w:tc>
          <w:tcPr>
            <w:tcW w:w="247" w:type="pct"/>
            <w:shd w:val="clear" w:color="auto" w:fill="auto"/>
          </w:tcPr>
          <w:p w14:paraId="59BF7942" w14:textId="77777777" w:rsidR="004755C6" w:rsidRPr="00546E37" w:rsidRDefault="004755C6" w:rsidP="00282070">
            <w:pPr>
              <w:widowControl w:val="0"/>
              <w:ind w:firstLine="0"/>
              <w:jc w:val="center"/>
              <w:rPr>
                <w:sz w:val="20"/>
              </w:rPr>
            </w:pPr>
            <w:r w:rsidRPr="00546E37">
              <w:rPr>
                <w:sz w:val="20"/>
              </w:rPr>
              <w:t>293</w:t>
            </w:r>
          </w:p>
          <w:p w14:paraId="219BC600" w14:textId="77777777" w:rsidR="004755C6" w:rsidRPr="00546E37" w:rsidRDefault="004755C6" w:rsidP="00282070">
            <w:pPr>
              <w:widowControl w:val="0"/>
              <w:ind w:firstLine="0"/>
              <w:jc w:val="center"/>
              <w:rPr>
                <w:sz w:val="20"/>
              </w:rPr>
            </w:pPr>
            <w:r w:rsidRPr="00546E37">
              <w:rPr>
                <w:sz w:val="20"/>
              </w:rPr>
              <w:t>295</w:t>
            </w:r>
          </w:p>
          <w:p w14:paraId="7007AC7D" w14:textId="77777777" w:rsidR="004755C6" w:rsidRPr="00546E37" w:rsidRDefault="004755C6" w:rsidP="00282070">
            <w:pPr>
              <w:widowControl w:val="0"/>
              <w:ind w:firstLine="0"/>
              <w:jc w:val="center"/>
              <w:rPr>
                <w:sz w:val="20"/>
              </w:rPr>
            </w:pPr>
            <w:r w:rsidRPr="00546E37">
              <w:rPr>
                <w:sz w:val="20"/>
              </w:rPr>
              <w:t>296</w:t>
            </w:r>
          </w:p>
          <w:p w14:paraId="2FC91AF3" w14:textId="717123FB" w:rsidR="004755C6" w:rsidRPr="00546E37" w:rsidRDefault="004755C6" w:rsidP="00282070">
            <w:pPr>
              <w:widowControl w:val="0"/>
              <w:ind w:firstLine="0"/>
              <w:jc w:val="center"/>
              <w:rPr>
                <w:i/>
                <w:sz w:val="20"/>
              </w:rPr>
            </w:pPr>
            <w:r w:rsidRPr="00546E37">
              <w:rPr>
                <w:sz w:val="20"/>
              </w:rPr>
              <w:t>297</w:t>
            </w:r>
          </w:p>
        </w:tc>
        <w:tc>
          <w:tcPr>
            <w:tcW w:w="512" w:type="pct"/>
            <w:shd w:val="clear" w:color="auto" w:fill="auto"/>
          </w:tcPr>
          <w:p w14:paraId="511BAE53" w14:textId="77777777" w:rsidR="004755C6" w:rsidRPr="00546E37" w:rsidRDefault="004755C6" w:rsidP="00282070">
            <w:pPr>
              <w:widowControl w:val="0"/>
              <w:ind w:firstLine="0"/>
              <w:rPr>
                <w:i/>
                <w:sz w:val="20"/>
              </w:rPr>
            </w:pPr>
          </w:p>
        </w:tc>
        <w:tc>
          <w:tcPr>
            <w:tcW w:w="573" w:type="pct"/>
            <w:shd w:val="clear" w:color="auto" w:fill="auto"/>
          </w:tcPr>
          <w:p w14:paraId="2DFB7C06" w14:textId="77777777" w:rsidR="004755C6" w:rsidRPr="00546E37" w:rsidRDefault="004755C6" w:rsidP="00282070">
            <w:pPr>
              <w:widowControl w:val="0"/>
              <w:ind w:firstLine="0"/>
              <w:rPr>
                <w:i/>
                <w:sz w:val="20"/>
              </w:rPr>
            </w:pPr>
          </w:p>
        </w:tc>
        <w:tc>
          <w:tcPr>
            <w:tcW w:w="484" w:type="pct"/>
            <w:shd w:val="clear" w:color="auto" w:fill="auto"/>
          </w:tcPr>
          <w:p w14:paraId="23D1ABCD" w14:textId="77777777" w:rsidR="004755C6" w:rsidRPr="00546E37" w:rsidRDefault="004755C6" w:rsidP="00282070">
            <w:pPr>
              <w:widowControl w:val="0"/>
              <w:ind w:firstLine="0"/>
              <w:rPr>
                <w:i/>
                <w:sz w:val="20"/>
              </w:rPr>
            </w:pPr>
          </w:p>
        </w:tc>
        <w:tc>
          <w:tcPr>
            <w:tcW w:w="985" w:type="pct"/>
          </w:tcPr>
          <w:p w14:paraId="3DB8A519" w14:textId="77777777" w:rsidR="004755C6" w:rsidRPr="00546E37" w:rsidRDefault="004755C6" w:rsidP="00282070">
            <w:pPr>
              <w:widowControl w:val="0"/>
              <w:ind w:firstLine="0"/>
              <w:rPr>
                <w:i/>
                <w:sz w:val="20"/>
              </w:rPr>
            </w:pPr>
          </w:p>
        </w:tc>
      </w:tr>
      <w:tr w:rsidR="00546E37" w:rsidRPr="00546E37" w14:paraId="6633201A" w14:textId="77777777" w:rsidTr="00D50DAA">
        <w:trPr>
          <w:trHeight w:val="20"/>
        </w:trPr>
        <w:tc>
          <w:tcPr>
            <w:tcW w:w="999" w:type="pct"/>
            <w:vMerge/>
            <w:shd w:val="clear" w:color="auto" w:fill="auto"/>
          </w:tcPr>
          <w:p w14:paraId="4A9A6882" w14:textId="77777777" w:rsidR="004755C6" w:rsidRPr="00546E37" w:rsidRDefault="004755C6" w:rsidP="00282070">
            <w:pPr>
              <w:widowControl w:val="0"/>
              <w:ind w:firstLine="0"/>
              <w:rPr>
                <w:i/>
                <w:sz w:val="20"/>
              </w:rPr>
            </w:pPr>
          </w:p>
        </w:tc>
        <w:tc>
          <w:tcPr>
            <w:tcW w:w="622" w:type="pct"/>
            <w:vMerge/>
            <w:shd w:val="clear" w:color="auto" w:fill="auto"/>
          </w:tcPr>
          <w:p w14:paraId="20A8211D" w14:textId="77777777" w:rsidR="004755C6" w:rsidRPr="00546E37" w:rsidRDefault="004755C6" w:rsidP="00282070">
            <w:pPr>
              <w:widowControl w:val="0"/>
              <w:ind w:firstLine="0"/>
              <w:jc w:val="center"/>
              <w:rPr>
                <w:i/>
                <w:sz w:val="20"/>
              </w:rPr>
            </w:pPr>
          </w:p>
        </w:tc>
        <w:tc>
          <w:tcPr>
            <w:tcW w:w="212" w:type="pct"/>
            <w:shd w:val="clear" w:color="auto" w:fill="auto"/>
          </w:tcPr>
          <w:p w14:paraId="6D0B1FDD" w14:textId="186E3C63" w:rsidR="004755C6" w:rsidRPr="00546E37" w:rsidRDefault="004755C6" w:rsidP="00282070">
            <w:pPr>
              <w:widowControl w:val="0"/>
              <w:ind w:firstLine="0"/>
              <w:jc w:val="center"/>
              <w:rPr>
                <w:i/>
                <w:sz w:val="20"/>
              </w:rPr>
            </w:pPr>
            <w:r w:rsidRPr="00546E37">
              <w:rPr>
                <w:sz w:val="20"/>
              </w:rPr>
              <w:t>4</w:t>
            </w:r>
          </w:p>
        </w:tc>
        <w:tc>
          <w:tcPr>
            <w:tcW w:w="366" w:type="pct"/>
            <w:vMerge/>
            <w:shd w:val="clear" w:color="auto" w:fill="auto"/>
          </w:tcPr>
          <w:p w14:paraId="5ED24251" w14:textId="77777777" w:rsidR="004755C6" w:rsidRPr="00546E37" w:rsidRDefault="004755C6" w:rsidP="00282070">
            <w:pPr>
              <w:widowControl w:val="0"/>
              <w:ind w:firstLine="0"/>
              <w:jc w:val="center"/>
              <w:rPr>
                <w:i/>
                <w:sz w:val="20"/>
              </w:rPr>
            </w:pPr>
          </w:p>
        </w:tc>
        <w:tc>
          <w:tcPr>
            <w:tcW w:w="247" w:type="pct"/>
            <w:shd w:val="clear" w:color="auto" w:fill="auto"/>
          </w:tcPr>
          <w:p w14:paraId="1BEAB0C7" w14:textId="77777777" w:rsidR="004755C6" w:rsidRPr="00546E37" w:rsidRDefault="004755C6" w:rsidP="00282070">
            <w:pPr>
              <w:widowControl w:val="0"/>
              <w:ind w:firstLine="0"/>
              <w:jc w:val="center"/>
              <w:rPr>
                <w:sz w:val="20"/>
              </w:rPr>
            </w:pPr>
            <w:r w:rsidRPr="00546E37">
              <w:rPr>
                <w:sz w:val="20"/>
              </w:rPr>
              <w:t>296</w:t>
            </w:r>
          </w:p>
          <w:p w14:paraId="4346FFF5" w14:textId="158C86C8" w:rsidR="004755C6" w:rsidRPr="00546E37" w:rsidRDefault="004755C6" w:rsidP="00282070">
            <w:pPr>
              <w:widowControl w:val="0"/>
              <w:ind w:firstLine="0"/>
              <w:jc w:val="center"/>
              <w:rPr>
                <w:i/>
                <w:sz w:val="20"/>
              </w:rPr>
            </w:pPr>
            <w:r w:rsidRPr="00546E37">
              <w:rPr>
                <w:sz w:val="20"/>
              </w:rPr>
              <w:t>297</w:t>
            </w:r>
          </w:p>
        </w:tc>
        <w:tc>
          <w:tcPr>
            <w:tcW w:w="512" w:type="pct"/>
            <w:shd w:val="clear" w:color="auto" w:fill="auto"/>
          </w:tcPr>
          <w:p w14:paraId="15D62E60" w14:textId="77777777" w:rsidR="004755C6" w:rsidRPr="00546E37" w:rsidRDefault="004755C6" w:rsidP="00282070">
            <w:pPr>
              <w:widowControl w:val="0"/>
              <w:ind w:firstLine="0"/>
              <w:rPr>
                <w:i/>
                <w:sz w:val="20"/>
              </w:rPr>
            </w:pPr>
          </w:p>
        </w:tc>
        <w:tc>
          <w:tcPr>
            <w:tcW w:w="573" w:type="pct"/>
            <w:shd w:val="clear" w:color="auto" w:fill="auto"/>
          </w:tcPr>
          <w:p w14:paraId="54BDE095" w14:textId="77777777" w:rsidR="004755C6" w:rsidRPr="00546E37" w:rsidRDefault="004755C6" w:rsidP="00282070">
            <w:pPr>
              <w:widowControl w:val="0"/>
              <w:ind w:firstLine="0"/>
              <w:rPr>
                <w:i/>
                <w:sz w:val="20"/>
              </w:rPr>
            </w:pPr>
          </w:p>
        </w:tc>
        <w:tc>
          <w:tcPr>
            <w:tcW w:w="484" w:type="pct"/>
            <w:shd w:val="clear" w:color="auto" w:fill="auto"/>
          </w:tcPr>
          <w:p w14:paraId="135D8774" w14:textId="77777777" w:rsidR="004755C6" w:rsidRPr="00546E37" w:rsidRDefault="004755C6" w:rsidP="00282070">
            <w:pPr>
              <w:widowControl w:val="0"/>
              <w:ind w:firstLine="0"/>
              <w:rPr>
                <w:i/>
                <w:sz w:val="20"/>
              </w:rPr>
            </w:pPr>
          </w:p>
        </w:tc>
        <w:tc>
          <w:tcPr>
            <w:tcW w:w="985" w:type="pct"/>
          </w:tcPr>
          <w:p w14:paraId="06222005" w14:textId="77777777" w:rsidR="004755C6" w:rsidRPr="00546E37" w:rsidRDefault="004755C6" w:rsidP="00282070">
            <w:pPr>
              <w:widowControl w:val="0"/>
              <w:ind w:firstLine="0"/>
              <w:rPr>
                <w:i/>
                <w:sz w:val="20"/>
              </w:rPr>
            </w:pPr>
          </w:p>
        </w:tc>
      </w:tr>
      <w:tr w:rsidR="00546E37" w:rsidRPr="00546E37" w14:paraId="22F4C7CD" w14:textId="77777777" w:rsidTr="00D50DAA">
        <w:trPr>
          <w:trHeight w:val="20"/>
        </w:trPr>
        <w:tc>
          <w:tcPr>
            <w:tcW w:w="999" w:type="pct"/>
            <w:vMerge/>
            <w:shd w:val="clear" w:color="auto" w:fill="auto"/>
          </w:tcPr>
          <w:p w14:paraId="52637FCD" w14:textId="77777777" w:rsidR="004755C6" w:rsidRPr="00546E37" w:rsidRDefault="004755C6" w:rsidP="00282070">
            <w:pPr>
              <w:widowControl w:val="0"/>
              <w:ind w:firstLine="0"/>
              <w:rPr>
                <w:i/>
                <w:sz w:val="20"/>
              </w:rPr>
            </w:pPr>
          </w:p>
        </w:tc>
        <w:tc>
          <w:tcPr>
            <w:tcW w:w="622" w:type="pct"/>
            <w:shd w:val="clear" w:color="auto" w:fill="auto"/>
          </w:tcPr>
          <w:p w14:paraId="4E2ACD10" w14:textId="63004002" w:rsidR="004755C6" w:rsidRPr="00546E37" w:rsidRDefault="004755C6" w:rsidP="00282070">
            <w:pPr>
              <w:widowControl w:val="0"/>
              <w:ind w:firstLine="0"/>
              <w:jc w:val="center"/>
              <w:rPr>
                <w:i/>
                <w:sz w:val="20"/>
              </w:rPr>
            </w:pPr>
            <w:r w:rsidRPr="00546E37">
              <w:rPr>
                <w:sz w:val="20"/>
              </w:rPr>
              <w:t>хххх хххххххххх 831</w:t>
            </w:r>
          </w:p>
        </w:tc>
        <w:tc>
          <w:tcPr>
            <w:tcW w:w="212" w:type="pct"/>
            <w:shd w:val="clear" w:color="auto" w:fill="auto"/>
          </w:tcPr>
          <w:p w14:paraId="5B09C6BD" w14:textId="3E777347" w:rsidR="004755C6" w:rsidRPr="00546E37" w:rsidRDefault="004755C6" w:rsidP="00282070">
            <w:pPr>
              <w:widowControl w:val="0"/>
              <w:ind w:firstLine="0"/>
              <w:jc w:val="center"/>
              <w:rPr>
                <w:i/>
                <w:sz w:val="20"/>
              </w:rPr>
            </w:pPr>
            <w:r w:rsidRPr="00546E37">
              <w:rPr>
                <w:sz w:val="20"/>
              </w:rPr>
              <w:t>5</w:t>
            </w:r>
          </w:p>
        </w:tc>
        <w:tc>
          <w:tcPr>
            <w:tcW w:w="366" w:type="pct"/>
            <w:vMerge/>
            <w:shd w:val="clear" w:color="auto" w:fill="auto"/>
          </w:tcPr>
          <w:p w14:paraId="211A1807" w14:textId="77777777" w:rsidR="004755C6" w:rsidRPr="00546E37" w:rsidRDefault="004755C6" w:rsidP="00282070">
            <w:pPr>
              <w:widowControl w:val="0"/>
              <w:ind w:firstLine="0"/>
              <w:jc w:val="center"/>
              <w:rPr>
                <w:i/>
                <w:sz w:val="20"/>
              </w:rPr>
            </w:pPr>
          </w:p>
        </w:tc>
        <w:tc>
          <w:tcPr>
            <w:tcW w:w="247" w:type="pct"/>
            <w:shd w:val="clear" w:color="auto" w:fill="auto"/>
          </w:tcPr>
          <w:p w14:paraId="6C3CA8CB" w14:textId="77777777" w:rsidR="004755C6" w:rsidRPr="00546E37" w:rsidRDefault="004755C6" w:rsidP="00282070">
            <w:pPr>
              <w:widowControl w:val="0"/>
              <w:ind w:firstLine="0"/>
              <w:jc w:val="center"/>
              <w:rPr>
                <w:sz w:val="20"/>
              </w:rPr>
            </w:pPr>
            <w:r w:rsidRPr="00546E37">
              <w:rPr>
                <w:sz w:val="20"/>
              </w:rPr>
              <w:t>293</w:t>
            </w:r>
          </w:p>
          <w:p w14:paraId="01189672" w14:textId="6E2460C4" w:rsidR="004755C6" w:rsidRPr="00546E37" w:rsidRDefault="004755C6" w:rsidP="00282070">
            <w:pPr>
              <w:widowControl w:val="0"/>
              <w:ind w:firstLine="0"/>
              <w:jc w:val="center"/>
              <w:rPr>
                <w:i/>
                <w:sz w:val="20"/>
              </w:rPr>
            </w:pPr>
            <w:r w:rsidRPr="00546E37">
              <w:rPr>
                <w:sz w:val="20"/>
              </w:rPr>
              <w:t>297</w:t>
            </w:r>
          </w:p>
        </w:tc>
        <w:tc>
          <w:tcPr>
            <w:tcW w:w="512" w:type="pct"/>
            <w:shd w:val="clear" w:color="auto" w:fill="auto"/>
          </w:tcPr>
          <w:p w14:paraId="275034FC" w14:textId="77777777" w:rsidR="004755C6" w:rsidRPr="00546E37" w:rsidRDefault="004755C6" w:rsidP="00282070">
            <w:pPr>
              <w:widowControl w:val="0"/>
              <w:ind w:firstLine="0"/>
              <w:rPr>
                <w:i/>
                <w:sz w:val="20"/>
              </w:rPr>
            </w:pPr>
          </w:p>
        </w:tc>
        <w:tc>
          <w:tcPr>
            <w:tcW w:w="573" w:type="pct"/>
            <w:shd w:val="clear" w:color="auto" w:fill="auto"/>
          </w:tcPr>
          <w:p w14:paraId="4B0D6969" w14:textId="77777777" w:rsidR="004755C6" w:rsidRPr="00546E37" w:rsidRDefault="004755C6" w:rsidP="00282070">
            <w:pPr>
              <w:widowControl w:val="0"/>
              <w:ind w:firstLine="0"/>
              <w:rPr>
                <w:i/>
                <w:sz w:val="20"/>
              </w:rPr>
            </w:pPr>
          </w:p>
        </w:tc>
        <w:tc>
          <w:tcPr>
            <w:tcW w:w="484" w:type="pct"/>
            <w:shd w:val="clear" w:color="auto" w:fill="auto"/>
          </w:tcPr>
          <w:p w14:paraId="5C91B985" w14:textId="77777777" w:rsidR="004755C6" w:rsidRPr="00546E37" w:rsidRDefault="004755C6" w:rsidP="00282070">
            <w:pPr>
              <w:widowControl w:val="0"/>
              <w:ind w:firstLine="0"/>
              <w:rPr>
                <w:i/>
                <w:sz w:val="20"/>
              </w:rPr>
            </w:pPr>
          </w:p>
        </w:tc>
        <w:tc>
          <w:tcPr>
            <w:tcW w:w="985" w:type="pct"/>
          </w:tcPr>
          <w:p w14:paraId="5D8719C7" w14:textId="77777777" w:rsidR="004755C6" w:rsidRPr="00546E37" w:rsidRDefault="004755C6" w:rsidP="00282070">
            <w:pPr>
              <w:widowControl w:val="0"/>
              <w:ind w:firstLine="0"/>
              <w:rPr>
                <w:i/>
                <w:sz w:val="20"/>
              </w:rPr>
            </w:pPr>
          </w:p>
        </w:tc>
      </w:tr>
      <w:tr w:rsidR="00546E37" w:rsidRPr="00546E37" w14:paraId="2163B955" w14:textId="77777777" w:rsidTr="00D50DAA">
        <w:trPr>
          <w:trHeight w:val="20"/>
        </w:trPr>
        <w:tc>
          <w:tcPr>
            <w:tcW w:w="999" w:type="pct"/>
            <w:vMerge/>
            <w:shd w:val="clear" w:color="auto" w:fill="auto"/>
          </w:tcPr>
          <w:p w14:paraId="23A1DB84" w14:textId="4CCBA348" w:rsidR="004755C6" w:rsidRPr="00546E37" w:rsidRDefault="004755C6" w:rsidP="00282070">
            <w:pPr>
              <w:widowControl w:val="0"/>
              <w:ind w:firstLine="0"/>
              <w:rPr>
                <w:i/>
                <w:sz w:val="20"/>
              </w:rPr>
            </w:pPr>
          </w:p>
        </w:tc>
        <w:tc>
          <w:tcPr>
            <w:tcW w:w="622" w:type="pct"/>
            <w:shd w:val="clear" w:color="auto" w:fill="auto"/>
          </w:tcPr>
          <w:p w14:paraId="136F1AD7" w14:textId="6CC8A8B1" w:rsidR="004755C6" w:rsidRPr="00546E37" w:rsidRDefault="004755C6" w:rsidP="00282070">
            <w:pPr>
              <w:widowControl w:val="0"/>
              <w:ind w:firstLine="0"/>
              <w:jc w:val="center"/>
              <w:rPr>
                <w:i/>
                <w:sz w:val="20"/>
              </w:rPr>
            </w:pPr>
            <w:r w:rsidRPr="00546E37">
              <w:rPr>
                <w:sz w:val="20"/>
              </w:rPr>
              <w:t>хххх 0000000000 851</w:t>
            </w:r>
          </w:p>
        </w:tc>
        <w:tc>
          <w:tcPr>
            <w:tcW w:w="212" w:type="pct"/>
            <w:shd w:val="clear" w:color="auto" w:fill="auto"/>
          </w:tcPr>
          <w:p w14:paraId="28657350" w14:textId="5F78BFC8" w:rsidR="004755C6" w:rsidRPr="00546E37" w:rsidRDefault="004755C6" w:rsidP="00282070">
            <w:pPr>
              <w:widowControl w:val="0"/>
              <w:ind w:firstLine="0"/>
              <w:jc w:val="center"/>
              <w:rPr>
                <w:i/>
                <w:sz w:val="20"/>
              </w:rPr>
            </w:pPr>
            <w:r w:rsidRPr="00546E37">
              <w:rPr>
                <w:sz w:val="20"/>
              </w:rPr>
              <w:t>4,2</w:t>
            </w:r>
          </w:p>
        </w:tc>
        <w:tc>
          <w:tcPr>
            <w:tcW w:w="366" w:type="pct"/>
            <w:vMerge w:val="restart"/>
            <w:shd w:val="clear" w:color="auto" w:fill="auto"/>
          </w:tcPr>
          <w:p w14:paraId="5705894C" w14:textId="766CE90F" w:rsidR="004755C6" w:rsidRPr="00546E37" w:rsidRDefault="004755C6" w:rsidP="00282070">
            <w:pPr>
              <w:widowControl w:val="0"/>
              <w:ind w:firstLine="0"/>
              <w:jc w:val="center"/>
              <w:rPr>
                <w:i/>
                <w:sz w:val="20"/>
              </w:rPr>
            </w:pPr>
            <w:r w:rsidRPr="00546E37">
              <w:rPr>
                <w:sz w:val="20"/>
              </w:rPr>
              <w:t>504.12</w:t>
            </w:r>
          </w:p>
        </w:tc>
        <w:tc>
          <w:tcPr>
            <w:tcW w:w="247" w:type="pct"/>
            <w:vMerge w:val="restart"/>
            <w:shd w:val="clear" w:color="auto" w:fill="auto"/>
          </w:tcPr>
          <w:p w14:paraId="0A70FC28" w14:textId="4B35D1D8" w:rsidR="004755C6" w:rsidRPr="00546E37" w:rsidRDefault="004755C6" w:rsidP="00282070">
            <w:pPr>
              <w:widowControl w:val="0"/>
              <w:ind w:firstLine="0"/>
              <w:jc w:val="center"/>
              <w:rPr>
                <w:i/>
                <w:sz w:val="20"/>
              </w:rPr>
            </w:pPr>
            <w:r w:rsidRPr="00546E37">
              <w:rPr>
                <w:sz w:val="20"/>
              </w:rPr>
              <w:t>291</w:t>
            </w:r>
          </w:p>
        </w:tc>
        <w:tc>
          <w:tcPr>
            <w:tcW w:w="512" w:type="pct"/>
            <w:shd w:val="clear" w:color="auto" w:fill="auto"/>
          </w:tcPr>
          <w:p w14:paraId="2B865250" w14:textId="77777777" w:rsidR="004755C6" w:rsidRPr="00546E37" w:rsidRDefault="004755C6" w:rsidP="00282070">
            <w:pPr>
              <w:widowControl w:val="0"/>
              <w:ind w:firstLine="0"/>
              <w:rPr>
                <w:i/>
                <w:sz w:val="20"/>
              </w:rPr>
            </w:pPr>
          </w:p>
        </w:tc>
        <w:tc>
          <w:tcPr>
            <w:tcW w:w="573" w:type="pct"/>
            <w:shd w:val="clear" w:color="auto" w:fill="auto"/>
          </w:tcPr>
          <w:p w14:paraId="5B10A15A" w14:textId="77777777" w:rsidR="004755C6" w:rsidRPr="00546E37" w:rsidRDefault="004755C6" w:rsidP="00282070">
            <w:pPr>
              <w:widowControl w:val="0"/>
              <w:ind w:firstLine="0"/>
              <w:rPr>
                <w:i/>
                <w:sz w:val="20"/>
              </w:rPr>
            </w:pPr>
          </w:p>
        </w:tc>
        <w:tc>
          <w:tcPr>
            <w:tcW w:w="484" w:type="pct"/>
            <w:shd w:val="clear" w:color="auto" w:fill="auto"/>
          </w:tcPr>
          <w:p w14:paraId="280ACED1" w14:textId="77777777" w:rsidR="004755C6" w:rsidRPr="00546E37" w:rsidRDefault="004755C6" w:rsidP="00282070">
            <w:pPr>
              <w:widowControl w:val="0"/>
              <w:ind w:firstLine="0"/>
              <w:rPr>
                <w:i/>
                <w:sz w:val="20"/>
              </w:rPr>
            </w:pPr>
          </w:p>
        </w:tc>
        <w:tc>
          <w:tcPr>
            <w:tcW w:w="985" w:type="pct"/>
          </w:tcPr>
          <w:p w14:paraId="41ACE897" w14:textId="77777777" w:rsidR="004755C6" w:rsidRPr="00546E37" w:rsidRDefault="004755C6" w:rsidP="00282070">
            <w:pPr>
              <w:widowControl w:val="0"/>
              <w:ind w:firstLine="0"/>
              <w:rPr>
                <w:i/>
                <w:sz w:val="20"/>
              </w:rPr>
            </w:pPr>
          </w:p>
        </w:tc>
      </w:tr>
      <w:tr w:rsidR="00546E37" w:rsidRPr="00546E37" w14:paraId="73FAA626" w14:textId="77777777" w:rsidTr="00D50DAA">
        <w:trPr>
          <w:trHeight w:val="20"/>
        </w:trPr>
        <w:tc>
          <w:tcPr>
            <w:tcW w:w="999" w:type="pct"/>
            <w:vMerge/>
            <w:shd w:val="clear" w:color="auto" w:fill="auto"/>
          </w:tcPr>
          <w:p w14:paraId="09C9A881" w14:textId="77777777" w:rsidR="004755C6" w:rsidRPr="00546E37" w:rsidRDefault="004755C6" w:rsidP="00282070">
            <w:pPr>
              <w:widowControl w:val="0"/>
              <w:ind w:firstLine="0"/>
              <w:rPr>
                <w:i/>
                <w:sz w:val="20"/>
              </w:rPr>
            </w:pPr>
          </w:p>
        </w:tc>
        <w:tc>
          <w:tcPr>
            <w:tcW w:w="622" w:type="pct"/>
            <w:shd w:val="clear" w:color="auto" w:fill="auto"/>
          </w:tcPr>
          <w:p w14:paraId="1852204D" w14:textId="3DE52215" w:rsidR="004755C6" w:rsidRPr="00546E37" w:rsidRDefault="004755C6" w:rsidP="00282070">
            <w:pPr>
              <w:widowControl w:val="0"/>
              <w:ind w:firstLine="0"/>
              <w:jc w:val="center"/>
              <w:rPr>
                <w:i/>
                <w:sz w:val="20"/>
              </w:rPr>
            </w:pPr>
            <w:r w:rsidRPr="00546E37">
              <w:rPr>
                <w:sz w:val="20"/>
              </w:rPr>
              <w:t>хххх хххххххххх 851</w:t>
            </w:r>
          </w:p>
        </w:tc>
        <w:tc>
          <w:tcPr>
            <w:tcW w:w="212" w:type="pct"/>
            <w:shd w:val="clear" w:color="auto" w:fill="auto"/>
          </w:tcPr>
          <w:p w14:paraId="21ADEFBC" w14:textId="72D5E1D9"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28D2B6E5" w14:textId="3BBBDA9D" w:rsidR="004755C6" w:rsidRPr="00546E37" w:rsidRDefault="004755C6" w:rsidP="00282070">
            <w:pPr>
              <w:widowControl w:val="0"/>
              <w:ind w:firstLine="0"/>
              <w:jc w:val="center"/>
              <w:rPr>
                <w:i/>
                <w:sz w:val="20"/>
              </w:rPr>
            </w:pPr>
          </w:p>
        </w:tc>
        <w:tc>
          <w:tcPr>
            <w:tcW w:w="247" w:type="pct"/>
            <w:vMerge/>
            <w:shd w:val="clear" w:color="auto" w:fill="auto"/>
          </w:tcPr>
          <w:p w14:paraId="36BF407D" w14:textId="1F2724CF" w:rsidR="004755C6" w:rsidRPr="00546E37" w:rsidRDefault="004755C6" w:rsidP="00282070">
            <w:pPr>
              <w:widowControl w:val="0"/>
              <w:ind w:firstLine="0"/>
              <w:jc w:val="center"/>
              <w:rPr>
                <w:i/>
                <w:sz w:val="20"/>
              </w:rPr>
            </w:pPr>
          </w:p>
        </w:tc>
        <w:tc>
          <w:tcPr>
            <w:tcW w:w="512" w:type="pct"/>
            <w:shd w:val="clear" w:color="auto" w:fill="auto"/>
          </w:tcPr>
          <w:p w14:paraId="6219D852" w14:textId="77777777" w:rsidR="004755C6" w:rsidRPr="00546E37" w:rsidRDefault="004755C6" w:rsidP="00282070">
            <w:pPr>
              <w:widowControl w:val="0"/>
              <w:ind w:firstLine="0"/>
              <w:rPr>
                <w:i/>
                <w:sz w:val="20"/>
              </w:rPr>
            </w:pPr>
          </w:p>
        </w:tc>
        <w:tc>
          <w:tcPr>
            <w:tcW w:w="573" w:type="pct"/>
            <w:shd w:val="clear" w:color="auto" w:fill="auto"/>
          </w:tcPr>
          <w:p w14:paraId="148CA49F" w14:textId="77777777" w:rsidR="004755C6" w:rsidRPr="00546E37" w:rsidRDefault="004755C6" w:rsidP="00282070">
            <w:pPr>
              <w:widowControl w:val="0"/>
              <w:ind w:firstLine="0"/>
              <w:rPr>
                <w:i/>
                <w:sz w:val="20"/>
              </w:rPr>
            </w:pPr>
          </w:p>
        </w:tc>
        <w:tc>
          <w:tcPr>
            <w:tcW w:w="484" w:type="pct"/>
            <w:shd w:val="clear" w:color="auto" w:fill="auto"/>
          </w:tcPr>
          <w:p w14:paraId="729431A3" w14:textId="77777777" w:rsidR="004755C6" w:rsidRPr="00546E37" w:rsidRDefault="004755C6" w:rsidP="00282070">
            <w:pPr>
              <w:widowControl w:val="0"/>
              <w:ind w:firstLine="0"/>
              <w:rPr>
                <w:i/>
                <w:sz w:val="20"/>
              </w:rPr>
            </w:pPr>
          </w:p>
        </w:tc>
        <w:tc>
          <w:tcPr>
            <w:tcW w:w="985" w:type="pct"/>
          </w:tcPr>
          <w:p w14:paraId="3A413E2A" w14:textId="77777777" w:rsidR="004755C6" w:rsidRPr="00546E37" w:rsidRDefault="004755C6" w:rsidP="00282070">
            <w:pPr>
              <w:widowControl w:val="0"/>
              <w:ind w:firstLine="0"/>
              <w:rPr>
                <w:i/>
                <w:sz w:val="20"/>
              </w:rPr>
            </w:pPr>
          </w:p>
        </w:tc>
      </w:tr>
      <w:tr w:rsidR="00546E37" w:rsidRPr="00546E37" w14:paraId="0486ED9D" w14:textId="77777777" w:rsidTr="00D50DAA">
        <w:trPr>
          <w:trHeight w:val="20"/>
        </w:trPr>
        <w:tc>
          <w:tcPr>
            <w:tcW w:w="999" w:type="pct"/>
            <w:vMerge/>
            <w:shd w:val="clear" w:color="auto" w:fill="auto"/>
          </w:tcPr>
          <w:p w14:paraId="71C4F849" w14:textId="3B43EF4D" w:rsidR="004755C6" w:rsidRPr="00546E37" w:rsidRDefault="004755C6" w:rsidP="00282070">
            <w:pPr>
              <w:widowControl w:val="0"/>
              <w:ind w:firstLine="0"/>
              <w:rPr>
                <w:i/>
                <w:sz w:val="20"/>
              </w:rPr>
            </w:pPr>
          </w:p>
        </w:tc>
        <w:tc>
          <w:tcPr>
            <w:tcW w:w="622" w:type="pct"/>
            <w:shd w:val="clear" w:color="auto" w:fill="auto"/>
          </w:tcPr>
          <w:p w14:paraId="038D35D2" w14:textId="77777777" w:rsidR="004755C6" w:rsidRPr="00546E37" w:rsidRDefault="004755C6" w:rsidP="00282070">
            <w:pPr>
              <w:widowControl w:val="0"/>
              <w:ind w:firstLine="0"/>
              <w:jc w:val="center"/>
              <w:rPr>
                <w:sz w:val="20"/>
              </w:rPr>
            </w:pPr>
            <w:r w:rsidRPr="00546E37">
              <w:rPr>
                <w:sz w:val="20"/>
              </w:rPr>
              <w:t>хххх 0000000000 852</w:t>
            </w:r>
          </w:p>
          <w:p w14:paraId="2C760BB8" w14:textId="5B567455" w:rsidR="004755C6" w:rsidRPr="00546E37" w:rsidRDefault="004755C6" w:rsidP="00282070">
            <w:pPr>
              <w:widowControl w:val="0"/>
              <w:ind w:firstLine="0"/>
              <w:jc w:val="center"/>
              <w:rPr>
                <w:i/>
                <w:sz w:val="20"/>
              </w:rPr>
            </w:pPr>
            <w:r w:rsidRPr="00546E37">
              <w:rPr>
                <w:sz w:val="20"/>
              </w:rPr>
              <w:t>хххх хххххххххх 852</w:t>
            </w:r>
          </w:p>
        </w:tc>
        <w:tc>
          <w:tcPr>
            <w:tcW w:w="212" w:type="pct"/>
            <w:shd w:val="clear" w:color="auto" w:fill="auto"/>
          </w:tcPr>
          <w:p w14:paraId="47AC6DC8" w14:textId="2818F65E" w:rsidR="004755C6" w:rsidRPr="00546E37" w:rsidRDefault="004755C6" w:rsidP="00282070">
            <w:pPr>
              <w:widowControl w:val="0"/>
              <w:ind w:firstLine="0"/>
              <w:jc w:val="center"/>
              <w:rPr>
                <w:i/>
                <w:sz w:val="20"/>
              </w:rPr>
            </w:pPr>
            <w:r w:rsidRPr="00546E37">
              <w:rPr>
                <w:sz w:val="20"/>
              </w:rPr>
              <w:t>4,2</w:t>
            </w:r>
          </w:p>
        </w:tc>
        <w:tc>
          <w:tcPr>
            <w:tcW w:w="366" w:type="pct"/>
            <w:shd w:val="clear" w:color="auto" w:fill="auto"/>
          </w:tcPr>
          <w:p w14:paraId="57006DB8" w14:textId="77777777" w:rsidR="004755C6" w:rsidRPr="00546E37" w:rsidRDefault="004755C6" w:rsidP="00282070">
            <w:pPr>
              <w:widowControl w:val="0"/>
              <w:ind w:firstLine="0"/>
              <w:jc w:val="center"/>
              <w:rPr>
                <w:sz w:val="20"/>
              </w:rPr>
            </w:pPr>
            <w:r w:rsidRPr="00546E37">
              <w:rPr>
                <w:sz w:val="20"/>
              </w:rPr>
              <w:t>504.12</w:t>
            </w:r>
          </w:p>
          <w:p w14:paraId="467E1FE8" w14:textId="77777777" w:rsidR="004755C6" w:rsidRPr="00546E37" w:rsidRDefault="004755C6" w:rsidP="00282070">
            <w:pPr>
              <w:widowControl w:val="0"/>
              <w:ind w:firstLine="0"/>
              <w:jc w:val="center"/>
              <w:rPr>
                <w:sz w:val="20"/>
              </w:rPr>
            </w:pPr>
            <w:r w:rsidRPr="00546E37">
              <w:rPr>
                <w:sz w:val="20"/>
              </w:rPr>
              <w:t>504.22</w:t>
            </w:r>
          </w:p>
          <w:p w14:paraId="6F9AEEFB" w14:textId="77777777" w:rsidR="004755C6" w:rsidRPr="00546E37" w:rsidRDefault="004755C6" w:rsidP="00282070">
            <w:pPr>
              <w:widowControl w:val="0"/>
              <w:ind w:firstLine="0"/>
              <w:jc w:val="center"/>
              <w:rPr>
                <w:sz w:val="20"/>
              </w:rPr>
            </w:pPr>
            <w:r w:rsidRPr="00546E37">
              <w:rPr>
                <w:sz w:val="20"/>
              </w:rPr>
              <w:t>504.32</w:t>
            </w:r>
          </w:p>
          <w:p w14:paraId="3CFC66A0" w14:textId="25CEFC03" w:rsidR="004755C6" w:rsidRPr="00546E37" w:rsidRDefault="004755C6" w:rsidP="00282070">
            <w:pPr>
              <w:widowControl w:val="0"/>
              <w:ind w:firstLine="0"/>
              <w:jc w:val="center"/>
              <w:rPr>
                <w:i/>
                <w:sz w:val="20"/>
              </w:rPr>
            </w:pPr>
            <w:r w:rsidRPr="00546E37">
              <w:rPr>
                <w:sz w:val="20"/>
              </w:rPr>
              <w:t>504.42</w:t>
            </w:r>
          </w:p>
        </w:tc>
        <w:tc>
          <w:tcPr>
            <w:tcW w:w="247" w:type="pct"/>
            <w:shd w:val="clear" w:color="auto" w:fill="auto"/>
          </w:tcPr>
          <w:p w14:paraId="39F9E137" w14:textId="66C9AE96" w:rsidR="004755C6" w:rsidRPr="00546E37" w:rsidRDefault="004755C6" w:rsidP="00282070">
            <w:pPr>
              <w:widowControl w:val="0"/>
              <w:ind w:firstLine="0"/>
              <w:jc w:val="center"/>
              <w:rPr>
                <w:i/>
                <w:sz w:val="20"/>
              </w:rPr>
            </w:pPr>
            <w:r w:rsidRPr="00546E37">
              <w:rPr>
                <w:sz w:val="20"/>
              </w:rPr>
              <w:t>291</w:t>
            </w:r>
          </w:p>
        </w:tc>
        <w:tc>
          <w:tcPr>
            <w:tcW w:w="512" w:type="pct"/>
            <w:shd w:val="clear" w:color="auto" w:fill="auto"/>
          </w:tcPr>
          <w:p w14:paraId="4241D3B2" w14:textId="77777777" w:rsidR="004755C6" w:rsidRPr="00546E37" w:rsidRDefault="004755C6" w:rsidP="00282070">
            <w:pPr>
              <w:widowControl w:val="0"/>
              <w:ind w:firstLine="0"/>
              <w:rPr>
                <w:i/>
                <w:sz w:val="20"/>
              </w:rPr>
            </w:pPr>
          </w:p>
        </w:tc>
        <w:tc>
          <w:tcPr>
            <w:tcW w:w="573" w:type="pct"/>
            <w:shd w:val="clear" w:color="auto" w:fill="auto"/>
          </w:tcPr>
          <w:p w14:paraId="72632FE6" w14:textId="77777777" w:rsidR="004755C6" w:rsidRPr="00546E37" w:rsidRDefault="004755C6" w:rsidP="00282070">
            <w:pPr>
              <w:widowControl w:val="0"/>
              <w:ind w:firstLine="0"/>
              <w:rPr>
                <w:i/>
                <w:sz w:val="20"/>
              </w:rPr>
            </w:pPr>
          </w:p>
        </w:tc>
        <w:tc>
          <w:tcPr>
            <w:tcW w:w="484" w:type="pct"/>
            <w:shd w:val="clear" w:color="auto" w:fill="auto"/>
          </w:tcPr>
          <w:p w14:paraId="62317B65" w14:textId="77777777" w:rsidR="004755C6" w:rsidRPr="00546E37" w:rsidRDefault="004755C6" w:rsidP="00282070">
            <w:pPr>
              <w:widowControl w:val="0"/>
              <w:ind w:firstLine="0"/>
              <w:rPr>
                <w:i/>
                <w:sz w:val="20"/>
              </w:rPr>
            </w:pPr>
          </w:p>
        </w:tc>
        <w:tc>
          <w:tcPr>
            <w:tcW w:w="985" w:type="pct"/>
          </w:tcPr>
          <w:p w14:paraId="1F57C0AA" w14:textId="77777777" w:rsidR="004755C6" w:rsidRPr="00546E37" w:rsidRDefault="004755C6" w:rsidP="00282070">
            <w:pPr>
              <w:widowControl w:val="0"/>
              <w:ind w:firstLine="0"/>
              <w:rPr>
                <w:i/>
                <w:sz w:val="20"/>
              </w:rPr>
            </w:pPr>
          </w:p>
        </w:tc>
      </w:tr>
      <w:tr w:rsidR="00546E37" w:rsidRPr="00546E37" w14:paraId="5F1373F2" w14:textId="77777777" w:rsidTr="00D50DAA">
        <w:trPr>
          <w:trHeight w:val="20"/>
        </w:trPr>
        <w:tc>
          <w:tcPr>
            <w:tcW w:w="999" w:type="pct"/>
            <w:vMerge/>
            <w:shd w:val="clear" w:color="auto" w:fill="auto"/>
          </w:tcPr>
          <w:p w14:paraId="620D4643" w14:textId="38403743" w:rsidR="004755C6" w:rsidRPr="00546E37" w:rsidRDefault="004755C6" w:rsidP="00282070">
            <w:pPr>
              <w:widowControl w:val="0"/>
              <w:ind w:firstLine="0"/>
              <w:rPr>
                <w:sz w:val="20"/>
              </w:rPr>
            </w:pPr>
          </w:p>
        </w:tc>
        <w:tc>
          <w:tcPr>
            <w:tcW w:w="622" w:type="pct"/>
            <w:vMerge w:val="restart"/>
            <w:shd w:val="clear" w:color="auto" w:fill="auto"/>
          </w:tcPr>
          <w:p w14:paraId="5E784692" w14:textId="77777777" w:rsidR="004755C6" w:rsidRPr="00546E37" w:rsidRDefault="004755C6" w:rsidP="00282070">
            <w:pPr>
              <w:widowControl w:val="0"/>
              <w:ind w:firstLine="0"/>
              <w:jc w:val="center"/>
              <w:rPr>
                <w:sz w:val="20"/>
              </w:rPr>
            </w:pPr>
            <w:r w:rsidRPr="00546E37">
              <w:rPr>
                <w:sz w:val="20"/>
              </w:rPr>
              <w:t>хххх 0000000000 853</w:t>
            </w:r>
          </w:p>
          <w:p w14:paraId="324D54E1" w14:textId="06F5E53E" w:rsidR="004755C6" w:rsidRPr="00546E37" w:rsidRDefault="004755C6" w:rsidP="00282070">
            <w:pPr>
              <w:widowControl w:val="0"/>
              <w:ind w:firstLine="0"/>
              <w:jc w:val="center"/>
              <w:rPr>
                <w:sz w:val="20"/>
              </w:rPr>
            </w:pPr>
            <w:r w:rsidRPr="00546E37">
              <w:rPr>
                <w:sz w:val="20"/>
              </w:rPr>
              <w:t>хххх хххххххххх 853</w:t>
            </w:r>
          </w:p>
        </w:tc>
        <w:tc>
          <w:tcPr>
            <w:tcW w:w="212" w:type="pct"/>
            <w:shd w:val="clear" w:color="auto" w:fill="auto"/>
          </w:tcPr>
          <w:p w14:paraId="5BBDFBBA" w14:textId="5111EB13" w:rsidR="004755C6" w:rsidRPr="00546E37" w:rsidRDefault="004755C6" w:rsidP="00282070">
            <w:pPr>
              <w:widowControl w:val="0"/>
              <w:ind w:firstLine="0"/>
              <w:jc w:val="center"/>
              <w:rPr>
                <w:sz w:val="20"/>
              </w:rPr>
            </w:pPr>
            <w:r w:rsidRPr="00546E37">
              <w:rPr>
                <w:sz w:val="20"/>
              </w:rPr>
              <w:t>4</w:t>
            </w:r>
          </w:p>
        </w:tc>
        <w:tc>
          <w:tcPr>
            <w:tcW w:w="366" w:type="pct"/>
            <w:shd w:val="clear" w:color="auto" w:fill="auto"/>
          </w:tcPr>
          <w:p w14:paraId="0B9DE5FB" w14:textId="77777777" w:rsidR="004755C6" w:rsidRPr="00546E37" w:rsidRDefault="004755C6" w:rsidP="00282070">
            <w:pPr>
              <w:widowControl w:val="0"/>
              <w:ind w:firstLine="0"/>
              <w:jc w:val="center"/>
              <w:rPr>
                <w:sz w:val="20"/>
              </w:rPr>
            </w:pPr>
            <w:r w:rsidRPr="00546E37">
              <w:rPr>
                <w:sz w:val="20"/>
              </w:rPr>
              <w:t>504.12</w:t>
            </w:r>
          </w:p>
          <w:p w14:paraId="438C73F3" w14:textId="77777777" w:rsidR="004755C6" w:rsidRPr="00546E37" w:rsidRDefault="004755C6" w:rsidP="00282070">
            <w:pPr>
              <w:widowControl w:val="0"/>
              <w:ind w:firstLine="0"/>
              <w:jc w:val="center"/>
              <w:rPr>
                <w:sz w:val="20"/>
              </w:rPr>
            </w:pPr>
            <w:r w:rsidRPr="00546E37">
              <w:rPr>
                <w:sz w:val="20"/>
              </w:rPr>
              <w:t>504.22</w:t>
            </w:r>
          </w:p>
          <w:p w14:paraId="7E48F9BB" w14:textId="77777777" w:rsidR="004755C6" w:rsidRPr="00546E37" w:rsidRDefault="004755C6" w:rsidP="00282070">
            <w:pPr>
              <w:widowControl w:val="0"/>
              <w:ind w:firstLine="0"/>
              <w:jc w:val="center"/>
              <w:rPr>
                <w:sz w:val="20"/>
              </w:rPr>
            </w:pPr>
            <w:r w:rsidRPr="00546E37">
              <w:rPr>
                <w:sz w:val="20"/>
              </w:rPr>
              <w:t>504.32</w:t>
            </w:r>
          </w:p>
          <w:p w14:paraId="226EED0F" w14:textId="50A16D93" w:rsidR="004755C6" w:rsidRPr="00546E37" w:rsidRDefault="004755C6" w:rsidP="00282070">
            <w:pPr>
              <w:widowControl w:val="0"/>
              <w:ind w:firstLine="0"/>
              <w:jc w:val="center"/>
              <w:rPr>
                <w:sz w:val="20"/>
              </w:rPr>
            </w:pPr>
            <w:r w:rsidRPr="00546E37">
              <w:rPr>
                <w:sz w:val="20"/>
              </w:rPr>
              <w:t>504.42</w:t>
            </w:r>
          </w:p>
        </w:tc>
        <w:tc>
          <w:tcPr>
            <w:tcW w:w="247" w:type="pct"/>
            <w:shd w:val="clear" w:color="auto" w:fill="auto"/>
          </w:tcPr>
          <w:p w14:paraId="14890DCD" w14:textId="5BF576CB" w:rsidR="004755C6" w:rsidRPr="00546E37" w:rsidRDefault="004755C6" w:rsidP="00282070">
            <w:pPr>
              <w:widowControl w:val="0"/>
              <w:ind w:firstLine="0"/>
              <w:jc w:val="center"/>
              <w:rPr>
                <w:sz w:val="20"/>
              </w:rPr>
            </w:pPr>
            <w:r w:rsidRPr="00546E37">
              <w:rPr>
                <w:sz w:val="20"/>
              </w:rPr>
              <w:t>241</w:t>
            </w:r>
          </w:p>
        </w:tc>
        <w:tc>
          <w:tcPr>
            <w:tcW w:w="512" w:type="pct"/>
            <w:shd w:val="clear" w:color="auto" w:fill="auto"/>
          </w:tcPr>
          <w:p w14:paraId="68E33189" w14:textId="77777777" w:rsidR="004755C6" w:rsidRPr="00546E37" w:rsidRDefault="004755C6" w:rsidP="00282070">
            <w:pPr>
              <w:widowControl w:val="0"/>
              <w:ind w:firstLine="0"/>
              <w:rPr>
                <w:i/>
                <w:sz w:val="20"/>
              </w:rPr>
            </w:pPr>
          </w:p>
        </w:tc>
        <w:tc>
          <w:tcPr>
            <w:tcW w:w="573" w:type="pct"/>
            <w:shd w:val="clear" w:color="auto" w:fill="auto"/>
          </w:tcPr>
          <w:p w14:paraId="6EF03A38" w14:textId="77777777" w:rsidR="004755C6" w:rsidRPr="00546E37" w:rsidRDefault="004755C6" w:rsidP="00282070">
            <w:pPr>
              <w:widowControl w:val="0"/>
              <w:ind w:firstLine="0"/>
              <w:rPr>
                <w:i/>
                <w:sz w:val="20"/>
              </w:rPr>
            </w:pPr>
          </w:p>
        </w:tc>
        <w:tc>
          <w:tcPr>
            <w:tcW w:w="484" w:type="pct"/>
            <w:shd w:val="clear" w:color="auto" w:fill="auto"/>
          </w:tcPr>
          <w:p w14:paraId="10F6744D" w14:textId="77777777" w:rsidR="004755C6" w:rsidRPr="00546E37" w:rsidRDefault="004755C6" w:rsidP="00282070">
            <w:pPr>
              <w:widowControl w:val="0"/>
              <w:ind w:firstLine="0"/>
              <w:rPr>
                <w:i/>
                <w:sz w:val="20"/>
              </w:rPr>
            </w:pPr>
          </w:p>
        </w:tc>
        <w:tc>
          <w:tcPr>
            <w:tcW w:w="985" w:type="pct"/>
          </w:tcPr>
          <w:p w14:paraId="59D86E7C" w14:textId="77777777" w:rsidR="004755C6" w:rsidRPr="00546E37" w:rsidRDefault="004755C6" w:rsidP="00282070">
            <w:pPr>
              <w:widowControl w:val="0"/>
              <w:ind w:firstLine="0"/>
              <w:rPr>
                <w:i/>
                <w:sz w:val="20"/>
              </w:rPr>
            </w:pPr>
          </w:p>
        </w:tc>
      </w:tr>
      <w:tr w:rsidR="00546E37" w:rsidRPr="00546E37" w14:paraId="3BA63440" w14:textId="77777777" w:rsidTr="00D50DAA">
        <w:trPr>
          <w:trHeight w:val="20"/>
        </w:trPr>
        <w:tc>
          <w:tcPr>
            <w:tcW w:w="999" w:type="pct"/>
            <w:vMerge/>
            <w:shd w:val="clear" w:color="auto" w:fill="auto"/>
          </w:tcPr>
          <w:p w14:paraId="13E40A7F" w14:textId="15948292" w:rsidR="004755C6" w:rsidRPr="00546E37" w:rsidRDefault="004755C6" w:rsidP="00282070">
            <w:pPr>
              <w:widowControl w:val="0"/>
              <w:rPr>
                <w:sz w:val="20"/>
              </w:rPr>
            </w:pPr>
          </w:p>
        </w:tc>
        <w:tc>
          <w:tcPr>
            <w:tcW w:w="622" w:type="pct"/>
            <w:vMerge/>
            <w:shd w:val="clear" w:color="auto" w:fill="auto"/>
          </w:tcPr>
          <w:p w14:paraId="2E735A9E" w14:textId="6C7D5FA5" w:rsidR="004755C6" w:rsidRPr="00546E37" w:rsidRDefault="004755C6" w:rsidP="00282070">
            <w:pPr>
              <w:widowControl w:val="0"/>
              <w:jc w:val="center"/>
              <w:rPr>
                <w:sz w:val="20"/>
              </w:rPr>
            </w:pPr>
          </w:p>
        </w:tc>
        <w:tc>
          <w:tcPr>
            <w:tcW w:w="212" w:type="pct"/>
            <w:shd w:val="clear" w:color="auto" w:fill="auto"/>
          </w:tcPr>
          <w:p w14:paraId="1A6826E2" w14:textId="03F0C269"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28A86A85" w14:textId="465EFBC1" w:rsidR="004755C6" w:rsidRPr="00546E37" w:rsidRDefault="004755C6" w:rsidP="00282070">
            <w:pPr>
              <w:widowControl w:val="0"/>
              <w:ind w:firstLine="0"/>
              <w:jc w:val="center"/>
              <w:rPr>
                <w:sz w:val="20"/>
              </w:rPr>
            </w:pPr>
            <w:r w:rsidRPr="00546E37">
              <w:rPr>
                <w:sz w:val="20"/>
              </w:rPr>
              <w:t>504.12</w:t>
            </w:r>
          </w:p>
        </w:tc>
        <w:tc>
          <w:tcPr>
            <w:tcW w:w="247" w:type="pct"/>
            <w:shd w:val="clear" w:color="auto" w:fill="auto"/>
          </w:tcPr>
          <w:p w14:paraId="600B2F8E" w14:textId="44ECEB23" w:rsidR="004755C6" w:rsidRPr="00546E37" w:rsidRDefault="004755C6" w:rsidP="00282070">
            <w:pPr>
              <w:widowControl w:val="0"/>
              <w:ind w:firstLine="0"/>
              <w:jc w:val="center"/>
              <w:rPr>
                <w:sz w:val="20"/>
              </w:rPr>
            </w:pPr>
            <w:r w:rsidRPr="00546E37">
              <w:rPr>
                <w:sz w:val="20"/>
              </w:rPr>
              <w:t>252</w:t>
            </w:r>
          </w:p>
        </w:tc>
        <w:tc>
          <w:tcPr>
            <w:tcW w:w="512" w:type="pct"/>
            <w:shd w:val="clear" w:color="auto" w:fill="auto"/>
          </w:tcPr>
          <w:p w14:paraId="282C401E" w14:textId="77777777" w:rsidR="004755C6" w:rsidRPr="00546E37" w:rsidRDefault="004755C6" w:rsidP="00282070">
            <w:pPr>
              <w:widowControl w:val="0"/>
              <w:ind w:firstLine="0"/>
              <w:rPr>
                <w:i/>
                <w:sz w:val="20"/>
              </w:rPr>
            </w:pPr>
          </w:p>
        </w:tc>
        <w:tc>
          <w:tcPr>
            <w:tcW w:w="573" w:type="pct"/>
            <w:shd w:val="clear" w:color="auto" w:fill="auto"/>
          </w:tcPr>
          <w:p w14:paraId="44A47718" w14:textId="77777777" w:rsidR="004755C6" w:rsidRPr="00546E37" w:rsidRDefault="004755C6" w:rsidP="00282070">
            <w:pPr>
              <w:widowControl w:val="0"/>
              <w:ind w:firstLine="0"/>
              <w:rPr>
                <w:i/>
                <w:sz w:val="20"/>
              </w:rPr>
            </w:pPr>
          </w:p>
        </w:tc>
        <w:tc>
          <w:tcPr>
            <w:tcW w:w="484" w:type="pct"/>
            <w:shd w:val="clear" w:color="auto" w:fill="auto"/>
          </w:tcPr>
          <w:p w14:paraId="7479B665" w14:textId="77777777" w:rsidR="004755C6" w:rsidRPr="00546E37" w:rsidRDefault="004755C6" w:rsidP="00282070">
            <w:pPr>
              <w:widowControl w:val="0"/>
              <w:ind w:firstLine="0"/>
              <w:rPr>
                <w:i/>
                <w:sz w:val="20"/>
              </w:rPr>
            </w:pPr>
          </w:p>
        </w:tc>
        <w:tc>
          <w:tcPr>
            <w:tcW w:w="985" w:type="pct"/>
          </w:tcPr>
          <w:p w14:paraId="7C57495B" w14:textId="77777777" w:rsidR="004755C6" w:rsidRPr="00546E37" w:rsidRDefault="004755C6" w:rsidP="00282070">
            <w:pPr>
              <w:widowControl w:val="0"/>
              <w:ind w:firstLine="0"/>
              <w:rPr>
                <w:i/>
                <w:sz w:val="20"/>
              </w:rPr>
            </w:pPr>
          </w:p>
        </w:tc>
      </w:tr>
      <w:tr w:rsidR="00546E37" w:rsidRPr="00546E37" w14:paraId="5271BCF3" w14:textId="77777777" w:rsidTr="00D50DAA">
        <w:trPr>
          <w:trHeight w:val="20"/>
        </w:trPr>
        <w:tc>
          <w:tcPr>
            <w:tcW w:w="999" w:type="pct"/>
            <w:vMerge/>
            <w:shd w:val="clear" w:color="auto" w:fill="auto"/>
          </w:tcPr>
          <w:p w14:paraId="4CF93192" w14:textId="1F6BD640" w:rsidR="004755C6" w:rsidRPr="00546E37" w:rsidRDefault="004755C6" w:rsidP="00282070">
            <w:pPr>
              <w:widowControl w:val="0"/>
              <w:ind w:firstLine="0"/>
              <w:rPr>
                <w:i/>
                <w:sz w:val="20"/>
              </w:rPr>
            </w:pPr>
          </w:p>
        </w:tc>
        <w:tc>
          <w:tcPr>
            <w:tcW w:w="622" w:type="pct"/>
            <w:vMerge/>
            <w:shd w:val="clear" w:color="auto" w:fill="auto"/>
          </w:tcPr>
          <w:p w14:paraId="0EEF9BE3" w14:textId="351A39B8" w:rsidR="004755C6" w:rsidRPr="00546E37" w:rsidRDefault="004755C6" w:rsidP="00282070">
            <w:pPr>
              <w:widowControl w:val="0"/>
              <w:ind w:firstLine="0"/>
              <w:jc w:val="center"/>
              <w:rPr>
                <w:i/>
                <w:sz w:val="20"/>
              </w:rPr>
            </w:pPr>
          </w:p>
        </w:tc>
        <w:tc>
          <w:tcPr>
            <w:tcW w:w="212" w:type="pct"/>
            <w:shd w:val="clear" w:color="auto" w:fill="auto"/>
          </w:tcPr>
          <w:p w14:paraId="193C11E2" w14:textId="60B03256" w:rsidR="004755C6" w:rsidRPr="00546E37" w:rsidRDefault="004755C6" w:rsidP="00282070">
            <w:pPr>
              <w:widowControl w:val="0"/>
              <w:ind w:firstLine="0"/>
              <w:jc w:val="center"/>
              <w:rPr>
                <w:i/>
                <w:sz w:val="20"/>
              </w:rPr>
            </w:pPr>
            <w:r w:rsidRPr="00546E37">
              <w:rPr>
                <w:sz w:val="20"/>
              </w:rPr>
              <w:t>4,2,</w:t>
            </w:r>
          </w:p>
        </w:tc>
        <w:tc>
          <w:tcPr>
            <w:tcW w:w="366" w:type="pct"/>
            <w:shd w:val="clear" w:color="auto" w:fill="auto"/>
          </w:tcPr>
          <w:p w14:paraId="4D53D6FD" w14:textId="77777777" w:rsidR="004755C6" w:rsidRPr="00546E37" w:rsidRDefault="004755C6" w:rsidP="00282070">
            <w:pPr>
              <w:widowControl w:val="0"/>
              <w:ind w:firstLine="0"/>
              <w:jc w:val="center"/>
              <w:rPr>
                <w:sz w:val="20"/>
              </w:rPr>
            </w:pPr>
            <w:r w:rsidRPr="00546E37">
              <w:rPr>
                <w:sz w:val="20"/>
              </w:rPr>
              <w:t>504.12</w:t>
            </w:r>
          </w:p>
          <w:p w14:paraId="246B8353" w14:textId="77777777" w:rsidR="004755C6" w:rsidRPr="00546E37" w:rsidRDefault="004755C6" w:rsidP="00282070">
            <w:pPr>
              <w:widowControl w:val="0"/>
              <w:ind w:firstLine="0"/>
              <w:jc w:val="center"/>
              <w:rPr>
                <w:sz w:val="20"/>
              </w:rPr>
            </w:pPr>
            <w:r w:rsidRPr="00546E37">
              <w:rPr>
                <w:sz w:val="20"/>
              </w:rPr>
              <w:t>504.22</w:t>
            </w:r>
          </w:p>
          <w:p w14:paraId="4B99D1B5" w14:textId="77777777" w:rsidR="004755C6" w:rsidRPr="00546E37" w:rsidRDefault="004755C6" w:rsidP="00282070">
            <w:pPr>
              <w:widowControl w:val="0"/>
              <w:ind w:firstLine="0"/>
              <w:jc w:val="center"/>
              <w:rPr>
                <w:sz w:val="20"/>
              </w:rPr>
            </w:pPr>
            <w:r w:rsidRPr="00546E37">
              <w:rPr>
                <w:sz w:val="20"/>
              </w:rPr>
              <w:t>504.32</w:t>
            </w:r>
          </w:p>
          <w:p w14:paraId="3086CA58" w14:textId="670EDC53" w:rsidR="004755C6" w:rsidRPr="00546E37" w:rsidRDefault="004755C6" w:rsidP="00282070">
            <w:pPr>
              <w:widowControl w:val="0"/>
              <w:ind w:firstLine="0"/>
              <w:jc w:val="center"/>
              <w:rPr>
                <w:i/>
                <w:sz w:val="20"/>
              </w:rPr>
            </w:pPr>
            <w:r w:rsidRPr="00546E37">
              <w:rPr>
                <w:sz w:val="20"/>
              </w:rPr>
              <w:t>504.42</w:t>
            </w:r>
          </w:p>
        </w:tc>
        <w:tc>
          <w:tcPr>
            <w:tcW w:w="247" w:type="pct"/>
            <w:shd w:val="clear" w:color="auto" w:fill="auto"/>
          </w:tcPr>
          <w:p w14:paraId="690F90CA" w14:textId="77777777" w:rsidR="004755C6" w:rsidRPr="00546E37" w:rsidRDefault="004755C6" w:rsidP="00282070">
            <w:pPr>
              <w:widowControl w:val="0"/>
              <w:ind w:firstLine="0"/>
              <w:jc w:val="center"/>
              <w:rPr>
                <w:sz w:val="20"/>
              </w:rPr>
            </w:pPr>
            <w:r w:rsidRPr="00546E37">
              <w:rPr>
                <w:sz w:val="20"/>
              </w:rPr>
              <w:t>291</w:t>
            </w:r>
          </w:p>
          <w:p w14:paraId="1532773E" w14:textId="77777777" w:rsidR="004755C6" w:rsidRPr="00546E37" w:rsidRDefault="004755C6" w:rsidP="00282070">
            <w:pPr>
              <w:widowControl w:val="0"/>
              <w:ind w:firstLine="0"/>
              <w:jc w:val="center"/>
              <w:rPr>
                <w:sz w:val="20"/>
              </w:rPr>
            </w:pPr>
            <w:r w:rsidRPr="00546E37">
              <w:rPr>
                <w:sz w:val="20"/>
              </w:rPr>
              <w:t>292</w:t>
            </w:r>
          </w:p>
          <w:p w14:paraId="4C15418A" w14:textId="77777777" w:rsidR="004755C6" w:rsidRPr="00546E37" w:rsidRDefault="004755C6" w:rsidP="00282070">
            <w:pPr>
              <w:widowControl w:val="0"/>
              <w:ind w:firstLine="0"/>
              <w:jc w:val="center"/>
              <w:rPr>
                <w:sz w:val="20"/>
              </w:rPr>
            </w:pPr>
            <w:r w:rsidRPr="00546E37">
              <w:rPr>
                <w:sz w:val="20"/>
              </w:rPr>
              <w:t>293</w:t>
            </w:r>
          </w:p>
          <w:p w14:paraId="668037ED" w14:textId="77777777" w:rsidR="004755C6" w:rsidRPr="00546E37" w:rsidRDefault="004755C6" w:rsidP="00282070">
            <w:pPr>
              <w:widowControl w:val="0"/>
              <w:ind w:firstLine="0"/>
              <w:jc w:val="center"/>
              <w:rPr>
                <w:sz w:val="20"/>
              </w:rPr>
            </w:pPr>
            <w:r w:rsidRPr="00546E37">
              <w:rPr>
                <w:sz w:val="20"/>
              </w:rPr>
              <w:t>295</w:t>
            </w:r>
          </w:p>
          <w:p w14:paraId="5FEE7568" w14:textId="77777777" w:rsidR="004755C6" w:rsidRPr="00546E37" w:rsidRDefault="004755C6" w:rsidP="00282070">
            <w:pPr>
              <w:widowControl w:val="0"/>
              <w:ind w:firstLine="0"/>
              <w:jc w:val="center"/>
              <w:rPr>
                <w:sz w:val="20"/>
              </w:rPr>
            </w:pPr>
            <w:r w:rsidRPr="00546E37">
              <w:rPr>
                <w:sz w:val="20"/>
              </w:rPr>
              <w:t>296</w:t>
            </w:r>
          </w:p>
          <w:p w14:paraId="3E0D5122" w14:textId="5A1B0FB7" w:rsidR="004755C6" w:rsidRPr="00546E37" w:rsidRDefault="004755C6" w:rsidP="00282070">
            <w:pPr>
              <w:widowControl w:val="0"/>
              <w:ind w:firstLine="0"/>
              <w:jc w:val="center"/>
              <w:rPr>
                <w:i/>
                <w:sz w:val="20"/>
              </w:rPr>
            </w:pPr>
            <w:r w:rsidRPr="00546E37">
              <w:rPr>
                <w:sz w:val="20"/>
              </w:rPr>
              <w:t>297</w:t>
            </w:r>
          </w:p>
        </w:tc>
        <w:tc>
          <w:tcPr>
            <w:tcW w:w="512" w:type="pct"/>
            <w:shd w:val="clear" w:color="auto" w:fill="auto"/>
          </w:tcPr>
          <w:p w14:paraId="1FEE63EA" w14:textId="77777777" w:rsidR="004755C6" w:rsidRPr="00546E37" w:rsidRDefault="004755C6" w:rsidP="00282070">
            <w:pPr>
              <w:widowControl w:val="0"/>
              <w:ind w:firstLine="0"/>
              <w:rPr>
                <w:i/>
                <w:sz w:val="20"/>
              </w:rPr>
            </w:pPr>
          </w:p>
        </w:tc>
        <w:tc>
          <w:tcPr>
            <w:tcW w:w="573" w:type="pct"/>
            <w:shd w:val="clear" w:color="auto" w:fill="auto"/>
          </w:tcPr>
          <w:p w14:paraId="177BC454" w14:textId="77777777" w:rsidR="004755C6" w:rsidRPr="00546E37" w:rsidRDefault="004755C6" w:rsidP="00282070">
            <w:pPr>
              <w:widowControl w:val="0"/>
              <w:ind w:firstLine="0"/>
              <w:rPr>
                <w:i/>
                <w:sz w:val="20"/>
              </w:rPr>
            </w:pPr>
          </w:p>
        </w:tc>
        <w:tc>
          <w:tcPr>
            <w:tcW w:w="484" w:type="pct"/>
            <w:shd w:val="clear" w:color="auto" w:fill="auto"/>
          </w:tcPr>
          <w:p w14:paraId="02278676" w14:textId="77777777" w:rsidR="004755C6" w:rsidRPr="00546E37" w:rsidRDefault="004755C6" w:rsidP="00282070">
            <w:pPr>
              <w:widowControl w:val="0"/>
              <w:ind w:firstLine="0"/>
              <w:rPr>
                <w:i/>
                <w:sz w:val="20"/>
              </w:rPr>
            </w:pPr>
          </w:p>
        </w:tc>
        <w:tc>
          <w:tcPr>
            <w:tcW w:w="985" w:type="pct"/>
          </w:tcPr>
          <w:p w14:paraId="415E1C55" w14:textId="77777777" w:rsidR="004755C6" w:rsidRPr="00546E37" w:rsidRDefault="004755C6" w:rsidP="00282070">
            <w:pPr>
              <w:widowControl w:val="0"/>
              <w:ind w:firstLine="0"/>
              <w:rPr>
                <w:i/>
                <w:sz w:val="20"/>
              </w:rPr>
            </w:pPr>
          </w:p>
        </w:tc>
      </w:tr>
      <w:tr w:rsidR="00546E37" w:rsidRPr="00546E37" w14:paraId="4F94EDB5" w14:textId="77777777" w:rsidTr="00D50DAA">
        <w:trPr>
          <w:trHeight w:val="20"/>
        </w:trPr>
        <w:tc>
          <w:tcPr>
            <w:tcW w:w="999" w:type="pct"/>
            <w:vMerge/>
            <w:shd w:val="clear" w:color="auto" w:fill="auto"/>
          </w:tcPr>
          <w:p w14:paraId="706A9F79" w14:textId="1294DA76" w:rsidR="004755C6" w:rsidRPr="00546E37" w:rsidRDefault="004755C6" w:rsidP="00282070">
            <w:pPr>
              <w:widowControl w:val="0"/>
              <w:ind w:firstLine="0"/>
              <w:rPr>
                <w:i/>
                <w:sz w:val="20"/>
              </w:rPr>
            </w:pPr>
          </w:p>
        </w:tc>
        <w:tc>
          <w:tcPr>
            <w:tcW w:w="622" w:type="pct"/>
            <w:shd w:val="clear" w:color="auto" w:fill="auto"/>
          </w:tcPr>
          <w:p w14:paraId="680EA9F4" w14:textId="77777777" w:rsidR="004755C6" w:rsidRPr="00546E37" w:rsidRDefault="004755C6" w:rsidP="00282070">
            <w:pPr>
              <w:widowControl w:val="0"/>
              <w:ind w:firstLine="0"/>
              <w:jc w:val="center"/>
              <w:rPr>
                <w:sz w:val="20"/>
              </w:rPr>
            </w:pPr>
            <w:r w:rsidRPr="00546E37">
              <w:rPr>
                <w:sz w:val="20"/>
              </w:rPr>
              <w:t>хххх 0000000000 862</w:t>
            </w:r>
          </w:p>
          <w:p w14:paraId="4574E60F" w14:textId="159AE570" w:rsidR="004755C6" w:rsidRPr="00546E37" w:rsidRDefault="004755C6" w:rsidP="00282070">
            <w:pPr>
              <w:widowControl w:val="0"/>
              <w:ind w:firstLine="0"/>
              <w:jc w:val="center"/>
              <w:rPr>
                <w:i/>
                <w:sz w:val="20"/>
              </w:rPr>
            </w:pPr>
            <w:r w:rsidRPr="00546E37">
              <w:rPr>
                <w:sz w:val="20"/>
              </w:rPr>
              <w:t>хххх хххххххххх 862</w:t>
            </w:r>
          </w:p>
        </w:tc>
        <w:tc>
          <w:tcPr>
            <w:tcW w:w="212" w:type="pct"/>
            <w:shd w:val="clear" w:color="auto" w:fill="auto"/>
          </w:tcPr>
          <w:p w14:paraId="30AAA617" w14:textId="1719EFDE" w:rsidR="004755C6" w:rsidRPr="00546E37" w:rsidRDefault="004755C6" w:rsidP="00282070">
            <w:pPr>
              <w:widowControl w:val="0"/>
              <w:ind w:firstLine="0"/>
              <w:jc w:val="center"/>
              <w:rPr>
                <w:i/>
                <w:sz w:val="20"/>
              </w:rPr>
            </w:pPr>
            <w:r w:rsidRPr="00546E37">
              <w:rPr>
                <w:sz w:val="20"/>
              </w:rPr>
              <w:t>4,2</w:t>
            </w:r>
          </w:p>
        </w:tc>
        <w:tc>
          <w:tcPr>
            <w:tcW w:w="366" w:type="pct"/>
            <w:shd w:val="clear" w:color="auto" w:fill="auto"/>
          </w:tcPr>
          <w:p w14:paraId="1DB295A0" w14:textId="01EB756B" w:rsidR="004755C6" w:rsidRPr="00546E37" w:rsidRDefault="004755C6" w:rsidP="00282070">
            <w:pPr>
              <w:widowControl w:val="0"/>
              <w:ind w:firstLine="0"/>
              <w:jc w:val="center"/>
              <w:rPr>
                <w:i/>
                <w:sz w:val="20"/>
              </w:rPr>
            </w:pPr>
            <w:r w:rsidRPr="00546E37">
              <w:rPr>
                <w:sz w:val="20"/>
              </w:rPr>
              <w:t>504.12</w:t>
            </w:r>
          </w:p>
        </w:tc>
        <w:tc>
          <w:tcPr>
            <w:tcW w:w="247" w:type="pct"/>
            <w:shd w:val="clear" w:color="auto" w:fill="auto"/>
          </w:tcPr>
          <w:p w14:paraId="6722E9B9" w14:textId="41042C6A" w:rsidR="004755C6" w:rsidRPr="00546E37" w:rsidRDefault="004755C6" w:rsidP="00282070">
            <w:pPr>
              <w:widowControl w:val="0"/>
              <w:ind w:firstLine="0"/>
              <w:jc w:val="center"/>
              <w:rPr>
                <w:i/>
                <w:sz w:val="20"/>
              </w:rPr>
            </w:pPr>
            <w:r w:rsidRPr="00546E37">
              <w:rPr>
                <w:sz w:val="20"/>
              </w:rPr>
              <w:t>253</w:t>
            </w:r>
          </w:p>
        </w:tc>
        <w:tc>
          <w:tcPr>
            <w:tcW w:w="512" w:type="pct"/>
            <w:shd w:val="clear" w:color="auto" w:fill="auto"/>
          </w:tcPr>
          <w:p w14:paraId="416D4CCD" w14:textId="77777777" w:rsidR="004755C6" w:rsidRPr="00546E37" w:rsidRDefault="004755C6" w:rsidP="00282070">
            <w:pPr>
              <w:widowControl w:val="0"/>
              <w:ind w:firstLine="0"/>
              <w:rPr>
                <w:i/>
                <w:sz w:val="20"/>
              </w:rPr>
            </w:pPr>
          </w:p>
        </w:tc>
        <w:tc>
          <w:tcPr>
            <w:tcW w:w="573" w:type="pct"/>
            <w:shd w:val="clear" w:color="auto" w:fill="auto"/>
          </w:tcPr>
          <w:p w14:paraId="19283236" w14:textId="77777777" w:rsidR="004755C6" w:rsidRPr="00546E37" w:rsidRDefault="004755C6" w:rsidP="00282070">
            <w:pPr>
              <w:widowControl w:val="0"/>
              <w:ind w:firstLine="0"/>
              <w:rPr>
                <w:i/>
                <w:sz w:val="20"/>
              </w:rPr>
            </w:pPr>
          </w:p>
        </w:tc>
        <w:tc>
          <w:tcPr>
            <w:tcW w:w="484" w:type="pct"/>
            <w:shd w:val="clear" w:color="auto" w:fill="auto"/>
          </w:tcPr>
          <w:p w14:paraId="361AFE03" w14:textId="77777777" w:rsidR="004755C6" w:rsidRPr="00546E37" w:rsidRDefault="004755C6" w:rsidP="00282070">
            <w:pPr>
              <w:widowControl w:val="0"/>
              <w:ind w:firstLine="0"/>
              <w:rPr>
                <w:i/>
                <w:sz w:val="20"/>
              </w:rPr>
            </w:pPr>
          </w:p>
        </w:tc>
        <w:tc>
          <w:tcPr>
            <w:tcW w:w="985" w:type="pct"/>
          </w:tcPr>
          <w:p w14:paraId="448F7C00" w14:textId="77777777" w:rsidR="004755C6" w:rsidRPr="00546E37" w:rsidRDefault="004755C6" w:rsidP="00282070">
            <w:pPr>
              <w:widowControl w:val="0"/>
              <w:ind w:firstLine="0"/>
              <w:rPr>
                <w:i/>
                <w:sz w:val="20"/>
              </w:rPr>
            </w:pPr>
          </w:p>
        </w:tc>
      </w:tr>
      <w:tr w:rsidR="00546E37" w:rsidRPr="00546E37" w14:paraId="5367126C" w14:textId="10F5DF60" w:rsidTr="00D50DAA">
        <w:trPr>
          <w:trHeight w:val="20"/>
        </w:trPr>
        <w:tc>
          <w:tcPr>
            <w:tcW w:w="4015" w:type="pct"/>
            <w:gridSpan w:val="8"/>
            <w:shd w:val="clear" w:color="auto" w:fill="auto"/>
          </w:tcPr>
          <w:p w14:paraId="665B30AC" w14:textId="0092F514" w:rsidR="004755C6" w:rsidRPr="00546E37" w:rsidRDefault="004755C6" w:rsidP="00282070">
            <w:pPr>
              <w:widowControl w:val="0"/>
              <w:spacing w:before="60" w:after="60"/>
              <w:ind w:firstLine="0"/>
              <w:jc w:val="left"/>
              <w:rPr>
                <w:b/>
                <w:sz w:val="20"/>
              </w:rPr>
            </w:pPr>
            <w:r w:rsidRPr="00546E37">
              <w:rPr>
                <w:b/>
                <w:sz w:val="20"/>
              </w:rPr>
              <w:t>Счет 0.506.00.000 - Право на принятие обязательств</w:t>
            </w:r>
          </w:p>
        </w:tc>
        <w:tc>
          <w:tcPr>
            <w:tcW w:w="985" w:type="pct"/>
          </w:tcPr>
          <w:p w14:paraId="43871C20" w14:textId="77777777" w:rsidR="004755C6" w:rsidRPr="00546E37" w:rsidRDefault="004755C6" w:rsidP="00282070">
            <w:pPr>
              <w:widowControl w:val="0"/>
              <w:spacing w:before="60" w:after="60"/>
              <w:ind w:firstLine="0"/>
              <w:jc w:val="left"/>
              <w:rPr>
                <w:b/>
                <w:sz w:val="20"/>
              </w:rPr>
            </w:pPr>
          </w:p>
        </w:tc>
      </w:tr>
      <w:tr w:rsidR="00546E37" w:rsidRPr="00546E37" w14:paraId="71FDF283" w14:textId="314EBE95" w:rsidTr="00D50DAA">
        <w:trPr>
          <w:trHeight w:val="20"/>
        </w:trPr>
        <w:tc>
          <w:tcPr>
            <w:tcW w:w="999" w:type="pct"/>
            <w:shd w:val="clear" w:color="auto" w:fill="auto"/>
          </w:tcPr>
          <w:p w14:paraId="343A8E34" w14:textId="77777777" w:rsidR="004755C6" w:rsidRPr="00546E37" w:rsidRDefault="004755C6" w:rsidP="00282070">
            <w:pPr>
              <w:widowControl w:val="0"/>
              <w:ind w:firstLine="0"/>
              <w:rPr>
                <w:sz w:val="20"/>
              </w:rPr>
            </w:pPr>
            <w:r w:rsidRPr="00546E37">
              <w:rPr>
                <w:sz w:val="20"/>
              </w:rPr>
              <w:t>Право на принятие обязательств</w:t>
            </w:r>
          </w:p>
        </w:tc>
        <w:tc>
          <w:tcPr>
            <w:tcW w:w="622" w:type="pct"/>
            <w:shd w:val="clear" w:color="auto" w:fill="auto"/>
          </w:tcPr>
          <w:p w14:paraId="456E39FB"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30B32AE6" w14:textId="67EE5616"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648195CA" w14:textId="77777777" w:rsidR="004755C6" w:rsidRPr="00546E37" w:rsidRDefault="004755C6" w:rsidP="00282070">
            <w:pPr>
              <w:widowControl w:val="0"/>
              <w:ind w:firstLine="0"/>
              <w:jc w:val="center"/>
              <w:rPr>
                <w:sz w:val="20"/>
              </w:rPr>
            </w:pPr>
            <w:r w:rsidRPr="00546E37">
              <w:rPr>
                <w:sz w:val="20"/>
              </w:rPr>
              <w:t>506.00</w:t>
            </w:r>
          </w:p>
        </w:tc>
        <w:tc>
          <w:tcPr>
            <w:tcW w:w="247" w:type="pct"/>
            <w:shd w:val="clear" w:color="auto" w:fill="auto"/>
          </w:tcPr>
          <w:p w14:paraId="5A5C5739"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238B14AE" w14:textId="77777777" w:rsidR="004755C6" w:rsidRPr="00546E37" w:rsidRDefault="004755C6" w:rsidP="00282070">
            <w:pPr>
              <w:widowControl w:val="0"/>
              <w:ind w:firstLine="0"/>
              <w:rPr>
                <w:sz w:val="20"/>
              </w:rPr>
            </w:pPr>
            <w:r w:rsidRPr="00546E37">
              <w:rPr>
                <w:sz w:val="20"/>
              </w:rPr>
              <w:t> </w:t>
            </w:r>
          </w:p>
        </w:tc>
        <w:tc>
          <w:tcPr>
            <w:tcW w:w="573" w:type="pct"/>
            <w:shd w:val="clear" w:color="auto" w:fill="auto"/>
          </w:tcPr>
          <w:p w14:paraId="29A50B10" w14:textId="77777777" w:rsidR="004755C6" w:rsidRPr="00546E37" w:rsidRDefault="004755C6" w:rsidP="00282070">
            <w:pPr>
              <w:widowControl w:val="0"/>
              <w:ind w:firstLine="0"/>
              <w:rPr>
                <w:sz w:val="20"/>
              </w:rPr>
            </w:pPr>
            <w:r w:rsidRPr="00546E37">
              <w:rPr>
                <w:sz w:val="20"/>
              </w:rPr>
              <w:t> </w:t>
            </w:r>
          </w:p>
        </w:tc>
        <w:tc>
          <w:tcPr>
            <w:tcW w:w="484" w:type="pct"/>
            <w:shd w:val="clear" w:color="auto" w:fill="auto"/>
          </w:tcPr>
          <w:p w14:paraId="3BA632F7" w14:textId="77777777" w:rsidR="004755C6" w:rsidRPr="00546E37" w:rsidRDefault="004755C6" w:rsidP="00282070">
            <w:pPr>
              <w:widowControl w:val="0"/>
              <w:ind w:firstLine="0"/>
              <w:rPr>
                <w:sz w:val="20"/>
              </w:rPr>
            </w:pPr>
          </w:p>
        </w:tc>
        <w:tc>
          <w:tcPr>
            <w:tcW w:w="985" w:type="pct"/>
          </w:tcPr>
          <w:p w14:paraId="34F2347E" w14:textId="77777777" w:rsidR="004755C6" w:rsidRPr="00546E37" w:rsidRDefault="004755C6" w:rsidP="00282070">
            <w:pPr>
              <w:widowControl w:val="0"/>
              <w:ind w:firstLine="0"/>
              <w:rPr>
                <w:sz w:val="20"/>
              </w:rPr>
            </w:pPr>
          </w:p>
        </w:tc>
      </w:tr>
      <w:tr w:rsidR="00546E37" w:rsidRPr="00546E37" w14:paraId="2D7FC0CD" w14:textId="4AD4A1DC" w:rsidTr="00D50DAA">
        <w:trPr>
          <w:trHeight w:val="20"/>
        </w:trPr>
        <w:tc>
          <w:tcPr>
            <w:tcW w:w="999" w:type="pct"/>
            <w:vMerge w:val="restart"/>
            <w:shd w:val="clear" w:color="auto" w:fill="auto"/>
          </w:tcPr>
          <w:p w14:paraId="364D820D" w14:textId="0FA9E406" w:rsidR="004755C6" w:rsidRPr="00546E37" w:rsidRDefault="004755C6" w:rsidP="00282070">
            <w:pPr>
              <w:widowControl w:val="0"/>
              <w:ind w:firstLine="0"/>
              <w:rPr>
                <w:sz w:val="20"/>
              </w:rPr>
            </w:pPr>
            <w:r w:rsidRPr="00546E37">
              <w:rPr>
                <w:sz w:val="20"/>
              </w:rPr>
              <w:t>Право на принятие обязательств на соответствующий финансовый год</w:t>
            </w:r>
          </w:p>
        </w:tc>
        <w:tc>
          <w:tcPr>
            <w:tcW w:w="622" w:type="pct"/>
            <w:shd w:val="clear" w:color="auto" w:fill="auto"/>
          </w:tcPr>
          <w:p w14:paraId="7CA24857" w14:textId="75EE049D" w:rsidR="004755C6" w:rsidRPr="00546E37" w:rsidRDefault="004755C6" w:rsidP="00282070">
            <w:pPr>
              <w:widowControl w:val="0"/>
              <w:ind w:firstLine="0"/>
              <w:jc w:val="center"/>
              <w:rPr>
                <w:sz w:val="20"/>
              </w:rPr>
            </w:pPr>
            <w:r w:rsidRPr="00546E37">
              <w:rPr>
                <w:sz w:val="20"/>
              </w:rPr>
              <w:t>хххх 0000000000 111</w:t>
            </w:r>
          </w:p>
        </w:tc>
        <w:tc>
          <w:tcPr>
            <w:tcW w:w="212" w:type="pct"/>
            <w:shd w:val="clear" w:color="auto" w:fill="auto"/>
          </w:tcPr>
          <w:p w14:paraId="78BE3E18" w14:textId="13F03CF6"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35610EBD" w14:textId="77777777" w:rsidR="004755C6" w:rsidRPr="00546E37" w:rsidRDefault="004755C6" w:rsidP="00282070">
            <w:pPr>
              <w:widowControl w:val="0"/>
              <w:ind w:firstLine="0"/>
              <w:jc w:val="center"/>
              <w:rPr>
                <w:sz w:val="20"/>
              </w:rPr>
            </w:pPr>
            <w:r w:rsidRPr="00546E37">
              <w:rPr>
                <w:sz w:val="20"/>
              </w:rPr>
              <w:t>506.10</w:t>
            </w:r>
          </w:p>
          <w:p w14:paraId="677F316A" w14:textId="77777777" w:rsidR="004755C6" w:rsidRPr="00546E37" w:rsidRDefault="004755C6" w:rsidP="00282070">
            <w:pPr>
              <w:widowControl w:val="0"/>
              <w:ind w:firstLine="0"/>
              <w:jc w:val="center"/>
              <w:rPr>
                <w:sz w:val="20"/>
              </w:rPr>
            </w:pPr>
            <w:r w:rsidRPr="00546E37">
              <w:rPr>
                <w:sz w:val="20"/>
              </w:rPr>
              <w:t>506.20</w:t>
            </w:r>
          </w:p>
          <w:p w14:paraId="159797A9" w14:textId="77777777" w:rsidR="004755C6" w:rsidRPr="00546E37" w:rsidRDefault="004755C6" w:rsidP="00282070">
            <w:pPr>
              <w:widowControl w:val="0"/>
              <w:ind w:firstLine="0"/>
              <w:jc w:val="center"/>
              <w:rPr>
                <w:sz w:val="20"/>
              </w:rPr>
            </w:pPr>
            <w:r w:rsidRPr="00546E37">
              <w:rPr>
                <w:sz w:val="20"/>
              </w:rPr>
              <w:t>506.30</w:t>
            </w:r>
          </w:p>
          <w:p w14:paraId="73A1F44D" w14:textId="77777777" w:rsidR="004755C6" w:rsidRPr="00546E37" w:rsidRDefault="004755C6" w:rsidP="00282070">
            <w:pPr>
              <w:widowControl w:val="0"/>
              <w:ind w:firstLine="0"/>
              <w:jc w:val="center"/>
              <w:rPr>
                <w:sz w:val="20"/>
              </w:rPr>
            </w:pPr>
            <w:r w:rsidRPr="00546E37">
              <w:rPr>
                <w:sz w:val="20"/>
              </w:rPr>
              <w:t>506.40</w:t>
            </w:r>
          </w:p>
        </w:tc>
        <w:tc>
          <w:tcPr>
            <w:tcW w:w="247" w:type="pct"/>
            <w:vMerge w:val="restart"/>
            <w:shd w:val="clear" w:color="auto" w:fill="auto"/>
          </w:tcPr>
          <w:p w14:paraId="272619DF" w14:textId="77777777" w:rsidR="004755C6" w:rsidRPr="00546E37" w:rsidRDefault="004755C6" w:rsidP="00282070">
            <w:pPr>
              <w:widowControl w:val="0"/>
              <w:ind w:firstLine="0"/>
              <w:jc w:val="center"/>
              <w:rPr>
                <w:sz w:val="20"/>
              </w:rPr>
            </w:pPr>
            <w:r w:rsidRPr="00546E37">
              <w:rPr>
                <w:sz w:val="20"/>
              </w:rPr>
              <w:t>211</w:t>
            </w:r>
          </w:p>
          <w:p w14:paraId="7BBB4910" w14:textId="77777777" w:rsidR="004755C6" w:rsidRPr="00546E37" w:rsidRDefault="004755C6" w:rsidP="00282070">
            <w:pPr>
              <w:widowControl w:val="0"/>
              <w:ind w:firstLine="0"/>
              <w:jc w:val="center"/>
              <w:rPr>
                <w:sz w:val="20"/>
              </w:rPr>
            </w:pPr>
            <w:r w:rsidRPr="00546E37">
              <w:rPr>
                <w:sz w:val="20"/>
              </w:rPr>
              <w:t>266</w:t>
            </w:r>
          </w:p>
        </w:tc>
        <w:tc>
          <w:tcPr>
            <w:tcW w:w="512" w:type="pct"/>
            <w:vMerge w:val="restart"/>
            <w:shd w:val="clear" w:color="auto" w:fill="auto"/>
          </w:tcPr>
          <w:p w14:paraId="5AEEEED6" w14:textId="77777777" w:rsidR="004755C6" w:rsidRPr="00546E37" w:rsidRDefault="004755C6" w:rsidP="00282070">
            <w:pPr>
              <w:widowControl w:val="0"/>
              <w:ind w:firstLine="0"/>
              <w:rPr>
                <w:sz w:val="20"/>
              </w:rPr>
            </w:pPr>
            <w:r w:rsidRPr="00546E37">
              <w:rPr>
                <w:sz w:val="20"/>
              </w:rPr>
              <w:t>Разделы лицевых счетов</w:t>
            </w:r>
          </w:p>
        </w:tc>
        <w:tc>
          <w:tcPr>
            <w:tcW w:w="573" w:type="pct"/>
            <w:vMerge w:val="restart"/>
            <w:shd w:val="clear" w:color="auto" w:fill="auto"/>
          </w:tcPr>
          <w:p w14:paraId="1B4D63AF" w14:textId="77777777" w:rsidR="004755C6" w:rsidRPr="00546E37" w:rsidRDefault="004755C6" w:rsidP="00282070">
            <w:pPr>
              <w:widowControl w:val="0"/>
              <w:ind w:firstLine="0"/>
              <w:rPr>
                <w:sz w:val="20"/>
              </w:rPr>
            </w:pPr>
            <w:r w:rsidRPr="00546E37">
              <w:rPr>
                <w:sz w:val="20"/>
              </w:rPr>
              <w:t> </w:t>
            </w:r>
          </w:p>
        </w:tc>
        <w:tc>
          <w:tcPr>
            <w:tcW w:w="484" w:type="pct"/>
            <w:vMerge w:val="restart"/>
            <w:shd w:val="clear" w:color="auto" w:fill="auto"/>
          </w:tcPr>
          <w:p w14:paraId="02F5DF2F" w14:textId="77777777" w:rsidR="004755C6" w:rsidRPr="00546E37" w:rsidRDefault="004755C6" w:rsidP="00282070">
            <w:pPr>
              <w:widowControl w:val="0"/>
              <w:ind w:firstLine="0"/>
              <w:rPr>
                <w:sz w:val="20"/>
              </w:rPr>
            </w:pPr>
          </w:p>
        </w:tc>
        <w:tc>
          <w:tcPr>
            <w:tcW w:w="985" w:type="pct"/>
          </w:tcPr>
          <w:p w14:paraId="5A5257D3" w14:textId="79680BBC" w:rsidR="004755C6" w:rsidRPr="00546E37" w:rsidRDefault="004755C6" w:rsidP="00282070">
            <w:pPr>
              <w:widowControl w:val="0"/>
              <w:ind w:firstLine="0"/>
              <w:rPr>
                <w:sz w:val="20"/>
              </w:rPr>
            </w:pPr>
          </w:p>
        </w:tc>
      </w:tr>
      <w:tr w:rsidR="00546E37" w:rsidRPr="00546E37" w14:paraId="103AB969" w14:textId="240030DE" w:rsidTr="00D50DAA">
        <w:trPr>
          <w:trHeight w:val="20"/>
        </w:trPr>
        <w:tc>
          <w:tcPr>
            <w:tcW w:w="999" w:type="pct"/>
            <w:vMerge/>
            <w:shd w:val="clear" w:color="auto" w:fill="auto"/>
          </w:tcPr>
          <w:p w14:paraId="19145131" w14:textId="77777777" w:rsidR="004755C6" w:rsidRPr="00546E37" w:rsidRDefault="004755C6" w:rsidP="00282070">
            <w:pPr>
              <w:widowControl w:val="0"/>
              <w:ind w:firstLine="0"/>
              <w:rPr>
                <w:sz w:val="20"/>
              </w:rPr>
            </w:pPr>
          </w:p>
        </w:tc>
        <w:tc>
          <w:tcPr>
            <w:tcW w:w="622" w:type="pct"/>
            <w:shd w:val="clear" w:color="auto" w:fill="auto"/>
          </w:tcPr>
          <w:p w14:paraId="3B7B91AE" w14:textId="77777777" w:rsidR="004755C6" w:rsidRPr="00546E37" w:rsidRDefault="004755C6" w:rsidP="00282070">
            <w:pPr>
              <w:widowControl w:val="0"/>
              <w:ind w:firstLine="0"/>
              <w:jc w:val="center"/>
              <w:rPr>
                <w:sz w:val="20"/>
              </w:rPr>
            </w:pPr>
            <w:r w:rsidRPr="00546E37">
              <w:rPr>
                <w:sz w:val="20"/>
              </w:rPr>
              <w:t>хххх хххххххххх 111</w:t>
            </w:r>
          </w:p>
        </w:tc>
        <w:tc>
          <w:tcPr>
            <w:tcW w:w="212" w:type="pct"/>
            <w:shd w:val="clear" w:color="auto" w:fill="auto"/>
          </w:tcPr>
          <w:p w14:paraId="0E9081A0" w14:textId="20C70D24"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41AB0C05" w14:textId="2CD32C05" w:rsidR="004755C6" w:rsidRPr="00546E37" w:rsidRDefault="004755C6" w:rsidP="00282070">
            <w:pPr>
              <w:widowControl w:val="0"/>
              <w:ind w:firstLine="0"/>
              <w:jc w:val="center"/>
              <w:rPr>
                <w:sz w:val="20"/>
              </w:rPr>
            </w:pPr>
          </w:p>
        </w:tc>
        <w:tc>
          <w:tcPr>
            <w:tcW w:w="247" w:type="pct"/>
            <w:vMerge/>
            <w:shd w:val="clear" w:color="auto" w:fill="auto"/>
          </w:tcPr>
          <w:p w14:paraId="59F8EB9D" w14:textId="4733E489" w:rsidR="004755C6" w:rsidRPr="00546E37" w:rsidRDefault="004755C6" w:rsidP="00282070">
            <w:pPr>
              <w:widowControl w:val="0"/>
              <w:ind w:firstLine="0"/>
              <w:jc w:val="center"/>
              <w:rPr>
                <w:sz w:val="20"/>
              </w:rPr>
            </w:pPr>
          </w:p>
        </w:tc>
        <w:tc>
          <w:tcPr>
            <w:tcW w:w="512" w:type="pct"/>
            <w:vMerge/>
            <w:shd w:val="clear" w:color="auto" w:fill="auto"/>
          </w:tcPr>
          <w:p w14:paraId="3D73D109" w14:textId="77777777" w:rsidR="004755C6" w:rsidRPr="00546E37" w:rsidRDefault="004755C6" w:rsidP="00282070">
            <w:pPr>
              <w:widowControl w:val="0"/>
              <w:ind w:firstLine="0"/>
              <w:rPr>
                <w:sz w:val="20"/>
              </w:rPr>
            </w:pPr>
          </w:p>
        </w:tc>
        <w:tc>
          <w:tcPr>
            <w:tcW w:w="573" w:type="pct"/>
            <w:vMerge/>
            <w:shd w:val="clear" w:color="auto" w:fill="auto"/>
          </w:tcPr>
          <w:p w14:paraId="1F27086F" w14:textId="77777777" w:rsidR="004755C6" w:rsidRPr="00546E37" w:rsidRDefault="004755C6" w:rsidP="00282070">
            <w:pPr>
              <w:widowControl w:val="0"/>
              <w:ind w:firstLine="0"/>
              <w:rPr>
                <w:sz w:val="20"/>
              </w:rPr>
            </w:pPr>
          </w:p>
        </w:tc>
        <w:tc>
          <w:tcPr>
            <w:tcW w:w="484" w:type="pct"/>
            <w:vMerge/>
            <w:shd w:val="clear" w:color="auto" w:fill="auto"/>
          </w:tcPr>
          <w:p w14:paraId="377B4CB6" w14:textId="77777777" w:rsidR="004755C6" w:rsidRPr="00546E37" w:rsidRDefault="004755C6" w:rsidP="00282070">
            <w:pPr>
              <w:widowControl w:val="0"/>
              <w:ind w:firstLine="0"/>
              <w:rPr>
                <w:sz w:val="20"/>
              </w:rPr>
            </w:pPr>
          </w:p>
        </w:tc>
        <w:tc>
          <w:tcPr>
            <w:tcW w:w="985" w:type="pct"/>
          </w:tcPr>
          <w:p w14:paraId="365F67C0" w14:textId="77777777" w:rsidR="004755C6" w:rsidRPr="00546E37" w:rsidRDefault="004755C6" w:rsidP="00282070">
            <w:pPr>
              <w:widowControl w:val="0"/>
              <w:ind w:firstLine="0"/>
              <w:rPr>
                <w:sz w:val="20"/>
              </w:rPr>
            </w:pPr>
          </w:p>
        </w:tc>
      </w:tr>
      <w:tr w:rsidR="00546E37" w:rsidRPr="00546E37" w14:paraId="143CD294" w14:textId="051C05F3" w:rsidTr="00D50DAA">
        <w:trPr>
          <w:trHeight w:val="20"/>
        </w:trPr>
        <w:tc>
          <w:tcPr>
            <w:tcW w:w="999" w:type="pct"/>
            <w:vMerge/>
            <w:shd w:val="clear" w:color="auto" w:fill="auto"/>
          </w:tcPr>
          <w:p w14:paraId="37E7BC13" w14:textId="039D69D7" w:rsidR="004755C6" w:rsidRPr="00546E37" w:rsidRDefault="004755C6" w:rsidP="00282070">
            <w:pPr>
              <w:widowControl w:val="0"/>
              <w:ind w:firstLine="0"/>
              <w:rPr>
                <w:sz w:val="20"/>
              </w:rPr>
            </w:pPr>
          </w:p>
        </w:tc>
        <w:tc>
          <w:tcPr>
            <w:tcW w:w="622" w:type="pct"/>
            <w:shd w:val="clear" w:color="auto" w:fill="auto"/>
          </w:tcPr>
          <w:p w14:paraId="5026F0F4" w14:textId="77777777" w:rsidR="004755C6" w:rsidRPr="00546E37" w:rsidRDefault="004755C6" w:rsidP="00282070">
            <w:pPr>
              <w:widowControl w:val="0"/>
              <w:ind w:firstLine="0"/>
              <w:jc w:val="center"/>
              <w:rPr>
                <w:sz w:val="20"/>
              </w:rPr>
            </w:pPr>
            <w:r w:rsidRPr="00546E37">
              <w:rPr>
                <w:sz w:val="20"/>
              </w:rPr>
              <w:t>хххх 0000000000 112</w:t>
            </w:r>
          </w:p>
          <w:p w14:paraId="00F6A87F" w14:textId="189BD7C0" w:rsidR="004755C6" w:rsidRPr="00546E37" w:rsidRDefault="004755C6" w:rsidP="00282070">
            <w:pPr>
              <w:widowControl w:val="0"/>
              <w:ind w:firstLine="0"/>
              <w:jc w:val="center"/>
              <w:rPr>
                <w:sz w:val="20"/>
              </w:rPr>
            </w:pPr>
            <w:r w:rsidRPr="00546E37">
              <w:rPr>
                <w:sz w:val="20"/>
              </w:rPr>
              <w:t>хххх хххххххххх 112</w:t>
            </w:r>
          </w:p>
        </w:tc>
        <w:tc>
          <w:tcPr>
            <w:tcW w:w="212" w:type="pct"/>
            <w:shd w:val="clear" w:color="auto" w:fill="auto"/>
          </w:tcPr>
          <w:p w14:paraId="11AABA2D" w14:textId="072F3A59"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5DB50000" w14:textId="77777777" w:rsidR="004755C6" w:rsidRPr="00546E37" w:rsidRDefault="004755C6" w:rsidP="00282070">
            <w:pPr>
              <w:widowControl w:val="0"/>
              <w:ind w:firstLine="0"/>
              <w:jc w:val="center"/>
              <w:rPr>
                <w:sz w:val="20"/>
              </w:rPr>
            </w:pPr>
            <w:r w:rsidRPr="00546E37">
              <w:rPr>
                <w:sz w:val="20"/>
              </w:rPr>
              <w:t>506.10</w:t>
            </w:r>
          </w:p>
          <w:p w14:paraId="03CDF96D" w14:textId="77777777" w:rsidR="004755C6" w:rsidRPr="00546E37" w:rsidRDefault="004755C6" w:rsidP="00282070">
            <w:pPr>
              <w:widowControl w:val="0"/>
              <w:ind w:firstLine="0"/>
              <w:jc w:val="center"/>
              <w:rPr>
                <w:sz w:val="20"/>
              </w:rPr>
            </w:pPr>
            <w:r w:rsidRPr="00546E37">
              <w:rPr>
                <w:sz w:val="20"/>
              </w:rPr>
              <w:t>506.20</w:t>
            </w:r>
          </w:p>
          <w:p w14:paraId="0FE6784F" w14:textId="77777777" w:rsidR="004755C6" w:rsidRPr="00546E37" w:rsidRDefault="004755C6" w:rsidP="00282070">
            <w:pPr>
              <w:widowControl w:val="0"/>
              <w:ind w:firstLine="0"/>
              <w:jc w:val="center"/>
              <w:rPr>
                <w:sz w:val="20"/>
              </w:rPr>
            </w:pPr>
            <w:r w:rsidRPr="00546E37">
              <w:rPr>
                <w:sz w:val="20"/>
              </w:rPr>
              <w:t>506.30</w:t>
            </w:r>
          </w:p>
          <w:p w14:paraId="17A21A89" w14:textId="77777777" w:rsidR="004755C6" w:rsidRPr="00546E37" w:rsidRDefault="004755C6" w:rsidP="00282070">
            <w:pPr>
              <w:widowControl w:val="0"/>
              <w:ind w:firstLine="0"/>
              <w:jc w:val="center"/>
              <w:rPr>
                <w:sz w:val="20"/>
              </w:rPr>
            </w:pPr>
            <w:r w:rsidRPr="00546E37">
              <w:rPr>
                <w:sz w:val="20"/>
              </w:rPr>
              <w:t>506.40</w:t>
            </w:r>
          </w:p>
        </w:tc>
        <w:tc>
          <w:tcPr>
            <w:tcW w:w="247" w:type="pct"/>
            <w:shd w:val="clear" w:color="auto" w:fill="auto"/>
          </w:tcPr>
          <w:p w14:paraId="40E0B736" w14:textId="77777777" w:rsidR="004755C6" w:rsidRPr="00546E37" w:rsidRDefault="004755C6" w:rsidP="00282070">
            <w:pPr>
              <w:widowControl w:val="0"/>
              <w:ind w:firstLine="0"/>
              <w:jc w:val="center"/>
              <w:rPr>
                <w:sz w:val="20"/>
              </w:rPr>
            </w:pPr>
            <w:r w:rsidRPr="00546E37">
              <w:rPr>
                <w:sz w:val="20"/>
              </w:rPr>
              <w:t>212</w:t>
            </w:r>
          </w:p>
          <w:p w14:paraId="07E16A5D" w14:textId="77777777" w:rsidR="004755C6" w:rsidRPr="00546E37" w:rsidRDefault="004755C6" w:rsidP="00282070">
            <w:pPr>
              <w:widowControl w:val="0"/>
              <w:ind w:firstLine="0"/>
              <w:jc w:val="center"/>
              <w:rPr>
                <w:sz w:val="20"/>
              </w:rPr>
            </w:pPr>
            <w:r w:rsidRPr="00546E37">
              <w:rPr>
                <w:sz w:val="20"/>
              </w:rPr>
              <w:t>214</w:t>
            </w:r>
          </w:p>
          <w:p w14:paraId="6DBA19CB" w14:textId="77777777" w:rsidR="004755C6" w:rsidRPr="00546E37" w:rsidRDefault="004755C6" w:rsidP="00282070">
            <w:pPr>
              <w:widowControl w:val="0"/>
              <w:ind w:firstLine="0"/>
              <w:jc w:val="center"/>
              <w:rPr>
                <w:sz w:val="20"/>
              </w:rPr>
            </w:pPr>
            <w:r w:rsidRPr="00546E37">
              <w:rPr>
                <w:sz w:val="20"/>
              </w:rPr>
              <w:t>221</w:t>
            </w:r>
          </w:p>
          <w:p w14:paraId="177C80CD" w14:textId="77777777" w:rsidR="004755C6" w:rsidRPr="00546E37" w:rsidRDefault="004755C6" w:rsidP="00282070">
            <w:pPr>
              <w:widowControl w:val="0"/>
              <w:ind w:firstLine="0"/>
              <w:jc w:val="center"/>
              <w:rPr>
                <w:sz w:val="20"/>
              </w:rPr>
            </w:pPr>
            <w:r w:rsidRPr="00546E37">
              <w:rPr>
                <w:sz w:val="20"/>
              </w:rPr>
              <w:t>222</w:t>
            </w:r>
          </w:p>
          <w:p w14:paraId="1E65FC49" w14:textId="77777777" w:rsidR="004755C6" w:rsidRPr="00546E37" w:rsidRDefault="004755C6" w:rsidP="00282070">
            <w:pPr>
              <w:widowControl w:val="0"/>
              <w:ind w:firstLine="0"/>
              <w:jc w:val="center"/>
              <w:rPr>
                <w:sz w:val="20"/>
              </w:rPr>
            </w:pPr>
            <w:r w:rsidRPr="00546E37">
              <w:rPr>
                <w:sz w:val="20"/>
              </w:rPr>
              <w:t>226</w:t>
            </w:r>
          </w:p>
          <w:p w14:paraId="05BB89BA" w14:textId="77777777" w:rsidR="004755C6" w:rsidRPr="00546E37" w:rsidRDefault="004755C6" w:rsidP="00282070">
            <w:pPr>
              <w:widowControl w:val="0"/>
              <w:ind w:firstLine="0"/>
              <w:jc w:val="center"/>
              <w:rPr>
                <w:sz w:val="20"/>
              </w:rPr>
            </w:pPr>
            <w:r w:rsidRPr="00546E37">
              <w:rPr>
                <w:sz w:val="20"/>
              </w:rPr>
              <w:t>266</w:t>
            </w:r>
          </w:p>
          <w:p w14:paraId="498C3EC2" w14:textId="069F4BC3" w:rsidR="004755C6" w:rsidRPr="00546E37" w:rsidRDefault="004755C6" w:rsidP="00282070">
            <w:pPr>
              <w:widowControl w:val="0"/>
              <w:ind w:firstLine="0"/>
              <w:jc w:val="center"/>
              <w:rPr>
                <w:sz w:val="20"/>
              </w:rPr>
            </w:pPr>
            <w:r w:rsidRPr="00546E37">
              <w:rPr>
                <w:sz w:val="20"/>
              </w:rPr>
              <w:t>267</w:t>
            </w:r>
          </w:p>
        </w:tc>
        <w:tc>
          <w:tcPr>
            <w:tcW w:w="512" w:type="pct"/>
            <w:vMerge/>
            <w:shd w:val="clear" w:color="auto" w:fill="auto"/>
          </w:tcPr>
          <w:p w14:paraId="245061D5" w14:textId="77777777" w:rsidR="004755C6" w:rsidRPr="00546E37" w:rsidRDefault="004755C6" w:rsidP="00282070">
            <w:pPr>
              <w:widowControl w:val="0"/>
              <w:ind w:firstLine="0"/>
              <w:rPr>
                <w:sz w:val="20"/>
              </w:rPr>
            </w:pPr>
          </w:p>
        </w:tc>
        <w:tc>
          <w:tcPr>
            <w:tcW w:w="573" w:type="pct"/>
            <w:vMerge/>
            <w:shd w:val="clear" w:color="auto" w:fill="auto"/>
          </w:tcPr>
          <w:p w14:paraId="3AC5FB8D" w14:textId="77777777" w:rsidR="004755C6" w:rsidRPr="00546E37" w:rsidRDefault="004755C6" w:rsidP="00282070">
            <w:pPr>
              <w:widowControl w:val="0"/>
              <w:ind w:firstLine="0"/>
              <w:rPr>
                <w:sz w:val="20"/>
              </w:rPr>
            </w:pPr>
          </w:p>
        </w:tc>
        <w:tc>
          <w:tcPr>
            <w:tcW w:w="484" w:type="pct"/>
            <w:vMerge/>
            <w:shd w:val="clear" w:color="auto" w:fill="auto"/>
          </w:tcPr>
          <w:p w14:paraId="58501B86" w14:textId="77777777" w:rsidR="004755C6" w:rsidRPr="00546E37" w:rsidRDefault="004755C6" w:rsidP="00282070">
            <w:pPr>
              <w:widowControl w:val="0"/>
              <w:ind w:firstLine="0"/>
              <w:rPr>
                <w:sz w:val="20"/>
              </w:rPr>
            </w:pPr>
          </w:p>
        </w:tc>
        <w:tc>
          <w:tcPr>
            <w:tcW w:w="985" w:type="pct"/>
          </w:tcPr>
          <w:p w14:paraId="1F1CDC8C" w14:textId="279735EB" w:rsidR="004755C6" w:rsidRPr="00546E37" w:rsidRDefault="004755C6" w:rsidP="00282070">
            <w:pPr>
              <w:widowControl w:val="0"/>
              <w:ind w:firstLine="0"/>
              <w:rPr>
                <w:sz w:val="20"/>
              </w:rPr>
            </w:pPr>
          </w:p>
        </w:tc>
      </w:tr>
      <w:tr w:rsidR="00546E37" w:rsidRPr="00546E37" w14:paraId="48FE8767" w14:textId="77777777" w:rsidTr="00D50DAA">
        <w:trPr>
          <w:trHeight w:val="20"/>
        </w:trPr>
        <w:tc>
          <w:tcPr>
            <w:tcW w:w="999" w:type="pct"/>
            <w:vMerge/>
            <w:shd w:val="clear" w:color="auto" w:fill="auto"/>
          </w:tcPr>
          <w:p w14:paraId="7BD4A518" w14:textId="77777777" w:rsidR="004755C6" w:rsidRPr="00546E37" w:rsidRDefault="004755C6" w:rsidP="00282070">
            <w:pPr>
              <w:widowControl w:val="0"/>
              <w:ind w:firstLine="0"/>
              <w:rPr>
                <w:sz w:val="20"/>
              </w:rPr>
            </w:pPr>
          </w:p>
        </w:tc>
        <w:tc>
          <w:tcPr>
            <w:tcW w:w="622" w:type="pct"/>
            <w:shd w:val="clear" w:color="auto" w:fill="auto"/>
          </w:tcPr>
          <w:p w14:paraId="27CE8F9E" w14:textId="7C62A9B8" w:rsidR="004755C6" w:rsidRPr="00546E37" w:rsidRDefault="004755C6" w:rsidP="00282070">
            <w:pPr>
              <w:widowControl w:val="0"/>
              <w:ind w:firstLine="0"/>
              <w:jc w:val="center"/>
              <w:rPr>
                <w:sz w:val="20"/>
              </w:rPr>
            </w:pPr>
            <w:r w:rsidRPr="00546E37">
              <w:rPr>
                <w:sz w:val="20"/>
              </w:rPr>
              <w:t xml:space="preserve">хххх хххххххххх 112 </w:t>
            </w:r>
          </w:p>
        </w:tc>
        <w:tc>
          <w:tcPr>
            <w:tcW w:w="212" w:type="pct"/>
            <w:shd w:val="clear" w:color="auto" w:fill="auto"/>
          </w:tcPr>
          <w:p w14:paraId="3A686AA7" w14:textId="49BD4A17" w:rsidR="004755C6" w:rsidRPr="00546E37" w:rsidRDefault="004755C6" w:rsidP="00282070">
            <w:pPr>
              <w:widowControl w:val="0"/>
              <w:ind w:firstLine="0"/>
              <w:jc w:val="center"/>
              <w:rPr>
                <w:sz w:val="20"/>
              </w:rPr>
            </w:pPr>
            <w:r w:rsidRPr="00546E37">
              <w:rPr>
                <w:sz w:val="20"/>
              </w:rPr>
              <w:t>5</w:t>
            </w:r>
          </w:p>
        </w:tc>
        <w:tc>
          <w:tcPr>
            <w:tcW w:w="366" w:type="pct"/>
            <w:shd w:val="clear" w:color="auto" w:fill="auto"/>
          </w:tcPr>
          <w:p w14:paraId="354F04E1" w14:textId="77777777" w:rsidR="004755C6" w:rsidRPr="00546E37" w:rsidRDefault="004755C6" w:rsidP="00282070">
            <w:pPr>
              <w:widowControl w:val="0"/>
              <w:ind w:firstLine="0"/>
              <w:jc w:val="center"/>
              <w:rPr>
                <w:sz w:val="20"/>
              </w:rPr>
            </w:pPr>
            <w:r w:rsidRPr="00546E37">
              <w:rPr>
                <w:sz w:val="20"/>
              </w:rPr>
              <w:t>506.10</w:t>
            </w:r>
          </w:p>
          <w:p w14:paraId="337AEB81" w14:textId="77777777" w:rsidR="004755C6" w:rsidRPr="00546E37" w:rsidRDefault="004755C6" w:rsidP="00282070">
            <w:pPr>
              <w:widowControl w:val="0"/>
              <w:ind w:firstLine="0"/>
              <w:jc w:val="center"/>
              <w:rPr>
                <w:sz w:val="20"/>
              </w:rPr>
            </w:pPr>
            <w:r w:rsidRPr="00546E37">
              <w:rPr>
                <w:sz w:val="20"/>
              </w:rPr>
              <w:t>506.20</w:t>
            </w:r>
          </w:p>
          <w:p w14:paraId="0DA97D72" w14:textId="77777777" w:rsidR="004755C6" w:rsidRPr="00546E37" w:rsidRDefault="004755C6" w:rsidP="00282070">
            <w:pPr>
              <w:widowControl w:val="0"/>
              <w:ind w:firstLine="0"/>
              <w:jc w:val="center"/>
              <w:rPr>
                <w:sz w:val="20"/>
              </w:rPr>
            </w:pPr>
            <w:r w:rsidRPr="00546E37">
              <w:rPr>
                <w:sz w:val="20"/>
              </w:rPr>
              <w:t>506.30</w:t>
            </w:r>
          </w:p>
          <w:p w14:paraId="52D062BB" w14:textId="3A3E4020" w:rsidR="004755C6" w:rsidRPr="00546E37" w:rsidRDefault="004755C6" w:rsidP="00282070">
            <w:pPr>
              <w:widowControl w:val="0"/>
              <w:ind w:firstLine="0"/>
              <w:jc w:val="center"/>
              <w:rPr>
                <w:sz w:val="20"/>
              </w:rPr>
            </w:pPr>
            <w:r w:rsidRPr="00546E37">
              <w:rPr>
                <w:sz w:val="20"/>
              </w:rPr>
              <w:t>506.40</w:t>
            </w:r>
          </w:p>
        </w:tc>
        <w:tc>
          <w:tcPr>
            <w:tcW w:w="247" w:type="pct"/>
            <w:shd w:val="clear" w:color="auto" w:fill="auto"/>
          </w:tcPr>
          <w:p w14:paraId="012EF0EF" w14:textId="77777777" w:rsidR="004755C6" w:rsidRPr="00546E37" w:rsidRDefault="004755C6" w:rsidP="00282070">
            <w:pPr>
              <w:widowControl w:val="0"/>
              <w:ind w:firstLine="0"/>
              <w:jc w:val="center"/>
              <w:rPr>
                <w:sz w:val="20"/>
              </w:rPr>
            </w:pPr>
            <w:r w:rsidRPr="00546E37">
              <w:rPr>
                <w:sz w:val="20"/>
              </w:rPr>
              <w:t>212</w:t>
            </w:r>
          </w:p>
          <w:p w14:paraId="1F688683" w14:textId="51EDDB94" w:rsidR="004755C6" w:rsidRPr="00546E37" w:rsidRDefault="004755C6" w:rsidP="00282070">
            <w:pPr>
              <w:widowControl w:val="0"/>
              <w:ind w:firstLine="0"/>
              <w:jc w:val="center"/>
              <w:rPr>
                <w:sz w:val="20"/>
              </w:rPr>
            </w:pPr>
            <w:r w:rsidRPr="00546E37">
              <w:rPr>
                <w:sz w:val="20"/>
              </w:rPr>
              <w:t>226</w:t>
            </w:r>
          </w:p>
        </w:tc>
        <w:tc>
          <w:tcPr>
            <w:tcW w:w="512" w:type="pct"/>
            <w:vMerge/>
            <w:shd w:val="clear" w:color="auto" w:fill="auto"/>
          </w:tcPr>
          <w:p w14:paraId="07FD1C9F" w14:textId="77777777" w:rsidR="004755C6" w:rsidRPr="00546E37" w:rsidRDefault="004755C6" w:rsidP="00282070">
            <w:pPr>
              <w:widowControl w:val="0"/>
              <w:ind w:firstLine="0"/>
              <w:rPr>
                <w:sz w:val="20"/>
              </w:rPr>
            </w:pPr>
          </w:p>
        </w:tc>
        <w:tc>
          <w:tcPr>
            <w:tcW w:w="573" w:type="pct"/>
            <w:vMerge/>
            <w:shd w:val="clear" w:color="auto" w:fill="auto"/>
          </w:tcPr>
          <w:p w14:paraId="143FA8C0" w14:textId="77777777" w:rsidR="004755C6" w:rsidRPr="00546E37" w:rsidRDefault="004755C6" w:rsidP="00282070">
            <w:pPr>
              <w:widowControl w:val="0"/>
              <w:ind w:firstLine="0"/>
              <w:rPr>
                <w:sz w:val="20"/>
              </w:rPr>
            </w:pPr>
          </w:p>
        </w:tc>
        <w:tc>
          <w:tcPr>
            <w:tcW w:w="484" w:type="pct"/>
            <w:vMerge/>
            <w:shd w:val="clear" w:color="auto" w:fill="auto"/>
          </w:tcPr>
          <w:p w14:paraId="69398EEF" w14:textId="77777777" w:rsidR="004755C6" w:rsidRPr="00546E37" w:rsidRDefault="004755C6" w:rsidP="00282070">
            <w:pPr>
              <w:widowControl w:val="0"/>
              <w:ind w:firstLine="0"/>
              <w:rPr>
                <w:sz w:val="20"/>
              </w:rPr>
            </w:pPr>
          </w:p>
        </w:tc>
        <w:tc>
          <w:tcPr>
            <w:tcW w:w="985" w:type="pct"/>
          </w:tcPr>
          <w:p w14:paraId="602D6813" w14:textId="77777777" w:rsidR="004755C6" w:rsidRPr="00546E37" w:rsidRDefault="004755C6" w:rsidP="00282070">
            <w:pPr>
              <w:widowControl w:val="0"/>
              <w:ind w:firstLine="0"/>
              <w:rPr>
                <w:sz w:val="20"/>
              </w:rPr>
            </w:pPr>
          </w:p>
        </w:tc>
      </w:tr>
      <w:tr w:rsidR="00546E37" w:rsidRPr="00546E37" w14:paraId="1F68C142" w14:textId="77777777" w:rsidTr="00D50DAA">
        <w:trPr>
          <w:trHeight w:val="20"/>
        </w:trPr>
        <w:tc>
          <w:tcPr>
            <w:tcW w:w="999" w:type="pct"/>
            <w:vMerge/>
            <w:shd w:val="clear" w:color="auto" w:fill="auto"/>
          </w:tcPr>
          <w:p w14:paraId="702A3C1A" w14:textId="48F20C24" w:rsidR="004755C6" w:rsidRPr="00546E37" w:rsidRDefault="004755C6" w:rsidP="00282070">
            <w:pPr>
              <w:ind w:firstLine="0"/>
              <w:rPr>
                <w:sz w:val="20"/>
              </w:rPr>
            </w:pPr>
          </w:p>
        </w:tc>
        <w:tc>
          <w:tcPr>
            <w:tcW w:w="622" w:type="pct"/>
            <w:shd w:val="clear" w:color="auto" w:fill="auto"/>
          </w:tcPr>
          <w:p w14:paraId="6890D255" w14:textId="04448921" w:rsidR="004755C6" w:rsidRPr="00546E37" w:rsidRDefault="004755C6" w:rsidP="00282070">
            <w:pPr>
              <w:widowControl w:val="0"/>
              <w:ind w:firstLine="0"/>
              <w:jc w:val="center"/>
              <w:rPr>
                <w:sz w:val="20"/>
              </w:rPr>
            </w:pPr>
            <w:r w:rsidRPr="00546E37">
              <w:rPr>
                <w:sz w:val="20"/>
              </w:rPr>
              <w:t>хххх 0000000000 113</w:t>
            </w:r>
          </w:p>
          <w:p w14:paraId="1F5094F4" w14:textId="3B670CF8" w:rsidR="004755C6" w:rsidRPr="00546E37" w:rsidRDefault="004755C6" w:rsidP="00282070">
            <w:pPr>
              <w:widowControl w:val="0"/>
              <w:ind w:firstLine="0"/>
              <w:jc w:val="center"/>
              <w:rPr>
                <w:sz w:val="20"/>
              </w:rPr>
            </w:pPr>
            <w:r w:rsidRPr="00546E37">
              <w:rPr>
                <w:sz w:val="20"/>
              </w:rPr>
              <w:t>хххх хххххххххх 113</w:t>
            </w:r>
          </w:p>
        </w:tc>
        <w:tc>
          <w:tcPr>
            <w:tcW w:w="212" w:type="pct"/>
            <w:shd w:val="clear" w:color="auto" w:fill="auto"/>
          </w:tcPr>
          <w:p w14:paraId="716F1081" w14:textId="176AD68F"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40298518" w14:textId="77777777" w:rsidR="004755C6" w:rsidRPr="00546E37" w:rsidRDefault="004755C6" w:rsidP="00282070">
            <w:pPr>
              <w:widowControl w:val="0"/>
              <w:ind w:firstLine="0"/>
              <w:jc w:val="center"/>
              <w:rPr>
                <w:sz w:val="20"/>
              </w:rPr>
            </w:pPr>
            <w:r w:rsidRPr="00546E37">
              <w:rPr>
                <w:sz w:val="20"/>
              </w:rPr>
              <w:t>506.10</w:t>
            </w:r>
          </w:p>
          <w:p w14:paraId="13E3CD27" w14:textId="77777777" w:rsidR="004755C6" w:rsidRPr="00546E37" w:rsidRDefault="004755C6" w:rsidP="00282070">
            <w:pPr>
              <w:widowControl w:val="0"/>
              <w:ind w:firstLine="0"/>
              <w:jc w:val="center"/>
              <w:rPr>
                <w:sz w:val="20"/>
              </w:rPr>
            </w:pPr>
            <w:r w:rsidRPr="00546E37">
              <w:rPr>
                <w:sz w:val="20"/>
              </w:rPr>
              <w:t>506.20</w:t>
            </w:r>
          </w:p>
          <w:p w14:paraId="70EF9D27" w14:textId="77777777" w:rsidR="004755C6" w:rsidRPr="00546E37" w:rsidRDefault="004755C6" w:rsidP="00282070">
            <w:pPr>
              <w:widowControl w:val="0"/>
              <w:ind w:firstLine="0"/>
              <w:jc w:val="center"/>
              <w:rPr>
                <w:sz w:val="20"/>
              </w:rPr>
            </w:pPr>
            <w:r w:rsidRPr="00546E37">
              <w:rPr>
                <w:sz w:val="20"/>
              </w:rPr>
              <w:t>506.30</w:t>
            </w:r>
          </w:p>
          <w:p w14:paraId="4CD92A16" w14:textId="72C12EAC" w:rsidR="004755C6" w:rsidRPr="00546E37" w:rsidRDefault="004755C6" w:rsidP="00282070">
            <w:pPr>
              <w:widowControl w:val="0"/>
              <w:ind w:firstLine="0"/>
              <w:jc w:val="center"/>
              <w:rPr>
                <w:sz w:val="20"/>
              </w:rPr>
            </w:pPr>
            <w:r w:rsidRPr="00546E37">
              <w:rPr>
                <w:sz w:val="20"/>
              </w:rPr>
              <w:t>506.40</w:t>
            </w:r>
          </w:p>
        </w:tc>
        <w:tc>
          <w:tcPr>
            <w:tcW w:w="247" w:type="pct"/>
            <w:vMerge w:val="restart"/>
            <w:shd w:val="clear" w:color="auto" w:fill="auto"/>
          </w:tcPr>
          <w:p w14:paraId="6A39E95C" w14:textId="77777777" w:rsidR="004755C6" w:rsidRPr="00546E37" w:rsidRDefault="004755C6" w:rsidP="00282070">
            <w:pPr>
              <w:widowControl w:val="0"/>
              <w:ind w:firstLine="0"/>
              <w:jc w:val="center"/>
              <w:rPr>
                <w:sz w:val="20"/>
              </w:rPr>
            </w:pPr>
            <w:r w:rsidRPr="00546E37">
              <w:rPr>
                <w:sz w:val="20"/>
              </w:rPr>
              <w:t>226</w:t>
            </w:r>
          </w:p>
          <w:p w14:paraId="4230662F" w14:textId="62F709FE" w:rsidR="004755C6" w:rsidRPr="00546E37" w:rsidRDefault="004755C6" w:rsidP="00282070">
            <w:pPr>
              <w:widowControl w:val="0"/>
              <w:ind w:firstLine="0"/>
              <w:jc w:val="center"/>
              <w:rPr>
                <w:sz w:val="20"/>
              </w:rPr>
            </w:pPr>
            <w:r w:rsidRPr="00546E37">
              <w:rPr>
                <w:sz w:val="20"/>
              </w:rPr>
              <w:t>296</w:t>
            </w:r>
          </w:p>
        </w:tc>
        <w:tc>
          <w:tcPr>
            <w:tcW w:w="512" w:type="pct"/>
            <w:vMerge/>
            <w:shd w:val="clear" w:color="auto" w:fill="auto"/>
          </w:tcPr>
          <w:p w14:paraId="55CCEAE5" w14:textId="77777777" w:rsidR="004755C6" w:rsidRPr="00546E37" w:rsidRDefault="004755C6" w:rsidP="00282070">
            <w:pPr>
              <w:widowControl w:val="0"/>
              <w:ind w:firstLine="0"/>
              <w:rPr>
                <w:sz w:val="20"/>
              </w:rPr>
            </w:pPr>
          </w:p>
        </w:tc>
        <w:tc>
          <w:tcPr>
            <w:tcW w:w="573" w:type="pct"/>
            <w:vMerge/>
            <w:shd w:val="clear" w:color="auto" w:fill="auto"/>
          </w:tcPr>
          <w:p w14:paraId="315C3A85" w14:textId="77777777" w:rsidR="004755C6" w:rsidRPr="00546E37" w:rsidRDefault="004755C6" w:rsidP="00282070">
            <w:pPr>
              <w:widowControl w:val="0"/>
              <w:ind w:firstLine="0"/>
              <w:rPr>
                <w:sz w:val="20"/>
              </w:rPr>
            </w:pPr>
          </w:p>
        </w:tc>
        <w:tc>
          <w:tcPr>
            <w:tcW w:w="484" w:type="pct"/>
            <w:vMerge/>
            <w:shd w:val="clear" w:color="auto" w:fill="auto"/>
          </w:tcPr>
          <w:p w14:paraId="3A3DC64D" w14:textId="77777777" w:rsidR="004755C6" w:rsidRPr="00546E37" w:rsidRDefault="004755C6" w:rsidP="00282070">
            <w:pPr>
              <w:widowControl w:val="0"/>
              <w:ind w:firstLine="0"/>
              <w:rPr>
                <w:sz w:val="20"/>
              </w:rPr>
            </w:pPr>
          </w:p>
        </w:tc>
        <w:tc>
          <w:tcPr>
            <w:tcW w:w="985" w:type="pct"/>
          </w:tcPr>
          <w:p w14:paraId="6EED4479" w14:textId="77777777" w:rsidR="004755C6" w:rsidRPr="00546E37" w:rsidRDefault="004755C6" w:rsidP="00282070">
            <w:pPr>
              <w:widowControl w:val="0"/>
              <w:ind w:firstLine="0"/>
              <w:rPr>
                <w:sz w:val="20"/>
              </w:rPr>
            </w:pPr>
          </w:p>
        </w:tc>
      </w:tr>
      <w:tr w:rsidR="00546E37" w:rsidRPr="00546E37" w14:paraId="0978BFC1" w14:textId="77777777" w:rsidTr="00D50DAA">
        <w:trPr>
          <w:trHeight w:val="20"/>
        </w:trPr>
        <w:tc>
          <w:tcPr>
            <w:tcW w:w="999" w:type="pct"/>
            <w:vMerge/>
            <w:shd w:val="clear" w:color="auto" w:fill="auto"/>
          </w:tcPr>
          <w:p w14:paraId="1BA4FA16" w14:textId="77777777" w:rsidR="004755C6" w:rsidRPr="00546E37" w:rsidRDefault="004755C6" w:rsidP="00282070">
            <w:pPr>
              <w:widowControl w:val="0"/>
              <w:ind w:firstLine="0"/>
              <w:rPr>
                <w:sz w:val="20"/>
              </w:rPr>
            </w:pPr>
          </w:p>
        </w:tc>
        <w:tc>
          <w:tcPr>
            <w:tcW w:w="622" w:type="pct"/>
            <w:shd w:val="clear" w:color="auto" w:fill="auto"/>
          </w:tcPr>
          <w:p w14:paraId="231AEB18" w14:textId="3A2120B2" w:rsidR="004755C6" w:rsidRPr="00546E37" w:rsidRDefault="004755C6" w:rsidP="00282070">
            <w:pPr>
              <w:widowControl w:val="0"/>
              <w:ind w:firstLine="0"/>
              <w:jc w:val="center"/>
              <w:rPr>
                <w:sz w:val="20"/>
              </w:rPr>
            </w:pPr>
            <w:r w:rsidRPr="00546E37">
              <w:rPr>
                <w:sz w:val="20"/>
              </w:rPr>
              <w:t>хххх хххххххххх 113</w:t>
            </w:r>
          </w:p>
        </w:tc>
        <w:tc>
          <w:tcPr>
            <w:tcW w:w="212" w:type="pct"/>
            <w:shd w:val="clear" w:color="auto" w:fill="auto"/>
          </w:tcPr>
          <w:p w14:paraId="5AB9CE09" w14:textId="17CC083A" w:rsidR="004755C6" w:rsidRPr="00546E37" w:rsidRDefault="004755C6" w:rsidP="00282070">
            <w:pPr>
              <w:widowControl w:val="0"/>
              <w:ind w:firstLine="0"/>
              <w:jc w:val="center"/>
              <w:rPr>
                <w:sz w:val="20"/>
              </w:rPr>
            </w:pPr>
            <w:r w:rsidRPr="00546E37">
              <w:rPr>
                <w:sz w:val="20"/>
              </w:rPr>
              <w:t>5</w:t>
            </w:r>
          </w:p>
        </w:tc>
        <w:tc>
          <w:tcPr>
            <w:tcW w:w="366" w:type="pct"/>
            <w:vMerge/>
            <w:shd w:val="clear" w:color="auto" w:fill="auto"/>
          </w:tcPr>
          <w:p w14:paraId="252212B4" w14:textId="77777777" w:rsidR="004755C6" w:rsidRPr="00546E37" w:rsidRDefault="004755C6" w:rsidP="00282070">
            <w:pPr>
              <w:widowControl w:val="0"/>
              <w:ind w:firstLine="0"/>
              <w:jc w:val="center"/>
              <w:rPr>
                <w:sz w:val="20"/>
              </w:rPr>
            </w:pPr>
          </w:p>
        </w:tc>
        <w:tc>
          <w:tcPr>
            <w:tcW w:w="247" w:type="pct"/>
            <w:vMerge/>
            <w:shd w:val="clear" w:color="auto" w:fill="auto"/>
          </w:tcPr>
          <w:p w14:paraId="2734384B" w14:textId="77777777" w:rsidR="004755C6" w:rsidRPr="00546E37" w:rsidRDefault="004755C6" w:rsidP="00282070">
            <w:pPr>
              <w:widowControl w:val="0"/>
              <w:ind w:firstLine="0"/>
              <w:jc w:val="center"/>
              <w:rPr>
                <w:sz w:val="20"/>
              </w:rPr>
            </w:pPr>
          </w:p>
        </w:tc>
        <w:tc>
          <w:tcPr>
            <w:tcW w:w="512" w:type="pct"/>
            <w:vMerge/>
            <w:shd w:val="clear" w:color="auto" w:fill="auto"/>
          </w:tcPr>
          <w:p w14:paraId="196051DE" w14:textId="77777777" w:rsidR="004755C6" w:rsidRPr="00546E37" w:rsidRDefault="004755C6" w:rsidP="00282070">
            <w:pPr>
              <w:widowControl w:val="0"/>
              <w:ind w:firstLine="0"/>
              <w:rPr>
                <w:sz w:val="20"/>
              </w:rPr>
            </w:pPr>
          </w:p>
        </w:tc>
        <w:tc>
          <w:tcPr>
            <w:tcW w:w="573" w:type="pct"/>
            <w:vMerge/>
            <w:shd w:val="clear" w:color="auto" w:fill="auto"/>
          </w:tcPr>
          <w:p w14:paraId="1F31631A" w14:textId="77777777" w:rsidR="004755C6" w:rsidRPr="00546E37" w:rsidRDefault="004755C6" w:rsidP="00282070">
            <w:pPr>
              <w:widowControl w:val="0"/>
              <w:ind w:firstLine="0"/>
              <w:rPr>
                <w:sz w:val="20"/>
              </w:rPr>
            </w:pPr>
          </w:p>
        </w:tc>
        <w:tc>
          <w:tcPr>
            <w:tcW w:w="484" w:type="pct"/>
            <w:vMerge/>
            <w:shd w:val="clear" w:color="auto" w:fill="auto"/>
          </w:tcPr>
          <w:p w14:paraId="44B3B1CA" w14:textId="77777777" w:rsidR="004755C6" w:rsidRPr="00546E37" w:rsidRDefault="004755C6" w:rsidP="00282070">
            <w:pPr>
              <w:widowControl w:val="0"/>
              <w:ind w:firstLine="0"/>
              <w:rPr>
                <w:sz w:val="20"/>
              </w:rPr>
            </w:pPr>
          </w:p>
        </w:tc>
        <w:tc>
          <w:tcPr>
            <w:tcW w:w="985" w:type="pct"/>
          </w:tcPr>
          <w:p w14:paraId="3CB867F4" w14:textId="77777777" w:rsidR="004755C6" w:rsidRPr="00546E37" w:rsidRDefault="004755C6" w:rsidP="00282070">
            <w:pPr>
              <w:widowControl w:val="0"/>
              <w:ind w:firstLine="0"/>
              <w:rPr>
                <w:sz w:val="20"/>
              </w:rPr>
            </w:pPr>
          </w:p>
        </w:tc>
      </w:tr>
      <w:tr w:rsidR="00546E37" w:rsidRPr="00546E37" w14:paraId="3F43D6BE" w14:textId="3145B336" w:rsidTr="00D50DAA">
        <w:trPr>
          <w:trHeight w:val="20"/>
        </w:trPr>
        <w:tc>
          <w:tcPr>
            <w:tcW w:w="999" w:type="pct"/>
            <w:vMerge/>
            <w:shd w:val="clear" w:color="auto" w:fill="auto"/>
          </w:tcPr>
          <w:p w14:paraId="7C6724A5" w14:textId="08C8A578" w:rsidR="004755C6" w:rsidRPr="00546E37" w:rsidRDefault="004755C6" w:rsidP="00282070">
            <w:pPr>
              <w:widowControl w:val="0"/>
              <w:ind w:firstLine="0"/>
              <w:rPr>
                <w:sz w:val="20"/>
              </w:rPr>
            </w:pPr>
          </w:p>
        </w:tc>
        <w:tc>
          <w:tcPr>
            <w:tcW w:w="622" w:type="pct"/>
            <w:shd w:val="clear" w:color="auto" w:fill="auto"/>
          </w:tcPr>
          <w:p w14:paraId="1BF5C694" w14:textId="77777777" w:rsidR="004755C6" w:rsidRPr="00546E37" w:rsidRDefault="004755C6" w:rsidP="00282070">
            <w:pPr>
              <w:widowControl w:val="0"/>
              <w:ind w:firstLine="0"/>
              <w:jc w:val="center"/>
              <w:rPr>
                <w:sz w:val="20"/>
              </w:rPr>
            </w:pPr>
            <w:r w:rsidRPr="00546E37">
              <w:rPr>
                <w:sz w:val="20"/>
              </w:rPr>
              <w:t>хххх 0000000000 119</w:t>
            </w:r>
          </w:p>
          <w:p w14:paraId="3ECFE053" w14:textId="6BEDF2D3" w:rsidR="004755C6" w:rsidRPr="00546E37" w:rsidRDefault="004755C6" w:rsidP="00282070">
            <w:pPr>
              <w:widowControl w:val="0"/>
              <w:ind w:firstLine="0"/>
              <w:jc w:val="center"/>
              <w:rPr>
                <w:sz w:val="20"/>
              </w:rPr>
            </w:pPr>
            <w:r w:rsidRPr="00546E37">
              <w:rPr>
                <w:sz w:val="20"/>
              </w:rPr>
              <w:t>хххх хххххххххх 119</w:t>
            </w:r>
          </w:p>
        </w:tc>
        <w:tc>
          <w:tcPr>
            <w:tcW w:w="212" w:type="pct"/>
            <w:shd w:val="clear" w:color="auto" w:fill="auto"/>
          </w:tcPr>
          <w:p w14:paraId="47DDB1B5" w14:textId="7366147C"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1EF759A1" w14:textId="77777777" w:rsidR="004755C6" w:rsidRPr="00546E37" w:rsidRDefault="004755C6" w:rsidP="00282070">
            <w:pPr>
              <w:widowControl w:val="0"/>
              <w:ind w:firstLine="0"/>
              <w:jc w:val="center"/>
              <w:rPr>
                <w:sz w:val="20"/>
              </w:rPr>
            </w:pPr>
            <w:r w:rsidRPr="00546E37">
              <w:rPr>
                <w:sz w:val="20"/>
              </w:rPr>
              <w:t>506.10</w:t>
            </w:r>
          </w:p>
          <w:p w14:paraId="1236260C" w14:textId="77777777" w:rsidR="004755C6" w:rsidRPr="00546E37" w:rsidRDefault="004755C6" w:rsidP="00282070">
            <w:pPr>
              <w:widowControl w:val="0"/>
              <w:ind w:firstLine="0"/>
              <w:jc w:val="center"/>
              <w:rPr>
                <w:sz w:val="20"/>
              </w:rPr>
            </w:pPr>
            <w:r w:rsidRPr="00546E37">
              <w:rPr>
                <w:sz w:val="20"/>
              </w:rPr>
              <w:t>506.20</w:t>
            </w:r>
          </w:p>
          <w:p w14:paraId="425E4272" w14:textId="77777777" w:rsidR="004755C6" w:rsidRPr="00546E37" w:rsidRDefault="004755C6" w:rsidP="00282070">
            <w:pPr>
              <w:widowControl w:val="0"/>
              <w:ind w:firstLine="0"/>
              <w:jc w:val="center"/>
              <w:rPr>
                <w:sz w:val="20"/>
              </w:rPr>
            </w:pPr>
            <w:r w:rsidRPr="00546E37">
              <w:rPr>
                <w:sz w:val="20"/>
              </w:rPr>
              <w:t>506.30</w:t>
            </w:r>
          </w:p>
          <w:p w14:paraId="3527F013" w14:textId="77777777" w:rsidR="004755C6" w:rsidRPr="00546E37" w:rsidRDefault="004755C6" w:rsidP="00282070">
            <w:pPr>
              <w:widowControl w:val="0"/>
              <w:ind w:firstLine="0"/>
              <w:jc w:val="center"/>
              <w:rPr>
                <w:sz w:val="20"/>
              </w:rPr>
            </w:pPr>
            <w:r w:rsidRPr="00546E37">
              <w:rPr>
                <w:sz w:val="20"/>
              </w:rPr>
              <w:t>506.40</w:t>
            </w:r>
          </w:p>
        </w:tc>
        <w:tc>
          <w:tcPr>
            <w:tcW w:w="247" w:type="pct"/>
            <w:shd w:val="clear" w:color="auto" w:fill="auto"/>
          </w:tcPr>
          <w:p w14:paraId="2A4AD940" w14:textId="77777777" w:rsidR="004755C6" w:rsidRPr="00546E37" w:rsidRDefault="004755C6" w:rsidP="00282070">
            <w:pPr>
              <w:widowControl w:val="0"/>
              <w:ind w:firstLine="0"/>
              <w:jc w:val="center"/>
              <w:rPr>
                <w:sz w:val="20"/>
              </w:rPr>
            </w:pPr>
            <w:r w:rsidRPr="00546E37">
              <w:rPr>
                <w:sz w:val="20"/>
              </w:rPr>
              <w:t>213</w:t>
            </w:r>
          </w:p>
          <w:p w14:paraId="6C77E741" w14:textId="5D20B88F" w:rsidR="004755C6" w:rsidRPr="00546E37" w:rsidRDefault="004755C6" w:rsidP="00282070">
            <w:pPr>
              <w:widowControl w:val="0"/>
              <w:ind w:firstLine="0"/>
              <w:jc w:val="center"/>
              <w:rPr>
                <w:sz w:val="20"/>
              </w:rPr>
            </w:pPr>
            <w:r w:rsidRPr="00546E37">
              <w:rPr>
                <w:sz w:val="20"/>
              </w:rPr>
              <w:t>265</w:t>
            </w:r>
          </w:p>
          <w:p w14:paraId="08E651F7" w14:textId="77777777" w:rsidR="004755C6" w:rsidRPr="00546E37" w:rsidRDefault="004755C6" w:rsidP="00282070">
            <w:pPr>
              <w:widowControl w:val="0"/>
              <w:ind w:firstLine="0"/>
              <w:jc w:val="center"/>
              <w:rPr>
                <w:sz w:val="20"/>
              </w:rPr>
            </w:pPr>
            <w:r w:rsidRPr="00546E37">
              <w:rPr>
                <w:sz w:val="20"/>
              </w:rPr>
              <w:t>266</w:t>
            </w:r>
          </w:p>
          <w:p w14:paraId="06E31453" w14:textId="4B55366B" w:rsidR="004755C6" w:rsidRPr="00546E37" w:rsidRDefault="004755C6" w:rsidP="00282070">
            <w:pPr>
              <w:widowControl w:val="0"/>
              <w:ind w:firstLine="0"/>
              <w:jc w:val="center"/>
              <w:rPr>
                <w:sz w:val="20"/>
              </w:rPr>
            </w:pPr>
            <w:r w:rsidRPr="00546E37">
              <w:rPr>
                <w:sz w:val="20"/>
              </w:rPr>
              <w:t>267</w:t>
            </w:r>
          </w:p>
        </w:tc>
        <w:tc>
          <w:tcPr>
            <w:tcW w:w="512" w:type="pct"/>
            <w:vMerge/>
            <w:shd w:val="clear" w:color="auto" w:fill="auto"/>
          </w:tcPr>
          <w:p w14:paraId="508F7258" w14:textId="77777777" w:rsidR="004755C6" w:rsidRPr="00546E37" w:rsidRDefault="004755C6" w:rsidP="00282070">
            <w:pPr>
              <w:widowControl w:val="0"/>
              <w:ind w:firstLine="0"/>
              <w:rPr>
                <w:sz w:val="20"/>
              </w:rPr>
            </w:pPr>
          </w:p>
        </w:tc>
        <w:tc>
          <w:tcPr>
            <w:tcW w:w="573" w:type="pct"/>
            <w:vMerge/>
            <w:shd w:val="clear" w:color="auto" w:fill="auto"/>
          </w:tcPr>
          <w:p w14:paraId="2A226AAB" w14:textId="77777777" w:rsidR="004755C6" w:rsidRPr="00546E37" w:rsidRDefault="004755C6" w:rsidP="00282070">
            <w:pPr>
              <w:widowControl w:val="0"/>
              <w:ind w:firstLine="0"/>
              <w:rPr>
                <w:sz w:val="20"/>
              </w:rPr>
            </w:pPr>
          </w:p>
        </w:tc>
        <w:tc>
          <w:tcPr>
            <w:tcW w:w="484" w:type="pct"/>
            <w:vMerge/>
            <w:shd w:val="clear" w:color="auto" w:fill="auto"/>
          </w:tcPr>
          <w:p w14:paraId="0562EDA7" w14:textId="77777777" w:rsidR="004755C6" w:rsidRPr="00546E37" w:rsidRDefault="004755C6" w:rsidP="00282070">
            <w:pPr>
              <w:widowControl w:val="0"/>
              <w:ind w:firstLine="0"/>
              <w:rPr>
                <w:sz w:val="20"/>
              </w:rPr>
            </w:pPr>
          </w:p>
        </w:tc>
        <w:tc>
          <w:tcPr>
            <w:tcW w:w="985" w:type="pct"/>
          </w:tcPr>
          <w:p w14:paraId="59F8FBFA" w14:textId="6EFC2D31" w:rsidR="004755C6" w:rsidRPr="00546E37" w:rsidRDefault="004755C6" w:rsidP="00282070">
            <w:pPr>
              <w:widowControl w:val="0"/>
              <w:ind w:firstLine="0"/>
              <w:rPr>
                <w:sz w:val="20"/>
              </w:rPr>
            </w:pPr>
          </w:p>
        </w:tc>
      </w:tr>
      <w:tr w:rsidR="00546E37" w:rsidRPr="00546E37" w14:paraId="5E8AE9F2" w14:textId="3FE78C19" w:rsidTr="00D50DAA">
        <w:trPr>
          <w:trHeight w:val="20"/>
        </w:trPr>
        <w:tc>
          <w:tcPr>
            <w:tcW w:w="999" w:type="pct"/>
            <w:vMerge/>
            <w:shd w:val="clear" w:color="auto" w:fill="auto"/>
          </w:tcPr>
          <w:p w14:paraId="2891FDE8" w14:textId="77777777" w:rsidR="004755C6" w:rsidRPr="00546E37" w:rsidRDefault="004755C6" w:rsidP="00282070">
            <w:pPr>
              <w:widowControl w:val="0"/>
              <w:ind w:firstLine="0"/>
              <w:rPr>
                <w:sz w:val="20"/>
              </w:rPr>
            </w:pPr>
          </w:p>
        </w:tc>
        <w:tc>
          <w:tcPr>
            <w:tcW w:w="622" w:type="pct"/>
            <w:shd w:val="clear" w:color="auto" w:fill="auto"/>
          </w:tcPr>
          <w:p w14:paraId="03C680AE" w14:textId="77777777" w:rsidR="004755C6" w:rsidRPr="00546E37" w:rsidRDefault="004755C6" w:rsidP="00282070">
            <w:pPr>
              <w:widowControl w:val="0"/>
              <w:ind w:firstLine="0"/>
              <w:jc w:val="center"/>
              <w:rPr>
                <w:sz w:val="20"/>
              </w:rPr>
            </w:pPr>
            <w:r w:rsidRPr="00546E37">
              <w:rPr>
                <w:sz w:val="20"/>
              </w:rPr>
              <w:t>хххх хххххххххх 119</w:t>
            </w:r>
          </w:p>
        </w:tc>
        <w:tc>
          <w:tcPr>
            <w:tcW w:w="212" w:type="pct"/>
            <w:shd w:val="clear" w:color="auto" w:fill="auto"/>
          </w:tcPr>
          <w:p w14:paraId="71434D0E" w14:textId="77777777" w:rsidR="004755C6" w:rsidRPr="00546E37" w:rsidRDefault="004755C6" w:rsidP="00282070">
            <w:pPr>
              <w:widowControl w:val="0"/>
              <w:ind w:firstLine="0"/>
              <w:jc w:val="center"/>
              <w:rPr>
                <w:sz w:val="20"/>
              </w:rPr>
            </w:pPr>
            <w:r w:rsidRPr="00546E37">
              <w:rPr>
                <w:sz w:val="20"/>
              </w:rPr>
              <w:t>5</w:t>
            </w:r>
          </w:p>
        </w:tc>
        <w:tc>
          <w:tcPr>
            <w:tcW w:w="366" w:type="pct"/>
            <w:shd w:val="clear" w:color="auto" w:fill="auto"/>
          </w:tcPr>
          <w:p w14:paraId="3DEFF49E" w14:textId="77777777" w:rsidR="004755C6" w:rsidRPr="00546E37" w:rsidRDefault="004755C6" w:rsidP="00282070">
            <w:pPr>
              <w:widowControl w:val="0"/>
              <w:ind w:firstLine="0"/>
              <w:jc w:val="center"/>
              <w:rPr>
                <w:sz w:val="20"/>
              </w:rPr>
            </w:pPr>
            <w:r w:rsidRPr="00546E37">
              <w:rPr>
                <w:sz w:val="20"/>
              </w:rPr>
              <w:t>506.10</w:t>
            </w:r>
          </w:p>
          <w:p w14:paraId="398825D8" w14:textId="77777777" w:rsidR="004755C6" w:rsidRPr="00546E37" w:rsidRDefault="004755C6" w:rsidP="00282070">
            <w:pPr>
              <w:widowControl w:val="0"/>
              <w:ind w:firstLine="0"/>
              <w:jc w:val="center"/>
              <w:rPr>
                <w:sz w:val="20"/>
              </w:rPr>
            </w:pPr>
            <w:r w:rsidRPr="00546E37">
              <w:rPr>
                <w:sz w:val="20"/>
              </w:rPr>
              <w:t>506.20</w:t>
            </w:r>
          </w:p>
          <w:p w14:paraId="37209E25" w14:textId="77777777" w:rsidR="004755C6" w:rsidRPr="00546E37" w:rsidRDefault="004755C6" w:rsidP="00282070">
            <w:pPr>
              <w:widowControl w:val="0"/>
              <w:ind w:firstLine="0"/>
              <w:jc w:val="center"/>
              <w:rPr>
                <w:sz w:val="20"/>
              </w:rPr>
            </w:pPr>
            <w:r w:rsidRPr="00546E37">
              <w:rPr>
                <w:sz w:val="20"/>
              </w:rPr>
              <w:t>506.30</w:t>
            </w:r>
          </w:p>
          <w:p w14:paraId="795FC0A3" w14:textId="77777777" w:rsidR="004755C6" w:rsidRPr="00546E37" w:rsidRDefault="004755C6" w:rsidP="00282070">
            <w:pPr>
              <w:widowControl w:val="0"/>
              <w:ind w:firstLine="0"/>
              <w:jc w:val="center"/>
              <w:rPr>
                <w:sz w:val="20"/>
              </w:rPr>
            </w:pPr>
            <w:r w:rsidRPr="00546E37">
              <w:rPr>
                <w:sz w:val="20"/>
              </w:rPr>
              <w:t>506.40</w:t>
            </w:r>
          </w:p>
        </w:tc>
        <w:tc>
          <w:tcPr>
            <w:tcW w:w="247" w:type="pct"/>
            <w:shd w:val="clear" w:color="auto" w:fill="auto"/>
          </w:tcPr>
          <w:p w14:paraId="032C7C25" w14:textId="77777777" w:rsidR="004755C6" w:rsidRPr="00546E37" w:rsidRDefault="004755C6" w:rsidP="00282070">
            <w:pPr>
              <w:widowControl w:val="0"/>
              <w:ind w:firstLine="0"/>
              <w:jc w:val="center"/>
              <w:rPr>
                <w:sz w:val="20"/>
              </w:rPr>
            </w:pPr>
            <w:r w:rsidRPr="00546E37">
              <w:rPr>
                <w:sz w:val="20"/>
              </w:rPr>
              <w:t>213</w:t>
            </w:r>
          </w:p>
          <w:p w14:paraId="696E2D31" w14:textId="484C692B" w:rsidR="004755C6" w:rsidRPr="00546E37" w:rsidRDefault="004755C6" w:rsidP="00282070">
            <w:pPr>
              <w:widowControl w:val="0"/>
              <w:ind w:firstLine="0"/>
              <w:jc w:val="center"/>
              <w:rPr>
                <w:sz w:val="20"/>
              </w:rPr>
            </w:pPr>
            <w:r w:rsidRPr="00546E37">
              <w:rPr>
                <w:sz w:val="20"/>
              </w:rPr>
              <w:t>266</w:t>
            </w:r>
          </w:p>
        </w:tc>
        <w:tc>
          <w:tcPr>
            <w:tcW w:w="512" w:type="pct"/>
            <w:vMerge/>
            <w:shd w:val="clear" w:color="auto" w:fill="auto"/>
          </w:tcPr>
          <w:p w14:paraId="42C893EE" w14:textId="77777777" w:rsidR="004755C6" w:rsidRPr="00546E37" w:rsidRDefault="004755C6" w:rsidP="00282070">
            <w:pPr>
              <w:widowControl w:val="0"/>
              <w:ind w:firstLine="0"/>
              <w:rPr>
                <w:sz w:val="20"/>
              </w:rPr>
            </w:pPr>
          </w:p>
        </w:tc>
        <w:tc>
          <w:tcPr>
            <w:tcW w:w="573" w:type="pct"/>
            <w:vMerge/>
            <w:shd w:val="clear" w:color="auto" w:fill="auto"/>
          </w:tcPr>
          <w:p w14:paraId="23DFF737" w14:textId="77777777" w:rsidR="004755C6" w:rsidRPr="00546E37" w:rsidRDefault="004755C6" w:rsidP="00282070">
            <w:pPr>
              <w:widowControl w:val="0"/>
              <w:ind w:firstLine="0"/>
              <w:rPr>
                <w:sz w:val="20"/>
              </w:rPr>
            </w:pPr>
          </w:p>
        </w:tc>
        <w:tc>
          <w:tcPr>
            <w:tcW w:w="484" w:type="pct"/>
            <w:vMerge/>
            <w:shd w:val="clear" w:color="auto" w:fill="auto"/>
          </w:tcPr>
          <w:p w14:paraId="621BC614" w14:textId="77777777" w:rsidR="004755C6" w:rsidRPr="00546E37" w:rsidRDefault="004755C6" w:rsidP="00282070">
            <w:pPr>
              <w:widowControl w:val="0"/>
              <w:ind w:firstLine="0"/>
              <w:rPr>
                <w:sz w:val="20"/>
              </w:rPr>
            </w:pPr>
          </w:p>
        </w:tc>
        <w:tc>
          <w:tcPr>
            <w:tcW w:w="985" w:type="pct"/>
          </w:tcPr>
          <w:p w14:paraId="30F67299" w14:textId="77777777" w:rsidR="004755C6" w:rsidRPr="00546E37" w:rsidRDefault="004755C6" w:rsidP="00282070">
            <w:pPr>
              <w:widowControl w:val="0"/>
              <w:ind w:firstLine="0"/>
              <w:rPr>
                <w:sz w:val="20"/>
              </w:rPr>
            </w:pPr>
          </w:p>
        </w:tc>
      </w:tr>
      <w:tr w:rsidR="00546E37" w:rsidRPr="00546E37" w14:paraId="7410A3E4" w14:textId="7997376A" w:rsidTr="00D50DAA">
        <w:trPr>
          <w:trHeight w:val="20"/>
        </w:trPr>
        <w:tc>
          <w:tcPr>
            <w:tcW w:w="999" w:type="pct"/>
            <w:vMerge/>
            <w:shd w:val="clear" w:color="auto" w:fill="auto"/>
          </w:tcPr>
          <w:p w14:paraId="123DCC59" w14:textId="148090DD" w:rsidR="004755C6" w:rsidRPr="00546E37" w:rsidRDefault="004755C6" w:rsidP="00282070">
            <w:pPr>
              <w:widowControl w:val="0"/>
              <w:ind w:firstLine="0"/>
              <w:rPr>
                <w:sz w:val="20"/>
              </w:rPr>
            </w:pPr>
          </w:p>
        </w:tc>
        <w:tc>
          <w:tcPr>
            <w:tcW w:w="622" w:type="pct"/>
            <w:shd w:val="clear" w:color="auto" w:fill="auto"/>
          </w:tcPr>
          <w:p w14:paraId="67D5273B" w14:textId="77777777" w:rsidR="004755C6" w:rsidRPr="00546E37" w:rsidRDefault="004755C6" w:rsidP="00282070">
            <w:pPr>
              <w:widowControl w:val="0"/>
              <w:ind w:firstLine="0"/>
              <w:jc w:val="center"/>
              <w:rPr>
                <w:sz w:val="20"/>
              </w:rPr>
            </w:pPr>
            <w:r w:rsidRPr="00546E37">
              <w:rPr>
                <w:sz w:val="20"/>
              </w:rPr>
              <w:t>хххх 0000000000 243</w:t>
            </w:r>
          </w:p>
          <w:p w14:paraId="774EE569" w14:textId="0E23B00A" w:rsidR="004755C6" w:rsidRPr="00546E37" w:rsidRDefault="004755C6" w:rsidP="00282070">
            <w:pPr>
              <w:widowControl w:val="0"/>
              <w:ind w:firstLine="0"/>
              <w:jc w:val="center"/>
              <w:rPr>
                <w:sz w:val="20"/>
              </w:rPr>
            </w:pPr>
            <w:r w:rsidRPr="00546E37">
              <w:rPr>
                <w:sz w:val="20"/>
              </w:rPr>
              <w:t>хххх хххххххххх 243</w:t>
            </w:r>
          </w:p>
        </w:tc>
        <w:tc>
          <w:tcPr>
            <w:tcW w:w="212" w:type="pct"/>
            <w:shd w:val="clear" w:color="auto" w:fill="auto"/>
          </w:tcPr>
          <w:p w14:paraId="28C3EB53" w14:textId="0694E0A9"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7F27A47E" w14:textId="77777777" w:rsidR="004755C6" w:rsidRPr="00546E37" w:rsidRDefault="004755C6" w:rsidP="00282070">
            <w:pPr>
              <w:widowControl w:val="0"/>
              <w:ind w:firstLine="0"/>
              <w:jc w:val="center"/>
              <w:rPr>
                <w:sz w:val="20"/>
              </w:rPr>
            </w:pPr>
            <w:r w:rsidRPr="00546E37">
              <w:rPr>
                <w:sz w:val="20"/>
              </w:rPr>
              <w:t>506.10</w:t>
            </w:r>
          </w:p>
          <w:p w14:paraId="2EDE71B5" w14:textId="77777777" w:rsidR="004755C6" w:rsidRPr="00546E37" w:rsidRDefault="004755C6" w:rsidP="00282070">
            <w:pPr>
              <w:widowControl w:val="0"/>
              <w:ind w:firstLine="0"/>
              <w:jc w:val="center"/>
              <w:rPr>
                <w:sz w:val="20"/>
              </w:rPr>
            </w:pPr>
            <w:r w:rsidRPr="00546E37">
              <w:rPr>
                <w:sz w:val="20"/>
              </w:rPr>
              <w:t>506.20</w:t>
            </w:r>
          </w:p>
          <w:p w14:paraId="26BCF104" w14:textId="77777777" w:rsidR="004755C6" w:rsidRPr="00546E37" w:rsidRDefault="004755C6" w:rsidP="00282070">
            <w:pPr>
              <w:widowControl w:val="0"/>
              <w:ind w:firstLine="0"/>
              <w:jc w:val="center"/>
              <w:rPr>
                <w:sz w:val="20"/>
              </w:rPr>
            </w:pPr>
            <w:r w:rsidRPr="00546E37">
              <w:rPr>
                <w:sz w:val="20"/>
              </w:rPr>
              <w:t>506.30</w:t>
            </w:r>
          </w:p>
          <w:p w14:paraId="3976EC23" w14:textId="77777777" w:rsidR="004755C6" w:rsidRPr="00546E37" w:rsidRDefault="004755C6" w:rsidP="00282070">
            <w:pPr>
              <w:widowControl w:val="0"/>
              <w:ind w:firstLine="0"/>
              <w:jc w:val="center"/>
              <w:rPr>
                <w:sz w:val="20"/>
              </w:rPr>
            </w:pPr>
            <w:r w:rsidRPr="00546E37">
              <w:rPr>
                <w:sz w:val="20"/>
              </w:rPr>
              <w:t>506.40</w:t>
            </w:r>
          </w:p>
        </w:tc>
        <w:tc>
          <w:tcPr>
            <w:tcW w:w="247" w:type="pct"/>
            <w:shd w:val="clear" w:color="auto" w:fill="auto"/>
          </w:tcPr>
          <w:p w14:paraId="224DD1B5" w14:textId="77777777" w:rsidR="004755C6" w:rsidRPr="00546E37" w:rsidRDefault="004755C6" w:rsidP="00282070">
            <w:pPr>
              <w:widowControl w:val="0"/>
              <w:ind w:firstLine="0"/>
              <w:jc w:val="center"/>
              <w:rPr>
                <w:sz w:val="20"/>
              </w:rPr>
            </w:pPr>
            <w:r w:rsidRPr="00546E37">
              <w:rPr>
                <w:sz w:val="20"/>
              </w:rPr>
              <w:t>224</w:t>
            </w:r>
          </w:p>
          <w:p w14:paraId="1E72E22D" w14:textId="77777777" w:rsidR="004755C6" w:rsidRPr="00546E37" w:rsidRDefault="004755C6" w:rsidP="00282070">
            <w:pPr>
              <w:widowControl w:val="0"/>
              <w:ind w:firstLine="0"/>
              <w:jc w:val="center"/>
              <w:rPr>
                <w:sz w:val="20"/>
              </w:rPr>
            </w:pPr>
            <w:r w:rsidRPr="00546E37">
              <w:rPr>
                <w:sz w:val="20"/>
              </w:rPr>
              <w:t>225</w:t>
            </w:r>
          </w:p>
          <w:p w14:paraId="385B8E86" w14:textId="77777777" w:rsidR="004755C6" w:rsidRPr="00546E37" w:rsidRDefault="004755C6" w:rsidP="00282070">
            <w:pPr>
              <w:widowControl w:val="0"/>
              <w:ind w:firstLine="0"/>
              <w:jc w:val="center"/>
              <w:rPr>
                <w:sz w:val="20"/>
              </w:rPr>
            </w:pPr>
            <w:r w:rsidRPr="00546E37">
              <w:rPr>
                <w:sz w:val="20"/>
              </w:rPr>
              <w:t>226</w:t>
            </w:r>
          </w:p>
          <w:p w14:paraId="1F44009C" w14:textId="77777777" w:rsidR="004755C6" w:rsidRPr="00546E37" w:rsidRDefault="004755C6" w:rsidP="00282070">
            <w:pPr>
              <w:widowControl w:val="0"/>
              <w:ind w:firstLine="0"/>
              <w:jc w:val="center"/>
              <w:rPr>
                <w:sz w:val="20"/>
              </w:rPr>
            </w:pPr>
            <w:r w:rsidRPr="00546E37">
              <w:rPr>
                <w:sz w:val="20"/>
              </w:rPr>
              <w:t>228</w:t>
            </w:r>
          </w:p>
          <w:p w14:paraId="0ED81606" w14:textId="77777777" w:rsidR="004755C6" w:rsidRPr="00546E37" w:rsidRDefault="004755C6" w:rsidP="00282070">
            <w:pPr>
              <w:widowControl w:val="0"/>
              <w:ind w:firstLine="0"/>
              <w:jc w:val="center"/>
              <w:rPr>
                <w:sz w:val="20"/>
              </w:rPr>
            </w:pPr>
            <w:r w:rsidRPr="00546E37">
              <w:rPr>
                <w:sz w:val="20"/>
              </w:rPr>
              <w:t>310</w:t>
            </w:r>
          </w:p>
          <w:p w14:paraId="12D1A43F" w14:textId="77777777" w:rsidR="004755C6" w:rsidRPr="00546E37" w:rsidRDefault="004755C6" w:rsidP="00282070">
            <w:pPr>
              <w:widowControl w:val="0"/>
              <w:ind w:firstLine="0"/>
              <w:jc w:val="center"/>
              <w:rPr>
                <w:sz w:val="20"/>
              </w:rPr>
            </w:pPr>
            <w:r w:rsidRPr="00546E37">
              <w:rPr>
                <w:sz w:val="20"/>
              </w:rPr>
              <w:t>344</w:t>
            </w:r>
          </w:p>
          <w:p w14:paraId="5ACA7011" w14:textId="77777777" w:rsidR="004755C6" w:rsidRPr="00546E37" w:rsidRDefault="004755C6" w:rsidP="00282070">
            <w:pPr>
              <w:widowControl w:val="0"/>
              <w:ind w:firstLine="0"/>
              <w:jc w:val="center"/>
              <w:rPr>
                <w:sz w:val="20"/>
              </w:rPr>
            </w:pPr>
            <w:r w:rsidRPr="00546E37">
              <w:rPr>
                <w:sz w:val="20"/>
              </w:rPr>
              <w:t>346</w:t>
            </w:r>
          </w:p>
          <w:p w14:paraId="0F96C3FB" w14:textId="233A3590" w:rsidR="004755C6" w:rsidRPr="00546E37" w:rsidRDefault="004755C6" w:rsidP="00282070">
            <w:pPr>
              <w:widowControl w:val="0"/>
              <w:ind w:firstLine="0"/>
              <w:jc w:val="center"/>
              <w:rPr>
                <w:sz w:val="20"/>
              </w:rPr>
            </w:pPr>
            <w:r w:rsidRPr="00546E37">
              <w:rPr>
                <w:sz w:val="20"/>
              </w:rPr>
              <w:t>347</w:t>
            </w:r>
          </w:p>
        </w:tc>
        <w:tc>
          <w:tcPr>
            <w:tcW w:w="512" w:type="pct"/>
            <w:vMerge/>
            <w:shd w:val="clear" w:color="auto" w:fill="auto"/>
          </w:tcPr>
          <w:p w14:paraId="25E9256A" w14:textId="77777777" w:rsidR="004755C6" w:rsidRPr="00546E37" w:rsidRDefault="004755C6" w:rsidP="00282070">
            <w:pPr>
              <w:widowControl w:val="0"/>
              <w:ind w:firstLine="0"/>
              <w:rPr>
                <w:sz w:val="20"/>
              </w:rPr>
            </w:pPr>
          </w:p>
        </w:tc>
        <w:tc>
          <w:tcPr>
            <w:tcW w:w="573" w:type="pct"/>
            <w:vMerge/>
            <w:shd w:val="clear" w:color="auto" w:fill="auto"/>
          </w:tcPr>
          <w:p w14:paraId="7C4D13F1" w14:textId="77777777" w:rsidR="004755C6" w:rsidRPr="00546E37" w:rsidRDefault="004755C6" w:rsidP="00282070">
            <w:pPr>
              <w:widowControl w:val="0"/>
              <w:ind w:firstLine="0"/>
              <w:rPr>
                <w:sz w:val="20"/>
              </w:rPr>
            </w:pPr>
          </w:p>
        </w:tc>
        <w:tc>
          <w:tcPr>
            <w:tcW w:w="484" w:type="pct"/>
            <w:vMerge/>
            <w:shd w:val="clear" w:color="auto" w:fill="auto"/>
          </w:tcPr>
          <w:p w14:paraId="34030CD9" w14:textId="77777777" w:rsidR="004755C6" w:rsidRPr="00546E37" w:rsidRDefault="004755C6" w:rsidP="00282070">
            <w:pPr>
              <w:widowControl w:val="0"/>
              <w:ind w:firstLine="0"/>
              <w:rPr>
                <w:sz w:val="20"/>
              </w:rPr>
            </w:pPr>
          </w:p>
        </w:tc>
        <w:tc>
          <w:tcPr>
            <w:tcW w:w="985" w:type="pct"/>
          </w:tcPr>
          <w:p w14:paraId="3935C390" w14:textId="34CFF631" w:rsidR="004755C6" w:rsidRPr="00546E37" w:rsidRDefault="004755C6" w:rsidP="00282070">
            <w:pPr>
              <w:widowControl w:val="0"/>
              <w:ind w:firstLine="0"/>
              <w:rPr>
                <w:sz w:val="20"/>
              </w:rPr>
            </w:pPr>
          </w:p>
        </w:tc>
      </w:tr>
      <w:tr w:rsidR="00546E37" w:rsidRPr="00546E37" w14:paraId="1EA22F7B" w14:textId="5E9C2DEC" w:rsidTr="00D50DAA">
        <w:trPr>
          <w:trHeight w:val="20"/>
        </w:trPr>
        <w:tc>
          <w:tcPr>
            <w:tcW w:w="999" w:type="pct"/>
            <w:vMerge/>
            <w:shd w:val="clear" w:color="auto" w:fill="auto"/>
          </w:tcPr>
          <w:p w14:paraId="3D6C5179" w14:textId="77777777" w:rsidR="004755C6" w:rsidRPr="00546E37" w:rsidRDefault="004755C6" w:rsidP="00282070">
            <w:pPr>
              <w:widowControl w:val="0"/>
              <w:ind w:firstLine="0"/>
              <w:rPr>
                <w:sz w:val="20"/>
              </w:rPr>
            </w:pPr>
          </w:p>
        </w:tc>
        <w:tc>
          <w:tcPr>
            <w:tcW w:w="622" w:type="pct"/>
            <w:shd w:val="clear" w:color="auto" w:fill="auto"/>
          </w:tcPr>
          <w:p w14:paraId="7F7E5B4E" w14:textId="77777777" w:rsidR="004755C6" w:rsidRPr="00546E37" w:rsidRDefault="004755C6" w:rsidP="00282070">
            <w:pPr>
              <w:widowControl w:val="0"/>
              <w:ind w:firstLine="0"/>
              <w:jc w:val="center"/>
              <w:rPr>
                <w:sz w:val="20"/>
              </w:rPr>
            </w:pPr>
            <w:r w:rsidRPr="00546E37">
              <w:rPr>
                <w:sz w:val="20"/>
              </w:rPr>
              <w:t>хххх хххххххххх 243</w:t>
            </w:r>
          </w:p>
        </w:tc>
        <w:tc>
          <w:tcPr>
            <w:tcW w:w="212" w:type="pct"/>
            <w:shd w:val="clear" w:color="auto" w:fill="auto"/>
          </w:tcPr>
          <w:p w14:paraId="2D81C310" w14:textId="77777777" w:rsidR="004755C6" w:rsidRPr="00546E37" w:rsidRDefault="004755C6" w:rsidP="00282070">
            <w:pPr>
              <w:widowControl w:val="0"/>
              <w:ind w:firstLine="0"/>
              <w:jc w:val="center"/>
              <w:rPr>
                <w:sz w:val="20"/>
              </w:rPr>
            </w:pPr>
            <w:r w:rsidRPr="00546E37">
              <w:rPr>
                <w:sz w:val="20"/>
              </w:rPr>
              <w:t>5</w:t>
            </w:r>
          </w:p>
        </w:tc>
        <w:tc>
          <w:tcPr>
            <w:tcW w:w="366" w:type="pct"/>
            <w:shd w:val="clear" w:color="auto" w:fill="auto"/>
          </w:tcPr>
          <w:p w14:paraId="6624FCE0" w14:textId="77777777" w:rsidR="004755C6" w:rsidRPr="00546E37" w:rsidRDefault="004755C6" w:rsidP="00282070">
            <w:pPr>
              <w:widowControl w:val="0"/>
              <w:ind w:firstLine="0"/>
              <w:jc w:val="center"/>
              <w:rPr>
                <w:sz w:val="20"/>
              </w:rPr>
            </w:pPr>
            <w:r w:rsidRPr="00546E37">
              <w:rPr>
                <w:sz w:val="20"/>
              </w:rPr>
              <w:t>506.10</w:t>
            </w:r>
          </w:p>
          <w:p w14:paraId="340602D4" w14:textId="77777777" w:rsidR="004755C6" w:rsidRPr="00546E37" w:rsidRDefault="004755C6" w:rsidP="00282070">
            <w:pPr>
              <w:widowControl w:val="0"/>
              <w:ind w:firstLine="0"/>
              <w:jc w:val="center"/>
              <w:rPr>
                <w:sz w:val="20"/>
              </w:rPr>
            </w:pPr>
            <w:r w:rsidRPr="00546E37">
              <w:rPr>
                <w:sz w:val="20"/>
              </w:rPr>
              <w:t>506.20</w:t>
            </w:r>
          </w:p>
          <w:p w14:paraId="65A7569B" w14:textId="77777777" w:rsidR="004755C6" w:rsidRPr="00546E37" w:rsidRDefault="004755C6" w:rsidP="00282070">
            <w:pPr>
              <w:widowControl w:val="0"/>
              <w:ind w:firstLine="0"/>
              <w:jc w:val="center"/>
              <w:rPr>
                <w:sz w:val="20"/>
              </w:rPr>
            </w:pPr>
            <w:r w:rsidRPr="00546E37">
              <w:rPr>
                <w:sz w:val="20"/>
              </w:rPr>
              <w:t>506.30</w:t>
            </w:r>
          </w:p>
          <w:p w14:paraId="5FB25F1C" w14:textId="77777777" w:rsidR="004755C6" w:rsidRPr="00546E37" w:rsidRDefault="004755C6" w:rsidP="00282070">
            <w:pPr>
              <w:widowControl w:val="0"/>
              <w:ind w:firstLine="0"/>
              <w:jc w:val="center"/>
              <w:rPr>
                <w:sz w:val="20"/>
              </w:rPr>
            </w:pPr>
            <w:r w:rsidRPr="00546E37">
              <w:rPr>
                <w:sz w:val="20"/>
              </w:rPr>
              <w:t>506.40</w:t>
            </w:r>
          </w:p>
        </w:tc>
        <w:tc>
          <w:tcPr>
            <w:tcW w:w="247" w:type="pct"/>
            <w:shd w:val="clear" w:color="auto" w:fill="auto"/>
          </w:tcPr>
          <w:p w14:paraId="58F7971A" w14:textId="77777777" w:rsidR="004755C6" w:rsidRPr="00546E37" w:rsidRDefault="004755C6" w:rsidP="00282070">
            <w:pPr>
              <w:widowControl w:val="0"/>
              <w:ind w:firstLine="0"/>
              <w:jc w:val="center"/>
              <w:rPr>
                <w:sz w:val="20"/>
              </w:rPr>
            </w:pPr>
            <w:r w:rsidRPr="00546E37">
              <w:rPr>
                <w:sz w:val="20"/>
              </w:rPr>
              <w:t>225</w:t>
            </w:r>
          </w:p>
          <w:p w14:paraId="7C49F739" w14:textId="3C9E3427" w:rsidR="004755C6" w:rsidRPr="00546E37" w:rsidRDefault="004755C6" w:rsidP="00282070">
            <w:pPr>
              <w:widowControl w:val="0"/>
              <w:ind w:firstLine="0"/>
              <w:jc w:val="center"/>
              <w:rPr>
                <w:sz w:val="20"/>
              </w:rPr>
            </w:pPr>
            <w:r w:rsidRPr="00546E37">
              <w:rPr>
                <w:sz w:val="20"/>
              </w:rPr>
              <w:t>226</w:t>
            </w:r>
          </w:p>
          <w:p w14:paraId="2D6CA9CC" w14:textId="77777777" w:rsidR="004755C6" w:rsidRPr="00546E37" w:rsidRDefault="004755C6" w:rsidP="00282070">
            <w:pPr>
              <w:widowControl w:val="0"/>
              <w:ind w:firstLine="0"/>
              <w:jc w:val="center"/>
              <w:rPr>
                <w:sz w:val="20"/>
              </w:rPr>
            </w:pPr>
            <w:r w:rsidRPr="00546E37">
              <w:rPr>
                <w:sz w:val="20"/>
              </w:rPr>
              <w:t>228</w:t>
            </w:r>
          </w:p>
          <w:p w14:paraId="3CBAB96C" w14:textId="77777777" w:rsidR="004755C6" w:rsidRPr="00546E37" w:rsidRDefault="004755C6" w:rsidP="00282070">
            <w:pPr>
              <w:widowControl w:val="0"/>
              <w:ind w:firstLine="0"/>
              <w:jc w:val="center"/>
              <w:rPr>
                <w:sz w:val="20"/>
              </w:rPr>
            </w:pPr>
            <w:r w:rsidRPr="00546E37">
              <w:rPr>
                <w:sz w:val="20"/>
              </w:rPr>
              <w:t>310</w:t>
            </w:r>
          </w:p>
          <w:p w14:paraId="6268348E" w14:textId="77777777" w:rsidR="004755C6" w:rsidRPr="00546E37" w:rsidRDefault="004755C6" w:rsidP="00282070">
            <w:pPr>
              <w:widowControl w:val="0"/>
              <w:ind w:firstLine="0"/>
              <w:jc w:val="center"/>
              <w:rPr>
                <w:sz w:val="20"/>
              </w:rPr>
            </w:pPr>
            <w:r w:rsidRPr="00546E37">
              <w:rPr>
                <w:sz w:val="20"/>
              </w:rPr>
              <w:t>344</w:t>
            </w:r>
          </w:p>
          <w:p w14:paraId="0B2592AF" w14:textId="77777777" w:rsidR="004755C6" w:rsidRPr="00546E37" w:rsidRDefault="004755C6" w:rsidP="00282070">
            <w:pPr>
              <w:widowControl w:val="0"/>
              <w:ind w:firstLine="0"/>
              <w:jc w:val="center"/>
              <w:rPr>
                <w:sz w:val="20"/>
              </w:rPr>
            </w:pPr>
            <w:r w:rsidRPr="00546E37">
              <w:rPr>
                <w:sz w:val="20"/>
              </w:rPr>
              <w:t>346</w:t>
            </w:r>
          </w:p>
          <w:p w14:paraId="52B520FF" w14:textId="3B78EDFC" w:rsidR="004755C6" w:rsidRPr="00546E37" w:rsidRDefault="004755C6" w:rsidP="00282070">
            <w:pPr>
              <w:widowControl w:val="0"/>
              <w:ind w:firstLine="0"/>
              <w:jc w:val="center"/>
              <w:rPr>
                <w:sz w:val="20"/>
                <w:lang w:val="en-US"/>
              </w:rPr>
            </w:pPr>
            <w:r w:rsidRPr="00546E37">
              <w:rPr>
                <w:sz w:val="20"/>
              </w:rPr>
              <w:t>347</w:t>
            </w:r>
          </w:p>
        </w:tc>
        <w:tc>
          <w:tcPr>
            <w:tcW w:w="512" w:type="pct"/>
            <w:vMerge/>
            <w:shd w:val="clear" w:color="auto" w:fill="auto"/>
          </w:tcPr>
          <w:p w14:paraId="09BFC8AE" w14:textId="77777777" w:rsidR="004755C6" w:rsidRPr="00546E37" w:rsidRDefault="004755C6" w:rsidP="00282070">
            <w:pPr>
              <w:widowControl w:val="0"/>
              <w:ind w:firstLine="0"/>
              <w:rPr>
                <w:sz w:val="20"/>
              </w:rPr>
            </w:pPr>
          </w:p>
        </w:tc>
        <w:tc>
          <w:tcPr>
            <w:tcW w:w="573" w:type="pct"/>
            <w:vMerge/>
            <w:shd w:val="clear" w:color="auto" w:fill="auto"/>
          </w:tcPr>
          <w:p w14:paraId="1D828039" w14:textId="77777777" w:rsidR="004755C6" w:rsidRPr="00546E37" w:rsidRDefault="004755C6" w:rsidP="00282070">
            <w:pPr>
              <w:widowControl w:val="0"/>
              <w:ind w:firstLine="0"/>
              <w:rPr>
                <w:sz w:val="20"/>
              </w:rPr>
            </w:pPr>
          </w:p>
        </w:tc>
        <w:tc>
          <w:tcPr>
            <w:tcW w:w="484" w:type="pct"/>
            <w:vMerge/>
            <w:shd w:val="clear" w:color="auto" w:fill="auto"/>
          </w:tcPr>
          <w:p w14:paraId="327DC959" w14:textId="77777777" w:rsidR="004755C6" w:rsidRPr="00546E37" w:rsidRDefault="004755C6" w:rsidP="00282070">
            <w:pPr>
              <w:widowControl w:val="0"/>
              <w:ind w:firstLine="0"/>
              <w:rPr>
                <w:sz w:val="20"/>
              </w:rPr>
            </w:pPr>
          </w:p>
        </w:tc>
        <w:tc>
          <w:tcPr>
            <w:tcW w:w="985" w:type="pct"/>
          </w:tcPr>
          <w:p w14:paraId="289AA2EF" w14:textId="77777777" w:rsidR="004755C6" w:rsidRPr="00546E37" w:rsidRDefault="004755C6" w:rsidP="00282070">
            <w:pPr>
              <w:widowControl w:val="0"/>
              <w:ind w:firstLine="0"/>
              <w:rPr>
                <w:sz w:val="20"/>
              </w:rPr>
            </w:pPr>
          </w:p>
        </w:tc>
      </w:tr>
      <w:tr w:rsidR="00546E37" w:rsidRPr="00546E37" w14:paraId="7255F310" w14:textId="4F696964" w:rsidTr="00D50DAA">
        <w:trPr>
          <w:trHeight w:val="20"/>
        </w:trPr>
        <w:tc>
          <w:tcPr>
            <w:tcW w:w="999" w:type="pct"/>
            <w:vMerge/>
            <w:shd w:val="clear" w:color="auto" w:fill="auto"/>
          </w:tcPr>
          <w:p w14:paraId="4F04347C" w14:textId="23421E77" w:rsidR="004755C6" w:rsidRPr="00546E37" w:rsidRDefault="004755C6" w:rsidP="00282070">
            <w:pPr>
              <w:widowControl w:val="0"/>
              <w:ind w:firstLine="0"/>
              <w:rPr>
                <w:sz w:val="20"/>
              </w:rPr>
            </w:pPr>
          </w:p>
        </w:tc>
        <w:tc>
          <w:tcPr>
            <w:tcW w:w="622" w:type="pct"/>
            <w:shd w:val="clear" w:color="auto" w:fill="auto"/>
          </w:tcPr>
          <w:p w14:paraId="6F5E58BA" w14:textId="77777777" w:rsidR="004755C6" w:rsidRPr="00546E37" w:rsidRDefault="004755C6" w:rsidP="00282070">
            <w:pPr>
              <w:widowControl w:val="0"/>
              <w:ind w:firstLine="0"/>
              <w:jc w:val="center"/>
              <w:rPr>
                <w:sz w:val="20"/>
              </w:rPr>
            </w:pPr>
            <w:r w:rsidRPr="00546E37">
              <w:rPr>
                <w:sz w:val="20"/>
              </w:rPr>
              <w:t>хххх 0000000000 244</w:t>
            </w:r>
          </w:p>
          <w:p w14:paraId="117ED60D" w14:textId="4BE6702F" w:rsidR="004755C6" w:rsidRPr="00546E37" w:rsidRDefault="004755C6" w:rsidP="00282070">
            <w:pPr>
              <w:widowControl w:val="0"/>
              <w:ind w:firstLine="0"/>
              <w:jc w:val="center"/>
              <w:rPr>
                <w:sz w:val="20"/>
              </w:rPr>
            </w:pPr>
            <w:r w:rsidRPr="00546E37">
              <w:rPr>
                <w:sz w:val="20"/>
              </w:rPr>
              <w:t>хххх хххххххххх 244</w:t>
            </w:r>
          </w:p>
        </w:tc>
        <w:tc>
          <w:tcPr>
            <w:tcW w:w="212" w:type="pct"/>
            <w:shd w:val="clear" w:color="auto" w:fill="auto"/>
          </w:tcPr>
          <w:p w14:paraId="49E67B93" w14:textId="50E9ED66"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2A1FA1DA" w14:textId="77777777" w:rsidR="004755C6" w:rsidRPr="00546E37" w:rsidRDefault="004755C6" w:rsidP="00282070">
            <w:pPr>
              <w:widowControl w:val="0"/>
              <w:ind w:firstLine="0"/>
              <w:jc w:val="center"/>
              <w:rPr>
                <w:sz w:val="20"/>
              </w:rPr>
            </w:pPr>
            <w:r w:rsidRPr="00546E37">
              <w:rPr>
                <w:sz w:val="20"/>
              </w:rPr>
              <w:t>506.10</w:t>
            </w:r>
          </w:p>
          <w:p w14:paraId="1A90EDCE" w14:textId="77777777" w:rsidR="004755C6" w:rsidRPr="00546E37" w:rsidRDefault="004755C6" w:rsidP="00282070">
            <w:pPr>
              <w:widowControl w:val="0"/>
              <w:ind w:firstLine="0"/>
              <w:jc w:val="center"/>
              <w:rPr>
                <w:sz w:val="20"/>
              </w:rPr>
            </w:pPr>
            <w:r w:rsidRPr="00546E37">
              <w:rPr>
                <w:sz w:val="20"/>
              </w:rPr>
              <w:t>506.20</w:t>
            </w:r>
          </w:p>
          <w:p w14:paraId="44FFC7DC" w14:textId="77777777" w:rsidR="004755C6" w:rsidRPr="00546E37" w:rsidRDefault="004755C6" w:rsidP="00282070">
            <w:pPr>
              <w:widowControl w:val="0"/>
              <w:ind w:firstLine="0"/>
              <w:jc w:val="center"/>
              <w:rPr>
                <w:sz w:val="20"/>
              </w:rPr>
            </w:pPr>
            <w:r w:rsidRPr="00546E37">
              <w:rPr>
                <w:sz w:val="20"/>
              </w:rPr>
              <w:t>506.30</w:t>
            </w:r>
          </w:p>
          <w:p w14:paraId="23A31C77" w14:textId="77777777" w:rsidR="004755C6" w:rsidRPr="00546E37" w:rsidRDefault="004755C6" w:rsidP="00282070">
            <w:pPr>
              <w:widowControl w:val="0"/>
              <w:ind w:firstLine="0"/>
              <w:jc w:val="center"/>
              <w:rPr>
                <w:sz w:val="20"/>
              </w:rPr>
            </w:pPr>
            <w:r w:rsidRPr="00546E37">
              <w:rPr>
                <w:sz w:val="20"/>
              </w:rPr>
              <w:t>506.40</w:t>
            </w:r>
          </w:p>
        </w:tc>
        <w:tc>
          <w:tcPr>
            <w:tcW w:w="247" w:type="pct"/>
            <w:shd w:val="clear" w:color="auto" w:fill="auto"/>
          </w:tcPr>
          <w:p w14:paraId="5F2F82C5" w14:textId="3CB8BBF3" w:rsidR="004755C6" w:rsidRPr="00546E37" w:rsidRDefault="004755C6" w:rsidP="00282070">
            <w:pPr>
              <w:widowControl w:val="0"/>
              <w:ind w:firstLine="0"/>
              <w:jc w:val="center"/>
              <w:rPr>
                <w:sz w:val="20"/>
              </w:rPr>
            </w:pPr>
            <w:r w:rsidRPr="00546E37">
              <w:rPr>
                <w:sz w:val="20"/>
              </w:rPr>
              <w:t>214</w:t>
            </w:r>
          </w:p>
          <w:p w14:paraId="4387B707" w14:textId="77777777" w:rsidR="004755C6" w:rsidRPr="00546E37" w:rsidRDefault="004755C6" w:rsidP="00282070">
            <w:pPr>
              <w:widowControl w:val="0"/>
              <w:ind w:firstLine="0"/>
              <w:jc w:val="center"/>
              <w:rPr>
                <w:sz w:val="20"/>
              </w:rPr>
            </w:pPr>
            <w:r w:rsidRPr="00546E37">
              <w:rPr>
                <w:sz w:val="20"/>
              </w:rPr>
              <w:t>221-229</w:t>
            </w:r>
          </w:p>
          <w:p w14:paraId="7913F294" w14:textId="0D4E0BFC" w:rsidR="004755C6" w:rsidRPr="00546E37" w:rsidRDefault="004755C6" w:rsidP="00282070">
            <w:pPr>
              <w:widowControl w:val="0"/>
              <w:ind w:firstLine="0"/>
              <w:jc w:val="center"/>
              <w:rPr>
                <w:sz w:val="20"/>
              </w:rPr>
            </w:pPr>
            <w:r w:rsidRPr="00546E37">
              <w:rPr>
                <w:sz w:val="20"/>
              </w:rPr>
              <w:t>267</w:t>
            </w:r>
          </w:p>
          <w:p w14:paraId="4885716B" w14:textId="77777777" w:rsidR="004755C6" w:rsidRPr="00546E37" w:rsidRDefault="004755C6" w:rsidP="00282070">
            <w:pPr>
              <w:widowControl w:val="0"/>
              <w:ind w:firstLine="0"/>
              <w:jc w:val="center"/>
              <w:rPr>
                <w:sz w:val="20"/>
              </w:rPr>
            </w:pPr>
            <w:r w:rsidRPr="00546E37">
              <w:rPr>
                <w:sz w:val="20"/>
              </w:rPr>
              <w:t>310</w:t>
            </w:r>
          </w:p>
          <w:p w14:paraId="6C49260F" w14:textId="4D45FBF8" w:rsidR="004755C6" w:rsidRPr="00546E37" w:rsidRDefault="004755C6" w:rsidP="00282070">
            <w:pPr>
              <w:widowControl w:val="0"/>
              <w:ind w:firstLine="0"/>
              <w:jc w:val="center"/>
              <w:rPr>
                <w:sz w:val="20"/>
              </w:rPr>
            </w:pPr>
            <w:r w:rsidRPr="00546E37">
              <w:rPr>
                <w:sz w:val="20"/>
              </w:rPr>
              <w:t>320</w:t>
            </w:r>
          </w:p>
          <w:p w14:paraId="425CE299" w14:textId="77777777" w:rsidR="004755C6" w:rsidRPr="00546E37" w:rsidRDefault="004755C6" w:rsidP="00282070">
            <w:pPr>
              <w:widowControl w:val="0"/>
              <w:ind w:firstLine="0"/>
              <w:jc w:val="center"/>
              <w:rPr>
                <w:sz w:val="20"/>
              </w:rPr>
            </w:pPr>
            <w:r w:rsidRPr="00546E37">
              <w:rPr>
                <w:sz w:val="20"/>
              </w:rPr>
              <w:t>341</w:t>
            </w:r>
          </w:p>
          <w:p w14:paraId="3ED00BF9" w14:textId="4E68271F" w:rsidR="004755C6" w:rsidRPr="00546E37" w:rsidRDefault="004755C6" w:rsidP="00282070">
            <w:pPr>
              <w:widowControl w:val="0"/>
              <w:ind w:firstLine="0"/>
              <w:jc w:val="center"/>
              <w:rPr>
                <w:sz w:val="20"/>
              </w:rPr>
            </w:pPr>
            <w:r w:rsidRPr="00546E37">
              <w:rPr>
                <w:sz w:val="20"/>
              </w:rPr>
              <w:t>342</w:t>
            </w:r>
          </w:p>
          <w:p w14:paraId="006DE16D" w14:textId="77777777" w:rsidR="004755C6" w:rsidRPr="00546E37" w:rsidRDefault="004755C6" w:rsidP="00282070">
            <w:pPr>
              <w:widowControl w:val="0"/>
              <w:ind w:firstLine="0"/>
              <w:jc w:val="center"/>
              <w:rPr>
                <w:sz w:val="20"/>
              </w:rPr>
            </w:pPr>
            <w:r w:rsidRPr="00546E37">
              <w:rPr>
                <w:sz w:val="20"/>
              </w:rPr>
              <w:t>343</w:t>
            </w:r>
          </w:p>
          <w:p w14:paraId="126DBDE9" w14:textId="77777777" w:rsidR="004755C6" w:rsidRPr="00546E37" w:rsidRDefault="004755C6" w:rsidP="00282070">
            <w:pPr>
              <w:widowControl w:val="0"/>
              <w:ind w:firstLine="0"/>
              <w:jc w:val="center"/>
              <w:rPr>
                <w:sz w:val="20"/>
              </w:rPr>
            </w:pPr>
            <w:r w:rsidRPr="00546E37">
              <w:rPr>
                <w:sz w:val="20"/>
              </w:rPr>
              <w:t>344</w:t>
            </w:r>
          </w:p>
          <w:p w14:paraId="171B46AD" w14:textId="77777777" w:rsidR="004755C6" w:rsidRPr="00546E37" w:rsidRDefault="004755C6" w:rsidP="00282070">
            <w:pPr>
              <w:widowControl w:val="0"/>
              <w:ind w:firstLine="0"/>
              <w:jc w:val="center"/>
              <w:rPr>
                <w:sz w:val="20"/>
              </w:rPr>
            </w:pPr>
            <w:r w:rsidRPr="00546E37">
              <w:rPr>
                <w:sz w:val="20"/>
              </w:rPr>
              <w:t>345</w:t>
            </w:r>
          </w:p>
          <w:p w14:paraId="0C730E37" w14:textId="77777777" w:rsidR="004755C6" w:rsidRPr="00546E37" w:rsidRDefault="004755C6" w:rsidP="00282070">
            <w:pPr>
              <w:widowControl w:val="0"/>
              <w:ind w:firstLine="0"/>
              <w:jc w:val="center"/>
              <w:rPr>
                <w:sz w:val="20"/>
              </w:rPr>
            </w:pPr>
            <w:r w:rsidRPr="00546E37">
              <w:rPr>
                <w:sz w:val="20"/>
              </w:rPr>
              <w:t>346</w:t>
            </w:r>
          </w:p>
          <w:p w14:paraId="34F50805" w14:textId="77777777" w:rsidR="004755C6" w:rsidRPr="00546E37" w:rsidRDefault="004755C6" w:rsidP="00282070">
            <w:pPr>
              <w:widowControl w:val="0"/>
              <w:ind w:firstLine="0"/>
              <w:jc w:val="center"/>
              <w:rPr>
                <w:sz w:val="20"/>
              </w:rPr>
            </w:pPr>
            <w:r w:rsidRPr="00546E37">
              <w:rPr>
                <w:sz w:val="20"/>
              </w:rPr>
              <w:t>347</w:t>
            </w:r>
          </w:p>
          <w:p w14:paraId="37417435" w14:textId="77777777" w:rsidR="004755C6" w:rsidRPr="00546E37" w:rsidRDefault="004755C6" w:rsidP="00282070">
            <w:pPr>
              <w:widowControl w:val="0"/>
              <w:ind w:firstLine="0"/>
              <w:jc w:val="center"/>
              <w:rPr>
                <w:sz w:val="20"/>
              </w:rPr>
            </w:pPr>
            <w:r w:rsidRPr="00546E37">
              <w:rPr>
                <w:sz w:val="20"/>
              </w:rPr>
              <w:t>349</w:t>
            </w:r>
          </w:p>
        </w:tc>
        <w:tc>
          <w:tcPr>
            <w:tcW w:w="512" w:type="pct"/>
            <w:vMerge/>
            <w:shd w:val="clear" w:color="auto" w:fill="auto"/>
          </w:tcPr>
          <w:p w14:paraId="6513E2EA" w14:textId="77777777" w:rsidR="004755C6" w:rsidRPr="00546E37" w:rsidRDefault="004755C6" w:rsidP="00282070">
            <w:pPr>
              <w:widowControl w:val="0"/>
              <w:ind w:firstLine="0"/>
              <w:rPr>
                <w:sz w:val="20"/>
              </w:rPr>
            </w:pPr>
          </w:p>
        </w:tc>
        <w:tc>
          <w:tcPr>
            <w:tcW w:w="573" w:type="pct"/>
            <w:vMerge/>
            <w:shd w:val="clear" w:color="auto" w:fill="auto"/>
          </w:tcPr>
          <w:p w14:paraId="46F52272" w14:textId="77777777" w:rsidR="004755C6" w:rsidRPr="00546E37" w:rsidRDefault="004755C6" w:rsidP="00282070">
            <w:pPr>
              <w:widowControl w:val="0"/>
              <w:ind w:firstLine="0"/>
              <w:rPr>
                <w:sz w:val="20"/>
              </w:rPr>
            </w:pPr>
          </w:p>
        </w:tc>
        <w:tc>
          <w:tcPr>
            <w:tcW w:w="484" w:type="pct"/>
            <w:vMerge/>
            <w:shd w:val="clear" w:color="auto" w:fill="auto"/>
          </w:tcPr>
          <w:p w14:paraId="4537376C" w14:textId="77777777" w:rsidR="004755C6" w:rsidRPr="00546E37" w:rsidRDefault="004755C6" w:rsidP="00282070">
            <w:pPr>
              <w:widowControl w:val="0"/>
              <w:ind w:firstLine="0"/>
              <w:rPr>
                <w:sz w:val="20"/>
              </w:rPr>
            </w:pPr>
          </w:p>
        </w:tc>
        <w:tc>
          <w:tcPr>
            <w:tcW w:w="985" w:type="pct"/>
          </w:tcPr>
          <w:p w14:paraId="19FCEE82" w14:textId="097831E6" w:rsidR="004755C6" w:rsidRPr="00546E37" w:rsidRDefault="004755C6" w:rsidP="00282070">
            <w:pPr>
              <w:widowControl w:val="0"/>
              <w:ind w:firstLine="0"/>
              <w:rPr>
                <w:sz w:val="20"/>
              </w:rPr>
            </w:pPr>
          </w:p>
        </w:tc>
      </w:tr>
      <w:tr w:rsidR="00546E37" w:rsidRPr="00546E37" w14:paraId="1BE0F07F" w14:textId="1756A827" w:rsidTr="00D50DAA">
        <w:trPr>
          <w:trHeight w:val="20"/>
        </w:trPr>
        <w:tc>
          <w:tcPr>
            <w:tcW w:w="999" w:type="pct"/>
            <w:vMerge/>
            <w:shd w:val="clear" w:color="auto" w:fill="auto"/>
          </w:tcPr>
          <w:p w14:paraId="665A9BEE" w14:textId="77777777" w:rsidR="004755C6" w:rsidRPr="00546E37" w:rsidRDefault="004755C6" w:rsidP="00282070">
            <w:pPr>
              <w:widowControl w:val="0"/>
              <w:ind w:firstLine="0"/>
              <w:rPr>
                <w:sz w:val="20"/>
              </w:rPr>
            </w:pPr>
          </w:p>
        </w:tc>
        <w:tc>
          <w:tcPr>
            <w:tcW w:w="622" w:type="pct"/>
            <w:shd w:val="clear" w:color="auto" w:fill="auto"/>
          </w:tcPr>
          <w:p w14:paraId="3D1CE1B0" w14:textId="77777777" w:rsidR="004755C6" w:rsidRPr="00546E37" w:rsidRDefault="004755C6" w:rsidP="00282070">
            <w:pPr>
              <w:widowControl w:val="0"/>
              <w:ind w:firstLine="0"/>
              <w:jc w:val="center"/>
              <w:rPr>
                <w:sz w:val="20"/>
              </w:rPr>
            </w:pPr>
            <w:r w:rsidRPr="00546E37">
              <w:rPr>
                <w:sz w:val="20"/>
              </w:rPr>
              <w:t>хххх хххххххххх 244</w:t>
            </w:r>
          </w:p>
        </w:tc>
        <w:tc>
          <w:tcPr>
            <w:tcW w:w="212" w:type="pct"/>
            <w:shd w:val="clear" w:color="auto" w:fill="auto"/>
          </w:tcPr>
          <w:p w14:paraId="180AE9D1" w14:textId="77777777" w:rsidR="004755C6" w:rsidRPr="00546E37" w:rsidRDefault="004755C6" w:rsidP="00282070">
            <w:pPr>
              <w:widowControl w:val="0"/>
              <w:ind w:firstLine="0"/>
              <w:jc w:val="center"/>
              <w:rPr>
                <w:sz w:val="20"/>
              </w:rPr>
            </w:pPr>
            <w:r w:rsidRPr="00546E37">
              <w:rPr>
                <w:sz w:val="20"/>
              </w:rPr>
              <w:t>5</w:t>
            </w:r>
          </w:p>
        </w:tc>
        <w:tc>
          <w:tcPr>
            <w:tcW w:w="366" w:type="pct"/>
            <w:shd w:val="clear" w:color="auto" w:fill="auto"/>
          </w:tcPr>
          <w:p w14:paraId="75B8B856" w14:textId="77777777" w:rsidR="004755C6" w:rsidRPr="00546E37" w:rsidRDefault="004755C6" w:rsidP="00282070">
            <w:pPr>
              <w:widowControl w:val="0"/>
              <w:ind w:firstLine="0"/>
              <w:jc w:val="center"/>
              <w:rPr>
                <w:sz w:val="20"/>
              </w:rPr>
            </w:pPr>
            <w:r w:rsidRPr="00546E37">
              <w:rPr>
                <w:sz w:val="20"/>
              </w:rPr>
              <w:t>506.10</w:t>
            </w:r>
          </w:p>
          <w:p w14:paraId="4A84AB09" w14:textId="77777777" w:rsidR="004755C6" w:rsidRPr="00546E37" w:rsidRDefault="004755C6" w:rsidP="00282070">
            <w:pPr>
              <w:widowControl w:val="0"/>
              <w:ind w:firstLine="0"/>
              <w:jc w:val="center"/>
              <w:rPr>
                <w:sz w:val="20"/>
              </w:rPr>
            </w:pPr>
            <w:r w:rsidRPr="00546E37">
              <w:rPr>
                <w:sz w:val="20"/>
              </w:rPr>
              <w:t>506.20</w:t>
            </w:r>
          </w:p>
          <w:p w14:paraId="5EA25268" w14:textId="77777777" w:rsidR="004755C6" w:rsidRPr="00546E37" w:rsidRDefault="004755C6" w:rsidP="00282070">
            <w:pPr>
              <w:widowControl w:val="0"/>
              <w:ind w:firstLine="0"/>
              <w:jc w:val="center"/>
              <w:rPr>
                <w:sz w:val="20"/>
              </w:rPr>
            </w:pPr>
            <w:r w:rsidRPr="00546E37">
              <w:rPr>
                <w:sz w:val="20"/>
              </w:rPr>
              <w:t>506.30</w:t>
            </w:r>
          </w:p>
          <w:p w14:paraId="14404D54" w14:textId="77777777" w:rsidR="004755C6" w:rsidRPr="00546E37" w:rsidRDefault="004755C6" w:rsidP="00282070">
            <w:pPr>
              <w:widowControl w:val="0"/>
              <w:ind w:firstLine="0"/>
              <w:jc w:val="center"/>
              <w:rPr>
                <w:sz w:val="20"/>
              </w:rPr>
            </w:pPr>
            <w:r w:rsidRPr="00546E37">
              <w:rPr>
                <w:sz w:val="20"/>
              </w:rPr>
              <w:t>506.40</w:t>
            </w:r>
          </w:p>
        </w:tc>
        <w:tc>
          <w:tcPr>
            <w:tcW w:w="247" w:type="pct"/>
            <w:shd w:val="clear" w:color="auto" w:fill="auto"/>
          </w:tcPr>
          <w:p w14:paraId="28822BDA" w14:textId="67E4DFFB" w:rsidR="004755C6" w:rsidRPr="00546E37" w:rsidRDefault="004755C6" w:rsidP="00282070">
            <w:pPr>
              <w:widowControl w:val="0"/>
              <w:ind w:firstLine="0"/>
              <w:jc w:val="center"/>
              <w:rPr>
                <w:sz w:val="20"/>
              </w:rPr>
            </w:pPr>
            <w:r w:rsidRPr="00546E37">
              <w:rPr>
                <w:sz w:val="20"/>
              </w:rPr>
              <w:t>221-228</w:t>
            </w:r>
          </w:p>
          <w:p w14:paraId="09C3F6F6" w14:textId="77777777" w:rsidR="004755C6" w:rsidRPr="00546E37" w:rsidRDefault="004755C6" w:rsidP="00282070">
            <w:pPr>
              <w:widowControl w:val="0"/>
              <w:ind w:firstLine="0"/>
              <w:jc w:val="center"/>
              <w:rPr>
                <w:sz w:val="20"/>
              </w:rPr>
            </w:pPr>
            <w:r w:rsidRPr="00546E37">
              <w:rPr>
                <w:sz w:val="20"/>
              </w:rPr>
              <w:t>310</w:t>
            </w:r>
          </w:p>
          <w:p w14:paraId="10E02FF0" w14:textId="039BD1AC" w:rsidR="004755C6" w:rsidRPr="00546E37" w:rsidRDefault="004755C6" w:rsidP="00282070">
            <w:pPr>
              <w:widowControl w:val="0"/>
              <w:ind w:firstLine="0"/>
              <w:jc w:val="center"/>
              <w:rPr>
                <w:sz w:val="20"/>
              </w:rPr>
            </w:pPr>
            <w:r w:rsidRPr="00546E37">
              <w:rPr>
                <w:sz w:val="20"/>
              </w:rPr>
              <w:t>320</w:t>
            </w:r>
          </w:p>
          <w:p w14:paraId="311966B7" w14:textId="36865897" w:rsidR="004755C6" w:rsidRPr="00546E37" w:rsidRDefault="004755C6" w:rsidP="00282070">
            <w:pPr>
              <w:widowControl w:val="0"/>
              <w:ind w:firstLine="0"/>
              <w:jc w:val="center"/>
              <w:rPr>
                <w:sz w:val="20"/>
              </w:rPr>
            </w:pPr>
            <w:r w:rsidRPr="00546E37">
              <w:rPr>
                <w:sz w:val="20"/>
              </w:rPr>
              <w:t>341</w:t>
            </w:r>
          </w:p>
          <w:p w14:paraId="1CCDA96C" w14:textId="18E959C5" w:rsidR="004755C6" w:rsidRPr="00546E37" w:rsidRDefault="004755C6" w:rsidP="00282070">
            <w:pPr>
              <w:widowControl w:val="0"/>
              <w:ind w:firstLine="0"/>
              <w:jc w:val="center"/>
              <w:rPr>
                <w:sz w:val="20"/>
              </w:rPr>
            </w:pPr>
            <w:r w:rsidRPr="00546E37">
              <w:rPr>
                <w:sz w:val="20"/>
              </w:rPr>
              <w:t>342</w:t>
            </w:r>
          </w:p>
          <w:p w14:paraId="3DE5F909" w14:textId="77777777" w:rsidR="004755C6" w:rsidRPr="00546E37" w:rsidRDefault="004755C6" w:rsidP="00282070">
            <w:pPr>
              <w:widowControl w:val="0"/>
              <w:ind w:firstLine="0"/>
              <w:jc w:val="center"/>
              <w:rPr>
                <w:sz w:val="20"/>
              </w:rPr>
            </w:pPr>
            <w:r w:rsidRPr="00546E37">
              <w:rPr>
                <w:sz w:val="20"/>
              </w:rPr>
              <w:t>343</w:t>
            </w:r>
          </w:p>
          <w:p w14:paraId="3A8FAB8C" w14:textId="77777777" w:rsidR="004755C6" w:rsidRPr="00546E37" w:rsidRDefault="004755C6" w:rsidP="00282070">
            <w:pPr>
              <w:widowControl w:val="0"/>
              <w:ind w:firstLine="0"/>
              <w:jc w:val="center"/>
              <w:rPr>
                <w:sz w:val="20"/>
              </w:rPr>
            </w:pPr>
            <w:r w:rsidRPr="00546E37">
              <w:rPr>
                <w:sz w:val="20"/>
              </w:rPr>
              <w:t>344</w:t>
            </w:r>
          </w:p>
          <w:p w14:paraId="6EB575E2" w14:textId="4278617A" w:rsidR="004755C6" w:rsidRPr="00546E37" w:rsidRDefault="004755C6" w:rsidP="00282070">
            <w:pPr>
              <w:widowControl w:val="0"/>
              <w:ind w:firstLine="0"/>
              <w:jc w:val="center"/>
              <w:rPr>
                <w:sz w:val="20"/>
              </w:rPr>
            </w:pPr>
            <w:r w:rsidRPr="00546E37">
              <w:rPr>
                <w:sz w:val="20"/>
              </w:rPr>
              <w:t>345</w:t>
            </w:r>
          </w:p>
          <w:p w14:paraId="34B4E9E2" w14:textId="77777777" w:rsidR="004755C6" w:rsidRPr="00546E37" w:rsidRDefault="004755C6" w:rsidP="00282070">
            <w:pPr>
              <w:widowControl w:val="0"/>
              <w:ind w:firstLine="0"/>
              <w:jc w:val="center"/>
              <w:rPr>
                <w:sz w:val="20"/>
              </w:rPr>
            </w:pPr>
            <w:r w:rsidRPr="00546E37">
              <w:rPr>
                <w:sz w:val="20"/>
              </w:rPr>
              <w:t>346</w:t>
            </w:r>
          </w:p>
          <w:p w14:paraId="1B7D5CA5" w14:textId="77777777" w:rsidR="004755C6" w:rsidRPr="00546E37" w:rsidRDefault="004755C6" w:rsidP="00282070">
            <w:pPr>
              <w:widowControl w:val="0"/>
              <w:ind w:firstLine="0"/>
              <w:jc w:val="center"/>
              <w:rPr>
                <w:sz w:val="20"/>
              </w:rPr>
            </w:pPr>
            <w:r w:rsidRPr="00546E37">
              <w:rPr>
                <w:sz w:val="20"/>
              </w:rPr>
              <w:t>347</w:t>
            </w:r>
          </w:p>
          <w:p w14:paraId="3357DBBE" w14:textId="77777777" w:rsidR="004755C6" w:rsidRPr="00546E37" w:rsidRDefault="004755C6" w:rsidP="00282070">
            <w:pPr>
              <w:widowControl w:val="0"/>
              <w:ind w:firstLine="0"/>
              <w:jc w:val="center"/>
              <w:rPr>
                <w:sz w:val="20"/>
              </w:rPr>
            </w:pPr>
            <w:r w:rsidRPr="00546E37">
              <w:rPr>
                <w:sz w:val="20"/>
              </w:rPr>
              <w:t>349</w:t>
            </w:r>
          </w:p>
        </w:tc>
        <w:tc>
          <w:tcPr>
            <w:tcW w:w="512" w:type="pct"/>
            <w:vMerge/>
            <w:shd w:val="clear" w:color="auto" w:fill="auto"/>
          </w:tcPr>
          <w:p w14:paraId="4C95CB89" w14:textId="77777777" w:rsidR="004755C6" w:rsidRPr="00546E37" w:rsidRDefault="004755C6" w:rsidP="00282070">
            <w:pPr>
              <w:widowControl w:val="0"/>
              <w:ind w:firstLine="0"/>
              <w:rPr>
                <w:sz w:val="20"/>
              </w:rPr>
            </w:pPr>
          </w:p>
        </w:tc>
        <w:tc>
          <w:tcPr>
            <w:tcW w:w="573" w:type="pct"/>
            <w:vMerge/>
            <w:shd w:val="clear" w:color="auto" w:fill="auto"/>
          </w:tcPr>
          <w:p w14:paraId="29AE137F" w14:textId="77777777" w:rsidR="004755C6" w:rsidRPr="00546E37" w:rsidRDefault="004755C6" w:rsidP="00282070">
            <w:pPr>
              <w:widowControl w:val="0"/>
              <w:ind w:firstLine="0"/>
              <w:rPr>
                <w:sz w:val="20"/>
              </w:rPr>
            </w:pPr>
          </w:p>
        </w:tc>
        <w:tc>
          <w:tcPr>
            <w:tcW w:w="484" w:type="pct"/>
            <w:vMerge/>
            <w:shd w:val="clear" w:color="auto" w:fill="auto"/>
          </w:tcPr>
          <w:p w14:paraId="162EC8FB" w14:textId="77777777" w:rsidR="004755C6" w:rsidRPr="00546E37" w:rsidRDefault="004755C6" w:rsidP="00282070">
            <w:pPr>
              <w:widowControl w:val="0"/>
              <w:ind w:firstLine="0"/>
              <w:rPr>
                <w:sz w:val="20"/>
              </w:rPr>
            </w:pPr>
          </w:p>
        </w:tc>
        <w:tc>
          <w:tcPr>
            <w:tcW w:w="985" w:type="pct"/>
          </w:tcPr>
          <w:p w14:paraId="727D991C" w14:textId="77777777" w:rsidR="004755C6" w:rsidRPr="00546E37" w:rsidRDefault="004755C6" w:rsidP="00282070">
            <w:pPr>
              <w:widowControl w:val="0"/>
              <w:ind w:firstLine="0"/>
              <w:rPr>
                <w:sz w:val="20"/>
              </w:rPr>
            </w:pPr>
          </w:p>
        </w:tc>
      </w:tr>
      <w:tr w:rsidR="00546E37" w:rsidRPr="00546E37" w14:paraId="147B40AA" w14:textId="5767C92C" w:rsidTr="00D50DAA">
        <w:trPr>
          <w:trHeight w:val="20"/>
        </w:trPr>
        <w:tc>
          <w:tcPr>
            <w:tcW w:w="999" w:type="pct"/>
            <w:vMerge/>
            <w:shd w:val="clear" w:color="auto" w:fill="auto"/>
          </w:tcPr>
          <w:p w14:paraId="6ADFE59F" w14:textId="3A978D34" w:rsidR="004755C6" w:rsidRPr="00546E37" w:rsidRDefault="004755C6" w:rsidP="00282070">
            <w:pPr>
              <w:widowControl w:val="0"/>
              <w:ind w:firstLine="0"/>
              <w:rPr>
                <w:sz w:val="20"/>
              </w:rPr>
            </w:pPr>
          </w:p>
        </w:tc>
        <w:tc>
          <w:tcPr>
            <w:tcW w:w="622" w:type="pct"/>
            <w:shd w:val="clear" w:color="auto" w:fill="auto"/>
          </w:tcPr>
          <w:p w14:paraId="2A7905A4" w14:textId="05C5A537" w:rsidR="004755C6" w:rsidRPr="00546E37" w:rsidRDefault="004755C6" w:rsidP="00282070">
            <w:pPr>
              <w:widowControl w:val="0"/>
              <w:ind w:firstLine="0"/>
              <w:jc w:val="center"/>
              <w:rPr>
                <w:sz w:val="20"/>
              </w:rPr>
            </w:pPr>
            <w:r w:rsidRPr="00546E37">
              <w:rPr>
                <w:sz w:val="20"/>
              </w:rPr>
              <w:t>хххх 0000000000 247</w:t>
            </w:r>
          </w:p>
          <w:p w14:paraId="7FDA283C" w14:textId="2C3919B1" w:rsidR="004755C6" w:rsidRPr="00546E37" w:rsidRDefault="004755C6" w:rsidP="00282070">
            <w:pPr>
              <w:widowControl w:val="0"/>
              <w:ind w:firstLine="0"/>
              <w:jc w:val="center"/>
              <w:rPr>
                <w:sz w:val="20"/>
              </w:rPr>
            </w:pPr>
            <w:r w:rsidRPr="00546E37">
              <w:rPr>
                <w:sz w:val="20"/>
              </w:rPr>
              <w:t>хххх хххххххххх 247</w:t>
            </w:r>
          </w:p>
        </w:tc>
        <w:tc>
          <w:tcPr>
            <w:tcW w:w="212" w:type="pct"/>
            <w:shd w:val="clear" w:color="auto" w:fill="auto"/>
          </w:tcPr>
          <w:p w14:paraId="6F4686D2" w14:textId="317EE1B3"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7FAF1E3F" w14:textId="77777777" w:rsidR="004755C6" w:rsidRPr="00546E37" w:rsidRDefault="004755C6" w:rsidP="00282070">
            <w:pPr>
              <w:widowControl w:val="0"/>
              <w:ind w:firstLine="0"/>
              <w:jc w:val="center"/>
              <w:rPr>
                <w:sz w:val="20"/>
              </w:rPr>
            </w:pPr>
            <w:r w:rsidRPr="00546E37">
              <w:rPr>
                <w:sz w:val="20"/>
              </w:rPr>
              <w:t>506.10</w:t>
            </w:r>
          </w:p>
          <w:p w14:paraId="7C284FBE" w14:textId="77777777" w:rsidR="004755C6" w:rsidRPr="00546E37" w:rsidRDefault="004755C6" w:rsidP="00282070">
            <w:pPr>
              <w:widowControl w:val="0"/>
              <w:ind w:firstLine="0"/>
              <w:jc w:val="center"/>
              <w:rPr>
                <w:sz w:val="20"/>
              </w:rPr>
            </w:pPr>
            <w:r w:rsidRPr="00546E37">
              <w:rPr>
                <w:sz w:val="20"/>
              </w:rPr>
              <w:t>506.20</w:t>
            </w:r>
          </w:p>
          <w:p w14:paraId="31882BC7" w14:textId="77777777" w:rsidR="004755C6" w:rsidRPr="00546E37" w:rsidRDefault="004755C6" w:rsidP="00282070">
            <w:pPr>
              <w:widowControl w:val="0"/>
              <w:ind w:firstLine="0"/>
              <w:jc w:val="center"/>
              <w:rPr>
                <w:sz w:val="20"/>
              </w:rPr>
            </w:pPr>
            <w:r w:rsidRPr="00546E37">
              <w:rPr>
                <w:sz w:val="20"/>
              </w:rPr>
              <w:t>506.30</w:t>
            </w:r>
          </w:p>
          <w:p w14:paraId="50043F98" w14:textId="77777777" w:rsidR="004755C6" w:rsidRPr="00546E37" w:rsidRDefault="004755C6" w:rsidP="00282070">
            <w:pPr>
              <w:widowControl w:val="0"/>
              <w:ind w:firstLine="0"/>
              <w:jc w:val="center"/>
              <w:rPr>
                <w:sz w:val="20"/>
              </w:rPr>
            </w:pPr>
            <w:r w:rsidRPr="00546E37">
              <w:rPr>
                <w:sz w:val="20"/>
              </w:rPr>
              <w:t>506.40</w:t>
            </w:r>
          </w:p>
        </w:tc>
        <w:tc>
          <w:tcPr>
            <w:tcW w:w="247" w:type="pct"/>
            <w:shd w:val="clear" w:color="auto" w:fill="auto"/>
          </w:tcPr>
          <w:p w14:paraId="60903310" w14:textId="5B7E2363" w:rsidR="004755C6" w:rsidRPr="00546E37" w:rsidRDefault="004755C6" w:rsidP="00282070">
            <w:pPr>
              <w:widowControl w:val="0"/>
              <w:ind w:firstLine="0"/>
              <w:jc w:val="center"/>
              <w:rPr>
                <w:sz w:val="20"/>
              </w:rPr>
            </w:pPr>
            <w:r w:rsidRPr="00546E37">
              <w:rPr>
                <w:sz w:val="20"/>
              </w:rPr>
              <w:t>223</w:t>
            </w:r>
          </w:p>
        </w:tc>
        <w:tc>
          <w:tcPr>
            <w:tcW w:w="512" w:type="pct"/>
            <w:vMerge w:val="restart"/>
            <w:shd w:val="clear" w:color="auto" w:fill="auto"/>
          </w:tcPr>
          <w:p w14:paraId="1703D6D7" w14:textId="77777777" w:rsidR="004755C6" w:rsidRPr="00546E37" w:rsidRDefault="004755C6" w:rsidP="00282070">
            <w:pPr>
              <w:widowControl w:val="0"/>
              <w:ind w:firstLine="0"/>
              <w:rPr>
                <w:sz w:val="20"/>
              </w:rPr>
            </w:pPr>
          </w:p>
        </w:tc>
        <w:tc>
          <w:tcPr>
            <w:tcW w:w="573" w:type="pct"/>
            <w:vMerge w:val="restart"/>
            <w:shd w:val="clear" w:color="auto" w:fill="auto"/>
          </w:tcPr>
          <w:p w14:paraId="0955AA69" w14:textId="77777777" w:rsidR="004755C6" w:rsidRPr="00546E37" w:rsidRDefault="004755C6" w:rsidP="00282070">
            <w:pPr>
              <w:widowControl w:val="0"/>
              <w:ind w:firstLine="0"/>
              <w:rPr>
                <w:sz w:val="20"/>
              </w:rPr>
            </w:pPr>
          </w:p>
        </w:tc>
        <w:tc>
          <w:tcPr>
            <w:tcW w:w="484" w:type="pct"/>
            <w:vMerge w:val="restart"/>
            <w:shd w:val="clear" w:color="auto" w:fill="auto"/>
          </w:tcPr>
          <w:p w14:paraId="36772961" w14:textId="77777777" w:rsidR="004755C6" w:rsidRPr="00546E37" w:rsidRDefault="004755C6" w:rsidP="00282070">
            <w:pPr>
              <w:widowControl w:val="0"/>
              <w:ind w:firstLine="0"/>
              <w:rPr>
                <w:sz w:val="20"/>
              </w:rPr>
            </w:pPr>
          </w:p>
        </w:tc>
        <w:tc>
          <w:tcPr>
            <w:tcW w:w="985" w:type="pct"/>
          </w:tcPr>
          <w:p w14:paraId="439D7C85" w14:textId="3416B84D" w:rsidR="004755C6" w:rsidRPr="00546E37" w:rsidRDefault="004755C6" w:rsidP="00282070">
            <w:pPr>
              <w:widowControl w:val="0"/>
              <w:ind w:firstLine="0"/>
              <w:rPr>
                <w:sz w:val="20"/>
              </w:rPr>
            </w:pPr>
          </w:p>
        </w:tc>
      </w:tr>
      <w:tr w:rsidR="00546E37" w:rsidRPr="00546E37" w14:paraId="6E7EC53B" w14:textId="0BBEC480" w:rsidTr="00D50DAA">
        <w:trPr>
          <w:trHeight w:val="20"/>
        </w:trPr>
        <w:tc>
          <w:tcPr>
            <w:tcW w:w="999" w:type="pct"/>
            <w:vMerge/>
            <w:shd w:val="clear" w:color="auto" w:fill="auto"/>
          </w:tcPr>
          <w:p w14:paraId="576C65BD" w14:textId="77777777" w:rsidR="004755C6" w:rsidRPr="00546E37" w:rsidRDefault="004755C6" w:rsidP="00282070">
            <w:pPr>
              <w:widowControl w:val="0"/>
              <w:ind w:firstLine="0"/>
              <w:rPr>
                <w:sz w:val="20"/>
              </w:rPr>
            </w:pPr>
          </w:p>
        </w:tc>
        <w:tc>
          <w:tcPr>
            <w:tcW w:w="622" w:type="pct"/>
            <w:shd w:val="clear" w:color="auto" w:fill="auto"/>
          </w:tcPr>
          <w:p w14:paraId="7487F566" w14:textId="0A343EFC" w:rsidR="004755C6" w:rsidRPr="00546E37" w:rsidRDefault="004755C6" w:rsidP="00282070">
            <w:pPr>
              <w:widowControl w:val="0"/>
              <w:ind w:firstLine="0"/>
              <w:jc w:val="center"/>
              <w:rPr>
                <w:sz w:val="20"/>
              </w:rPr>
            </w:pPr>
            <w:r w:rsidRPr="00546E37">
              <w:rPr>
                <w:sz w:val="20"/>
              </w:rPr>
              <w:t>хххх хххххххххх 247</w:t>
            </w:r>
          </w:p>
        </w:tc>
        <w:tc>
          <w:tcPr>
            <w:tcW w:w="212" w:type="pct"/>
            <w:shd w:val="clear" w:color="auto" w:fill="auto"/>
          </w:tcPr>
          <w:p w14:paraId="1EDE3FEB" w14:textId="77777777" w:rsidR="004755C6" w:rsidRPr="00546E37" w:rsidRDefault="004755C6" w:rsidP="00282070">
            <w:pPr>
              <w:widowControl w:val="0"/>
              <w:ind w:firstLine="0"/>
              <w:jc w:val="center"/>
              <w:rPr>
                <w:sz w:val="20"/>
              </w:rPr>
            </w:pPr>
            <w:r w:rsidRPr="00546E37">
              <w:rPr>
                <w:sz w:val="20"/>
              </w:rPr>
              <w:t>5</w:t>
            </w:r>
          </w:p>
        </w:tc>
        <w:tc>
          <w:tcPr>
            <w:tcW w:w="366" w:type="pct"/>
            <w:shd w:val="clear" w:color="auto" w:fill="auto"/>
          </w:tcPr>
          <w:p w14:paraId="4F46E992" w14:textId="77777777" w:rsidR="004755C6" w:rsidRPr="00546E37" w:rsidRDefault="004755C6" w:rsidP="00282070">
            <w:pPr>
              <w:widowControl w:val="0"/>
              <w:ind w:firstLine="0"/>
              <w:jc w:val="center"/>
              <w:rPr>
                <w:sz w:val="20"/>
              </w:rPr>
            </w:pPr>
            <w:r w:rsidRPr="00546E37">
              <w:rPr>
                <w:sz w:val="20"/>
              </w:rPr>
              <w:t>506.10</w:t>
            </w:r>
          </w:p>
          <w:p w14:paraId="6E7B5FA7" w14:textId="77777777" w:rsidR="004755C6" w:rsidRPr="00546E37" w:rsidRDefault="004755C6" w:rsidP="00282070">
            <w:pPr>
              <w:widowControl w:val="0"/>
              <w:ind w:firstLine="0"/>
              <w:jc w:val="center"/>
              <w:rPr>
                <w:sz w:val="20"/>
              </w:rPr>
            </w:pPr>
            <w:r w:rsidRPr="00546E37">
              <w:rPr>
                <w:sz w:val="20"/>
              </w:rPr>
              <w:t>506.20</w:t>
            </w:r>
          </w:p>
          <w:p w14:paraId="0E116CCD" w14:textId="77777777" w:rsidR="004755C6" w:rsidRPr="00546E37" w:rsidRDefault="004755C6" w:rsidP="00282070">
            <w:pPr>
              <w:widowControl w:val="0"/>
              <w:ind w:firstLine="0"/>
              <w:jc w:val="center"/>
              <w:rPr>
                <w:sz w:val="20"/>
              </w:rPr>
            </w:pPr>
            <w:r w:rsidRPr="00546E37">
              <w:rPr>
                <w:sz w:val="20"/>
              </w:rPr>
              <w:t>506.30</w:t>
            </w:r>
          </w:p>
          <w:p w14:paraId="4D87B3F0" w14:textId="77777777" w:rsidR="004755C6" w:rsidRPr="00546E37" w:rsidRDefault="004755C6" w:rsidP="00282070">
            <w:pPr>
              <w:widowControl w:val="0"/>
              <w:ind w:firstLine="0"/>
              <w:jc w:val="center"/>
              <w:rPr>
                <w:sz w:val="20"/>
              </w:rPr>
            </w:pPr>
            <w:r w:rsidRPr="00546E37">
              <w:rPr>
                <w:sz w:val="20"/>
              </w:rPr>
              <w:t>506.40</w:t>
            </w:r>
          </w:p>
        </w:tc>
        <w:tc>
          <w:tcPr>
            <w:tcW w:w="247" w:type="pct"/>
            <w:shd w:val="clear" w:color="auto" w:fill="auto"/>
          </w:tcPr>
          <w:p w14:paraId="61310509" w14:textId="7D90EF8D" w:rsidR="004755C6" w:rsidRPr="00546E37" w:rsidRDefault="004755C6" w:rsidP="00282070">
            <w:pPr>
              <w:widowControl w:val="0"/>
              <w:ind w:firstLine="0"/>
              <w:jc w:val="center"/>
              <w:rPr>
                <w:sz w:val="20"/>
              </w:rPr>
            </w:pPr>
            <w:r w:rsidRPr="00546E37">
              <w:rPr>
                <w:sz w:val="20"/>
              </w:rPr>
              <w:t>223</w:t>
            </w:r>
          </w:p>
        </w:tc>
        <w:tc>
          <w:tcPr>
            <w:tcW w:w="512" w:type="pct"/>
            <w:vMerge/>
            <w:shd w:val="clear" w:color="auto" w:fill="auto"/>
          </w:tcPr>
          <w:p w14:paraId="309B0BE7" w14:textId="77777777" w:rsidR="004755C6" w:rsidRPr="00546E37" w:rsidRDefault="004755C6" w:rsidP="00282070">
            <w:pPr>
              <w:widowControl w:val="0"/>
              <w:ind w:firstLine="0"/>
              <w:rPr>
                <w:sz w:val="20"/>
              </w:rPr>
            </w:pPr>
          </w:p>
        </w:tc>
        <w:tc>
          <w:tcPr>
            <w:tcW w:w="573" w:type="pct"/>
            <w:vMerge/>
            <w:shd w:val="clear" w:color="auto" w:fill="auto"/>
          </w:tcPr>
          <w:p w14:paraId="47246A65" w14:textId="77777777" w:rsidR="004755C6" w:rsidRPr="00546E37" w:rsidRDefault="004755C6" w:rsidP="00282070">
            <w:pPr>
              <w:widowControl w:val="0"/>
              <w:ind w:firstLine="0"/>
              <w:rPr>
                <w:sz w:val="20"/>
              </w:rPr>
            </w:pPr>
          </w:p>
        </w:tc>
        <w:tc>
          <w:tcPr>
            <w:tcW w:w="484" w:type="pct"/>
            <w:vMerge/>
            <w:shd w:val="clear" w:color="auto" w:fill="auto"/>
          </w:tcPr>
          <w:p w14:paraId="5B12777C" w14:textId="77777777" w:rsidR="004755C6" w:rsidRPr="00546E37" w:rsidRDefault="004755C6" w:rsidP="00282070">
            <w:pPr>
              <w:widowControl w:val="0"/>
              <w:ind w:firstLine="0"/>
              <w:rPr>
                <w:sz w:val="20"/>
              </w:rPr>
            </w:pPr>
          </w:p>
        </w:tc>
        <w:tc>
          <w:tcPr>
            <w:tcW w:w="985" w:type="pct"/>
          </w:tcPr>
          <w:p w14:paraId="30850F3C" w14:textId="77777777" w:rsidR="004755C6" w:rsidRPr="00546E37" w:rsidRDefault="004755C6" w:rsidP="00282070">
            <w:pPr>
              <w:widowControl w:val="0"/>
              <w:ind w:firstLine="0"/>
              <w:rPr>
                <w:sz w:val="20"/>
              </w:rPr>
            </w:pPr>
          </w:p>
        </w:tc>
      </w:tr>
      <w:tr w:rsidR="00546E37" w:rsidRPr="00546E37" w14:paraId="37A0B2FA" w14:textId="7BA63521" w:rsidTr="00D50DAA">
        <w:trPr>
          <w:trHeight w:val="20"/>
        </w:trPr>
        <w:tc>
          <w:tcPr>
            <w:tcW w:w="999" w:type="pct"/>
            <w:vMerge/>
            <w:shd w:val="clear" w:color="auto" w:fill="auto"/>
          </w:tcPr>
          <w:p w14:paraId="1F76EB2A" w14:textId="5C9666C9" w:rsidR="004755C6" w:rsidRPr="00546E37" w:rsidRDefault="004755C6" w:rsidP="00282070">
            <w:pPr>
              <w:widowControl w:val="0"/>
              <w:ind w:firstLine="0"/>
              <w:rPr>
                <w:sz w:val="20"/>
              </w:rPr>
            </w:pPr>
          </w:p>
        </w:tc>
        <w:tc>
          <w:tcPr>
            <w:tcW w:w="622" w:type="pct"/>
            <w:shd w:val="clear" w:color="auto" w:fill="auto"/>
          </w:tcPr>
          <w:p w14:paraId="3028787C" w14:textId="77777777" w:rsidR="004755C6" w:rsidRPr="00546E37" w:rsidRDefault="004755C6" w:rsidP="00282070">
            <w:pPr>
              <w:widowControl w:val="0"/>
              <w:ind w:firstLine="0"/>
              <w:jc w:val="center"/>
              <w:rPr>
                <w:sz w:val="20"/>
              </w:rPr>
            </w:pPr>
            <w:r w:rsidRPr="00546E37">
              <w:rPr>
                <w:sz w:val="20"/>
              </w:rPr>
              <w:t>хххх 0000000000 360</w:t>
            </w:r>
          </w:p>
          <w:p w14:paraId="1BA2F8CD" w14:textId="56A4E65D" w:rsidR="004755C6" w:rsidRPr="00546E37" w:rsidRDefault="004755C6" w:rsidP="00282070">
            <w:pPr>
              <w:widowControl w:val="0"/>
              <w:ind w:firstLine="0"/>
              <w:jc w:val="center"/>
              <w:rPr>
                <w:sz w:val="20"/>
              </w:rPr>
            </w:pPr>
            <w:r w:rsidRPr="00546E37">
              <w:rPr>
                <w:sz w:val="20"/>
              </w:rPr>
              <w:t>хххх хххххххххх 360</w:t>
            </w:r>
          </w:p>
        </w:tc>
        <w:tc>
          <w:tcPr>
            <w:tcW w:w="212" w:type="pct"/>
            <w:shd w:val="clear" w:color="auto" w:fill="auto"/>
          </w:tcPr>
          <w:p w14:paraId="562F9C73" w14:textId="338D81DC"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22CBCFEA" w14:textId="7F93CEB3" w:rsidR="004755C6" w:rsidRPr="00546E37" w:rsidRDefault="004755C6" w:rsidP="00282070">
            <w:pPr>
              <w:widowControl w:val="0"/>
              <w:ind w:firstLine="0"/>
              <w:jc w:val="center"/>
              <w:rPr>
                <w:sz w:val="20"/>
              </w:rPr>
            </w:pPr>
            <w:r w:rsidRPr="00546E37">
              <w:rPr>
                <w:sz w:val="20"/>
              </w:rPr>
              <w:t>506.10</w:t>
            </w:r>
          </w:p>
        </w:tc>
        <w:tc>
          <w:tcPr>
            <w:tcW w:w="247" w:type="pct"/>
            <w:shd w:val="clear" w:color="auto" w:fill="auto"/>
          </w:tcPr>
          <w:p w14:paraId="7FF419A6" w14:textId="77777777" w:rsidR="004755C6" w:rsidRPr="00546E37" w:rsidRDefault="004755C6" w:rsidP="00282070">
            <w:pPr>
              <w:widowControl w:val="0"/>
              <w:ind w:firstLine="0"/>
              <w:jc w:val="center"/>
              <w:rPr>
                <w:sz w:val="20"/>
              </w:rPr>
            </w:pPr>
            <w:r w:rsidRPr="00546E37">
              <w:rPr>
                <w:sz w:val="20"/>
              </w:rPr>
              <w:t>296</w:t>
            </w:r>
          </w:p>
        </w:tc>
        <w:tc>
          <w:tcPr>
            <w:tcW w:w="512" w:type="pct"/>
            <w:vMerge w:val="restart"/>
            <w:shd w:val="clear" w:color="auto" w:fill="auto"/>
          </w:tcPr>
          <w:p w14:paraId="5288E6BF" w14:textId="77777777" w:rsidR="004755C6" w:rsidRPr="00546E37" w:rsidRDefault="004755C6" w:rsidP="00282070">
            <w:pPr>
              <w:widowControl w:val="0"/>
              <w:ind w:firstLine="0"/>
              <w:rPr>
                <w:sz w:val="20"/>
              </w:rPr>
            </w:pPr>
          </w:p>
        </w:tc>
        <w:tc>
          <w:tcPr>
            <w:tcW w:w="573" w:type="pct"/>
            <w:vMerge w:val="restart"/>
            <w:shd w:val="clear" w:color="auto" w:fill="auto"/>
          </w:tcPr>
          <w:p w14:paraId="69090786" w14:textId="77777777" w:rsidR="004755C6" w:rsidRPr="00546E37" w:rsidRDefault="004755C6" w:rsidP="00282070">
            <w:pPr>
              <w:widowControl w:val="0"/>
              <w:ind w:firstLine="0"/>
              <w:rPr>
                <w:sz w:val="20"/>
              </w:rPr>
            </w:pPr>
          </w:p>
        </w:tc>
        <w:tc>
          <w:tcPr>
            <w:tcW w:w="484" w:type="pct"/>
            <w:vMerge w:val="restart"/>
            <w:shd w:val="clear" w:color="auto" w:fill="auto"/>
          </w:tcPr>
          <w:p w14:paraId="1A728D3A" w14:textId="77777777" w:rsidR="004755C6" w:rsidRPr="00546E37" w:rsidRDefault="004755C6" w:rsidP="00282070">
            <w:pPr>
              <w:widowControl w:val="0"/>
              <w:ind w:firstLine="0"/>
              <w:rPr>
                <w:sz w:val="20"/>
              </w:rPr>
            </w:pPr>
          </w:p>
        </w:tc>
        <w:tc>
          <w:tcPr>
            <w:tcW w:w="985" w:type="pct"/>
          </w:tcPr>
          <w:p w14:paraId="32512601" w14:textId="5AFAC291" w:rsidR="004755C6" w:rsidRPr="00546E37" w:rsidRDefault="004755C6" w:rsidP="00282070">
            <w:pPr>
              <w:widowControl w:val="0"/>
              <w:ind w:firstLine="0"/>
              <w:rPr>
                <w:sz w:val="20"/>
              </w:rPr>
            </w:pPr>
          </w:p>
        </w:tc>
      </w:tr>
      <w:tr w:rsidR="00546E37" w:rsidRPr="00546E37" w14:paraId="4371CF60" w14:textId="6E2BC74E" w:rsidTr="00D50DAA">
        <w:trPr>
          <w:trHeight w:val="20"/>
        </w:trPr>
        <w:tc>
          <w:tcPr>
            <w:tcW w:w="999" w:type="pct"/>
            <w:vMerge/>
            <w:shd w:val="clear" w:color="auto" w:fill="auto"/>
          </w:tcPr>
          <w:p w14:paraId="2AFEF08C" w14:textId="10F208F6" w:rsidR="004755C6" w:rsidRPr="00546E37" w:rsidRDefault="004755C6" w:rsidP="00282070">
            <w:pPr>
              <w:widowControl w:val="0"/>
              <w:ind w:firstLine="0"/>
              <w:rPr>
                <w:sz w:val="20"/>
              </w:rPr>
            </w:pPr>
          </w:p>
        </w:tc>
        <w:tc>
          <w:tcPr>
            <w:tcW w:w="622" w:type="pct"/>
            <w:vMerge w:val="restart"/>
            <w:shd w:val="clear" w:color="auto" w:fill="auto"/>
          </w:tcPr>
          <w:p w14:paraId="115EE887" w14:textId="77777777" w:rsidR="004755C6" w:rsidRPr="00546E37" w:rsidRDefault="004755C6" w:rsidP="00282070">
            <w:pPr>
              <w:widowControl w:val="0"/>
              <w:ind w:firstLine="0"/>
              <w:jc w:val="center"/>
              <w:rPr>
                <w:sz w:val="20"/>
              </w:rPr>
            </w:pPr>
            <w:r w:rsidRPr="00546E37">
              <w:rPr>
                <w:sz w:val="20"/>
              </w:rPr>
              <w:t>хххх 0000000000 831</w:t>
            </w:r>
          </w:p>
          <w:p w14:paraId="010B4954" w14:textId="4DB73E64" w:rsidR="004755C6" w:rsidRPr="00546E37" w:rsidRDefault="004755C6" w:rsidP="00282070">
            <w:pPr>
              <w:widowControl w:val="0"/>
              <w:ind w:firstLine="0"/>
              <w:jc w:val="center"/>
              <w:rPr>
                <w:sz w:val="20"/>
              </w:rPr>
            </w:pPr>
            <w:r w:rsidRPr="00546E37">
              <w:rPr>
                <w:sz w:val="20"/>
              </w:rPr>
              <w:t>хххх хххххххххх 831</w:t>
            </w:r>
          </w:p>
        </w:tc>
        <w:tc>
          <w:tcPr>
            <w:tcW w:w="212" w:type="pct"/>
            <w:shd w:val="clear" w:color="auto" w:fill="auto"/>
          </w:tcPr>
          <w:p w14:paraId="2908DD87" w14:textId="77777777" w:rsidR="004755C6" w:rsidRPr="00546E37" w:rsidRDefault="004755C6" w:rsidP="00282070">
            <w:pPr>
              <w:widowControl w:val="0"/>
              <w:ind w:firstLine="0"/>
              <w:jc w:val="center"/>
              <w:rPr>
                <w:sz w:val="20"/>
              </w:rPr>
            </w:pPr>
            <w:r w:rsidRPr="00546E37">
              <w:rPr>
                <w:sz w:val="20"/>
              </w:rPr>
              <w:t>2</w:t>
            </w:r>
          </w:p>
        </w:tc>
        <w:tc>
          <w:tcPr>
            <w:tcW w:w="366" w:type="pct"/>
            <w:vMerge w:val="restart"/>
            <w:shd w:val="clear" w:color="auto" w:fill="auto"/>
          </w:tcPr>
          <w:p w14:paraId="54275EDB" w14:textId="77777777" w:rsidR="004755C6" w:rsidRPr="00546E37" w:rsidRDefault="004755C6" w:rsidP="00282070">
            <w:pPr>
              <w:widowControl w:val="0"/>
              <w:ind w:firstLine="0"/>
              <w:jc w:val="center"/>
              <w:rPr>
                <w:sz w:val="20"/>
              </w:rPr>
            </w:pPr>
            <w:r w:rsidRPr="00546E37">
              <w:rPr>
                <w:sz w:val="20"/>
              </w:rPr>
              <w:t>506.10</w:t>
            </w:r>
          </w:p>
          <w:p w14:paraId="056EE299" w14:textId="77777777" w:rsidR="004755C6" w:rsidRPr="00546E37" w:rsidRDefault="004755C6" w:rsidP="00282070">
            <w:pPr>
              <w:widowControl w:val="0"/>
              <w:ind w:firstLine="0"/>
              <w:jc w:val="center"/>
              <w:rPr>
                <w:sz w:val="20"/>
              </w:rPr>
            </w:pPr>
            <w:r w:rsidRPr="00546E37">
              <w:rPr>
                <w:sz w:val="20"/>
              </w:rPr>
              <w:t>506.20</w:t>
            </w:r>
          </w:p>
          <w:p w14:paraId="7FAAA1CC" w14:textId="5FED97FD" w:rsidR="004755C6" w:rsidRPr="00546E37" w:rsidRDefault="004755C6" w:rsidP="00282070">
            <w:pPr>
              <w:widowControl w:val="0"/>
              <w:ind w:firstLine="0"/>
              <w:jc w:val="center"/>
              <w:rPr>
                <w:sz w:val="20"/>
              </w:rPr>
            </w:pPr>
            <w:r w:rsidRPr="00546E37">
              <w:rPr>
                <w:sz w:val="20"/>
              </w:rPr>
              <w:t>506.30</w:t>
            </w:r>
          </w:p>
        </w:tc>
        <w:tc>
          <w:tcPr>
            <w:tcW w:w="247" w:type="pct"/>
            <w:shd w:val="clear" w:color="auto" w:fill="auto"/>
          </w:tcPr>
          <w:p w14:paraId="500E1E12" w14:textId="77777777" w:rsidR="004755C6" w:rsidRPr="00546E37" w:rsidRDefault="004755C6" w:rsidP="00282070">
            <w:pPr>
              <w:widowControl w:val="0"/>
              <w:ind w:firstLine="0"/>
              <w:jc w:val="center"/>
              <w:rPr>
                <w:sz w:val="20"/>
              </w:rPr>
            </w:pPr>
            <w:r w:rsidRPr="00546E37">
              <w:rPr>
                <w:sz w:val="20"/>
              </w:rPr>
              <w:t>293</w:t>
            </w:r>
          </w:p>
          <w:p w14:paraId="060A2F0D" w14:textId="4FBBCB41" w:rsidR="004755C6" w:rsidRPr="00546E37" w:rsidRDefault="004755C6" w:rsidP="00282070">
            <w:pPr>
              <w:widowControl w:val="0"/>
              <w:ind w:firstLine="0"/>
              <w:jc w:val="center"/>
              <w:rPr>
                <w:sz w:val="20"/>
              </w:rPr>
            </w:pPr>
            <w:r w:rsidRPr="00546E37">
              <w:rPr>
                <w:sz w:val="20"/>
              </w:rPr>
              <w:t>295</w:t>
            </w:r>
          </w:p>
          <w:p w14:paraId="48A48842" w14:textId="77777777" w:rsidR="004755C6" w:rsidRPr="00546E37" w:rsidRDefault="004755C6" w:rsidP="00282070">
            <w:pPr>
              <w:widowControl w:val="0"/>
              <w:ind w:firstLine="0"/>
              <w:jc w:val="center"/>
              <w:rPr>
                <w:sz w:val="20"/>
              </w:rPr>
            </w:pPr>
            <w:r w:rsidRPr="00546E37">
              <w:rPr>
                <w:sz w:val="20"/>
              </w:rPr>
              <w:t>296</w:t>
            </w:r>
          </w:p>
          <w:p w14:paraId="6B0C1F25" w14:textId="77777777" w:rsidR="004755C6" w:rsidRPr="00546E37" w:rsidRDefault="004755C6" w:rsidP="00282070">
            <w:pPr>
              <w:widowControl w:val="0"/>
              <w:ind w:firstLine="0"/>
              <w:jc w:val="center"/>
              <w:rPr>
                <w:sz w:val="20"/>
              </w:rPr>
            </w:pPr>
            <w:r w:rsidRPr="00546E37">
              <w:rPr>
                <w:sz w:val="20"/>
              </w:rPr>
              <w:t>297</w:t>
            </w:r>
          </w:p>
        </w:tc>
        <w:tc>
          <w:tcPr>
            <w:tcW w:w="512" w:type="pct"/>
            <w:vMerge/>
            <w:shd w:val="clear" w:color="auto" w:fill="auto"/>
          </w:tcPr>
          <w:p w14:paraId="4B13C01B" w14:textId="77777777" w:rsidR="004755C6" w:rsidRPr="00546E37" w:rsidRDefault="004755C6" w:rsidP="00282070">
            <w:pPr>
              <w:widowControl w:val="0"/>
              <w:ind w:firstLine="0"/>
              <w:rPr>
                <w:sz w:val="20"/>
              </w:rPr>
            </w:pPr>
          </w:p>
        </w:tc>
        <w:tc>
          <w:tcPr>
            <w:tcW w:w="573" w:type="pct"/>
            <w:vMerge/>
            <w:shd w:val="clear" w:color="auto" w:fill="auto"/>
          </w:tcPr>
          <w:p w14:paraId="4FBDBAC7" w14:textId="77777777" w:rsidR="004755C6" w:rsidRPr="00546E37" w:rsidRDefault="004755C6" w:rsidP="00282070">
            <w:pPr>
              <w:widowControl w:val="0"/>
              <w:ind w:firstLine="0"/>
              <w:rPr>
                <w:sz w:val="20"/>
              </w:rPr>
            </w:pPr>
          </w:p>
        </w:tc>
        <w:tc>
          <w:tcPr>
            <w:tcW w:w="484" w:type="pct"/>
            <w:vMerge/>
            <w:shd w:val="clear" w:color="auto" w:fill="auto"/>
          </w:tcPr>
          <w:p w14:paraId="3CB33E82" w14:textId="77777777" w:rsidR="004755C6" w:rsidRPr="00546E37" w:rsidRDefault="004755C6" w:rsidP="00282070">
            <w:pPr>
              <w:widowControl w:val="0"/>
              <w:ind w:firstLine="0"/>
              <w:rPr>
                <w:sz w:val="20"/>
              </w:rPr>
            </w:pPr>
          </w:p>
        </w:tc>
        <w:tc>
          <w:tcPr>
            <w:tcW w:w="985" w:type="pct"/>
          </w:tcPr>
          <w:p w14:paraId="2089FE76" w14:textId="61071508" w:rsidR="004755C6" w:rsidRPr="00546E37" w:rsidRDefault="004755C6" w:rsidP="00282070">
            <w:pPr>
              <w:widowControl w:val="0"/>
              <w:ind w:firstLine="0"/>
              <w:rPr>
                <w:sz w:val="20"/>
              </w:rPr>
            </w:pPr>
          </w:p>
        </w:tc>
      </w:tr>
      <w:tr w:rsidR="00546E37" w:rsidRPr="00546E37" w14:paraId="32F21F7F" w14:textId="68F3C9C2" w:rsidTr="00D50DAA">
        <w:trPr>
          <w:trHeight w:val="20"/>
        </w:trPr>
        <w:tc>
          <w:tcPr>
            <w:tcW w:w="999" w:type="pct"/>
            <w:vMerge/>
            <w:shd w:val="clear" w:color="auto" w:fill="auto"/>
          </w:tcPr>
          <w:p w14:paraId="002D8107" w14:textId="3CEDB374" w:rsidR="004755C6" w:rsidRPr="00546E37" w:rsidRDefault="004755C6" w:rsidP="00282070">
            <w:pPr>
              <w:widowControl w:val="0"/>
              <w:ind w:firstLine="0"/>
              <w:rPr>
                <w:sz w:val="20"/>
              </w:rPr>
            </w:pPr>
          </w:p>
        </w:tc>
        <w:tc>
          <w:tcPr>
            <w:tcW w:w="622" w:type="pct"/>
            <w:vMerge/>
            <w:shd w:val="clear" w:color="auto" w:fill="auto"/>
          </w:tcPr>
          <w:p w14:paraId="6CBB9347" w14:textId="77777777" w:rsidR="004755C6" w:rsidRPr="00546E37" w:rsidRDefault="004755C6" w:rsidP="00282070">
            <w:pPr>
              <w:widowControl w:val="0"/>
              <w:ind w:firstLine="0"/>
              <w:jc w:val="center"/>
              <w:rPr>
                <w:sz w:val="20"/>
              </w:rPr>
            </w:pPr>
          </w:p>
        </w:tc>
        <w:tc>
          <w:tcPr>
            <w:tcW w:w="212" w:type="pct"/>
            <w:shd w:val="clear" w:color="auto" w:fill="auto"/>
          </w:tcPr>
          <w:p w14:paraId="730DEB4D" w14:textId="56BB9369" w:rsidR="004755C6" w:rsidRPr="00546E37" w:rsidRDefault="004755C6" w:rsidP="00282070">
            <w:pPr>
              <w:widowControl w:val="0"/>
              <w:ind w:firstLine="0"/>
              <w:jc w:val="center"/>
              <w:rPr>
                <w:sz w:val="20"/>
              </w:rPr>
            </w:pPr>
            <w:r w:rsidRPr="00546E37">
              <w:rPr>
                <w:sz w:val="20"/>
              </w:rPr>
              <w:t>4,</w:t>
            </w:r>
          </w:p>
        </w:tc>
        <w:tc>
          <w:tcPr>
            <w:tcW w:w="366" w:type="pct"/>
            <w:vMerge/>
            <w:shd w:val="clear" w:color="auto" w:fill="auto"/>
          </w:tcPr>
          <w:p w14:paraId="7808CF66" w14:textId="77777777" w:rsidR="004755C6" w:rsidRPr="00546E37" w:rsidRDefault="004755C6" w:rsidP="00282070">
            <w:pPr>
              <w:widowControl w:val="0"/>
              <w:ind w:firstLine="0"/>
              <w:jc w:val="center"/>
              <w:rPr>
                <w:sz w:val="20"/>
              </w:rPr>
            </w:pPr>
          </w:p>
        </w:tc>
        <w:tc>
          <w:tcPr>
            <w:tcW w:w="247" w:type="pct"/>
            <w:shd w:val="clear" w:color="auto" w:fill="auto"/>
          </w:tcPr>
          <w:p w14:paraId="3B03C416" w14:textId="77777777" w:rsidR="004755C6" w:rsidRPr="00546E37" w:rsidRDefault="004755C6" w:rsidP="00282070">
            <w:pPr>
              <w:widowControl w:val="0"/>
              <w:ind w:firstLine="0"/>
              <w:jc w:val="center"/>
              <w:rPr>
                <w:sz w:val="20"/>
              </w:rPr>
            </w:pPr>
            <w:r w:rsidRPr="00546E37">
              <w:rPr>
                <w:sz w:val="20"/>
              </w:rPr>
              <w:t>296</w:t>
            </w:r>
          </w:p>
          <w:p w14:paraId="05096196" w14:textId="1A865916" w:rsidR="004755C6" w:rsidRPr="00546E37" w:rsidRDefault="004755C6" w:rsidP="00282070">
            <w:pPr>
              <w:widowControl w:val="0"/>
              <w:ind w:firstLine="0"/>
              <w:jc w:val="center"/>
              <w:rPr>
                <w:sz w:val="20"/>
              </w:rPr>
            </w:pPr>
            <w:r w:rsidRPr="00546E37">
              <w:rPr>
                <w:sz w:val="20"/>
              </w:rPr>
              <w:t>297</w:t>
            </w:r>
          </w:p>
        </w:tc>
        <w:tc>
          <w:tcPr>
            <w:tcW w:w="512" w:type="pct"/>
            <w:vMerge/>
            <w:shd w:val="clear" w:color="auto" w:fill="auto"/>
          </w:tcPr>
          <w:p w14:paraId="53F16FC3" w14:textId="77777777" w:rsidR="004755C6" w:rsidRPr="00546E37" w:rsidRDefault="004755C6" w:rsidP="00282070">
            <w:pPr>
              <w:widowControl w:val="0"/>
              <w:ind w:firstLine="0"/>
              <w:rPr>
                <w:sz w:val="20"/>
              </w:rPr>
            </w:pPr>
          </w:p>
        </w:tc>
        <w:tc>
          <w:tcPr>
            <w:tcW w:w="573" w:type="pct"/>
            <w:vMerge/>
            <w:shd w:val="clear" w:color="auto" w:fill="auto"/>
          </w:tcPr>
          <w:p w14:paraId="7059757C" w14:textId="77777777" w:rsidR="004755C6" w:rsidRPr="00546E37" w:rsidRDefault="004755C6" w:rsidP="00282070">
            <w:pPr>
              <w:widowControl w:val="0"/>
              <w:ind w:firstLine="0"/>
              <w:rPr>
                <w:sz w:val="20"/>
              </w:rPr>
            </w:pPr>
          </w:p>
        </w:tc>
        <w:tc>
          <w:tcPr>
            <w:tcW w:w="484" w:type="pct"/>
            <w:vMerge/>
            <w:shd w:val="clear" w:color="auto" w:fill="auto"/>
          </w:tcPr>
          <w:p w14:paraId="32FD1A99" w14:textId="77777777" w:rsidR="004755C6" w:rsidRPr="00546E37" w:rsidRDefault="004755C6" w:rsidP="00282070">
            <w:pPr>
              <w:widowControl w:val="0"/>
              <w:ind w:firstLine="0"/>
              <w:rPr>
                <w:sz w:val="20"/>
              </w:rPr>
            </w:pPr>
          </w:p>
        </w:tc>
        <w:tc>
          <w:tcPr>
            <w:tcW w:w="985" w:type="pct"/>
          </w:tcPr>
          <w:p w14:paraId="6B900FF5" w14:textId="108E0A69" w:rsidR="004755C6" w:rsidRPr="00546E37" w:rsidRDefault="004755C6" w:rsidP="00282070">
            <w:pPr>
              <w:widowControl w:val="0"/>
              <w:ind w:firstLine="0"/>
              <w:rPr>
                <w:sz w:val="20"/>
              </w:rPr>
            </w:pPr>
          </w:p>
        </w:tc>
      </w:tr>
      <w:tr w:rsidR="00546E37" w:rsidRPr="00546E37" w14:paraId="7A1C893C" w14:textId="10C12D35" w:rsidTr="00D50DAA">
        <w:trPr>
          <w:trHeight w:val="20"/>
        </w:trPr>
        <w:tc>
          <w:tcPr>
            <w:tcW w:w="999" w:type="pct"/>
            <w:vMerge/>
            <w:shd w:val="clear" w:color="auto" w:fill="auto"/>
          </w:tcPr>
          <w:p w14:paraId="0DAF22A8" w14:textId="77777777" w:rsidR="004755C6" w:rsidRPr="00546E37" w:rsidRDefault="004755C6" w:rsidP="00282070">
            <w:pPr>
              <w:widowControl w:val="0"/>
              <w:ind w:firstLine="0"/>
              <w:rPr>
                <w:sz w:val="20"/>
              </w:rPr>
            </w:pPr>
          </w:p>
        </w:tc>
        <w:tc>
          <w:tcPr>
            <w:tcW w:w="622" w:type="pct"/>
            <w:shd w:val="clear" w:color="auto" w:fill="auto"/>
          </w:tcPr>
          <w:p w14:paraId="12D14081" w14:textId="77777777" w:rsidR="004755C6" w:rsidRPr="00546E37" w:rsidRDefault="004755C6" w:rsidP="00282070">
            <w:pPr>
              <w:widowControl w:val="0"/>
              <w:ind w:firstLine="0"/>
              <w:jc w:val="center"/>
              <w:rPr>
                <w:sz w:val="20"/>
              </w:rPr>
            </w:pPr>
            <w:r w:rsidRPr="00546E37">
              <w:rPr>
                <w:sz w:val="20"/>
              </w:rPr>
              <w:t>хххх хххххххххх 831</w:t>
            </w:r>
          </w:p>
        </w:tc>
        <w:tc>
          <w:tcPr>
            <w:tcW w:w="212" w:type="pct"/>
            <w:shd w:val="clear" w:color="auto" w:fill="auto"/>
          </w:tcPr>
          <w:p w14:paraId="00A4548E" w14:textId="77777777" w:rsidR="004755C6" w:rsidRPr="00546E37" w:rsidRDefault="004755C6" w:rsidP="00282070">
            <w:pPr>
              <w:widowControl w:val="0"/>
              <w:ind w:firstLine="0"/>
              <w:jc w:val="center"/>
              <w:rPr>
                <w:sz w:val="20"/>
              </w:rPr>
            </w:pPr>
            <w:r w:rsidRPr="00546E37">
              <w:rPr>
                <w:sz w:val="20"/>
              </w:rPr>
              <w:t>5</w:t>
            </w:r>
          </w:p>
        </w:tc>
        <w:tc>
          <w:tcPr>
            <w:tcW w:w="366" w:type="pct"/>
            <w:vMerge/>
            <w:shd w:val="clear" w:color="auto" w:fill="auto"/>
          </w:tcPr>
          <w:p w14:paraId="3B4C8E33" w14:textId="77777777" w:rsidR="004755C6" w:rsidRPr="00546E37" w:rsidRDefault="004755C6" w:rsidP="00282070">
            <w:pPr>
              <w:widowControl w:val="0"/>
              <w:ind w:firstLine="0"/>
              <w:jc w:val="center"/>
              <w:rPr>
                <w:sz w:val="20"/>
              </w:rPr>
            </w:pPr>
          </w:p>
        </w:tc>
        <w:tc>
          <w:tcPr>
            <w:tcW w:w="247" w:type="pct"/>
            <w:shd w:val="clear" w:color="auto" w:fill="auto"/>
          </w:tcPr>
          <w:p w14:paraId="30FFEEE7" w14:textId="77777777" w:rsidR="004755C6" w:rsidRPr="00546E37" w:rsidRDefault="004755C6" w:rsidP="00282070">
            <w:pPr>
              <w:widowControl w:val="0"/>
              <w:ind w:firstLine="0"/>
              <w:jc w:val="center"/>
              <w:rPr>
                <w:sz w:val="20"/>
              </w:rPr>
            </w:pPr>
            <w:r w:rsidRPr="00546E37">
              <w:rPr>
                <w:sz w:val="20"/>
              </w:rPr>
              <w:t>293</w:t>
            </w:r>
          </w:p>
          <w:p w14:paraId="02F8005E" w14:textId="657CEE21" w:rsidR="004755C6" w:rsidRPr="00546E37" w:rsidRDefault="004755C6" w:rsidP="00282070">
            <w:pPr>
              <w:widowControl w:val="0"/>
              <w:ind w:firstLine="0"/>
              <w:jc w:val="center"/>
              <w:rPr>
                <w:sz w:val="20"/>
              </w:rPr>
            </w:pPr>
            <w:r w:rsidRPr="00546E37">
              <w:rPr>
                <w:sz w:val="20"/>
              </w:rPr>
              <w:t>297</w:t>
            </w:r>
          </w:p>
        </w:tc>
        <w:tc>
          <w:tcPr>
            <w:tcW w:w="512" w:type="pct"/>
            <w:vMerge/>
            <w:shd w:val="clear" w:color="auto" w:fill="auto"/>
          </w:tcPr>
          <w:p w14:paraId="7F32B9D0" w14:textId="77777777" w:rsidR="004755C6" w:rsidRPr="00546E37" w:rsidRDefault="004755C6" w:rsidP="00282070">
            <w:pPr>
              <w:widowControl w:val="0"/>
              <w:ind w:firstLine="0"/>
              <w:rPr>
                <w:sz w:val="20"/>
              </w:rPr>
            </w:pPr>
          </w:p>
        </w:tc>
        <w:tc>
          <w:tcPr>
            <w:tcW w:w="573" w:type="pct"/>
            <w:vMerge/>
            <w:shd w:val="clear" w:color="auto" w:fill="auto"/>
          </w:tcPr>
          <w:p w14:paraId="580F4C16" w14:textId="77777777" w:rsidR="004755C6" w:rsidRPr="00546E37" w:rsidRDefault="004755C6" w:rsidP="00282070">
            <w:pPr>
              <w:widowControl w:val="0"/>
              <w:ind w:firstLine="0"/>
              <w:rPr>
                <w:sz w:val="20"/>
              </w:rPr>
            </w:pPr>
          </w:p>
        </w:tc>
        <w:tc>
          <w:tcPr>
            <w:tcW w:w="484" w:type="pct"/>
            <w:vMerge/>
            <w:shd w:val="clear" w:color="auto" w:fill="auto"/>
          </w:tcPr>
          <w:p w14:paraId="5DE6CB92" w14:textId="77777777" w:rsidR="004755C6" w:rsidRPr="00546E37" w:rsidRDefault="004755C6" w:rsidP="00282070">
            <w:pPr>
              <w:widowControl w:val="0"/>
              <w:ind w:firstLine="0"/>
              <w:rPr>
                <w:sz w:val="20"/>
              </w:rPr>
            </w:pPr>
          </w:p>
        </w:tc>
        <w:tc>
          <w:tcPr>
            <w:tcW w:w="985" w:type="pct"/>
          </w:tcPr>
          <w:p w14:paraId="5DEFFFD3" w14:textId="77777777" w:rsidR="004755C6" w:rsidRPr="00546E37" w:rsidRDefault="004755C6" w:rsidP="00282070">
            <w:pPr>
              <w:widowControl w:val="0"/>
              <w:ind w:firstLine="0"/>
              <w:rPr>
                <w:sz w:val="20"/>
              </w:rPr>
            </w:pPr>
          </w:p>
        </w:tc>
      </w:tr>
      <w:tr w:rsidR="00546E37" w:rsidRPr="00546E37" w14:paraId="6759DEDD" w14:textId="5B363CFC" w:rsidTr="00D50DAA">
        <w:trPr>
          <w:trHeight w:val="20"/>
        </w:trPr>
        <w:tc>
          <w:tcPr>
            <w:tcW w:w="999" w:type="pct"/>
            <w:vMerge/>
            <w:shd w:val="clear" w:color="auto" w:fill="auto"/>
          </w:tcPr>
          <w:p w14:paraId="33C9C3E6" w14:textId="304E73F9" w:rsidR="004755C6" w:rsidRPr="00546E37" w:rsidRDefault="004755C6" w:rsidP="00282070">
            <w:pPr>
              <w:widowControl w:val="0"/>
              <w:ind w:firstLine="0"/>
              <w:rPr>
                <w:sz w:val="20"/>
              </w:rPr>
            </w:pPr>
          </w:p>
        </w:tc>
        <w:tc>
          <w:tcPr>
            <w:tcW w:w="622" w:type="pct"/>
            <w:shd w:val="clear" w:color="auto" w:fill="auto"/>
          </w:tcPr>
          <w:p w14:paraId="5E6D2731" w14:textId="77777777" w:rsidR="004755C6" w:rsidRPr="00546E37" w:rsidRDefault="004755C6" w:rsidP="00282070">
            <w:pPr>
              <w:widowControl w:val="0"/>
              <w:ind w:firstLine="0"/>
              <w:jc w:val="center"/>
              <w:rPr>
                <w:sz w:val="20"/>
              </w:rPr>
            </w:pPr>
            <w:r w:rsidRPr="00546E37">
              <w:rPr>
                <w:sz w:val="20"/>
              </w:rPr>
              <w:t>хххх 0000000000 851</w:t>
            </w:r>
          </w:p>
          <w:p w14:paraId="1C857E6F" w14:textId="554D38E8" w:rsidR="004755C6" w:rsidRPr="00546E37" w:rsidRDefault="004755C6" w:rsidP="00282070">
            <w:pPr>
              <w:widowControl w:val="0"/>
              <w:ind w:firstLine="0"/>
              <w:jc w:val="center"/>
              <w:rPr>
                <w:sz w:val="20"/>
              </w:rPr>
            </w:pPr>
            <w:r w:rsidRPr="00546E37">
              <w:rPr>
                <w:sz w:val="20"/>
              </w:rPr>
              <w:t>хххх хххххххххх 851</w:t>
            </w:r>
          </w:p>
        </w:tc>
        <w:tc>
          <w:tcPr>
            <w:tcW w:w="212" w:type="pct"/>
            <w:shd w:val="clear" w:color="auto" w:fill="auto"/>
          </w:tcPr>
          <w:p w14:paraId="485036EC" w14:textId="75130FB6"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1CDC2F13" w14:textId="77777777" w:rsidR="004755C6" w:rsidRPr="00546E37" w:rsidRDefault="004755C6" w:rsidP="00282070">
            <w:pPr>
              <w:widowControl w:val="0"/>
              <w:ind w:firstLine="0"/>
              <w:jc w:val="center"/>
              <w:rPr>
                <w:sz w:val="20"/>
              </w:rPr>
            </w:pPr>
            <w:r w:rsidRPr="00546E37">
              <w:rPr>
                <w:sz w:val="20"/>
              </w:rPr>
              <w:t>506.10</w:t>
            </w:r>
          </w:p>
          <w:p w14:paraId="6FC57640" w14:textId="4606A825" w:rsidR="004755C6" w:rsidRPr="00546E37" w:rsidRDefault="004755C6" w:rsidP="00282070">
            <w:pPr>
              <w:widowControl w:val="0"/>
              <w:ind w:firstLine="0"/>
              <w:jc w:val="center"/>
              <w:rPr>
                <w:sz w:val="20"/>
              </w:rPr>
            </w:pPr>
            <w:r w:rsidRPr="00546E37">
              <w:rPr>
                <w:sz w:val="20"/>
              </w:rPr>
              <w:t>506.20</w:t>
            </w:r>
          </w:p>
        </w:tc>
        <w:tc>
          <w:tcPr>
            <w:tcW w:w="247" w:type="pct"/>
            <w:shd w:val="clear" w:color="auto" w:fill="auto"/>
          </w:tcPr>
          <w:p w14:paraId="05565802" w14:textId="77777777" w:rsidR="004755C6" w:rsidRPr="00546E37" w:rsidRDefault="004755C6" w:rsidP="00282070">
            <w:pPr>
              <w:widowControl w:val="0"/>
              <w:ind w:firstLine="0"/>
              <w:jc w:val="center"/>
              <w:rPr>
                <w:sz w:val="20"/>
              </w:rPr>
            </w:pPr>
            <w:r w:rsidRPr="00546E37">
              <w:rPr>
                <w:sz w:val="20"/>
              </w:rPr>
              <w:t>291</w:t>
            </w:r>
          </w:p>
        </w:tc>
        <w:tc>
          <w:tcPr>
            <w:tcW w:w="512" w:type="pct"/>
            <w:vMerge/>
            <w:shd w:val="clear" w:color="auto" w:fill="auto"/>
          </w:tcPr>
          <w:p w14:paraId="5C7B07C9" w14:textId="77777777" w:rsidR="004755C6" w:rsidRPr="00546E37" w:rsidRDefault="004755C6" w:rsidP="00282070">
            <w:pPr>
              <w:widowControl w:val="0"/>
              <w:ind w:firstLine="0"/>
              <w:rPr>
                <w:sz w:val="20"/>
              </w:rPr>
            </w:pPr>
          </w:p>
        </w:tc>
        <w:tc>
          <w:tcPr>
            <w:tcW w:w="573" w:type="pct"/>
            <w:vMerge/>
            <w:shd w:val="clear" w:color="auto" w:fill="auto"/>
          </w:tcPr>
          <w:p w14:paraId="76E699A9" w14:textId="77777777" w:rsidR="004755C6" w:rsidRPr="00546E37" w:rsidRDefault="004755C6" w:rsidP="00282070">
            <w:pPr>
              <w:widowControl w:val="0"/>
              <w:ind w:firstLine="0"/>
              <w:rPr>
                <w:sz w:val="20"/>
              </w:rPr>
            </w:pPr>
          </w:p>
        </w:tc>
        <w:tc>
          <w:tcPr>
            <w:tcW w:w="484" w:type="pct"/>
            <w:vMerge/>
            <w:shd w:val="clear" w:color="auto" w:fill="auto"/>
          </w:tcPr>
          <w:p w14:paraId="07A1DAF7" w14:textId="77777777" w:rsidR="004755C6" w:rsidRPr="00546E37" w:rsidRDefault="004755C6" w:rsidP="00282070">
            <w:pPr>
              <w:widowControl w:val="0"/>
              <w:ind w:firstLine="0"/>
              <w:rPr>
                <w:sz w:val="20"/>
              </w:rPr>
            </w:pPr>
          </w:p>
        </w:tc>
        <w:tc>
          <w:tcPr>
            <w:tcW w:w="985" w:type="pct"/>
          </w:tcPr>
          <w:p w14:paraId="4ACE68A3" w14:textId="67BEC45F" w:rsidR="004755C6" w:rsidRPr="00546E37" w:rsidRDefault="004755C6" w:rsidP="00282070">
            <w:pPr>
              <w:widowControl w:val="0"/>
              <w:ind w:firstLine="0"/>
              <w:rPr>
                <w:sz w:val="20"/>
              </w:rPr>
            </w:pPr>
          </w:p>
        </w:tc>
      </w:tr>
      <w:tr w:rsidR="00546E37" w:rsidRPr="00546E37" w14:paraId="1EC8DEE7" w14:textId="6B910DED" w:rsidTr="00D50DAA">
        <w:trPr>
          <w:trHeight w:val="20"/>
        </w:trPr>
        <w:tc>
          <w:tcPr>
            <w:tcW w:w="999" w:type="pct"/>
            <w:vMerge/>
            <w:shd w:val="clear" w:color="auto" w:fill="auto"/>
          </w:tcPr>
          <w:p w14:paraId="7DC7B9C5" w14:textId="77777777" w:rsidR="004755C6" w:rsidRPr="00546E37" w:rsidRDefault="004755C6" w:rsidP="00282070">
            <w:pPr>
              <w:widowControl w:val="0"/>
              <w:ind w:firstLine="0"/>
              <w:rPr>
                <w:sz w:val="20"/>
              </w:rPr>
            </w:pPr>
          </w:p>
        </w:tc>
        <w:tc>
          <w:tcPr>
            <w:tcW w:w="622" w:type="pct"/>
            <w:shd w:val="clear" w:color="auto" w:fill="auto"/>
          </w:tcPr>
          <w:p w14:paraId="722EB393" w14:textId="77777777" w:rsidR="004755C6" w:rsidRPr="00546E37" w:rsidRDefault="004755C6" w:rsidP="00282070">
            <w:pPr>
              <w:widowControl w:val="0"/>
              <w:ind w:firstLine="0"/>
              <w:jc w:val="center"/>
              <w:rPr>
                <w:sz w:val="20"/>
              </w:rPr>
            </w:pPr>
            <w:r w:rsidRPr="00546E37">
              <w:rPr>
                <w:sz w:val="20"/>
              </w:rPr>
              <w:t>хххх хххххххххх 851</w:t>
            </w:r>
          </w:p>
        </w:tc>
        <w:tc>
          <w:tcPr>
            <w:tcW w:w="212" w:type="pct"/>
            <w:shd w:val="clear" w:color="auto" w:fill="auto"/>
          </w:tcPr>
          <w:p w14:paraId="04ABF5BB" w14:textId="77777777" w:rsidR="004755C6" w:rsidRPr="00546E37" w:rsidRDefault="004755C6" w:rsidP="00282070">
            <w:pPr>
              <w:widowControl w:val="0"/>
              <w:ind w:firstLine="0"/>
              <w:jc w:val="center"/>
              <w:rPr>
                <w:sz w:val="20"/>
              </w:rPr>
            </w:pPr>
            <w:r w:rsidRPr="00546E37">
              <w:rPr>
                <w:sz w:val="20"/>
              </w:rPr>
              <w:t>5</w:t>
            </w:r>
          </w:p>
        </w:tc>
        <w:tc>
          <w:tcPr>
            <w:tcW w:w="366" w:type="pct"/>
            <w:shd w:val="clear" w:color="auto" w:fill="auto"/>
          </w:tcPr>
          <w:p w14:paraId="31FEE210" w14:textId="77777777" w:rsidR="004755C6" w:rsidRPr="00546E37" w:rsidRDefault="004755C6" w:rsidP="00282070">
            <w:pPr>
              <w:widowControl w:val="0"/>
              <w:ind w:firstLine="0"/>
              <w:jc w:val="center"/>
              <w:rPr>
                <w:sz w:val="20"/>
              </w:rPr>
            </w:pPr>
            <w:r w:rsidRPr="00546E37">
              <w:rPr>
                <w:sz w:val="20"/>
              </w:rPr>
              <w:t>506.10</w:t>
            </w:r>
          </w:p>
          <w:p w14:paraId="53FECCFE" w14:textId="1A3351DD" w:rsidR="004755C6" w:rsidRPr="00546E37" w:rsidRDefault="004755C6" w:rsidP="00282070">
            <w:pPr>
              <w:widowControl w:val="0"/>
              <w:ind w:firstLine="0"/>
              <w:jc w:val="center"/>
              <w:rPr>
                <w:sz w:val="20"/>
              </w:rPr>
            </w:pPr>
            <w:r w:rsidRPr="00546E37">
              <w:rPr>
                <w:sz w:val="20"/>
              </w:rPr>
              <w:t>506.20</w:t>
            </w:r>
          </w:p>
        </w:tc>
        <w:tc>
          <w:tcPr>
            <w:tcW w:w="247" w:type="pct"/>
            <w:shd w:val="clear" w:color="auto" w:fill="auto"/>
          </w:tcPr>
          <w:p w14:paraId="710AFFBE" w14:textId="77777777" w:rsidR="004755C6" w:rsidRPr="00546E37" w:rsidRDefault="004755C6" w:rsidP="00282070">
            <w:pPr>
              <w:widowControl w:val="0"/>
              <w:ind w:firstLine="0"/>
              <w:jc w:val="center"/>
              <w:rPr>
                <w:sz w:val="20"/>
              </w:rPr>
            </w:pPr>
            <w:r w:rsidRPr="00546E37">
              <w:rPr>
                <w:sz w:val="20"/>
              </w:rPr>
              <w:t>291</w:t>
            </w:r>
          </w:p>
        </w:tc>
        <w:tc>
          <w:tcPr>
            <w:tcW w:w="512" w:type="pct"/>
            <w:vMerge/>
            <w:shd w:val="clear" w:color="auto" w:fill="auto"/>
          </w:tcPr>
          <w:p w14:paraId="4E020333" w14:textId="77777777" w:rsidR="004755C6" w:rsidRPr="00546E37" w:rsidRDefault="004755C6" w:rsidP="00282070">
            <w:pPr>
              <w:widowControl w:val="0"/>
              <w:ind w:firstLine="0"/>
              <w:rPr>
                <w:sz w:val="20"/>
              </w:rPr>
            </w:pPr>
          </w:p>
        </w:tc>
        <w:tc>
          <w:tcPr>
            <w:tcW w:w="573" w:type="pct"/>
            <w:vMerge/>
            <w:shd w:val="clear" w:color="auto" w:fill="auto"/>
          </w:tcPr>
          <w:p w14:paraId="3E419A03" w14:textId="77777777" w:rsidR="004755C6" w:rsidRPr="00546E37" w:rsidRDefault="004755C6" w:rsidP="00282070">
            <w:pPr>
              <w:widowControl w:val="0"/>
              <w:ind w:firstLine="0"/>
              <w:rPr>
                <w:sz w:val="20"/>
              </w:rPr>
            </w:pPr>
          </w:p>
        </w:tc>
        <w:tc>
          <w:tcPr>
            <w:tcW w:w="484" w:type="pct"/>
            <w:vMerge/>
            <w:shd w:val="clear" w:color="auto" w:fill="auto"/>
          </w:tcPr>
          <w:p w14:paraId="75BE40CD" w14:textId="77777777" w:rsidR="004755C6" w:rsidRPr="00546E37" w:rsidRDefault="004755C6" w:rsidP="00282070">
            <w:pPr>
              <w:widowControl w:val="0"/>
              <w:ind w:firstLine="0"/>
              <w:rPr>
                <w:sz w:val="20"/>
              </w:rPr>
            </w:pPr>
          </w:p>
        </w:tc>
        <w:tc>
          <w:tcPr>
            <w:tcW w:w="985" w:type="pct"/>
          </w:tcPr>
          <w:p w14:paraId="36D03FB3" w14:textId="77777777" w:rsidR="004755C6" w:rsidRPr="00546E37" w:rsidRDefault="004755C6" w:rsidP="00282070">
            <w:pPr>
              <w:widowControl w:val="0"/>
              <w:ind w:firstLine="0"/>
              <w:rPr>
                <w:sz w:val="20"/>
              </w:rPr>
            </w:pPr>
          </w:p>
        </w:tc>
      </w:tr>
      <w:tr w:rsidR="00546E37" w:rsidRPr="00546E37" w14:paraId="7C033DAE" w14:textId="6E288094" w:rsidTr="00D50DAA">
        <w:trPr>
          <w:trHeight w:val="20"/>
        </w:trPr>
        <w:tc>
          <w:tcPr>
            <w:tcW w:w="999" w:type="pct"/>
            <w:vMerge/>
            <w:shd w:val="clear" w:color="auto" w:fill="auto"/>
          </w:tcPr>
          <w:p w14:paraId="1B1C0316" w14:textId="4CC3F08C" w:rsidR="004755C6" w:rsidRPr="00546E37" w:rsidRDefault="004755C6" w:rsidP="00282070">
            <w:pPr>
              <w:widowControl w:val="0"/>
              <w:ind w:firstLine="0"/>
              <w:rPr>
                <w:sz w:val="20"/>
              </w:rPr>
            </w:pPr>
          </w:p>
        </w:tc>
        <w:tc>
          <w:tcPr>
            <w:tcW w:w="622" w:type="pct"/>
            <w:shd w:val="clear" w:color="auto" w:fill="auto"/>
          </w:tcPr>
          <w:p w14:paraId="1CAF1B31" w14:textId="77777777" w:rsidR="004755C6" w:rsidRPr="00546E37" w:rsidRDefault="004755C6" w:rsidP="00282070">
            <w:pPr>
              <w:widowControl w:val="0"/>
              <w:ind w:firstLine="0"/>
              <w:jc w:val="center"/>
              <w:rPr>
                <w:sz w:val="20"/>
              </w:rPr>
            </w:pPr>
            <w:r w:rsidRPr="00546E37">
              <w:rPr>
                <w:sz w:val="20"/>
              </w:rPr>
              <w:t>хххх 0000000000 852</w:t>
            </w:r>
          </w:p>
          <w:p w14:paraId="04B2E31F" w14:textId="648E4319" w:rsidR="004755C6" w:rsidRPr="00546E37" w:rsidRDefault="004755C6" w:rsidP="00282070">
            <w:pPr>
              <w:widowControl w:val="0"/>
              <w:ind w:firstLine="0"/>
              <w:jc w:val="center"/>
              <w:rPr>
                <w:sz w:val="20"/>
              </w:rPr>
            </w:pPr>
            <w:r w:rsidRPr="00546E37">
              <w:rPr>
                <w:sz w:val="20"/>
              </w:rPr>
              <w:t>хххх хххххххххх 852</w:t>
            </w:r>
          </w:p>
        </w:tc>
        <w:tc>
          <w:tcPr>
            <w:tcW w:w="212" w:type="pct"/>
            <w:shd w:val="clear" w:color="auto" w:fill="auto"/>
          </w:tcPr>
          <w:p w14:paraId="5DBFD834" w14:textId="234AA367"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23D628B8" w14:textId="77777777" w:rsidR="004755C6" w:rsidRPr="00546E37" w:rsidRDefault="004755C6" w:rsidP="00282070">
            <w:pPr>
              <w:widowControl w:val="0"/>
              <w:ind w:firstLine="0"/>
              <w:jc w:val="center"/>
              <w:rPr>
                <w:sz w:val="20"/>
              </w:rPr>
            </w:pPr>
            <w:r w:rsidRPr="00546E37">
              <w:rPr>
                <w:sz w:val="20"/>
              </w:rPr>
              <w:t>506.10</w:t>
            </w:r>
          </w:p>
          <w:p w14:paraId="69E4EEE9" w14:textId="77777777" w:rsidR="004755C6" w:rsidRPr="00546E37" w:rsidRDefault="004755C6" w:rsidP="00282070">
            <w:pPr>
              <w:widowControl w:val="0"/>
              <w:ind w:firstLine="0"/>
              <w:jc w:val="center"/>
              <w:rPr>
                <w:sz w:val="20"/>
              </w:rPr>
            </w:pPr>
            <w:r w:rsidRPr="00546E37">
              <w:rPr>
                <w:sz w:val="20"/>
              </w:rPr>
              <w:t>506.20</w:t>
            </w:r>
          </w:p>
          <w:p w14:paraId="51A103B2" w14:textId="04C85C81" w:rsidR="004755C6" w:rsidRPr="00546E37" w:rsidRDefault="004755C6" w:rsidP="00282070">
            <w:pPr>
              <w:widowControl w:val="0"/>
              <w:ind w:firstLine="0"/>
              <w:jc w:val="center"/>
              <w:rPr>
                <w:sz w:val="20"/>
              </w:rPr>
            </w:pPr>
            <w:r w:rsidRPr="00546E37">
              <w:rPr>
                <w:sz w:val="20"/>
              </w:rPr>
              <w:t>506.30</w:t>
            </w:r>
          </w:p>
        </w:tc>
        <w:tc>
          <w:tcPr>
            <w:tcW w:w="247" w:type="pct"/>
            <w:shd w:val="clear" w:color="auto" w:fill="auto"/>
          </w:tcPr>
          <w:p w14:paraId="29179B68" w14:textId="77777777" w:rsidR="004755C6" w:rsidRPr="00546E37" w:rsidRDefault="004755C6" w:rsidP="00282070">
            <w:pPr>
              <w:widowControl w:val="0"/>
              <w:ind w:firstLine="0"/>
              <w:jc w:val="center"/>
              <w:rPr>
                <w:sz w:val="20"/>
              </w:rPr>
            </w:pPr>
            <w:r w:rsidRPr="00546E37">
              <w:rPr>
                <w:sz w:val="20"/>
              </w:rPr>
              <w:t>291</w:t>
            </w:r>
          </w:p>
        </w:tc>
        <w:tc>
          <w:tcPr>
            <w:tcW w:w="512" w:type="pct"/>
            <w:vMerge/>
            <w:shd w:val="clear" w:color="auto" w:fill="auto"/>
          </w:tcPr>
          <w:p w14:paraId="09B1B329" w14:textId="77777777" w:rsidR="004755C6" w:rsidRPr="00546E37" w:rsidRDefault="004755C6" w:rsidP="00282070">
            <w:pPr>
              <w:widowControl w:val="0"/>
              <w:ind w:firstLine="0"/>
              <w:rPr>
                <w:sz w:val="20"/>
              </w:rPr>
            </w:pPr>
          </w:p>
        </w:tc>
        <w:tc>
          <w:tcPr>
            <w:tcW w:w="573" w:type="pct"/>
            <w:vMerge/>
            <w:shd w:val="clear" w:color="auto" w:fill="auto"/>
          </w:tcPr>
          <w:p w14:paraId="0132DF39" w14:textId="77777777" w:rsidR="004755C6" w:rsidRPr="00546E37" w:rsidRDefault="004755C6" w:rsidP="00282070">
            <w:pPr>
              <w:widowControl w:val="0"/>
              <w:ind w:firstLine="0"/>
              <w:rPr>
                <w:sz w:val="20"/>
              </w:rPr>
            </w:pPr>
          </w:p>
        </w:tc>
        <w:tc>
          <w:tcPr>
            <w:tcW w:w="484" w:type="pct"/>
            <w:vMerge/>
            <w:shd w:val="clear" w:color="auto" w:fill="auto"/>
          </w:tcPr>
          <w:p w14:paraId="17AA5172" w14:textId="77777777" w:rsidR="004755C6" w:rsidRPr="00546E37" w:rsidRDefault="004755C6" w:rsidP="00282070">
            <w:pPr>
              <w:widowControl w:val="0"/>
              <w:ind w:firstLine="0"/>
              <w:rPr>
                <w:sz w:val="20"/>
              </w:rPr>
            </w:pPr>
          </w:p>
        </w:tc>
        <w:tc>
          <w:tcPr>
            <w:tcW w:w="985" w:type="pct"/>
          </w:tcPr>
          <w:p w14:paraId="22D9A3B4" w14:textId="6FF00092" w:rsidR="004755C6" w:rsidRPr="00546E37" w:rsidRDefault="004755C6" w:rsidP="00282070">
            <w:pPr>
              <w:widowControl w:val="0"/>
              <w:ind w:firstLine="0"/>
              <w:rPr>
                <w:sz w:val="20"/>
              </w:rPr>
            </w:pPr>
          </w:p>
        </w:tc>
      </w:tr>
      <w:tr w:rsidR="00546E37" w:rsidRPr="00546E37" w14:paraId="396BB738" w14:textId="77777777" w:rsidTr="00D50DAA">
        <w:trPr>
          <w:trHeight w:val="20"/>
        </w:trPr>
        <w:tc>
          <w:tcPr>
            <w:tcW w:w="999" w:type="pct"/>
            <w:vMerge/>
            <w:shd w:val="clear" w:color="auto" w:fill="auto"/>
          </w:tcPr>
          <w:p w14:paraId="44A1CE47" w14:textId="13F00394" w:rsidR="004755C6" w:rsidRPr="00546E37" w:rsidRDefault="004755C6" w:rsidP="00282070">
            <w:pPr>
              <w:widowControl w:val="0"/>
              <w:ind w:firstLine="0"/>
              <w:rPr>
                <w:sz w:val="20"/>
              </w:rPr>
            </w:pPr>
          </w:p>
        </w:tc>
        <w:tc>
          <w:tcPr>
            <w:tcW w:w="622" w:type="pct"/>
            <w:vMerge w:val="restart"/>
            <w:shd w:val="clear" w:color="auto" w:fill="auto"/>
          </w:tcPr>
          <w:p w14:paraId="737A4FBD" w14:textId="77777777" w:rsidR="004755C6" w:rsidRPr="00546E37" w:rsidRDefault="004755C6" w:rsidP="00282070">
            <w:pPr>
              <w:widowControl w:val="0"/>
              <w:ind w:firstLine="0"/>
              <w:jc w:val="center"/>
              <w:rPr>
                <w:sz w:val="20"/>
              </w:rPr>
            </w:pPr>
            <w:r w:rsidRPr="00546E37">
              <w:rPr>
                <w:sz w:val="20"/>
              </w:rPr>
              <w:t>хххх 0000000000 853</w:t>
            </w:r>
          </w:p>
          <w:p w14:paraId="0E73446D" w14:textId="5A04B43E" w:rsidR="004755C6" w:rsidRPr="00546E37" w:rsidRDefault="004755C6" w:rsidP="00282070">
            <w:pPr>
              <w:widowControl w:val="0"/>
              <w:ind w:firstLine="0"/>
              <w:jc w:val="center"/>
              <w:rPr>
                <w:sz w:val="20"/>
              </w:rPr>
            </w:pPr>
            <w:r w:rsidRPr="00546E37">
              <w:rPr>
                <w:sz w:val="20"/>
              </w:rPr>
              <w:t>хххх хххххххххх 853</w:t>
            </w:r>
          </w:p>
        </w:tc>
        <w:tc>
          <w:tcPr>
            <w:tcW w:w="212" w:type="pct"/>
            <w:shd w:val="clear" w:color="auto" w:fill="auto"/>
          </w:tcPr>
          <w:p w14:paraId="7714B9C6" w14:textId="0098A4FD" w:rsidR="004755C6" w:rsidRPr="00546E37" w:rsidRDefault="004755C6" w:rsidP="00282070">
            <w:pPr>
              <w:widowControl w:val="0"/>
              <w:ind w:firstLine="0"/>
              <w:jc w:val="center"/>
              <w:rPr>
                <w:sz w:val="20"/>
              </w:rPr>
            </w:pPr>
            <w:r w:rsidRPr="00546E37">
              <w:rPr>
                <w:sz w:val="20"/>
              </w:rPr>
              <w:t>4</w:t>
            </w:r>
          </w:p>
        </w:tc>
        <w:tc>
          <w:tcPr>
            <w:tcW w:w="366" w:type="pct"/>
            <w:shd w:val="clear" w:color="auto" w:fill="auto"/>
          </w:tcPr>
          <w:p w14:paraId="4AA4DD54" w14:textId="77777777" w:rsidR="004755C6" w:rsidRPr="00546E37" w:rsidRDefault="004755C6" w:rsidP="00282070">
            <w:pPr>
              <w:widowControl w:val="0"/>
              <w:ind w:firstLine="0"/>
              <w:jc w:val="center"/>
              <w:rPr>
                <w:sz w:val="20"/>
              </w:rPr>
            </w:pPr>
            <w:r w:rsidRPr="00546E37">
              <w:rPr>
                <w:sz w:val="20"/>
              </w:rPr>
              <w:t>506.10</w:t>
            </w:r>
          </w:p>
          <w:p w14:paraId="31CBAF17" w14:textId="77777777" w:rsidR="004755C6" w:rsidRPr="00546E37" w:rsidRDefault="004755C6" w:rsidP="00282070">
            <w:pPr>
              <w:widowControl w:val="0"/>
              <w:ind w:firstLine="0"/>
              <w:jc w:val="center"/>
              <w:rPr>
                <w:sz w:val="20"/>
              </w:rPr>
            </w:pPr>
            <w:r w:rsidRPr="00546E37">
              <w:rPr>
                <w:sz w:val="20"/>
              </w:rPr>
              <w:t>506.20</w:t>
            </w:r>
          </w:p>
          <w:p w14:paraId="7127D943" w14:textId="6E08DB72" w:rsidR="004755C6" w:rsidRPr="00546E37" w:rsidRDefault="004755C6" w:rsidP="00282070">
            <w:pPr>
              <w:widowControl w:val="0"/>
              <w:ind w:firstLine="0"/>
              <w:jc w:val="center"/>
              <w:rPr>
                <w:sz w:val="20"/>
              </w:rPr>
            </w:pPr>
            <w:r w:rsidRPr="00546E37">
              <w:rPr>
                <w:sz w:val="20"/>
              </w:rPr>
              <w:t>506.30</w:t>
            </w:r>
          </w:p>
        </w:tc>
        <w:tc>
          <w:tcPr>
            <w:tcW w:w="247" w:type="pct"/>
            <w:shd w:val="clear" w:color="auto" w:fill="auto"/>
          </w:tcPr>
          <w:p w14:paraId="20C6D49B" w14:textId="7460B55C" w:rsidR="004755C6" w:rsidRPr="00546E37" w:rsidRDefault="004755C6" w:rsidP="00282070">
            <w:pPr>
              <w:widowControl w:val="0"/>
              <w:ind w:firstLine="0"/>
              <w:jc w:val="center"/>
              <w:rPr>
                <w:sz w:val="20"/>
              </w:rPr>
            </w:pPr>
            <w:r w:rsidRPr="00546E37">
              <w:rPr>
                <w:sz w:val="20"/>
              </w:rPr>
              <w:t>241</w:t>
            </w:r>
          </w:p>
        </w:tc>
        <w:tc>
          <w:tcPr>
            <w:tcW w:w="512" w:type="pct"/>
            <w:vMerge/>
            <w:shd w:val="clear" w:color="auto" w:fill="auto"/>
          </w:tcPr>
          <w:p w14:paraId="06D6FC21" w14:textId="77777777" w:rsidR="004755C6" w:rsidRPr="00546E37" w:rsidRDefault="004755C6" w:rsidP="00282070">
            <w:pPr>
              <w:widowControl w:val="0"/>
              <w:ind w:firstLine="0"/>
              <w:rPr>
                <w:sz w:val="20"/>
              </w:rPr>
            </w:pPr>
          </w:p>
        </w:tc>
        <w:tc>
          <w:tcPr>
            <w:tcW w:w="573" w:type="pct"/>
            <w:vMerge/>
            <w:shd w:val="clear" w:color="auto" w:fill="auto"/>
          </w:tcPr>
          <w:p w14:paraId="00932BD9" w14:textId="77777777" w:rsidR="004755C6" w:rsidRPr="00546E37" w:rsidRDefault="004755C6" w:rsidP="00282070">
            <w:pPr>
              <w:widowControl w:val="0"/>
              <w:ind w:firstLine="0"/>
              <w:rPr>
                <w:sz w:val="20"/>
              </w:rPr>
            </w:pPr>
          </w:p>
        </w:tc>
        <w:tc>
          <w:tcPr>
            <w:tcW w:w="484" w:type="pct"/>
            <w:vMerge/>
            <w:shd w:val="clear" w:color="auto" w:fill="auto"/>
          </w:tcPr>
          <w:p w14:paraId="2905DD9A" w14:textId="77777777" w:rsidR="004755C6" w:rsidRPr="00546E37" w:rsidRDefault="004755C6" w:rsidP="00282070">
            <w:pPr>
              <w:widowControl w:val="0"/>
              <w:ind w:firstLine="0"/>
              <w:rPr>
                <w:sz w:val="20"/>
              </w:rPr>
            </w:pPr>
          </w:p>
        </w:tc>
        <w:tc>
          <w:tcPr>
            <w:tcW w:w="985" w:type="pct"/>
          </w:tcPr>
          <w:p w14:paraId="61133882" w14:textId="77777777" w:rsidR="004755C6" w:rsidRPr="00546E37" w:rsidRDefault="004755C6" w:rsidP="00282070">
            <w:pPr>
              <w:widowControl w:val="0"/>
              <w:ind w:firstLine="0"/>
              <w:rPr>
                <w:sz w:val="20"/>
              </w:rPr>
            </w:pPr>
          </w:p>
        </w:tc>
      </w:tr>
      <w:tr w:rsidR="00546E37" w:rsidRPr="00546E37" w14:paraId="58E87B2E" w14:textId="77777777" w:rsidTr="00D50DAA">
        <w:trPr>
          <w:trHeight w:val="20"/>
        </w:trPr>
        <w:tc>
          <w:tcPr>
            <w:tcW w:w="999" w:type="pct"/>
            <w:vMerge/>
            <w:shd w:val="clear" w:color="auto" w:fill="auto"/>
          </w:tcPr>
          <w:p w14:paraId="5A484C06" w14:textId="5AC140F7" w:rsidR="004755C6" w:rsidRPr="00546E37" w:rsidRDefault="004755C6" w:rsidP="00282070">
            <w:pPr>
              <w:widowControl w:val="0"/>
              <w:rPr>
                <w:sz w:val="20"/>
              </w:rPr>
            </w:pPr>
          </w:p>
        </w:tc>
        <w:tc>
          <w:tcPr>
            <w:tcW w:w="622" w:type="pct"/>
            <w:vMerge/>
            <w:shd w:val="clear" w:color="auto" w:fill="auto"/>
          </w:tcPr>
          <w:p w14:paraId="22997725" w14:textId="5971EDE9" w:rsidR="004755C6" w:rsidRPr="00546E37" w:rsidRDefault="004755C6" w:rsidP="00282070">
            <w:pPr>
              <w:widowControl w:val="0"/>
              <w:jc w:val="center"/>
              <w:rPr>
                <w:sz w:val="20"/>
              </w:rPr>
            </w:pPr>
          </w:p>
        </w:tc>
        <w:tc>
          <w:tcPr>
            <w:tcW w:w="212" w:type="pct"/>
            <w:shd w:val="clear" w:color="auto" w:fill="auto"/>
          </w:tcPr>
          <w:p w14:paraId="747C8EAB" w14:textId="78F5C978"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697A3A38" w14:textId="083EF4D0" w:rsidR="004755C6" w:rsidRPr="00546E37" w:rsidRDefault="004755C6" w:rsidP="00282070">
            <w:pPr>
              <w:widowControl w:val="0"/>
              <w:ind w:firstLine="0"/>
              <w:jc w:val="center"/>
              <w:rPr>
                <w:sz w:val="20"/>
              </w:rPr>
            </w:pPr>
            <w:r w:rsidRPr="00546E37">
              <w:rPr>
                <w:sz w:val="20"/>
              </w:rPr>
              <w:t>506.10</w:t>
            </w:r>
          </w:p>
        </w:tc>
        <w:tc>
          <w:tcPr>
            <w:tcW w:w="247" w:type="pct"/>
            <w:shd w:val="clear" w:color="auto" w:fill="auto"/>
          </w:tcPr>
          <w:p w14:paraId="1118592D" w14:textId="7242788C" w:rsidR="004755C6" w:rsidRPr="00546E37" w:rsidRDefault="004755C6" w:rsidP="00282070">
            <w:pPr>
              <w:widowControl w:val="0"/>
              <w:ind w:firstLine="0"/>
              <w:jc w:val="center"/>
              <w:rPr>
                <w:sz w:val="20"/>
              </w:rPr>
            </w:pPr>
            <w:r w:rsidRPr="00546E37">
              <w:rPr>
                <w:sz w:val="20"/>
              </w:rPr>
              <w:t>252</w:t>
            </w:r>
          </w:p>
        </w:tc>
        <w:tc>
          <w:tcPr>
            <w:tcW w:w="512" w:type="pct"/>
            <w:vMerge/>
            <w:shd w:val="clear" w:color="auto" w:fill="auto"/>
          </w:tcPr>
          <w:p w14:paraId="6E21DD39" w14:textId="77777777" w:rsidR="004755C6" w:rsidRPr="00546E37" w:rsidRDefault="004755C6" w:rsidP="00282070">
            <w:pPr>
              <w:widowControl w:val="0"/>
              <w:ind w:firstLine="0"/>
              <w:rPr>
                <w:sz w:val="20"/>
              </w:rPr>
            </w:pPr>
          </w:p>
        </w:tc>
        <w:tc>
          <w:tcPr>
            <w:tcW w:w="573" w:type="pct"/>
            <w:vMerge/>
            <w:shd w:val="clear" w:color="auto" w:fill="auto"/>
          </w:tcPr>
          <w:p w14:paraId="2430D7A8" w14:textId="77777777" w:rsidR="004755C6" w:rsidRPr="00546E37" w:rsidRDefault="004755C6" w:rsidP="00282070">
            <w:pPr>
              <w:widowControl w:val="0"/>
              <w:ind w:firstLine="0"/>
              <w:rPr>
                <w:sz w:val="20"/>
              </w:rPr>
            </w:pPr>
          </w:p>
        </w:tc>
        <w:tc>
          <w:tcPr>
            <w:tcW w:w="484" w:type="pct"/>
            <w:vMerge/>
            <w:shd w:val="clear" w:color="auto" w:fill="auto"/>
          </w:tcPr>
          <w:p w14:paraId="00CE1CEE" w14:textId="77777777" w:rsidR="004755C6" w:rsidRPr="00546E37" w:rsidRDefault="004755C6" w:rsidP="00282070">
            <w:pPr>
              <w:widowControl w:val="0"/>
              <w:ind w:firstLine="0"/>
              <w:rPr>
                <w:sz w:val="20"/>
              </w:rPr>
            </w:pPr>
          </w:p>
        </w:tc>
        <w:tc>
          <w:tcPr>
            <w:tcW w:w="985" w:type="pct"/>
          </w:tcPr>
          <w:p w14:paraId="7E388237" w14:textId="77777777" w:rsidR="004755C6" w:rsidRPr="00546E37" w:rsidRDefault="004755C6" w:rsidP="00282070">
            <w:pPr>
              <w:widowControl w:val="0"/>
              <w:ind w:firstLine="0"/>
              <w:rPr>
                <w:sz w:val="20"/>
              </w:rPr>
            </w:pPr>
          </w:p>
        </w:tc>
      </w:tr>
      <w:tr w:rsidR="00546E37" w:rsidRPr="00546E37" w14:paraId="07A1448D" w14:textId="126A067D" w:rsidTr="00D50DAA">
        <w:trPr>
          <w:trHeight w:val="20"/>
        </w:trPr>
        <w:tc>
          <w:tcPr>
            <w:tcW w:w="999" w:type="pct"/>
            <w:vMerge/>
            <w:shd w:val="clear" w:color="auto" w:fill="auto"/>
          </w:tcPr>
          <w:p w14:paraId="23623B8E" w14:textId="2B388801" w:rsidR="004755C6" w:rsidRPr="00546E37" w:rsidRDefault="004755C6" w:rsidP="00282070">
            <w:pPr>
              <w:widowControl w:val="0"/>
              <w:ind w:firstLine="0"/>
              <w:rPr>
                <w:sz w:val="20"/>
              </w:rPr>
            </w:pPr>
          </w:p>
        </w:tc>
        <w:tc>
          <w:tcPr>
            <w:tcW w:w="622" w:type="pct"/>
            <w:vMerge/>
            <w:shd w:val="clear" w:color="auto" w:fill="auto"/>
          </w:tcPr>
          <w:p w14:paraId="557DEC4B" w14:textId="05B70ECA" w:rsidR="004755C6" w:rsidRPr="00546E37" w:rsidRDefault="004755C6" w:rsidP="00282070">
            <w:pPr>
              <w:widowControl w:val="0"/>
              <w:ind w:firstLine="0"/>
              <w:jc w:val="center"/>
              <w:rPr>
                <w:sz w:val="20"/>
              </w:rPr>
            </w:pPr>
          </w:p>
        </w:tc>
        <w:tc>
          <w:tcPr>
            <w:tcW w:w="212" w:type="pct"/>
            <w:shd w:val="clear" w:color="auto" w:fill="auto"/>
          </w:tcPr>
          <w:p w14:paraId="5ADED448" w14:textId="016B5F4B"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3182C299" w14:textId="77777777" w:rsidR="004755C6" w:rsidRPr="00546E37" w:rsidRDefault="004755C6" w:rsidP="00282070">
            <w:pPr>
              <w:widowControl w:val="0"/>
              <w:ind w:firstLine="0"/>
              <w:jc w:val="center"/>
              <w:rPr>
                <w:sz w:val="20"/>
              </w:rPr>
            </w:pPr>
            <w:r w:rsidRPr="00546E37">
              <w:rPr>
                <w:sz w:val="20"/>
              </w:rPr>
              <w:t>506.10</w:t>
            </w:r>
          </w:p>
          <w:p w14:paraId="00702567" w14:textId="77777777" w:rsidR="004755C6" w:rsidRPr="00546E37" w:rsidRDefault="004755C6" w:rsidP="00282070">
            <w:pPr>
              <w:widowControl w:val="0"/>
              <w:ind w:firstLine="0"/>
              <w:jc w:val="center"/>
              <w:rPr>
                <w:sz w:val="20"/>
              </w:rPr>
            </w:pPr>
            <w:r w:rsidRPr="00546E37">
              <w:rPr>
                <w:sz w:val="20"/>
              </w:rPr>
              <w:t>506.20</w:t>
            </w:r>
          </w:p>
          <w:p w14:paraId="5EF9F390" w14:textId="159185A6" w:rsidR="004755C6" w:rsidRPr="00546E37" w:rsidRDefault="004755C6" w:rsidP="00282070">
            <w:pPr>
              <w:widowControl w:val="0"/>
              <w:ind w:firstLine="0"/>
              <w:jc w:val="center"/>
              <w:rPr>
                <w:sz w:val="20"/>
              </w:rPr>
            </w:pPr>
            <w:r w:rsidRPr="00546E37">
              <w:rPr>
                <w:sz w:val="20"/>
              </w:rPr>
              <w:t>506.30</w:t>
            </w:r>
          </w:p>
        </w:tc>
        <w:tc>
          <w:tcPr>
            <w:tcW w:w="247" w:type="pct"/>
            <w:shd w:val="clear" w:color="auto" w:fill="auto"/>
          </w:tcPr>
          <w:p w14:paraId="3601C257" w14:textId="77777777" w:rsidR="004755C6" w:rsidRPr="00546E37" w:rsidRDefault="004755C6" w:rsidP="00282070">
            <w:pPr>
              <w:widowControl w:val="0"/>
              <w:ind w:firstLine="0"/>
              <w:jc w:val="center"/>
              <w:rPr>
                <w:sz w:val="20"/>
              </w:rPr>
            </w:pPr>
            <w:r w:rsidRPr="00546E37">
              <w:rPr>
                <w:sz w:val="20"/>
              </w:rPr>
              <w:t>291</w:t>
            </w:r>
          </w:p>
          <w:p w14:paraId="7C895413" w14:textId="77777777" w:rsidR="004755C6" w:rsidRPr="00546E37" w:rsidRDefault="004755C6" w:rsidP="00282070">
            <w:pPr>
              <w:widowControl w:val="0"/>
              <w:ind w:firstLine="0"/>
              <w:jc w:val="center"/>
              <w:rPr>
                <w:sz w:val="20"/>
              </w:rPr>
            </w:pPr>
            <w:r w:rsidRPr="00546E37">
              <w:rPr>
                <w:sz w:val="20"/>
              </w:rPr>
              <w:t>292</w:t>
            </w:r>
          </w:p>
          <w:p w14:paraId="3B6B6041" w14:textId="77777777" w:rsidR="004755C6" w:rsidRPr="00546E37" w:rsidRDefault="004755C6" w:rsidP="00282070">
            <w:pPr>
              <w:widowControl w:val="0"/>
              <w:ind w:firstLine="0"/>
              <w:jc w:val="center"/>
              <w:rPr>
                <w:sz w:val="20"/>
              </w:rPr>
            </w:pPr>
            <w:r w:rsidRPr="00546E37">
              <w:rPr>
                <w:sz w:val="20"/>
              </w:rPr>
              <w:t>293</w:t>
            </w:r>
          </w:p>
          <w:p w14:paraId="21586120" w14:textId="77777777" w:rsidR="004755C6" w:rsidRPr="00546E37" w:rsidRDefault="004755C6" w:rsidP="00282070">
            <w:pPr>
              <w:widowControl w:val="0"/>
              <w:ind w:firstLine="0"/>
              <w:jc w:val="center"/>
              <w:rPr>
                <w:sz w:val="20"/>
              </w:rPr>
            </w:pPr>
            <w:r w:rsidRPr="00546E37">
              <w:rPr>
                <w:sz w:val="20"/>
              </w:rPr>
              <w:t>295</w:t>
            </w:r>
          </w:p>
          <w:p w14:paraId="5692D55A" w14:textId="77777777" w:rsidR="004755C6" w:rsidRPr="00546E37" w:rsidRDefault="004755C6" w:rsidP="00282070">
            <w:pPr>
              <w:widowControl w:val="0"/>
              <w:ind w:firstLine="0"/>
              <w:jc w:val="center"/>
              <w:rPr>
                <w:sz w:val="20"/>
              </w:rPr>
            </w:pPr>
            <w:r w:rsidRPr="00546E37">
              <w:rPr>
                <w:sz w:val="20"/>
              </w:rPr>
              <w:t>296</w:t>
            </w:r>
          </w:p>
          <w:p w14:paraId="5A0FB788" w14:textId="77777777" w:rsidR="004755C6" w:rsidRPr="00546E37" w:rsidRDefault="004755C6" w:rsidP="00282070">
            <w:pPr>
              <w:widowControl w:val="0"/>
              <w:ind w:firstLine="0"/>
              <w:jc w:val="center"/>
              <w:rPr>
                <w:sz w:val="20"/>
              </w:rPr>
            </w:pPr>
            <w:r w:rsidRPr="00546E37">
              <w:rPr>
                <w:sz w:val="20"/>
              </w:rPr>
              <w:t>297</w:t>
            </w:r>
          </w:p>
        </w:tc>
        <w:tc>
          <w:tcPr>
            <w:tcW w:w="512" w:type="pct"/>
            <w:vMerge/>
            <w:shd w:val="clear" w:color="auto" w:fill="auto"/>
          </w:tcPr>
          <w:p w14:paraId="2800D471" w14:textId="77777777" w:rsidR="004755C6" w:rsidRPr="00546E37" w:rsidRDefault="004755C6" w:rsidP="00282070">
            <w:pPr>
              <w:widowControl w:val="0"/>
              <w:ind w:firstLine="0"/>
              <w:rPr>
                <w:sz w:val="20"/>
              </w:rPr>
            </w:pPr>
          </w:p>
        </w:tc>
        <w:tc>
          <w:tcPr>
            <w:tcW w:w="573" w:type="pct"/>
            <w:vMerge/>
            <w:shd w:val="clear" w:color="auto" w:fill="auto"/>
          </w:tcPr>
          <w:p w14:paraId="42E2CC71" w14:textId="77777777" w:rsidR="004755C6" w:rsidRPr="00546E37" w:rsidRDefault="004755C6" w:rsidP="00282070">
            <w:pPr>
              <w:widowControl w:val="0"/>
              <w:ind w:firstLine="0"/>
              <w:rPr>
                <w:sz w:val="20"/>
              </w:rPr>
            </w:pPr>
          </w:p>
        </w:tc>
        <w:tc>
          <w:tcPr>
            <w:tcW w:w="484" w:type="pct"/>
            <w:vMerge/>
            <w:shd w:val="clear" w:color="auto" w:fill="auto"/>
          </w:tcPr>
          <w:p w14:paraId="11C9D947" w14:textId="77777777" w:rsidR="004755C6" w:rsidRPr="00546E37" w:rsidRDefault="004755C6" w:rsidP="00282070">
            <w:pPr>
              <w:widowControl w:val="0"/>
              <w:ind w:firstLine="0"/>
              <w:rPr>
                <w:sz w:val="20"/>
              </w:rPr>
            </w:pPr>
          </w:p>
        </w:tc>
        <w:tc>
          <w:tcPr>
            <w:tcW w:w="985" w:type="pct"/>
          </w:tcPr>
          <w:p w14:paraId="08879193" w14:textId="5D0C2B3C" w:rsidR="004755C6" w:rsidRPr="00546E37" w:rsidRDefault="004755C6" w:rsidP="00282070">
            <w:pPr>
              <w:widowControl w:val="0"/>
              <w:ind w:firstLine="0"/>
              <w:rPr>
                <w:sz w:val="20"/>
              </w:rPr>
            </w:pPr>
          </w:p>
        </w:tc>
      </w:tr>
      <w:tr w:rsidR="00546E37" w:rsidRPr="00546E37" w14:paraId="21B6C0F2" w14:textId="77777777" w:rsidTr="00D50DAA">
        <w:trPr>
          <w:trHeight w:val="20"/>
        </w:trPr>
        <w:tc>
          <w:tcPr>
            <w:tcW w:w="999" w:type="pct"/>
            <w:vMerge/>
            <w:shd w:val="clear" w:color="auto" w:fill="auto"/>
          </w:tcPr>
          <w:p w14:paraId="23C5ABE6" w14:textId="79C5FAA3" w:rsidR="004755C6" w:rsidRPr="00546E37" w:rsidRDefault="004755C6" w:rsidP="00282070">
            <w:pPr>
              <w:widowControl w:val="0"/>
              <w:ind w:firstLine="0"/>
              <w:rPr>
                <w:sz w:val="20"/>
              </w:rPr>
            </w:pPr>
          </w:p>
        </w:tc>
        <w:tc>
          <w:tcPr>
            <w:tcW w:w="622" w:type="pct"/>
            <w:shd w:val="clear" w:color="auto" w:fill="auto"/>
          </w:tcPr>
          <w:p w14:paraId="556BB4A3" w14:textId="77777777" w:rsidR="004755C6" w:rsidRPr="00546E37" w:rsidRDefault="004755C6" w:rsidP="00282070">
            <w:pPr>
              <w:widowControl w:val="0"/>
              <w:ind w:firstLine="0"/>
              <w:jc w:val="center"/>
              <w:rPr>
                <w:sz w:val="20"/>
              </w:rPr>
            </w:pPr>
            <w:r w:rsidRPr="00546E37">
              <w:rPr>
                <w:sz w:val="20"/>
              </w:rPr>
              <w:t>хххх 0000000000 862</w:t>
            </w:r>
          </w:p>
          <w:p w14:paraId="71604DED" w14:textId="1FFDAE47" w:rsidR="004755C6" w:rsidRPr="00546E37" w:rsidRDefault="004755C6" w:rsidP="00282070">
            <w:pPr>
              <w:widowControl w:val="0"/>
              <w:ind w:firstLine="0"/>
              <w:jc w:val="center"/>
              <w:rPr>
                <w:sz w:val="20"/>
              </w:rPr>
            </w:pPr>
            <w:r w:rsidRPr="00546E37">
              <w:rPr>
                <w:sz w:val="20"/>
              </w:rPr>
              <w:t>хххх хххххххххх 862</w:t>
            </w:r>
          </w:p>
        </w:tc>
        <w:tc>
          <w:tcPr>
            <w:tcW w:w="212" w:type="pct"/>
            <w:shd w:val="clear" w:color="auto" w:fill="auto"/>
          </w:tcPr>
          <w:p w14:paraId="169A5FDB" w14:textId="4324FACE"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3B5C1778" w14:textId="3F82D5F1" w:rsidR="004755C6" w:rsidRPr="00546E37" w:rsidRDefault="004755C6" w:rsidP="00282070">
            <w:pPr>
              <w:widowControl w:val="0"/>
              <w:ind w:firstLine="0"/>
              <w:jc w:val="center"/>
              <w:rPr>
                <w:sz w:val="20"/>
              </w:rPr>
            </w:pPr>
            <w:r w:rsidRPr="00546E37">
              <w:rPr>
                <w:sz w:val="20"/>
              </w:rPr>
              <w:t>506.10</w:t>
            </w:r>
          </w:p>
        </w:tc>
        <w:tc>
          <w:tcPr>
            <w:tcW w:w="247" w:type="pct"/>
            <w:shd w:val="clear" w:color="auto" w:fill="auto"/>
          </w:tcPr>
          <w:p w14:paraId="56FD384D" w14:textId="19566342" w:rsidR="004755C6" w:rsidRPr="00546E37" w:rsidRDefault="004755C6" w:rsidP="00282070">
            <w:pPr>
              <w:widowControl w:val="0"/>
              <w:ind w:firstLine="0"/>
              <w:jc w:val="center"/>
              <w:rPr>
                <w:sz w:val="20"/>
              </w:rPr>
            </w:pPr>
            <w:r w:rsidRPr="00546E37">
              <w:rPr>
                <w:sz w:val="20"/>
              </w:rPr>
              <w:t>253</w:t>
            </w:r>
          </w:p>
        </w:tc>
        <w:tc>
          <w:tcPr>
            <w:tcW w:w="512" w:type="pct"/>
            <w:vMerge/>
            <w:shd w:val="clear" w:color="auto" w:fill="auto"/>
          </w:tcPr>
          <w:p w14:paraId="4B65B66B" w14:textId="77777777" w:rsidR="004755C6" w:rsidRPr="00546E37" w:rsidRDefault="004755C6" w:rsidP="00282070">
            <w:pPr>
              <w:widowControl w:val="0"/>
              <w:ind w:firstLine="0"/>
              <w:rPr>
                <w:sz w:val="20"/>
              </w:rPr>
            </w:pPr>
          </w:p>
        </w:tc>
        <w:tc>
          <w:tcPr>
            <w:tcW w:w="573" w:type="pct"/>
            <w:vMerge/>
            <w:shd w:val="clear" w:color="auto" w:fill="auto"/>
          </w:tcPr>
          <w:p w14:paraId="1813F58C" w14:textId="77777777" w:rsidR="004755C6" w:rsidRPr="00546E37" w:rsidRDefault="004755C6" w:rsidP="00282070">
            <w:pPr>
              <w:widowControl w:val="0"/>
              <w:ind w:firstLine="0"/>
              <w:rPr>
                <w:sz w:val="20"/>
              </w:rPr>
            </w:pPr>
          </w:p>
        </w:tc>
        <w:tc>
          <w:tcPr>
            <w:tcW w:w="484" w:type="pct"/>
            <w:vMerge/>
            <w:shd w:val="clear" w:color="auto" w:fill="auto"/>
          </w:tcPr>
          <w:p w14:paraId="50BFCB0F" w14:textId="77777777" w:rsidR="004755C6" w:rsidRPr="00546E37" w:rsidRDefault="004755C6" w:rsidP="00282070">
            <w:pPr>
              <w:widowControl w:val="0"/>
              <w:ind w:firstLine="0"/>
              <w:rPr>
                <w:sz w:val="20"/>
              </w:rPr>
            </w:pPr>
          </w:p>
        </w:tc>
        <w:tc>
          <w:tcPr>
            <w:tcW w:w="985" w:type="pct"/>
          </w:tcPr>
          <w:p w14:paraId="68DDD810" w14:textId="77777777" w:rsidR="004755C6" w:rsidRPr="00546E37" w:rsidRDefault="004755C6" w:rsidP="00282070">
            <w:pPr>
              <w:widowControl w:val="0"/>
              <w:ind w:firstLine="0"/>
              <w:rPr>
                <w:sz w:val="20"/>
              </w:rPr>
            </w:pPr>
          </w:p>
        </w:tc>
      </w:tr>
      <w:tr w:rsidR="00546E37" w:rsidRPr="00546E37" w14:paraId="7171CCA4" w14:textId="77777777" w:rsidTr="00D50DAA">
        <w:trPr>
          <w:trHeight w:val="20"/>
        </w:trPr>
        <w:tc>
          <w:tcPr>
            <w:tcW w:w="999" w:type="pct"/>
            <w:vMerge w:val="restart"/>
            <w:shd w:val="clear" w:color="auto" w:fill="auto"/>
          </w:tcPr>
          <w:p w14:paraId="4789392A" w14:textId="2F427FAA" w:rsidR="004755C6" w:rsidRPr="00546E37" w:rsidRDefault="004755C6" w:rsidP="00282070">
            <w:pPr>
              <w:widowControl w:val="0"/>
              <w:ind w:firstLine="0"/>
              <w:rPr>
                <w:sz w:val="20"/>
              </w:rPr>
            </w:pPr>
            <w:r w:rsidRPr="00546E37">
              <w:rPr>
                <w:sz w:val="20"/>
              </w:rPr>
              <w:t>Право на принятие обязательств на иные очередные годы (за пределами планового периода)</w:t>
            </w:r>
          </w:p>
        </w:tc>
        <w:tc>
          <w:tcPr>
            <w:tcW w:w="622" w:type="pct"/>
            <w:shd w:val="clear" w:color="auto" w:fill="auto"/>
          </w:tcPr>
          <w:p w14:paraId="2C6C8F53" w14:textId="77777777" w:rsidR="004755C6" w:rsidRPr="00546E37" w:rsidRDefault="004755C6" w:rsidP="00282070">
            <w:pPr>
              <w:widowControl w:val="0"/>
              <w:ind w:firstLine="0"/>
              <w:jc w:val="center"/>
              <w:rPr>
                <w:sz w:val="20"/>
              </w:rPr>
            </w:pPr>
            <w:r w:rsidRPr="00546E37">
              <w:rPr>
                <w:sz w:val="20"/>
              </w:rPr>
              <w:t>хххх 0000000000 111</w:t>
            </w:r>
          </w:p>
          <w:p w14:paraId="7662EE66" w14:textId="5BC335B9" w:rsidR="004755C6" w:rsidRPr="00546E37" w:rsidRDefault="004755C6" w:rsidP="00282070">
            <w:pPr>
              <w:widowControl w:val="0"/>
              <w:ind w:firstLine="0"/>
              <w:jc w:val="center"/>
              <w:rPr>
                <w:sz w:val="20"/>
              </w:rPr>
            </w:pPr>
            <w:r w:rsidRPr="00546E37">
              <w:rPr>
                <w:sz w:val="20"/>
              </w:rPr>
              <w:t>хххх хххххххххх 111</w:t>
            </w:r>
          </w:p>
        </w:tc>
        <w:tc>
          <w:tcPr>
            <w:tcW w:w="212" w:type="pct"/>
            <w:shd w:val="clear" w:color="auto" w:fill="auto"/>
          </w:tcPr>
          <w:p w14:paraId="4C60BFB5" w14:textId="0039A456" w:rsidR="004755C6" w:rsidRPr="00546E37" w:rsidRDefault="004755C6" w:rsidP="00282070">
            <w:pPr>
              <w:widowControl w:val="0"/>
              <w:ind w:firstLine="0"/>
              <w:jc w:val="center"/>
              <w:rPr>
                <w:i/>
                <w:sz w:val="20"/>
              </w:rPr>
            </w:pPr>
            <w:r w:rsidRPr="00546E37">
              <w:rPr>
                <w:sz w:val="20"/>
              </w:rPr>
              <w:t>4,2</w:t>
            </w:r>
          </w:p>
        </w:tc>
        <w:tc>
          <w:tcPr>
            <w:tcW w:w="366" w:type="pct"/>
            <w:vMerge w:val="restart"/>
            <w:shd w:val="clear" w:color="auto" w:fill="auto"/>
          </w:tcPr>
          <w:p w14:paraId="36A757F3" w14:textId="2CA79E92" w:rsidR="004755C6" w:rsidRPr="00546E37" w:rsidRDefault="004755C6" w:rsidP="00282070">
            <w:pPr>
              <w:widowControl w:val="0"/>
              <w:ind w:firstLine="0"/>
              <w:jc w:val="center"/>
              <w:rPr>
                <w:sz w:val="20"/>
              </w:rPr>
            </w:pPr>
            <w:r w:rsidRPr="00546E37">
              <w:rPr>
                <w:sz w:val="20"/>
              </w:rPr>
              <w:t>506.90</w:t>
            </w:r>
          </w:p>
        </w:tc>
        <w:tc>
          <w:tcPr>
            <w:tcW w:w="247" w:type="pct"/>
            <w:vMerge w:val="restart"/>
            <w:shd w:val="clear" w:color="auto" w:fill="auto"/>
          </w:tcPr>
          <w:p w14:paraId="26F2D300" w14:textId="16841B47" w:rsidR="004755C6" w:rsidRPr="00546E37" w:rsidRDefault="004755C6" w:rsidP="00282070">
            <w:pPr>
              <w:widowControl w:val="0"/>
              <w:ind w:firstLine="0"/>
              <w:jc w:val="center"/>
              <w:rPr>
                <w:sz w:val="20"/>
              </w:rPr>
            </w:pPr>
            <w:r w:rsidRPr="00546E37">
              <w:rPr>
                <w:sz w:val="20"/>
              </w:rPr>
              <w:t>211</w:t>
            </w:r>
          </w:p>
        </w:tc>
        <w:tc>
          <w:tcPr>
            <w:tcW w:w="512" w:type="pct"/>
            <w:vMerge w:val="restart"/>
            <w:shd w:val="clear" w:color="auto" w:fill="auto"/>
          </w:tcPr>
          <w:p w14:paraId="4C955DFF" w14:textId="77777777" w:rsidR="004755C6" w:rsidRPr="00546E37" w:rsidRDefault="004755C6" w:rsidP="00282070">
            <w:pPr>
              <w:widowControl w:val="0"/>
              <w:ind w:firstLine="0"/>
              <w:rPr>
                <w:sz w:val="20"/>
              </w:rPr>
            </w:pPr>
            <w:r w:rsidRPr="00546E37">
              <w:rPr>
                <w:sz w:val="20"/>
              </w:rPr>
              <w:t>Разделы лицевых счетов</w:t>
            </w:r>
          </w:p>
        </w:tc>
        <w:tc>
          <w:tcPr>
            <w:tcW w:w="573" w:type="pct"/>
            <w:vMerge w:val="restart"/>
            <w:shd w:val="clear" w:color="auto" w:fill="auto"/>
          </w:tcPr>
          <w:p w14:paraId="1943E5EB" w14:textId="77777777" w:rsidR="004755C6" w:rsidRPr="00546E37" w:rsidRDefault="004755C6" w:rsidP="00282070">
            <w:pPr>
              <w:widowControl w:val="0"/>
              <w:ind w:firstLine="0"/>
              <w:rPr>
                <w:sz w:val="20"/>
              </w:rPr>
            </w:pPr>
            <w:r w:rsidRPr="00546E37">
              <w:rPr>
                <w:sz w:val="20"/>
              </w:rPr>
              <w:t>Принятые обязательства</w:t>
            </w:r>
          </w:p>
        </w:tc>
        <w:tc>
          <w:tcPr>
            <w:tcW w:w="484" w:type="pct"/>
            <w:vMerge w:val="restart"/>
            <w:shd w:val="clear" w:color="auto" w:fill="auto"/>
          </w:tcPr>
          <w:p w14:paraId="5CD81986" w14:textId="77777777" w:rsidR="004755C6" w:rsidRPr="00546E37" w:rsidRDefault="004755C6" w:rsidP="00282070">
            <w:pPr>
              <w:widowControl w:val="0"/>
              <w:ind w:firstLine="0"/>
              <w:rPr>
                <w:sz w:val="20"/>
              </w:rPr>
            </w:pPr>
          </w:p>
        </w:tc>
        <w:tc>
          <w:tcPr>
            <w:tcW w:w="985" w:type="pct"/>
            <w:vMerge w:val="restart"/>
          </w:tcPr>
          <w:p w14:paraId="69580983" w14:textId="77777777" w:rsidR="004755C6" w:rsidRPr="00546E37" w:rsidRDefault="004755C6" w:rsidP="00282070">
            <w:pPr>
              <w:widowControl w:val="0"/>
              <w:ind w:firstLine="0"/>
              <w:rPr>
                <w:sz w:val="20"/>
              </w:rPr>
            </w:pPr>
            <w:r w:rsidRPr="00546E37">
              <w:rPr>
                <w:sz w:val="20"/>
              </w:rPr>
              <w:t>резерв предстоящей оплаты отпусков за фактически отработанное время</w:t>
            </w:r>
          </w:p>
        </w:tc>
      </w:tr>
      <w:tr w:rsidR="00546E37" w:rsidRPr="00546E37" w14:paraId="03CEF50E" w14:textId="77777777" w:rsidTr="00D50DAA">
        <w:trPr>
          <w:trHeight w:val="20"/>
        </w:trPr>
        <w:tc>
          <w:tcPr>
            <w:tcW w:w="999" w:type="pct"/>
            <w:vMerge/>
            <w:shd w:val="clear" w:color="auto" w:fill="auto"/>
          </w:tcPr>
          <w:p w14:paraId="52320721" w14:textId="77777777" w:rsidR="004755C6" w:rsidRPr="00546E37" w:rsidRDefault="004755C6" w:rsidP="00282070">
            <w:pPr>
              <w:widowControl w:val="0"/>
              <w:ind w:firstLine="0"/>
              <w:rPr>
                <w:sz w:val="20"/>
              </w:rPr>
            </w:pPr>
          </w:p>
        </w:tc>
        <w:tc>
          <w:tcPr>
            <w:tcW w:w="622" w:type="pct"/>
            <w:shd w:val="clear" w:color="auto" w:fill="auto"/>
          </w:tcPr>
          <w:p w14:paraId="64485361" w14:textId="480E5ED0" w:rsidR="004755C6" w:rsidRPr="00546E37" w:rsidRDefault="004755C6" w:rsidP="00282070">
            <w:pPr>
              <w:widowControl w:val="0"/>
              <w:ind w:firstLine="0"/>
              <w:jc w:val="center"/>
              <w:rPr>
                <w:sz w:val="20"/>
              </w:rPr>
            </w:pPr>
            <w:r w:rsidRPr="00546E37">
              <w:rPr>
                <w:i/>
                <w:sz w:val="20"/>
              </w:rPr>
              <w:t>хххх хххххххххх 111</w:t>
            </w:r>
          </w:p>
        </w:tc>
        <w:tc>
          <w:tcPr>
            <w:tcW w:w="212" w:type="pct"/>
            <w:shd w:val="clear" w:color="auto" w:fill="auto"/>
          </w:tcPr>
          <w:p w14:paraId="45B39AA3" w14:textId="6A58227C" w:rsidR="004755C6" w:rsidRPr="00546E37" w:rsidRDefault="004755C6" w:rsidP="00282070">
            <w:pPr>
              <w:widowControl w:val="0"/>
              <w:ind w:firstLine="0"/>
              <w:jc w:val="center"/>
              <w:rPr>
                <w:sz w:val="20"/>
              </w:rPr>
            </w:pPr>
            <w:r w:rsidRPr="00546E37">
              <w:rPr>
                <w:i/>
                <w:sz w:val="20"/>
              </w:rPr>
              <w:t>5</w:t>
            </w:r>
          </w:p>
        </w:tc>
        <w:tc>
          <w:tcPr>
            <w:tcW w:w="366" w:type="pct"/>
            <w:vMerge/>
            <w:shd w:val="clear" w:color="auto" w:fill="auto"/>
          </w:tcPr>
          <w:p w14:paraId="1640365C" w14:textId="77777777" w:rsidR="004755C6" w:rsidRPr="00546E37" w:rsidRDefault="004755C6" w:rsidP="00282070">
            <w:pPr>
              <w:widowControl w:val="0"/>
              <w:ind w:firstLine="0"/>
              <w:jc w:val="center"/>
              <w:rPr>
                <w:sz w:val="20"/>
              </w:rPr>
            </w:pPr>
          </w:p>
        </w:tc>
        <w:tc>
          <w:tcPr>
            <w:tcW w:w="247" w:type="pct"/>
            <w:vMerge/>
            <w:shd w:val="clear" w:color="auto" w:fill="auto"/>
          </w:tcPr>
          <w:p w14:paraId="3872246A" w14:textId="77777777" w:rsidR="004755C6" w:rsidRPr="00546E37" w:rsidRDefault="004755C6" w:rsidP="00282070">
            <w:pPr>
              <w:widowControl w:val="0"/>
              <w:ind w:firstLine="0"/>
              <w:jc w:val="center"/>
              <w:rPr>
                <w:sz w:val="20"/>
              </w:rPr>
            </w:pPr>
          </w:p>
        </w:tc>
        <w:tc>
          <w:tcPr>
            <w:tcW w:w="512" w:type="pct"/>
            <w:vMerge/>
            <w:shd w:val="clear" w:color="auto" w:fill="auto"/>
          </w:tcPr>
          <w:p w14:paraId="0DEBCACE" w14:textId="77777777" w:rsidR="004755C6" w:rsidRPr="00546E37" w:rsidRDefault="004755C6" w:rsidP="00282070">
            <w:pPr>
              <w:widowControl w:val="0"/>
              <w:ind w:firstLine="0"/>
              <w:rPr>
                <w:sz w:val="20"/>
              </w:rPr>
            </w:pPr>
          </w:p>
        </w:tc>
        <w:tc>
          <w:tcPr>
            <w:tcW w:w="573" w:type="pct"/>
            <w:vMerge/>
            <w:shd w:val="clear" w:color="auto" w:fill="auto"/>
          </w:tcPr>
          <w:p w14:paraId="29D00193" w14:textId="77777777" w:rsidR="004755C6" w:rsidRPr="00546E37" w:rsidRDefault="004755C6" w:rsidP="00282070">
            <w:pPr>
              <w:widowControl w:val="0"/>
              <w:ind w:firstLine="0"/>
              <w:rPr>
                <w:sz w:val="20"/>
              </w:rPr>
            </w:pPr>
          </w:p>
        </w:tc>
        <w:tc>
          <w:tcPr>
            <w:tcW w:w="484" w:type="pct"/>
            <w:vMerge/>
            <w:shd w:val="clear" w:color="auto" w:fill="auto"/>
          </w:tcPr>
          <w:p w14:paraId="2BD93BD8" w14:textId="77777777" w:rsidR="004755C6" w:rsidRPr="00546E37" w:rsidRDefault="004755C6" w:rsidP="00282070">
            <w:pPr>
              <w:widowControl w:val="0"/>
              <w:ind w:firstLine="0"/>
              <w:rPr>
                <w:sz w:val="20"/>
              </w:rPr>
            </w:pPr>
          </w:p>
        </w:tc>
        <w:tc>
          <w:tcPr>
            <w:tcW w:w="985" w:type="pct"/>
            <w:vMerge/>
          </w:tcPr>
          <w:p w14:paraId="47D9A655" w14:textId="77777777" w:rsidR="004755C6" w:rsidRPr="00546E37" w:rsidRDefault="004755C6" w:rsidP="00282070">
            <w:pPr>
              <w:widowControl w:val="0"/>
              <w:ind w:firstLine="0"/>
              <w:rPr>
                <w:sz w:val="20"/>
              </w:rPr>
            </w:pPr>
          </w:p>
        </w:tc>
      </w:tr>
      <w:tr w:rsidR="00546E37" w:rsidRPr="00546E37" w14:paraId="565873E8" w14:textId="77777777" w:rsidTr="00D50DAA">
        <w:trPr>
          <w:trHeight w:val="20"/>
        </w:trPr>
        <w:tc>
          <w:tcPr>
            <w:tcW w:w="999" w:type="pct"/>
            <w:vMerge/>
            <w:shd w:val="clear" w:color="auto" w:fill="auto"/>
          </w:tcPr>
          <w:p w14:paraId="6D4035C9" w14:textId="77777777" w:rsidR="004755C6" w:rsidRPr="00546E37" w:rsidRDefault="004755C6" w:rsidP="00282070">
            <w:pPr>
              <w:widowControl w:val="0"/>
              <w:ind w:firstLine="0"/>
              <w:rPr>
                <w:sz w:val="20"/>
              </w:rPr>
            </w:pPr>
          </w:p>
        </w:tc>
        <w:tc>
          <w:tcPr>
            <w:tcW w:w="622" w:type="pct"/>
            <w:shd w:val="clear" w:color="auto" w:fill="auto"/>
          </w:tcPr>
          <w:p w14:paraId="7921E72E" w14:textId="77777777" w:rsidR="004755C6" w:rsidRPr="00546E37" w:rsidRDefault="004755C6" w:rsidP="00282070">
            <w:pPr>
              <w:widowControl w:val="0"/>
              <w:ind w:firstLine="0"/>
              <w:jc w:val="center"/>
              <w:rPr>
                <w:sz w:val="20"/>
              </w:rPr>
            </w:pPr>
            <w:r w:rsidRPr="00546E37">
              <w:rPr>
                <w:sz w:val="20"/>
              </w:rPr>
              <w:t>хххх 0000000000 119</w:t>
            </w:r>
          </w:p>
          <w:p w14:paraId="535C465F" w14:textId="24AED4DD" w:rsidR="004755C6" w:rsidRPr="00546E37" w:rsidRDefault="004755C6" w:rsidP="00282070">
            <w:pPr>
              <w:widowControl w:val="0"/>
              <w:ind w:firstLine="0"/>
              <w:jc w:val="center"/>
              <w:rPr>
                <w:sz w:val="20"/>
              </w:rPr>
            </w:pPr>
            <w:r w:rsidRPr="00546E37">
              <w:rPr>
                <w:sz w:val="20"/>
              </w:rPr>
              <w:t>хххх хххххххххх 119</w:t>
            </w:r>
          </w:p>
        </w:tc>
        <w:tc>
          <w:tcPr>
            <w:tcW w:w="212" w:type="pct"/>
            <w:shd w:val="clear" w:color="auto" w:fill="auto"/>
          </w:tcPr>
          <w:p w14:paraId="16048926" w14:textId="594C8CA7"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470E3A17" w14:textId="77777777" w:rsidR="004755C6" w:rsidRPr="00546E37" w:rsidRDefault="004755C6" w:rsidP="00282070">
            <w:pPr>
              <w:widowControl w:val="0"/>
              <w:ind w:firstLine="0"/>
              <w:jc w:val="center"/>
              <w:rPr>
                <w:sz w:val="20"/>
              </w:rPr>
            </w:pPr>
          </w:p>
        </w:tc>
        <w:tc>
          <w:tcPr>
            <w:tcW w:w="247" w:type="pct"/>
            <w:vMerge w:val="restart"/>
            <w:shd w:val="clear" w:color="auto" w:fill="auto"/>
          </w:tcPr>
          <w:p w14:paraId="07D7628B" w14:textId="54613CA5" w:rsidR="004755C6" w:rsidRPr="00546E37" w:rsidRDefault="004755C6" w:rsidP="00282070">
            <w:pPr>
              <w:widowControl w:val="0"/>
              <w:ind w:firstLine="0"/>
              <w:jc w:val="center"/>
              <w:rPr>
                <w:sz w:val="20"/>
              </w:rPr>
            </w:pPr>
            <w:r w:rsidRPr="00546E37">
              <w:rPr>
                <w:sz w:val="20"/>
              </w:rPr>
              <w:t>213</w:t>
            </w:r>
          </w:p>
        </w:tc>
        <w:tc>
          <w:tcPr>
            <w:tcW w:w="512" w:type="pct"/>
            <w:vMerge/>
            <w:shd w:val="clear" w:color="auto" w:fill="auto"/>
          </w:tcPr>
          <w:p w14:paraId="6CEC2E55" w14:textId="77777777" w:rsidR="004755C6" w:rsidRPr="00546E37" w:rsidRDefault="004755C6" w:rsidP="00282070">
            <w:pPr>
              <w:widowControl w:val="0"/>
              <w:ind w:firstLine="0"/>
              <w:rPr>
                <w:sz w:val="20"/>
              </w:rPr>
            </w:pPr>
          </w:p>
        </w:tc>
        <w:tc>
          <w:tcPr>
            <w:tcW w:w="573" w:type="pct"/>
            <w:vMerge/>
            <w:shd w:val="clear" w:color="auto" w:fill="auto"/>
          </w:tcPr>
          <w:p w14:paraId="3BBA69CA" w14:textId="77777777" w:rsidR="004755C6" w:rsidRPr="00546E37" w:rsidRDefault="004755C6" w:rsidP="00282070">
            <w:pPr>
              <w:widowControl w:val="0"/>
              <w:ind w:firstLine="0"/>
              <w:rPr>
                <w:sz w:val="20"/>
              </w:rPr>
            </w:pPr>
          </w:p>
        </w:tc>
        <w:tc>
          <w:tcPr>
            <w:tcW w:w="484" w:type="pct"/>
            <w:vMerge/>
            <w:shd w:val="clear" w:color="auto" w:fill="auto"/>
          </w:tcPr>
          <w:p w14:paraId="79794E69" w14:textId="77777777" w:rsidR="004755C6" w:rsidRPr="00546E37" w:rsidRDefault="004755C6" w:rsidP="00282070">
            <w:pPr>
              <w:widowControl w:val="0"/>
              <w:ind w:firstLine="0"/>
              <w:rPr>
                <w:sz w:val="20"/>
              </w:rPr>
            </w:pPr>
          </w:p>
        </w:tc>
        <w:tc>
          <w:tcPr>
            <w:tcW w:w="985" w:type="pct"/>
            <w:vMerge/>
          </w:tcPr>
          <w:p w14:paraId="3DC1FECB" w14:textId="77777777" w:rsidR="004755C6" w:rsidRPr="00546E37" w:rsidRDefault="004755C6" w:rsidP="00282070">
            <w:pPr>
              <w:widowControl w:val="0"/>
              <w:ind w:firstLine="0"/>
              <w:rPr>
                <w:sz w:val="20"/>
              </w:rPr>
            </w:pPr>
          </w:p>
        </w:tc>
      </w:tr>
      <w:tr w:rsidR="00546E37" w:rsidRPr="00546E37" w14:paraId="381A736F" w14:textId="77777777" w:rsidTr="00D50DAA">
        <w:trPr>
          <w:trHeight w:val="20"/>
        </w:trPr>
        <w:tc>
          <w:tcPr>
            <w:tcW w:w="999" w:type="pct"/>
            <w:vMerge/>
            <w:shd w:val="clear" w:color="auto" w:fill="auto"/>
          </w:tcPr>
          <w:p w14:paraId="15C4C435" w14:textId="77777777" w:rsidR="004755C6" w:rsidRPr="00546E37" w:rsidRDefault="004755C6" w:rsidP="00282070">
            <w:pPr>
              <w:widowControl w:val="0"/>
              <w:ind w:firstLine="0"/>
              <w:rPr>
                <w:sz w:val="20"/>
              </w:rPr>
            </w:pPr>
          </w:p>
        </w:tc>
        <w:tc>
          <w:tcPr>
            <w:tcW w:w="622" w:type="pct"/>
            <w:shd w:val="clear" w:color="auto" w:fill="auto"/>
          </w:tcPr>
          <w:p w14:paraId="38A7DB21" w14:textId="71E30CDD" w:rsidR="004755C6" w:rsidRPr="00546E37" w:rsidRDefault="004755C6" w:rsidP="00282070">
            <w:pPr>
              <w:widowControl w:val="0"/>
              <w:ind w:firstLine="0"/>
              <w:jc w:val="center"/>
              <w:rPr>
                <w:sz w:val="20"/>
              </w:rPr>
            </w:pPr>
            <w:r w:rsidRPr="00546E37">
              <w:rPr>
                <w:i/>
                <w:sz w:val="20"/>
              </w:rPr>
              <w:t>хххх хххххххххх 119</w:t>
            </w:r>
          </w:p>
        </w:tc>
        <w:tc>
          <w:tcPr>
            <w:tcW w:w="212" w:type="pct"/>
            <w:shd w:val="clear" w:color="auto" w:fill="auto"/>
          </w:tcPr>
          <w:p w14:paraId="1A8E4B78" w14:textId="2E717804" w:rsidR="004755C6" w:rsidRPr="00546E37" w:rsidRDefault="004755C6" w:rsidP="00282070">
            <w:pPr>
              <w:widowControl w:val="0"/>
              <w:ind w:firstLine="0"/>
              <w:jc w:val="center"/>
              <w:rPr>
                <w:sz w:val="20"/>
              </w:rPr>
            </w:pPr>
            <w:r w:rsidRPr="00546E37">
              <w:rPr>
                <w:i/>
                <w:sz w:val="20"/>
              </w:rPr>
              <w:t>5</w:t>
            </w:r>
          </w:p>
        </w:tc>
        <w:tc>
          <w:tcPr>
            <w:tcW w:w="366" w:type="pct"/>
            <w:vMerge/>
            <w:shd w:val="clear" w:color="auto" w:fill="auto"/>
          </w:tcPr>
          <w:p w14:paraId="5FF20333" w14:textId="77777777" w:rsidR="004755C6" w:rsidRPr="00546E37" w:rsidRDefault="004755C6" w:rsidP="00282070">
            <w:pPr>
              <w:widowControl w:val="0"/>
              <w:ind w:firstLine="0"/>
              <w:jc w:val="center"/>
              <w:rPr>
                <w:sz w:val="20"/>
              </w:rPr>
            </w:pPr>
          </w:p>
        </w:tc>
        <w:tc>
          <w:tcPr>
            <w:tcW w:w="247" w:type="pct"/>
            <w:vMerge/>
            <w:shd w:val="clear" w:color="auto" w:fill="auto"/>
          </w:tcPr>
          <w:p w14:paraId="627195BD" w14:textId="77777777" w:rsidR="004755C6" w:rsidRPr="00546E37" w:rsidRDefault="004755C6" w:rsidP="00282070">
            <w:pPr>
              <w:widowControl w:val="0"/>
              <w:ind w:firstLine="0"/>
              <w:jc w:val="center"/>
              <w:rPr>
                <w:sz w:val="20"/>
              </w:rPr>
            </w:pPr>
          </w:p>
        </w:tc>
        <w:tc>
          <w:tcPr>
            <w:tcW w:w="512" w:type="pct"/>
            <w:vMerge/>
            <w:shd w:val="clear" w:color="auto" w:fill="auto"/>
          </w:tcPr>
          <w:p w14:paraId="3A8A682D" w14:textId="77777777" w:rsidR="004755C6" w:rsidRPr="00546E37" w:rsidRDefault="004755C6" w:rsidP="00282070">
            <w:pPr>
              <w:widowControl w:val="0"/>
              <w:ind w:firstLine="0"/>
              <w:rPr>
                <w:sz w:val="20"/>
              </w:rPr>
            </w:pPr>
          </w:p>
        </w:tc>
        <w:tc>
          <w:tcPr>
            <w:tcW w:w="573" w:type="pct"/>
            <w:vMerge/>
            <w:shd w:val="clear" w:color="auto" w:fill="auto"/>
          </w:tcPr>
          <w:p w14:paraId="6ACB4B21" w14:textId="77777777" w:rsidR="004755C6" w:rsidRPr="00546E37" w:rsidRDefault="004755C6" w:rsidP="00282070">
            <w:pPr>
              <w:widowControl w:val="0"/>
              <w:ind w:firstLine="0"/>
              <w:rPr>
                <w:sz w:val="20"/>
              </w:rPr>
            </w:pPr>
          </w:p>
        </w:tc>
        <w:tc>
          <w:tcPr>
            <w:tcW w:w="484" w:type="pct"/>
            <w:vMerge/>
            <w:shd w:val="clear" w:color="auto" w:fill="auto"/>
          </w:tcPr>
          <w:p w14:paraId="140E2774" w14:textId="77777777" w:rsidR="004755C6" w:rsidRPr="00546E37" w:rsidRDefault="004755C6" w:rsidP="00282070">
            <w:pPr>
              <w:widowControl w:val="0"/>
              <w:ind w:firstLine="0"/>
              <w:rPr>
                <w:sz w:val="20"/>
              </w:rPr>
            </w:pPr>
          </w:p>
        </w:tc>
        <w:tc>
          <w:tcPr>
            <w:tcW w:w="985" w:type="pct"/>
            <w:vMerge/>
          </w:tcPr>
          <w:p w14:paraId="7E0C475B" w14:textId="77777777" w:rsidR="004755C6" w:rsidRPr="00546E37" w:rsidRDefault="004755C6" w:rsidP="00282070">
            <w:pPr>
              <w:widowControl w:val="0"/>
              <w:ind w:firstLine="0"/>
              <w:rPr>
                <w:sz w:val="20"/>
              </w:rPr>
            </w:pPr>
          </w:p>
        </w:tc>
      </w:tr>
      <w:tr w:rsidR="00546E37" w:rsidRPr="00546E37" w14:paraId="2EECF3E9" w14:textId="77777777" w:rsidTr="00D50DAA">
        <w:trPr>
          <w:trHeight w:val="20"/>
        </w:trPr>
        <w:tc>
          <w:tcPr>
            <w:tcW w:w="999" w:type="pct"/>
            <w:vMerge/>
            <w:shd w:val="clear" w:color="auto" w:fill="auto"/>
          </w:tcPr>
          <w:p w14:paraId="35C4988E" w14:textId="77777777" w:rsidR="004755C6" w:rsidRPr="00546E37" w:rsidRDefault="004755C6" w:rsidP="00282070">
            <w:pPr>
              <w:widowControl w:val="0"/>
              <w:ind w:firstLine="0"/>
              <w:rPr>
                <w:sz w:val="20"/>
              </w:rPr>
            </w:pPr>
          </w:p>
        </w:tc>
        <w:tc>
          <w:tcPr>
            <w:tcW w:w="622" w:type="pct"/>
            <w:shd w:val="clear" w:color="auto" w:fill="auto"/>
          </w:tcPr>
          <w:p w14:paraId="521D457E" w14:textId="77777777" w:rsidR="004755C6" w:rsidRPr="00546E37" w:rsidRDefault="004755C6" w:rsidP="00282070">
            <w:pPr>
              <w:widowControl w:val="0"/>
              <w:ind w:firstLine="0"/>
              <w:jc w:val="center"/>
              <w:rPr>
                <w:sz w:val="20"/>
              </w:rPr>
            </w:pPr>
            <w:r w:rsidRPr="00546E37">
              <w:rPr>
                <w:sz w:val="20"/>
              </w:rPr>
              <w:t>хххх 0000000000 831</w:t>
            </w:r>
          </w:p>
        </w:tc>
        <w:tc>
          <w:tcPr>
            <w:tcW w:w="212" w:type="pct"/>
            <w:shd w:val="clear" w:color="auto" w:fill="auto"/>
          </w:tcPr>
          <w:p w14:paraId="47FFDEAC" w14:textId="77777777"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3E0E358A" w14:textId="7EFA99EA" w:rsidR="004755C6" w:rsidRPr="00546E37" w:rsidRDefault="004755C6" w:rsidP="00282070">
            <w:pPr>
              <w:widowControl w:val="0"/>
              <w:ind w:firstLine="0"/>
              <w:jc w:val="center"/>
              <w:rPr>
                <w:sz w:val="20"/>
              </w:rPr>
            </w:pPr>
          </w:p>
        </w:tc>
        <w:tc>
          <w:tcPr>
            <w:tcW w:w="247" w:type="pct"/>
            <w:shd w:val="clear" w:color="auto" w:fill="auto"/>
          </w:tcPr>
          <w:p w14:paraId="0F5F8655" w14:textId="77777777" w:rsidR="004755C6" w:rsidRPr="00546E37" w:rsidRDefault="004755C6" w:rsidP="00282070">
            <w:pPr>
              <w:widowControl w:val="0"/>
              <w:ind w:firstLine="0"/>
              <w:jc w:val="center"/>
              <w:rPr>
                <w:sz w:val="20"/>
              </w:rPr>
            </w:pPr>
            <w:r w:rsidRPr="00546E37">
              <w:rPr>
                <w:sz w:val="20"/>
              </w:rPr>
              <w:t>295</w:t>
            </w:r>
          </w:p>
          <w:p w14:paraId="32456389" w14:textId="77777777" w:rsidR="004755C6" w:rsidRPr="00546E37" w:rsidRDefault="004755C6" w:rsidP="00282070">
            <w:pPr>
              <w:widowControl w:val="0"/>
              <w:ind w:firstLine="0"/>
              <w:jc w:val="center"/>
              <w:rPr>
                <w:sz w:val="20"/>
              </w:rPr>
            </w:pPr>
            <w:r w:rsidRPr="00546E37">
              <w:rPr>
                <w:sz w:val="20"/>
              </w:rPr>
              <w:t>296</w:t>
            </w:r>
          </w:p>
          <w:p w14:paraId="2B0845CE" w14:textId="77777777" w:rsidR="004755C6" w:rsidRPr="00546E37" w:rsidRDefault="004755C6" w:rsidP="00282070">
            <w:pPr>
              <w:widowControl w:val="0"/>
              <w:ind w:firstLine="0"/>
              <w:jc w:val="center"/>
              <w:rPr>
                <w:sz w:val="20"/>
              </w:rPr>
            </w:pPr>
            <w:r w:rsidRPr="00546E37">
              <w:rPr>
                <w:sz w:val="20"/>
              </w:rPr>
              <w:t>297</w:t>
            </w:r>
          </w:p>
        </w:tc>
        <w:tc>
          <w:tcPr>
            <w:tcW w:w="512" w:type="pct"/>
            <w:vMerge/>
            <w:shd w:val="clear" w:color="auto" w:fill="auto"/>
          </w:tcPr>
          <w:p w14:paraId="776AAACD" w14:textId="77777777" w:rsidR="004755C6" w:rsidRPr="00546E37" w:rsidRDefault="004755C6" w:rsidP="00282070">
            <w:pPr>
              <w:widowControl w:val="0"/>
              <w:ind w:firstLine="0"/>
              <w:rPr>
                <w:sz w:val="20"/>
              </w:rPr>
            </w:pPr>
          </w:p>
        </w:tc>
        <w:tc>
          <w:tcPr>
            <w:tcW w:w="573" w:type="pct"/>
            <w:vMerge/>
            <w:shd w:val="clear" w:color="auto" w:fill="auto"/>
          </w:tcPr>
          <w:p w14:paraId="522778CD" w14:textId="77777777" w:rsidR="004755C6" w:rsidRPr="00546E37" w:rsidRDefault="004755C6" w:rsidP="00282070">
            <w:pPr>
              <w:widowControl w:val="0"/>
              <w:ind w:firstLine="0"/>
              <w:rPr>
                <w:sz w:val="20"/>
              </w:rPr>
            </w:pPr>
          </w:p>
        </w:tc>
        <w:tc>
          <w:tcPr>
            <w:tcW w:w="484" w:type="pct"/>
            <w:vMerge/>
            <w:shd w:val="clear" w:color="auto" w:fill="auto"/>
          </w:tcPr>
          <w:p w14:paraId="4F5233C1" w14:textId="77777777" w:rsidR="004755C6" w:rsidRPr="00546E37" w:rsidRDefault="004755C6" w:rsidP="00282070">
            <w:pPr>
              <w:widowControl w:val="0"/>
              <w:ind w:firstLine="0"/>
              <w:rPr>
                <w:sz w:val="20"/>
              </w:rPr>
            </w:pPr>
          </w:p>
        </w:tc>
        <w:tc>
          <w:tcPr>
            <w:tcW w:w="985" w:type="pct"/>
          </w:tcPr>
          <w:p w14:paraId="1F984071" w14:textId="77777777" w:rsidR="004755C6" w:rsidRPr="00546E37" w:rsidRDefault="004755C6" w:rsidP="00282070">
            <w:pPr>
              <w:widowControl w:val="0"/>
              <w:ind w:firstLine="0"/>
              <w:rPr>
                <w:sz w:val="20"/>
              </w:rPr>
            </w:pPr>
            <w:r w:rsidRPr="00546E37">
              <w:rPr>
                <w:sz w:val="20"/>
              </w:rPr>
              <w:t>резерв по претензиям, искам</w:t>
            </w:r>
          </w:p>
        </w:tc>
      </w:tr>
      <w:tr w:rsidR="00546E37" w:rsidRPr="00546E37" w14:paraId="0541CF7C" w14:textId="77777777" w:rsidTr="00D50DAA">
        <w:trPr>
          <w:trHeight w:val="20"/>
        </w:trPr>
        <w:tc>
          <w:tcPr>
            <w:tcW w:w="999" w:type="pct"/>
            <w:vMerge/>
            <w:shd w:val="clear" w:color="auto" w:fill="auto"/>
          </w:tcPr>
          <w:p w14:paraId="535608B6" w14:textId="77777777" w:rsidR="004755C6" w:rsidRPr="00546E37" w:rsidRDefault="004755C6" w:rsidP="00282070">
            <w:pPr>
              <w:widowControl w:val="0"/>
              <w:ind w:firstLine="0"/>
              <w:rPr>
                <w:sz w:val="20"/>
              </w:rPr>
            </w:pPr>
          </w:p>
        </w:tc>
        <w:tc>
          <w:tcPr>
            <w:tcW w:w="622" w:type="pct"/>
            <w:shd w:val="clear" w:color="auto" w:fill="auto"/>
          </w:tcPr>
          <w:p w14:paraId="23D835DE" w14:textId="77777777" w:rsidR="004755C6" w:rsidRPr="00546E37" w:rsidRDefault="004755C6" w:rsidP="00282070">
            <w:pPr>
              <w:widowControl w:val="0"/>
              <w:ind w:firstLine="0"/>
              <w:jc w:val="center"/>
              <w:rPr>
                <w:sz w:val="20"/>
              </w:rPr>
            </w:pPr>
            <w:r w:rsidRPr="00546E37">
              <w:rPr>
                <w:sz w:val="20"/>
              </w:rPr>
              <w:t>хххх 0000000000 243</w:t>
            </w:r>
          </w:p>
          <w:p w14:paraId="50DF7CAA" w14:textId="77777777" w:rsidR="004755C6" w:rsidRPr="00546E37" w:rsidRDefault="004755C6" w:rsidP="00282070">
            <w:pPr>
              <w:widowControl w:val="0"/>
              <w:ind w:firstLine="0"/>
              <w:jc w:val="center"/>
              <w:rPr>
                <w:sz w:val="20"/>
              </w:rPr>
            </w:pPr>
            <w:r w:rsidRPr="00546E37">
              <w:rPr>
                <w:sz w:val="20"/>
              </w:rPr>
              <w:t>хххх хххххххххх 243</w:t>
            </w:r>
          </w:p>
          <w:p w14:paraId="29946BB2" w14:textId="77777777" w:rsidR="004755C6" w:rsidRPr="00546E37" w:rsidRDefault="004755C6" w:rsidP="00282070">
            <w:pPr>
              <w:widowControl w:val="0"/>
              <w:ind w:firstLine="0"/>
              <w:jc w:val="center"/>
              <w:rPr>
                <w:sz w:val="20"/>
              </w:rPr>
            </w:pPr>
            <w:r w:rsidRPr="00546E37">
              <w:rPr>
                <w:sz w:val="20"/>
              </w:rPr>
              <w:t>хххх 0000000000 244</w:t>
            </w:r>
          </w:p>
          <w:p w14:paraId="5834CF47" w14:textId="59A58A1A" w:rsidR="004755C6" w:rsidRPr="00546E37" w:rsidRDefault="004755C6" w:rsidP="00282070">
            <w:pPr>
              <w:widowControl w:val="0"/>
              <w:ind w:firstLine="0"/>
              <w:jc w:val="center"/>
              <w:rPr>
                <w:sz w:val="20"/>
              </w:rPr>
            </w:pPr>
            <w:r w:rsidRPr="00546E37">
              <w:rPr>
                <w:sz w:val="20"/>
              </w:rPr>
              <w:t>хххх хххххххххх 244</w:t>
            </w:r>
          </w:p>
        </w:tc>
        <w:tc>
          <w:tcPr>
            <w:tcW w:w="212" w:type="pct"/>
            <w:vMerge w:val="restart"/>
            <w:shd w:val="clear" w:color="auto" w:fill="auto"/>
          </w:tcPr>
          <w:p w14:paraId="7D00BD84" w14:textId="2AE660EB" w:rsidR="004755C6" w:rsidRPr="00546E37" w:rsidRDefault="004755C6" w:rsidP="00282070">
            <w:pPr>
              <w:widowControl w:val="0"/>
              <w:ind w:firstLine="0"/>
              <w:jc w:val="center"/>
              <w:rPr>
                <w:sz w:val="20"/>
              </w:rPr>
            </w:pPr>
            <w:r w:rsidRPr="00546E37">
              <w:rPr>
                <w:sz w:val="20"/>
              </w:rPr>
              <w:t>2,4</w:t>
            </w:r>
          </w:p>
        </w:tc>
        <w:tc>
          <w:tcPr>
            <w:tcW w:w="366" w:type="pct"/>
            <w:vMerge/>
            <w:shd w:val="clear" w:color="auto" w:fill="auto"/>
          </w:tcPr>
          <w:p w14:paraId="20737248" w14:textId="6EEF98A5" w:rsidR="004755C6" w:rsidRPr="00546E37" w:rsidRDefault="004755C6" w:rsidP="00282070">
            <w:pPr>
              <w:widowControl w:val="0"/>
              <w:ind w:firstLine="0"/>
              <w:jc w:val="center"/>
              <w:rPr>
                <w:sz w:val="20"/>
              </w:rPr>
            </w:pPr>
          </w:p>
        </w:tc>
        <w:tc>
          <w:tcPr>
            <w:tcW w:w="247" w:type="pct"/>
            <w:shd w:val="clear" w:color="auto" w:fill="auto"/>
          </w:tcPr>
          <w:p w14:paraId="0A70FDC8" w14:textId="77777777" w:rsidR="004755C6" w:rsidRPr="00546E37" w:rsidRDefault="004755C6" w:rsidP="00282070">
            <w:pPr>
              <w:widowControl w:val="0"/>
              <w:ind w:firstLine="0"/>
              <w:jc w:val="center"/>
              <w:rPr>
                <w:sz w:val="20"/>
              </w:rPr>
            </w:pPr>
            <w:r w:rsidRPr="00546E37">
              <w:rPr>
                <w:sz w:val="20"/>
              </w:rPr>
              <w:t>224</w:t>
            </w:r>
          </w:p>
          <w:p w14:paraId="35FB21A4" w14:textId="4C6F8339" w:rsidR="004755C6" w:rsidRPr="00546E37" w:rsidRDefault="004755C6" w:rsidP="00282070">
            <w:pPr>
              <w:widowControl w:val="0"/>
              <w:ind w:firstLine="0"/>
              <w:jc w:val="center"/>
              <w:rPr>
                <w:sz w:val="20"/>
              </w:rPr>
            </w:pPr>
          </w:p>
        </w:tc>
        <w:tc>
          <w:tcPr>
            <w:tcW w:w="512" w:type="pct"/>
            <w:vMerge w:val="restart"/>
            <w:shd w:val="clear" w:color="auto" w:fill="auto"/>
          </w:tcPr>
          <w:p w14:paraId="7E46646B" w14:textId="213F405C" w:rsidR="004755C6" w:rsidRPr="00546E37" w:rsidRDefault="004755C6" w:rsidP="00282070">
            <w:pPr>
              <w:widowControl w:val="0"/>
              <w:ind w:firstLine="0"/>
              <w:rPr>
                <w:sz w:val="20"/>
              </w:rPr>
            </w:pPr>
            <w:r w:rsidRPr="00546E37">
              <w:rPr>
                <w:sz w:val="20"/>
              </w:rPr>
              <w:t>Разделы лицевых счетов</w:t>
            </w:r>
          </w:p>
        </w:tc>
        <w:tc>
          <w:tcPr>
            <w:tcW w:w="573" w:type="pct"/>
            <w:vMerge w:val="restart"/>
            <w:shd w:val="clear" w:color="auto" w:fill="auto"/>
          </w:tcPr>
          <w:p w14:paraId="6D8766E3" w14:textId="1294CDAF" w:rsidR="004755C6" w:rsidRPr="00546E37" w:rsidRDefault="004755C6" w:rsidP="00282070">
            <w:pPr>
              <w:widowControl w:val="0"/>
              <w:ind w:firstLine="0"/>
              <w:rPr>
                <w:sz w:val="20"/>
              </w:rPr>
            </w:pPr>
            <w:r w:rsidRPr="00546E37">
              <w:rPr>
                <w:sz w:val="20"/>
              </w:rPr>
              <w:t>Принятые обязательства</w:t>
            </w:r>
          </w:p>
        </w:tc>
        <w:tc>
          <w:tcPr>
            <w:tcW w:w="484" w:type="pct"/>
            <w:vMerge w:val="restart"/>
            <w:shd w:val="clear" w:color="auto" w:fill="auto"/>
          </w:tcPr>
          <w:p w14:paraId="7E8302A1" w14:textId="77777777" w:rsidR="004755C6" w:rsidRPr="00546E37" w:rsidRDefault="004755C6" w:rsidP="00282070">
            <w:pPr>
              <w:widowControl w:val="0"/>
              <w:ind w:firstLine="0"/>
              <w:rPr>
                <w:sz w:val="20"/>
              </w:rPr>
            </w:pPr>
          </w:p>
        </w:tc>
        <w:tc>
          <w:tcPr>
            <w:tcW w:w="985" w:type="pct"/>
            <w:vMerge w:val="restart"/>
          </w:tcPr>
          <w:p w14:paraId="0308D78C" w14:textId="31A2539E" w:rsidR="004755C6" w:rsidRPr="00546E37" w:rsidRDefault="004755C6" w:rsidP="00282070">
            <w:pPr>
              <w:widowControl w:val="0"/>
              <w:ind w:firstLine="0"/>
              <w:rPr>
                <w:sz w:val="20"/>
              </w:rPr>
            </w:pPr>
            <w:r w:rsidRPr="00546E37">
              <w:rPr>
                <w:sz w:val="20"/>
              </w:rPr>
              <w:t>резерв предстоящих расходов по договорам аренды</w:t>
            </w:r>
          </w:p>
        </w:tc>
      </w:tr>
      <w:tr w:rsidR="00546E37" w:rsidRPr="00546E37" w14:paraId="17D9A008" w14:textId="77777777" w:rsidTr="00D50DAA">
        <w:trPr>
          <w:trHeight w:val="20"/>
        </w:trPr>
        <w:tc>
          <w:tcPr>
            <w:tcW w:w="999" w:type="pct"/>
            <w:vMerge/>
            <w:shd w:val="clear" w:color="auto" w:fill="auto"/>
          </w:tcPr>
          <w:p w14:paraId="5EA33C1F" w14:textId="77777777" w:rsidR="004755C6" w:rsidRPr="00546E37" w:rsidRDefault="004755C6" w:rsidP="00282070">
            <w:pPr>
              <w:widowControl w:val="0"/>
              <w:ind w:firstLine="0"/>
              <w:rPr>
                <w:sz w:val="20"/>
              </w:rPr>
            </w:pPr>
          </w:p>
        </w:tc>
        <w:tc>
          <w:tcPr>
            <w:tcW w:w="622" w:type="pct"/>
            <w:shd w:val="clear" w:color="auto" w:fill="auto"/>
          </w:tcPr>
          <w:p w14:paraId="0A31D292" w14:textId="77777777" w:rsidR="004755C6" w:rsidRPr="00546E37" w:rsidRDefault="004755C6" w:rsidP="004F1534">
            <w:pPr>
              <w:widowControl w:val="0"/>
              <w:ind w:firstLine="0"/>
              <w:jc w:val="center"/>
              <w:rPr>
                <w:sz w:val="20"/>
              </w:rPr>
            </w:pPr>
            <w:r w:rsidRPr="00546E37">
              <w:rPr>
                <w:sz w:val="20"/>
              </w:rPr>
              <w:t>хххх 0000000000 244</w:t>
            </w:r>
          </w:p>
          <w:p w14:paraId="374664F4" w14:textId="3467DB4B" w:rsidR="004755C6" w:rsidRPr="00546E37" w:rsidRDefault="004755C6" w:rsidP="004F1534">
            <w:pPr>
              <w:widowControl w:val="0"/>
              <w:ind w:firstLine="0"/>
              <w:jc w:val="center"/>
              <w:rPr>
                <w:sz w:val="20"/>
              </w:rPr>
            </w:pPr>
            <w:r w:rsidRPr="00546E37">
              <w:rPr>
                <w:sz w:val="20"/>
              </w:rPr>
              <w:t>хххх хххххххххх 244</w:t>
            </w:r>
          </w:p>
        </w:tc>
        <w:tc>
          <w:tcPr>
            <w:tcW w:w="212" w:type="pct"/>
            <w:vMerge/>
            <w:shd w:val="clear" w:color="auto" w:fill="auto"/>
          </w:tcPr>
          <w:p w14:paraId="229BA980" w14:textId="77777777" w:rsidR="004755C6" w:rsidRPr="00546E37" w:rsidRDefault="004755C6" w:rsidP="00282070">
            <w:pPr>
              <w:widowControl w:val="0"/>
              <w:ind w:firstLine="0"/>
              <w:jc w:val="center"/>
              <w:rPr>
                <w:sz w:val="20"/>
              </w:rPr>
            </w:pPr>
          </w:p>
        </w:tc>
        <w:tc>
          <w:tcPr>
            <w:tcW w:w="366" w:type="pct"/>
            <w:vMerge/>
            <w:shd w:val="clear" w:color="auto" w:fill="auto"/>
          </w:tcPr>
          <w:p w14:paraId="48C26A91" w14:textId="77777777" w:rsidR="004755C6" w:rsidRPr="00546E37" w:rsidRDefault="004755C6" w:rsidP="00282070">
            <w:pPr>
              <w:widowControl w:val="0"/>
              <w:ind w:firstLine="0"/>
              <w:jc w:val="center"/>
              <w:rPr>
                <w:sz w:val="20"/>
              </w:rPr>
            </w:pPr>
          </w:p>
        </w:tc>
        <w:tc>
          <w:tcPr>
            <w:tcW w:w="247" w:type="pct"/>
            <w:shd w:val="clear" w:color="auto" w:fill="auto"/>
          </w:tcPr>
          <w:p w14:paraId="657F190F" w14:textId="0923E79A" w:rsidR="004755C6" w:rsidRPr="00546E37" w:rsidRDefault="004755C6" w:rsidP="00282070">
            <w:pPr>
              <w:widowControl w:val="0"/>
              <w:ind w:firstLine="0"/>
              <w:jc w:val="center"/>
              <w:rPr>
                <w:sz w:val="20"/>
              </w:rPr>
            </w:pPr>
            <w:r w:rsidRPr="00546E37">
              <w:rPr>
                <w:sz w:val="20"/>
              </w:rPr>
              <w:t>229</w:t>
            </w:r>
          </w:p>
        </w:tc>
        <w:tc>
          <w:tcPr>
            <w:tcW w:w="512" w:type="pct"/>
            <w:vMerge/>
            <w:shd w:val="clear" w:color="auto" w:fill="auto"/>
          </w:tcPr>
          <w:p w14:paraId="57F1533A" w14:textId="77777777" w:rsidR="004755C6" w:rsidRPr="00546E37" w:rsidRDefault="004755C6" w:rsidP="00282070">
            <w:pPr>
              <w:widowControl w:val="0"/>
              <w:ind w:firstLine="0"/>
              <w:rPr>
                <w:sz w:val="20"/>
              </w:rPr>
            </w:pPr>
          </w:p>
        </w:tc>
        <w:tc>
          <w:tcPr>
            <w:tcW w:w="573" w:type="pct"/>
            <w:vMerge/>
            <w:shd w:val="clear" w:color="auto" w:fill="auto"/>
          </w:tcPr>
          <w:p w14:paraId="6012BECC" w14:textId="77777777" w:rsidR="004755C6" w:rsidRPr="00546E37" w:rsidRDefault="004755C6" w:rsidP="00282070">
            <w:pPr>
              <w:widowControl w:val="0"/>
              <w:ind w:firstLine="0"/>
              <w:rPr>
                <w:sz w:val="20"/>
              </w:rPr>
            </w:pPr>
          </w:p>
        </w:tc>
        <w:tc>
          <w:tcPr>
            <w:tcW w:w="484" w:type="pct"/>
            <w:vMerge/>
            <w:shd w:val="clear" w:color="auto" w:fill="auto"/>
          </w:tcPr>
          <w:p w14:paraId="4A2E7312" w14:textId="77777777" w:rsidR="004755C6" w:rsidRPr="00546E37" w:rsidRDefault="004755C6" w:rsidP="00282070">
            <w:pPr>
              <w:widowControl w:val="0"/>
              <w:ind w:firstLine="0"/>
              <w:rPr>
                <w:sz w:val="20"/>
              </w:rPr>
            </w:pPr>
          </w:p>
        </w:tc>
        <w:tc>
          <w:tcPr>
            <w:tcW w:w="985" w:type="pct"/>
            <w:vMerge/>
          </w:tcPr>
          <w:p w14:paraId="73016702" w14:textId="77777777" w:rsidR="004755C6" w:rsidRPr="00546E37" w:rsidRDefault="004755C6" w:rsidP="00282070">
            <w:pPr>
              <w:widowControl w:val="0"/>
              <w:ind w:firstLine="0"/>
              <w:rPr>
                <w:sz w:val="20"/>
              </w:rPr>
            </w:pPr>
          </w:p>
        </w:tc>
      </w:tr>
      <w:tr w:rsidR="00546E37" w:rsidRPr="00546E37" w14:paraId="35F03119" w14:textId="77777777" w:rsidTr="00D50DAA">
        <w:trPr>
          <w:trHeight w:val="20"/>
        </w:trPr>
        <w:tc>
          <w:tcPr>
            <w:tcW w:w="999" w:type="pct"/>
            <w:vMerge/>
            <w:shd w:val="clear" w:color="auto" w:fill="auto"/>
          </w:tcPr>
          <w:p w14:paraId="48C16F50" w14:textId="77777777" w:rsidR="004755C6" w:rsidRPr="00546E37" w:rsidRDefault="004755C6" w:rsidP="00282070">
            <w:pPr>
              <w:widowControl w:val="0"/>
              <w:ind w:firstLine="0"/>
              <w:rPr>
                <w:sz w:val="20"/>
              </w:rPr>
            </w:pPr>
          </w:p>
        </w:tc>
        <w:tc>
          <w:tcPr>
            <w:tcW w:w="622" w:type="pct"/>
            <w:shd w:val="clear" w:color="auto" w:fill="auto"/>
          </w:tcPr>
          <w:p w14:paraId="3FD8216E" w14:textId="77777777" w:rsidR="004755C6" w:rsidRPr="00546E37" w:rsidRDefault="004755C6" w:rsidP="00282070">
            <w:pPr>
              <w:widowControl w:val="0"/>
              <w:ind w:firstLine="0"/>
              <w:jc w:val="center"/>
              <w:rPr>
                <w:sz w:val="20"/>
              </w:rPr>
            </w:pPr>
            <w:r w:rsidRPr="00546E37">
              <w:rPr>
                <w:sz w:val="20"/>
              </w:rPr>
              <w:t>хххх 0000000000 244</w:t>
            </w:r>
          </w:p>
          <w:p w14:paraId="049E7032" w14:textId="18035215" w:rsidR="004755C6" w:rsidRPr="00546E37" w:rsidRDefault="004755C6" w:rsidP="00282070">
            <w:pPr>
              <w:widowControl w:val="0"/>
              <w:ind w:firstLine="0"/>
              <w:jc w:val="center"/>
              <w:rPr>
                <w:sz w:val="20"/>
              </w:rPr>
            </w:pPr>
            <w:r w:rsidRPr="00546E37">
              <w:rPr>
                <w:sz w:val="20"/>
              </w:rPr>
              <w:t>хххх хххххххххх 244</w:t>
            </w:r>
          </w:p>
          <w:p w14:paraId="5270BD68" w14:textId="77777777" w:rsidR="004755C6" w:rsidRPr="00546E37" w:rsidRDefault="004755C6" w:rsidP="00282070">
            <w:pPr>
              <w:widowControl w:val="0"/>
              <w:ind w:firstLine="0"/>
              <w:jc w:val="center"/>
              <w:rPr>
                <w:sz w:val="20"/>
              </w:rPr>
            </w:pPr>
            <w:r w:rsidRPr="00546E37">
              <w:rPr>
                <w:sz w:val="20"/>
              </w:rPr>
              <w:t>хххх 0000000000 247</w:t>
            </w:r>
          </w:p>
          <w:p w14:paraId="61875532" w14:textId="489168F1" w:rsidR="004755C6" w:rsidRPr="00546E37" w:rsidRDefault="004755C6" w:rsidP="00282070">
            <w:pPr>
              <w:widowControl w:val="0"/>
              <w:ind w:firstLine="0"/>
              <w:jc w:val="center"/>
              <w:rPr>
                <w:sz w:val="20"/>
              </w:rPr>
            </w:pPr>
            <w:r w:rsidRPr="00546E37">
              <w:rPr>
                <w:sz w:val="20"/>
              </w:rPr>
              <w:t>хххх хххххххххх 247</w:t>
            </w:r>
          </w:p>
        </w:tc>
        <w:tc>
          <w:tcPr>
            <w:tcW w:w="212" w:type="pct"/>
            <w:shd w:val="clear" w:color="auto" w:fill="auto"/>
          </w:tcPr>
          <w:p w14:paraId="1FDC5002" w14:textId="7FCD0D90" w:rsidR="004755C6" w:rsidRPr="00546E37" w:rsidRDefault="004755C6" w:rsidP="00282070">
            <w:pPr>
              <w:widowControl w:val="0"/>
              <w:ind w:firstLine="0"/>
              <w:jc w:val="center"/>
              <w:rPr>
                <w:sz w:val="20"/>
              </w:rPr>
            </w:pPr>
            <w:r w:rsidRPr="00546E37">
              <w:rPr>
                <w:sz w:val="20"/>
              </w:rPr>
              <w:t>2,4</w:t>
            </w:r>
          </w:p>
        </w:tc>
        <w:tc>
          <w:tcPr>
            <w:tcW w:w="366" w:type="pct"/>
            <w:vMerge/>
            <w:shd w:val="clear" w:color="auto" w:fill="auto"/>
          </w:tcPr>
          <w:p w14:paraId="61F62555" w14:textId="68BE710D" w:rsidR="004755C6" w:rsidRPr="00546E37" w:rsidRDefault="004755C6" w:rsidP="00282070">
            <w:pPr>
              <w:widowControl w:val="0"/>
              <w:ind w:firstLine="0"/>
              <w:jc w:val="center"/>
              <w:rPr>
                <w:sz w:val="20"/>
              </w:rPr>
            </w:pPr>
          </w:p>
        </w:tc>
        <w:tc>
          <w:tcPr>
            <w:tcW w:w="247" w:type="pct"/>
            <w:vMerge w:val="restart"/>
            <w:shd w:val="clear" w:color="auto" w:fill="auto"/>
          </w:tcPr>
          <w:p w14:paraId="3B030818" w14:textId="77777777" w:rsidR="004755C6" w:rsidRPr="00546E37" w:rsidRDefault="004755C6" w:rsidP="00282070">
            <w:pPr>
              <w:widowControl w:val="0"/>
              <w:ind w:firstLine="0"/>
              <w:jc w:val="center"/>
              <w:rPr>
                <w:sz w:val="20"/>
              </w:rPr>
            </w:pPr>
            <w:r w:rsidRPr="00546E37">
              <w:rPr>
                <w:sz w:val="20"/>
              </w:rPr>
              <w:t>221</w:t>
            </w:r>
          </w:p>
          <w:p w14:paraId="479A2427" w14:textId="77777777" w:rsidR="004755C6" w:rsidRPr="00546E37" w:rsidRDefault="004755C6" w:rsidP="00282070">
            <w:pPr>
              <w:widowControl w:val="0"/>
              <w:ind w:firstLine="0"/>
              <w:jc w:val="center"/>
              <w:rPr>
                <w:sz w:val="20"/>
              </w:rPr>
            </w:pPr>
            <w:r w:rsidRPr="00546E37">
              <w:rPr>
                <w:sz w:val="20"/>
              </w:rPr>
              <w:t>222</w:t>
            </w:r>
          </w:p>
          <w:p w14:paraId="7E5A4EDE" w14:textId="77777777" w:rsidR="004755C6" w:rsidRPr="00546E37" w:rsidRDefault="004755C6" w:rsidP="00282070">
            <w:pPr>
              <w:widowControl w:val="0"/>
              <w:ind w:firstLine="0"/>
              <w:jc w:val="center"/>
              <w:rPr>
                <w:sz w:val="20"/>
              </w:rPr>
            </w:pPr>
            <w:r w:rsidRPr="00546E37">
              <w:rPr>
                <w:sz w:val="20"/>
              </w:rPr>
              <w:t>223</w:t>
            </w:r>
          </w:p>
          <w:p w14:paraId="699085CB" w14:textId="77777777" w:rsidR="004755C6" w:rsidRPr="00546E37" w:rsidRDefault="004755C6" w:rsidP="00282070">
            <w:pPr>
              <w:widowControl w:val="0"/>
              <w:ind w:firstLine="0"/>
              <w:jc w:val="center"/>
              <w:rPr>
                <w:sz w:val="20"/>
              </w:rPr>
            </w:pPr>
            <w:r w:rsidRPr="00546E37">
              <w:rPr>
                <w:sz w:val="20"/>
              </w:rPr>
              <w:t>225</w:t>
            </w:r>
          </w:p>
          <w:p w14:paraId="6869B335" w14:textId="77777777" w:rsidR="004755C6" w:rsidRPr="00546E37" w:rsidRDefault="004755C6" w:rsidP="00282070">
            <w:pPr>
              <w:widowControl w:val="0"/>
              <w:ind w:firstLine="0"/>
              <w:jc w:val="center"/>
              <w:rPr>
                <w:sz w:val="20"/>
              </w:rPr>
            </w:pPr>
            <w:r w:rsidRPr="00546E37">
              <w:rPr>
                <w:sz w:val="20"/>
              </w:rPr>
              <w:t>226</w:t>
            </w:r>
          </w:p>
          <w:p w14:paraId="5727104B" w14:textId="77777777" w:rsidR="004755C6" w:rsidRPr="00546E37" w:rsidRDefault="004755C6" w:rsidP="00282070">
            <w:pPr>
              <w:widowControl w:val="0"/>
              <w:ind w:firstLine="0"/>
              <w:jc w:val="center"/>
              <w:rPr>
                <w:sz w:val="20"/>
              </w:rPr>
            </w:pPr>
            <w:r w:rsidRPr="00546E37">
              <w:rPr>
                <w:sz w:val="20"/>
              </w:rPr>
              <w:t>228</w:t>
            </w:r>
          </w:p>
          <w:p w14:paraId="3A0CD8C3" w14:textId="77777777" w:rsidR="004755C6" w:rsidRPr="00546E37" w:rsidRDefault="004755C6" w:rsidP="00282070">
            <w:pPr>
              <w:widowControl w:val="0"/>
              <w:ind w:firstLine="0"/>
              <w:jc w:val="center"/>
              <w:rPr>
                <w:sz w:val="20"/>
              </w:rPr>
            </w:pPr>
            <w:r w:rsidRPr="00546E37">
              <w:rPr>
                <w:sz w:val="20"/>
              </w:rPr>
              <w:t>310</w:t>
            </w:r>
          </w:p>
          <w:p w14:paraId="19E488E2" w14:textId="77777777" w:rsidR="004755C6" w:rsidRPr="00546E37" w:rsidRDefault="004755C6" w:rsidP="00282070">
            <w:pPr>
              <w:widowControl w:val="0"/>
              <w:ind w:firstLine="0"/>
              <w:jc w:val="center"/>
              <w:rPr>
                <w:sz w:val="20"/>
              </w:rPr>
            </w:pPr>
            <w:r w:rsidRPr="00546E37">
              <w:rPr>
                <w:sz w:val="20"/>
              </w:rPr>
              <w:t>320</w:t>
            </w:r>
          </w:p>
          <w:p w14:paraId="6F6409FC" w14:textId="77777777" w:rsidR="004755C6" w:rsidRPr="00546E37" w:rsidRDefault="004755C6" w:rsidP="00282070">
            <w:pPr>
              <w:widowControl w:val="0"/>
              <w:ind w:firstLine="0"/>
              <w:jc w:val="center"/>
              <w:rPr>
                <w:sz w:val="20"/>
              </w:rPr>
            </w:pPr>
            <w:r w:rsidRPr="00546E37">
              <w:rPr>
                <w:sz w:val="20"/>
              </w:rPr>
              <w:t>341-347</w:t>
            </w:r>
          </w:p>
          <w:p w14:paraId="6BDFF81D" w14:textId="77777777" w:rsidR="004755C6" w:rsidRPr="00546E37" w:rsidRDefault="004755C6" w:rsidP="00282070">
            <w:pPr>
              <w:widowControl w:val="0"/>
              <w:ind w:firstLine="0"/>
              <w:jc w:val="center"/>
              <w:rPr>
                <w:sz w:val="20"/>
              </w:rPr>
            </w:pPr>
            <w:r w:rsidRPr="00546E37">
              <w:rPr>
                <w:sz w:val="20"/>
              </w:rPr>
              <w:t>349</w:t>
            </w:r>
          </w:p>
        </w:tc>
        <w:tc>
          <w:tcPr>
            <w:tcW w:w="512" w:type="pct"/>
            <w:shd w:val="clear" w:color="auto" w:fill="auto"/>
          </w:tcPr>
          <w:p w14:paraId="0A3E5C36" w14:textId="333E945A" w:rsidR="004755C6" w:rsidRPr="00546E37" w:rsidRDefault="004755C6" w:rsidP="00282070">
            <w:pPr>
              <w:widowControl w:val="0"/>
              <w:ind w:firstLine="0"/>
              <w:rPr>
                <w:sz w:val="20"/>
              </w:rPr>
            </w:pPr>
            <w:r w:rsidRPr="00546E37">
              <w:rPr>
                <w:sz w:val="20"/>
              </w:rPr>
              <w:t>Разделы лицевых счетов</w:t>
            </w:r>
          </w:p>
        </w:tc>
        <w:tc>
          <w:tcPr>
            <w:tcW w:w="573" w:type="pct"/>
            <w:shd w:val="clear" w:color="auto" w:fill="auto"/>
          </w:tcPr>
          <w:p w14:paraId="156437D8" w14:textId="02CDFFB7" w:rsidR="004755C6" w:rsidRPr="00546E37" w:rsidRDefault="004755C6" w:rsidP="00282070">
            <w:pPr>
              <w:widowControl w:val="0"/>
              <w:ind w:firstLine="0"/>
              <w:rPr>
                <w:sz w:val="20"/>
              </w:rPr>
            </w:pPr>
            <w:r w:rsidRPr="00546E37">
              <w:rPr>
                <w:sz w:val="20"/>
              </w:rPr>
              <w:t>Принятые обязательства</w:t>
            </w:r>
          </w:p>
        </w:tc>
        <w:tc>
          <w:tcPr>
            <w:tcW w:w="484" w:type="pct"/>
            <w:shd w:val="clear" w:color="auto" w:fill="auto"/>
          </w:tcPr>
          <w:p w14:paraId="40BF2419" w14:textId="77777777" w:rsidR="004755C6" w:rsidRPr="00546E37" w:rsidRDefault="004755C6" w:rsidP="00282070">
            <w:pPr>
              <w:widowControl w:val="0"/>
              <w:ind w:firstLine="0"/>
              <w:rPr>
                <w:sz w:val="20"/>
              </w:rPr>
            </w:pPr>
          </w:p>
        </w:tc>
        <w:tc>
          <w:tcPr>
            <w:tcW w:w="985" w:type="pct"/>
            <w:vMerge w:val="restart"/>
          </w:tcPr>
          <w:p w14:paraId="7FD8A99F" w14:textId="77777777" w:rsidR="004755C6" w:rsidRPr="00546E37" w:rsidRDefault="004755C6" w:rsidP="00282070">
            <w:pPr>
              <w:widowControl w:val="0"/>
              <w:ind w:firstLine="0"/>
              <w:rPr>
                <w:sz w:val="20"/>
              </w:rPr>
            </w:pPr>
            <w:r w:rsidRPr="00546E37">
              <w:rPr>
                <w:sz w:val="20"/>
              </w:rPr>
              <w:t>резерв, по оплате обязательств, по которым не поступили первичные учетные документы</w:t>
            </w:r>
          </w:p>
        </w:tc>
      </w:tr>
      <w:tr w:rsidR="00546E37" w:rsidRPr="00546E37" w14:paraId="0ABB59BE" w14:textId="77777777" w:rsidTr="00D50DAA">
        <w:trPr>
          <w:trHeight w:val="20"/>
        </w:trPr>
        <w:tc>
          <w:tcPr>
            <w:tcW w:w="999" w:type="pct"/>
            <w:vMerge/>
            <w:shd w:val="clear" w:color="auto" w:fill="auto"/>
          </w:tcPr>
          <w:p w14:paraId="5A985AFB" w14:textId="77777777" w:rsidR="004755C6" w:rsidRPr="00546E37" w:rsidRDefault="004755C6" w:rsidP="00282070">
            <w:pPr>
              <w:widowControl w:val="0"/>
              <w:ind w:firstLine="0"/>
              <w:rPr>
                <w:sz w:val="20"/>
              </w:rPr>
            </w:pPr>
          </w:p>
        </w:tc>
        <w:tc>
          <w:tcPr>
            <w:tcW w:w="622" w:type="pct"/>
            <w:shd w:val="clear" w:color="auto" w:fill="auto"/>
          </w:tcPr>
          <w:p w14:paraId="21E7334A" w14:textId="77777777" w:rsidR="004755C6" w:rsidRPr="00546E37" w:rsidRDefault="004755C6" w:rsidP="00282070">
            <w:pPr>
              <w:widowControl w:val="0"/>
              <w:ind w:firstLine="0"/>
              <w:jc w:val="center"/>
              <w:rPr>
                <w:sz w:val="20"/>
              </w:rPr>
            </w:pPr>
            <w:r w:rsidRPr="00546E37">
              <w:rPr>
                <w:sz w:val="20"/>
              </w:rPr>
              <w:t>хххх хххххххххх 244</w:t>
            </w:r>
          </w:p>
          <w:p w14:paraId="3DA76B22" w14:textId="77777777" w:rsidR="004755C6" w:rsidRPr="00546E37" w:rsidRDefault="004755C6" w:rsidP="00282070">
            <w:pPr>
              <w:widowControl w:val="0"/>
              <w:ind w:firstLine="0"/>
              <w:jc w:val="center"/>
              <w:rPr>
                <w:sz w:val="20"/>
              </w:rPr>
            </w:pPr>
            <w:r w:rsidRPr="00546E37">
              <w:rPr>
                <w:sz w:val="20"/>
              </w:rPr>
              <w:t>хххх хххххххххх 247</w:t>
            </w:r>
          </w:p>
        </w:tc>
        <w:tc>
          <w:tcPr>
            <w:tcW w:w="212" w:type="pct"/>
            <w:shd w:val="clear" w:color="auto" w:fill="auto"/>
          </w:tcPr>
          <w:p w14:paraId="5AC5DB9B" w14:textId="77777777" w:rsidR="004755C6" w:rsidRPr="00546E37" w:rsidRDefault="004755C6" w:rsidP="00282070">
            <w:pPr>
              <w:widowControl w:val="0"/>
              <w:ind w:firstLine="0"/>
              <w:jc w:val="center"/>
              <w:rPr>
                <w:sz w:val="20"/>
              </w:rPr>
            </w:pPr>
            <w:r w:rsidRPr="00546E37">
              <w:rPr>
                <w:sz w:val="20"/>
              </w:rPr>
              <w:t>5</w:t>
            </w:r>
          </w:p>
        </w:tc>
        <w:tc>
          <w:tcPr>
            <w:tcW w:w="366" w:type="pct"/>
            <w:vMerge/>
            <w:shd w:val="clear" w:color="auto" w:fill="auto"/>
          </w:tcPr>
          <w:p w14:paraId="7386A47E" w14:textId="77777777" w:rsidR="004755C6" w:rsidRPr="00546E37" w:rsidRDefault="004755C6" w:rsidP="00282070">
            <w:pPr>
              <w:widowControl w:val="0"/>
              <w:ind w:firstLine="0"/>
              <w:jc w:val="center"/>
              <w:rPr>
                <w:sz w:val="20"/>
              </w:rPr>
            </w:pPr>
          </w:p>
        </w:tc>
        <w:tc>
          <w:tcPr>
            <w:tcW w:w="247" w:type="pct"/>
            <w:vMerge/>
            <w:shd w:val="clear" w:color="auto" w:fill="auto"/>
          </w:tcPr>
          <w:p w14:paraId="0F617827" w14:textId="77777777" w:rsidR="004755C6" w:rsidRPr="00546E37" w:rsidDel="00D640B9" w:rsidRDefault="004755C6" w:rsidP="00282070">
            <w:pPr>
              <w:widowControl w:val="0"/>
              <w:ind w:firstLine="0"/>
              <w:jc w:val="center"/>
              <w:rPr>
                <w:sz w:val="20"/>
              </w:rPr>
            </w:pPr>
          </w:p>
        </w:tc>
        <w:tc>
          <w:tcPr>
            <w:tcW w:w="512" w:type="pct"/>
            <w:shd w:val="clear" w:color="auto" w:fill="auto"/>
          </w:tcPr>
          <w:p w14:paraId="294B25BE" w14:textId="49CC6260" w:rsidR="004755C6" w:rsidRPr="00546E37" w:rsidRDefault="004755C6" w:rsidP="00282070">
            <w:pPr>
              <w:widowControl w:val="0"/>
              <w:ind w:firstLine="0"/>
              <w:rPr>
                <w:sz w:val="20"/>
              </w:rPr>
            </w:pPr>
            <w:r w:rsidRPr="00546E37">
              <w:rPr>
                <w:sz w:val="20"/>
              </w:rPr>
              <w:t>Разделы лицевых счетов</w:t>
            </w:r>
          </w:p>
        </w:tc>
        <w:tc>
          <w:tcPr>
            <w:tcW w:w="573" w:type="pct"/>
            <w:shd w:val="clear" w:color="auto" w:fill="auto"/>
          </w:tcPr>
          <w:p w14:paraId="42F3BEFE" w14:textId="40E6E613" w:rsidR="004755C6" w:rsidRPr="00546E37" w:rsidRDefault="004755C6" w:rsidP="00282070">
            <w:pPr>
              <w:widowControl w:val="0"/>
              <w:ind w:firstLine="0"/>
              <w:rPr>
                <w:sz w:val="20"/>
              </w:rPr>
            </w:pPr>
            <w:r w:rsidRPr="00546E37">
              <w:rPr>
                <w:sz w:val="20"/>
              </w:rPr>
              <w:t>Принятые обязательства</w:t>
            </w:r>
          </w:p>
        </w:tc>
        <w:tc>
          <w:tcPr>
            <w:tcW w:w="484" w:type="pct"/>
            <w:shd w:val="clear" w:color="auto" w:fill="auto"/>
          </w:tcPr>
          <w:p w14:paraId="1BF2EF5E" w14:textId="77777777" w:rsidR="004755C6" w:rsidRPr="00546E37" w:rsidRDefault="004755C6" w:rsidP="00282070">
            <w:pPr>
              <w:widowControl w:val="0"/>
              <w:ind w:firstLine="0"/>
              <w:rPr>
                <w:sz w:val="20"/>
              </w:rPr>
            </w:pPr>
          </w:p>
        </w:tc>
        <w:tc>
          <w:tcPr>
            <w:tcW w:w="985" w:type="pct"/>
            <w:vMerge/>
          </w:tcPr>
          <w:p w14:paraId="51D59B80" w14:textId="77777777" w:rsidR="004755C6" w:rsidRPr="00546E37" w:rsidRDefault="004755C6" w:rsidP="00282070">
            <w:pPr>
              <w:widowControl w:val="0"/>
              <w:ind w:firstLine="0"/>
              <w:rPr>
                <w:sz w:val="20"/>
              </w:rPr>
            </w:pPr>
          </w:p>
        </w:tc>
      </w:tr>
      <w:tr w:rsidR="00546E37" w:rsidRPr="00546E37" w14:paraId="22BF6C13" w14:textId="77777777" w:rsidTr="00D50DAA">
        <w:trPr>
          <w:trHeight w:val="20"/>
        </w:trPr>
        <w:tc>
          <w:tcPr>
            <w:tcW w:w="999" w:type="pct"/>
            <w:vMerge/>
            <w:shd w:val="clear" w:color="auto" w:fill="auto"/>
          </w:tcPr>
          <w:p w14:paraId="188AACD0" w14:textId="77777777" w:rsidR="004755C6" w:rsidRPr="00546E37" w:rsidRDefault="004755C6" w:rsidP="00282070">
            <w:pPr>
              <w:widowControl w:val="0"/>
              <w:ind w:firstLine="0"/>
              <w:rPr>
                <w:i/>
                <w:sz w:val="20"/>
              </w:rPr>
            </w:pPr>
          </w:p>
        </w:tc>
        <w:tc>
          <w:tcPr>
            <w:tcW w:w="622" w:type="pct"/>
            <w:shd w:val="clear" w:color="auto" w:fill="auto"/>
          </w:tcPr>
          <w:p w14:paraId="1B146F59" w14:textId="77777777" w:rsidR="004755C6" w:rsidRPr="00546E37" w:rsidRDefault="004755C6" w:rsidP="00282070">
            <w:pPr>
              <w:widowControl w:val="0"/>
              <w:ind w:firstLine="0"/>
              <w:jc w:val="center"/>
              <w:rPr>
                <w:i/>
                <w:sz w:val="20"/>
              </w:rPr>
            </w:pPr>
            <w:r w:rsidRPr="00546E37">
              <w:rPr>
                <w:i/>
                <w:sz w:val="20"/>
              </w:rPr>
              <w:t>хххх 0000000000 ххх</w:t>
            </w:r>
          </w:p>
        </w:tc>
        <w:tc>
          <w:tcPr>
            <w:tcW w:w="212" w:type="pct"/>
            <w:shd w:val="clear" w:color="auto" w:fill="auto"/>
          </w:tcPr>
          <w:p w14:paraId="7A005D41" w14:textId="77777777" w:rsidR="004755C6" w:rsidRPr="00546E37" w:rsidRDefault="004755C6" w:rsidP="00282070">
            <w:pPr>
              <w:widowControl w:val="0"/>
              <w:ind w:firstLine="0"/>
              <w:jc w:val="center"/>
              <w:rPr>
                <w:i/>
                <w:sz w:val="20"/>
              </w:rPr>
            </w:pPr>
            <w:r w:rsidRPr="00546E37">
              <w:rPr>
                <w:i/>
                <w:sz w:val="20"/>
              </w:rPr>
              <w:t>2</w:t>
            </w:r>
          </w:p>
        </w:tc>
        <w:tc>
          <w:tcPr>
            <w:tcW w:w="366" w:type="pct"/>
            <w:vMerge/>
            <w:shd w:val="clear" w:color="auto" w:fill="auto"/>
          </w:tcPr>
          <w:p w14:paraId="7B068218" w14:textId="4B2253ED" w:rsidR="004755C6" w:rsidRPr="00546E37" w:rsidRDefault="004755C6" w:rsidP="00282070">
            <w:pPr>
              <w:widowControl w:val="0"/>
              <w:ind w:firstLine="0"/>
              <w:jc w:val="center"/>
              <w:rPr>
                <w:i/>
                <w:sz w:val="20"/>
              </w:rPr>
            </w:pPr>
          </w:p>
        </w:tc>
        <w:tc>
          <w:tcPr>
            <w:tcW w:w="247" w:type="pct"/>
            <w:shd w:val="clear" w:color="auto" w:fill="auto"/>
          </w:tcPr>
          <w:p w14:paraId="43B9B9BF" w14:textId="77777777" w:rsidR="004755C6" w:rsidRPr="00546E37" w:rsidRDefault="004755C6" w:rsidP="00282070">
            <w:pPr>
              <w:widowControl w:val="0"/>
              <w:ind w:firstLine="0"/>
              <w:jc w:val="center"/>
              <w:rPr>
                <w:i/>
                <w:sz w:val="20"/>
              </w:rPr>
            </w:pPr>
            <w:r w:rsidRPr="00546E37">
              <w:rPr>
                <w:i/>
                <w:sz w:val="20"/>
              </w:rPr>
              <w:t>211</w:t>
            </w:r>
          </w:p>
          <w:p w14:paraId="4717A4EF" w14:textId="77777777" w:rsidR="004755C6" w:rsidRPr="00546E37" w:rsidRDefault="004755C6" w:rsidP="00282070">
            <w:pPr>
              <w:widowControl w:val="0"/>
              <w:ind w:firstLine="0"/>
              <w:jc w:val="center"/>
              <w:rPr>
                <w:i/>
                <w:sz w:val="20"/>
              </w:rPr>
            </w:pPr>
            <w:r w:rsidRPr="00546E37">
              <w:rPr>
                <w:i/>
                <w:sz w:val="20"/>
              </w:rPr>
              <w:t>213</w:t>
            </w:r>
          </w:p>
          <w:p w14:paraId="711F48C7" w14:textId="77777777" w:rsidR="004755C6" w:rsidRPr="00546E37" w:rsidRDefault="004755C6" w:rsidP="00282070">
            <w:pPr>
              <w:widowControl w:val="0"/>
              <w:ind w:firstLine="0"/>
              <w:jc w:val="center"/>
              <w:rPr>
                <w:i/>
                <w:sz w:val="20"/>
              </w:rPr>
            </w:pPr>
            <w:r w:rsidRPr="00546E37">
              <w:rPr>
                <w:i/>
                <w:sz w:val="20"/>
              </w:rPr>
              <w:t>225</w:t>
            </w:r>
          </w:p>
          <w:p w14:paraId="5837DFF8" w14:textId="77777777" w:rsidR="004755C6" w:rsidRPr="00546E37" w:rsidRDefault="004755C6" w:rsidP="00282070">
            <w:pPr>
              <w:widowControl w:val="0"/>
              <w:ind w:firstLine="0"/>
              <w:jc w:val="center"/>
              <w:rPr>
                <w:i/>
                <w:sz w:val="20"/>
              </w:rPr>
            </w:pPr>
            <w:r w:rsidRPr="00546E37">
              <w:rPr>
                <w:i/>
                <w:sz w:val="20"/>
              </w:rPr>
              <w:t>344</w:t>
            </w:r>
          </w:p>
          <w:p w14:paraId="729819A9" w14:textId="77777777" w:rsidR="004755C6" w:rsidRPr="00546E37" w:rsidRDefault="004755C6" w:rsidP="00282070">
            <w:pPr>
              <w:widowControl w:val="0"/>
              <w:ind w:firstLine="0"/>
              <w:jc w:val="center"/>
              <w:rPr>
                <w:i/>
                <w:sz w:val="20"/>
              </w:rPr>
            </w:pPr>
            <w:r w:rsidRPr="00546E37">
              <w:rPr>
                <w:i/>
                <w:sz w:val="20"/>
              </w:rPr>
              <w:t>346</w:t>
            </w:r>
          </w:p>
        </w:tc>
        <w:tc>
          <w:tcPr>
            <w:tcW w:w="512" w:type="pct"/>
            <w:shd w:val="clear" w:color="auto" w:fill="auto"/>
          </w:tcPr>
          <w:p w14:paraId="501D702A" w14:textId="77777777" w:rsidR="004755C6" w:rsidRPr="00546E37" w:rsidRDefault="004755C6" w:rsidP="00282070">
            <w:pPr>
              <w:widowControl w:val="0"/>
              <w:ind w:firstLine="0"/>
              <w:rPr>
                <w:i/>
                <w:sz w:val="20"/>
              </w:rPr>
            </w:pPr>
            <w:r w:rsidRPr="00546E37">
              <w:rPr>
                <w:i/>
                <w:sz w:val="20"/>
              </w:rPr>
              <w:t>Разделы лицевых счетов</w:t>
            </w:r>
          </w:p>
        </w:tc>
        <w:tc>
          <w:tcPr>
            <w:tcW w:w="573" w:type="pct"/>
            <w:shd w:val="clear" w:color="auto" w:fill="auto"/>
          </w:tcPr>
          <w:p w14:paraId="1464DA32" w14:textId="77777777" w:rsidR="004755C6" w:rsidRPr="00546E37" w:rsidRDefault="004755C6" w:rsidP="00282070">
            <w:pPr>
              <w:widowControl w:val="0"/>
              <w:ind w:firstLine="0"/>
              <w:rPr>
                <w:i/>
                <w:sz w:val="20"/>
              </w:rPr>
            </w:pPr>
            <w:r w:rsidRPr="00546E37">
              <w:rPr>
                <w:i/>
                <w:sz w:val="20"/>
              </w:rPr>
              <w:t>Принятые обязательства</w:t>
            </w:r>
          </w:p>
        </w:tc>
        <w:tc>
          <w:tcPr>
            <w:tcW w:w="484" w:type="pct"/>
            <w:shd w:val="clear" w:color="auto" w:fill="auto"/>
          </w:tcPr>
          <w:p w14:paraId="7C1368F5" w14:textId="77777777" w:rsidR="004755C6" w:rsidRPr="00546E37" w:rsidRDefault="004755C6" w:rsidP="00282070">
            <w:pPr>
              <w:widowControl w:val="0"/>
              <w:ind w:firstLine="0"/>
              <w:rPr>
                <w:i/>
                <w:sz w:val="20"/>
              </w:rPr>
            </w:pPr>
          </w:p>
        </w:tc>
        <w:tc>
          <w:tcPr>
            <w:tcW w:w="985" w:type="pct"/>
          </w:tcPr>
          <w:p w14:paraId="0FAE7312" w14:textId="77777777" w:rsidR="004755C6" w:rsidRPr="00546E37" w:rsidRDefault="004755C6" w:rsidP="00282070">
            <w:pPr>
              <w:widowControl w:val="0"/>
              <w:ind w:firstLine="0"/>
              <w:rPr>
                <w:b/>
                <w:i/>
                <w:sz w:val="20"/>
              </w:rPr>
            </w:pPr>
            <w:r w:rsidRPr="00546E37">
              <w:rPr>
                <w:b/>
                <w:i/>
                <w:sz w:val="20"/>
              </w:rPr>
              <w:t>Сегмент «Городское хозяйство»</w:t>
            </w:r>
          </w:p>
          <w:p w14:paraId="32813AF4" w14:textId="77777777" w:rsidR="004755C6" w:rsidRPr="00546E37" w:rsidRDefault="004755C6" w:rsidP="00282070">
            <w:pPr>
              <w:widowControl w:val="0"/>
              <w:ind w:firstLine="0"/>
              <w:rPr>
                <w:i/>
                <w:sz w:val="20"/>
              </w:rPr>
            </w:pPr>
            <w:r w:rsidRPr="00546E37">
              <w:rPr>
                <w:b/>
                <w:i/>
                <w:sz w:val="20"/>
              </w:rPr>
              <w:t>Отрасль «Жилищно-коммунальное хозяйство»</w:t>
            </w:r>
            <w:r w:rsidRPr="00546E37">
              <w:rPr>
                <w:i/>
                <w:sz w:val="20"/>
              </w:rPr>
              <w:t xml:space="preserve"> резерв по гарантийному ремонту</w:t>
            </w:r>
          </w:p>
        </w:tc>
      </w:tr>
      <w:tr w:rsidR="00546E37" w:rsidRPr="00546E37" w14:paraId="1B982D1B" w14:textId="29DAFBAD" w:rsidTr="00D50DAA">
        <w:trPr>
          <w:trHeight w:val="20"/>
        </w:trPr>
        <w:tc>
          <w:tcPr>
            <w:tcW w:w="4015" w:type="pct"/>
            <w:gridSpan w:val="8"/>
            <w:shd w:val="clear" w:color="auto" w:fill="auto"/>
          </w:tcPr>
          <w:p w14:paraId="088619CB" w14:textId="305D0824" w:rsidR="004755C6" w:rsidRPr="00546E37" w:rsidRDefault="004755C6" w:rsidP="00282070">
            <w:pPr>
              <w:widowControl w:val="0"/>
              <w:autoSpaceDE w:val="0"/>
              <w:autoSpaceDN w:val="0"/>
              <w:adjustRightInd w:val="0"/>
              <w:spacing w:before="60" w:after="60"/>
              <w:ind w:firstLine="0"/>
              <w:jc w:val="left"/>
              <w:rPr>
                <w:b/>
                <w:sz w:val="20"/>
              </w:rPr>
            </w:pPr>
            <w:r w:rsidRPr="00546E37">
              <w:rPr>
                <w:b/>
                <w:sz w:val="20"/>
              </w:rPr>
              <w:t>Счет 0.507.00.000 «Утвержденный объем финансового обеспечения»</w:t>
            </w:r>
          </w:p>
        </w:tc>
        <w:tc>
          <w:tcPr>
            <w:tcW w:w="985" w:type="pct"/>
          </w:tcPr>
          <w:p w14:paraId="50F5E6C6" w14:textId="77777777" w:rsidR="004755C6" w:rsidRPr="00546E37" w:rsidRDefault="004755C6" w:rsidP="00282070">
            <w:pPr>
              <w:widowControl w:val="0"/>
              <w:autoSpaceDE w:val="0"/>
              <w:autoSpaceDN w:val="0"/>
              <w:adjustRightInd w:val="0"/>
              <w:spacing w:before="60" w:after="60"/>
              <w:ind w:firstLine="0"/>
              <w:jc w:val="left"/>
              <w:rPr>
                <w:b/>
                <w:sz w:val="20"/>
              </w:rPr>
            </w:pPr>
          </w:p>
        </w:tc>
      </w:tr>
      <w:tr w:rsidR="00546E37" w:rsidRPr="00546E37" w14:paraId="5213CB58" w14:textId="04A32C59" w:rsidTr="00D50DAA">
        <w:trPr>
          <w:trHeight w:val="20"/>
        </w:trPr>
        <w:tc>
          <w:tcPr>
            <w:tcW w:w="999" w:type="pct"/>
            <w:shd w:val="clear" w:color="auto" w:fill="auto"/>
          </w:tcPr>
          <w:p w14:paraId="38072CAA" w14:textId="77777777" w:rsidR="004755C6" w:rsidRPr="00546E37" w:rsidRDefault="004755C6" w:rsidP="00282070">
            <w:pPr>
              <w:widowControl w:val="0"/>
              <w:ind w:firstLine="0"/>
              <w:rPr>
                <w:sz w:val="20"/>
              </w:rPr>
            </w:pPr>
            <w:r w:rsidRPr="00546E37">
              <w:rPr>
                <w:sz w:val="20"/>
              </w:rPr>
              <w:t>Утвержденный объем финансового обеспечения</w:t>
            </w:r>
          </w:p>
        </w:tc>
        <w:tc>
          <w:tcPr>
            <w:tcW w:w="622" w:type="pct"/>
            <w:shd w:val="clear" w:color="auto" w:fill="auto"/>
          </w:tcPr>
          <w:p w14:paraId="06495705"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469C0573" w14:textId="081DBD3C"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6A89F42D" w14:textId="77777777" w:rsidR="004755C6" w:rsidRPr="00546E37" w:rsidRDefault="004755C6" w:rsidP="00282070">
            <w:pPr>
              <w:widowControl w:val="0"/>
              <w:ind w:firstLine="0"/>
              <w:jc w:val="center"/>
              <w:rPr>
                <w:sz w:val="20"/>
              </w:rPr>
            </w:pPr>
            <w:r w:rsidRPr="00546E37">
              <w:rPr>
                <w:sz w:val="20"/>
              </w:rPr>
              <w:t>507.00</w:t>
            </w:r>
          </w:p>
        </w:tc>
        <w:tc>
          <w:tcPr>
            <w:tcW w:w="247" w:type="pct"/>
            <w:shd w:val="clear" w:color="auto" w:fill="auto"/>
          </w:tcPr>
          <w:p w14:paraId="496955A9"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69082323" w14:textId="77777777" w:rsidR="004755C6" w:rsidRPr="00546E37" w:rsidRDefault="004755C6" w:rsidP="00282070">
            <w:pPr>
              <w:widowControl w:val="0"/>
              <w:ind w:firstLine="0"/>
              <w:rPr>
                <w:sz w:val="20"/>
              </w:rPr>
            </w:pPr>
            <w:r w:rsidRPr="00546E37">
              <w:rPr>
                <w:sz w:val="20"/>
              </w:rPr>
              <w:t> </w:t>
            </w:r>
          </w:p>
        </w:tc>
        <w:tc>
          <w:tcPr>
            <w:tcW w:w="573" w:type="pct"/>
            <w:shd w:val="clear" w:color="auto" w:fill="auto"/>
          </w:tcPr>
          <w:p w14:paraId="7838E162" w14:textId="77777777" w:rsidR="004755C6" w:rsidRPr="00546E37" w:rsidRDefault="004755C6" w:rsidP="00282070">
            <w:pPr>
              <w:widowControl w:val="0"/>
              <w:ind w:firstLine="0"/>
              <w:rPr>
                <w:sz w:val="20"/>
              </w:rPr>
            </w:pPr>
            <w:r w:rsidRPr="00546E37">
              <w:rPr>
                <w:sz w:val="20"/>
              </w:rPr>
              <w:t> </w:t>
            </w:r>
          </w:p>
        </w:tc>
        <w:tc>
          <w:tcPr>
            <w:tcW w:w="484" w:type="pct"/>
            <w:shd w:val="clear" w:color="auto" w:fill="auto"/>
          </w:tcPr>
          <w:p w14:paraId="392B6D7B" w14:textId="77777777" w:rsidR="004755C6" w:rsidRPr="00546E37" w:rsidRDefault="004755C6" w:rsidP="00282070">
            <w:pPr>
              <w:widowControl w:val="0"/>
              <w:ind w:firstLine="0"/>
              <w:rPr>
                <w:sz w:val="20"/>
              </w:rPr>
            </w:pPr>
          </w:p>
        </w:tc>
        <w:tc>
          <w:tcPr>
            <w:tcW w:w="985" w:type="pct"/>
          </w:tcPr>
          <w:p w14:paraId="02E913D3" w14:textId="77777777" w:rsidR="004755C6" w:rsidRPr="00546E37" w:rsidRDefault="004755C6" w:rsidP="00282070">
            <w:pPr>
              <w:widowControl w:val="0"/>
              <w:ind w:firstLine="0"/>
              <w:rPr>
                <w:sz w:val="20"/>
              </w:rPr>
            </w:pPr>
          </w:p>
        </w:tc>
      </w:tr>
      <w:tr w:rsidR="00546E37" w:rsidRPr="00546E37" w14:paraId="370BCAAF" w14:textId="42AA2FB0" w:rsidTr="00D50DAA">
        <w:trPr>
          <w:trHeight w:val="20"/>
        </w:trPr>
        <w:tc>
          <w:tcPr>
            <w:tcW w:w="999" w:type="pct"/>
            <w:vMerge w:val="restart"/>
            <w:shd w:val="clear" w:color="auto" w:fill="auto"/>
          </w:tcPr>
          <w:p w14:paraId="5C6CC9A1" w14:textId="41BF07AB" w:rsidR="004755C6" w:rsidRPr="00546E37" w:rsidRDefault="004755C6" w:rsidP="00282070">
            <w:pPr>
              <w:widowControl w:val="0"/>
              <w:ind w:firstLine="0"/>
              <w:rPr>
                <w:sz w:val="20"/>
              </w:rPr>
            </w:pPr>
            <w:r w:rsidRPr="00546E37">
              <w:rPr>
                <w:sz w:val="20"/>
              </w:rPr>
              <w:t>Утвержденный объем финансового обеспечения на соответствующий финансовый год</w:t>
            </w:r>
          </w:p>
        </w:tc>
        <w:tc>
          <w:tcPr>
            <w:tcW w:w="622" w:type="pct"/>
            <w:shd w:val="clear" w:color="auto" w:fill="auto"/>
          </w:tcPr>
          <w:p w14:paraId="54801D73" w14:textId="56724DD0" w:rsidR="004755C6" w:rsidRPr="00546E37" w:rsidRDefault="004755C6" w:rsidP="00282070">
            <w:pPr>
              <w:widowControl w:val="0"/>
              <w:ind w:firstLine="0"/>
              <w:jc w:val="center"/>
              <w:rPr>
                <w:sz w:val="20"/>
              </w:rPr>
            </w:pPr>
            <w:r w:rsidRPr="00546E37">
              <w:rPr>
                <w:sz w:val="20"/>
              </w:rPr>
              <w:t xml:space="preserve"> хххх 0000000000 120</w:t>
            </w:r>
          </w:p>
          <w:p w14:paraId="51F69733" w14:textId="6C3A72A0" w:rsidR="004755C6" w:rsidRPr="00546E37" w:rsidRDefault="004755C6" w:rsidP="00282070">
            <w:pPr>
              <w:widowControl w:val="0"/>
              <w:ind w:firstLine="0"/>
              <w:jc w:val="center"/>
              <w:rPr>
                <w:sz w:val="20"/>
              </w:rPr>
            </w:pPr>
            <w:r w:rsidRPr="00546E37">
              <w:rPr>
                <w:sz w:val="20"/>
              </w:rPr>
              <w:t xml:space="preserve"> хххх хххххххххх 120</w:t>
            </w:r>
          </w:p>
        </w:tc>
        <w:tc>
          <w:tcPr>
            <w:tcW w:w="212" w:type="pct"/>
            <w:shd w:val="clear" w:color="auto" w:fill="auto"/>
          </w:tcPr>
          <w:p w14:paraId="7C1351DF" w14:textId="77777777"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0C38C9C2" w14:textId="77777777" w:rsidR="004755C6" w:rsidRPr="00546E37" w:rsidRDefault="004755C6" w:rsidP="00282070">
            <w:pPr>
              <w:widowControl w:val="0"/>
              <w:ind w:firstLine="0"/>
              <w:jc w:val="center"/>
              <w:rPr>
                <w:sz w:val="20"/>
              </w:rPr>
            </w:pPr>
            <w:r w:rsidRPr="00546E37">
              <w:rPr>
                <w:sz w:val="20"/>
              </w:rPr>
              <w:t>507.10</w:t>
            </w:r>
          </w:p>
          <w:p w14:paraId="79A0C0C2" w14:textId="77777777" w:rsidR="004755C6" w:rsidRPr="00546E37" w:rsidRDefault="004755C6" w:rsidP="00282070">
            <w:pPr>
              <w:widowControl w:val="0"/>
              <w:ind w:firstLine="0"/>
              <w:jc w:val="center"/>
              <w:rPr>
                <w:sz w:val="20"/>
              </w:rPr>
            </w:pPr>
            <w:r w:rsidRPr="00546E37">
              <w:rPr>
                <w:sz w:val="20"/>
              </w:rPr>
              <w:t>507.20</w:t>
            </w:r>
          </w:p>
          <w:p w14:paraId="270FD5E7" w14:textId="77777777" w:rsidR="004755C6" w:rsidRPr="00546E37" w:rsidRDefault="004755C6" w:rsidP="00282070">
            <w:pPr>
              <w:widowControl w:val="0"/>
              <w:ind w:firstLine="0"/>
              <w:jc w:val="center"/>
              <w:rPr>
                <w:sz w:val="20"/>
              </w:rPr>
            </w:pPr>
            <w:r w:rsidRPr="00546E37">
              <w:rPr>
                <w:sz w:val="20"/>
              </w:rPr>
              <w:t>507.30</w:t>
            </w:r>
          </w:p>
          <w:p w14:paraId="258DC979" w14:textId="77777777" w:rsidR="004755C6" w:rsidRPr="00546E37" w:rsidRDefault="004755C6" w:rsidP="00282070">
            <w:pPr>
              <w:widowControl w:val="0"/>
              <w:ind w:firstLine="0"/>
              <w:jc w:val="center"/>
              <w:rPr>
                <w:sz w:val="20"/>
              </w:rPr>
            </w:pPr>
            <w:r w:rsidRPr="00546E37">
              <w:rPr>
                <w:sz w:val="20"/>
              </w:rPr>
              <w:t>507.40</w:t>
            </w:r>
          </w:p>
        </w:tc>
        <w:tc>
          <w:tcPr>
            <w:tcW w:w="247" w:type="pct"/>
            <w:shd w:val="clear" w:color="auto" w:fill="auto"/>
          </w:tcPr>
          <w:p w14:paraId="4B76F688" w14:textId="77777777" w:rsidR="004755C6" w:rsidRPr="00546E37" w:rsidRDefault="004755C6" w:rsidP="00282070">
            <w:pPr>
              <w:widowControl w:val="0"/>
              <w:ind w:firstLine="0"/>
              <w:jc w:val="center"/>
              <w:rPr>
                <w:sz w:val="20"/>
              </w:rPr>
            </w:pPr>
            <w:r w:rsidRPr="00546E37">
              <w:rPr>
                <w:sz w:val="20"/>
              </w:rPr>
              <w:t>121</w:t>
            </w:r>
          </w:p>
          <w:p w14:paraId="0C81E2B2" w14:textId="6DE2878D" w:rsidR="004755C6" w:rsidRPr="00546E37" w:rsidRDefault="004755C6" w:rsidP="00282070">
            <w:pPr>
              <w:widowControl w:val="0"/>
              <w:ind w:firstLine="0"/>
              <w:jc w:val="center"/>
              <w:rPr>
                <w:sz w:val="20"/>
              </w:rPr>
            </w:pPr>
            <w:r w:rsidRPr="00546E37">
              <w:rPr>
                <w:sz w:val="20"/>
              </w:rPr>
              <w:t>123</w:t>
            </w:r>
          </w:p>
          <w:p w14:paraId="7933AEFC" w14:textId="25B06DDD" w:rsidR="004755C6" w:rsidRPr="00546E37" w:rsidRDefault="004755C6" w:rsidP="00282070">
            <w:pPr>
              <w:widowControl w:val="0"/>
              <w:ind w:firstLine="0"/>
              <w:jc w:val="center"/>
              <w:rPr>
                <w:sz w:val="20"/>
              </w:rPr>
            </w:pPr>
            <w:r w:rsidRPr="00546E37">
              <w:rPr>
                <w:sz w:val="20"/>
              </w:rPr>
              <w:t>124</w:t>
            </w:r>
          </w:p>
          <w:p w14:paraId="42D66F90" w14:textId="3782B264" w:rsidR="004755C6" w:rsidRPr="00546E37" w:rsidRDefault="004755C6" w:rsidP="00282070">
            <w:pPr>
              <w:widowControl w:val="0"/>
              <w:ind w:firstLine="0"/>
              <w:jc w:val="center"/>
              <w:rPr>
                <w:sz w:val="20"/>
              </w:rPr>
            </w:pPr>
            <w:r w:rsidRPr="00546E37">
              <w:rPr>
                <w:sz w:val="20"/>
              </w:rPr>
              <w:t>127</w:t>
            </w:r>
          </w:p>
          <w:p w14:paraId="2DDC9580" w14:textId="6DD04896" w:rsidR="004755C6" w:rsidRPr="00546E37" w:rsidRDefault="004755C6" w:rsidP="00282070">
            <w:pPr>
              <w:widowControl w:val="0"/>
              <w:ind w:firstLine="0"/>
              <w:jc w:val="center"/>
              <w:rPr>
                <w:sz w:val="20"/>
              </w:rPr>
            </w:pPr>
            <w:r w:rsidRPr="00546E37">
              <w:rPr>
                <w:sz w:val="20"/>
              </w:rPr>
              <w:t>129</w:t>
            </w:r>
          </w:p>
        </w:tc>
        <w:tc>
          <w:tcPr>
            <w:tcW w:w="512" w:type="pct"/>
            <w:vMerge w:val="restart"/>
            <w:shd w:val="clear" w:color="auto" w:fill="auto"/>
          </w:tcPr>
          <w:p w14:paraId="02601E07" w14:textId="77777777" w:rsidR="004755C6" w:rsidRPr="00546E37" w:rsidRDefault="004755C6" w:rsidP="00282070">
            <w:pPr>
              <w:widowControl w:val="0"/>
              <w:ind w:firstLine="0"/>
              <w:rPr>
                <w:sz w:val="20"/>
              </w:rPr>
            </w:pPr>
            <w:r w:rsidRPr="00546E37">
              <w:rPr>
                <w:sz w:val="20"/>
              </w:rPr>
              <w:t>Разделы лицевых счетов</w:t>
            </w:r>
          </w:p>
        </w:tc>
        <w:tc>
          <w:tcPr>
            <w:tcW w:w="573" w:type="pct"/>
            <w:vMerge w:val="restart"/>
            <w:shd w:val="clear" w:color="auto" w:fill="auto"/>
          </w:tcPr>
          <w:p w14:paraId="3C6CB3CE" w14:textId="77777777" w:rsidR="004755C6" w:rsidRPr="00546E37" w:rsidRDefault="004755C6" w:rsidP="00282070">
            <w:pPr>
              <w:widowControl w:val="0"/>
              <w:ind w:firstLine="0"/>
              <w:rPr>
                <w:sz w:val="20"/>
              </w:rPr>
            </w:pPr>
            <w:r w:rsidRPr="00546E37">
              <w:rPr>
                <w:sz w:val="20"/>
              </w:rPr>
              <w:t> </w:t>
            </w:r>
          </w:p>
        </w:tc>
        <w:tc>
          <w:tcPr>
            <w:tcW w:w="484" w:type="pct"/>
            <w:vMerge w:val="restart"/>
            <w:shd w:val="clear" w:color="auto" w:fill="auto"/>
          </w:tcPr>
          <w:p w14:paraId="313AC7B2" w14:textId="77777777" w:rsidR="004755C6" w:rsidRPr="00546E37" w:rsidRDefault="004755C6" w:rsidP="00282070">
            <w:pPr>
              <w:widowControl w:val="0"/>
              <w:ind w:firstLine="0"/>
              <w:rPr>
                <w:sz w:val="20"/>
              </w:rPr>
            </w:pPr>
          </w:p>
        </w:tc>
        <w:tc>
          <w:tcPr>
            <w:tcW w:w="985" w:type="pct"/>
          </w:tcPr>
          <w:p w14:paraId="15F448F6" w14:textId="2C7832F4" w:rsidR="004755C6" w:rsidRPr="00546E37" w:rsidRDefault="004755C6" w:rsidP="00282070">
            <w:pPr>
              <w:widowControl w:val="0"/>
              <w:ind w:firstLine="0"/>
              <w:rPr>
                <w:sz w:val="20"/>
              </w:rPr>
            </w:pPr>
            <w:r w:rsidRPr="00546E37">
              <w:rPr>
                <w:sz w:val="20"/>
              </w:rPr>
              <w:t>указывается код раздела, подраздела 0113 «Другие общегосударственные вопросы» в части доходов от собственности (КОСГУ 121)</w:t>
            </w:r>
          </w:p>
        </w:tc>
      </w:tr>
      <w:tr w:rsidR="00546E37" w:rsidRPr="00546E37" w14:paraId="656BAE27" w14:textId="579FBD90" w:rsidTr="00D50DAA">
        <w:trPr>
          <w:trHeight w:val="20"/>
        </w:trPr>
        <w:tc>
          <w:tcPr>
            <w:tcW w:w="999" w:type="pct"/>
            <w:vMerge/>
            <w:shd w:val="clear" w:color="auto" w:fill="auto"/>
          </w:tcPr>
          <w:p w14:paraId="5A6B7F4D" w14:textId="5896137F" w:rsidR="004755C6" w:rsidRPr="00546E37" w:rsidRDefault="004755C6" w:rsidP="00282070">
            <w:pPr>
              <w:widowControl w:val="0"/>
              <w:ind w:firstLine="0"/>
              <w:rPr>
                <w:sz w:val="20"/>
              </w:rPr>
            </w:pPr>
          </w:p>
        </w:tc>
        <w:tc>
          <w:tcPr>
            <w:tcW w:w="622" w:type="pct"/>
            <w:shd w:val="clear" w:color="auto" w:fill="auto"/>
          </w:tcPr>
          <w:p w14:paraId="68FFA41B" w14:textId="77777777" w:rsidR="004755C6" w:rsidRPr="00546E37" w:rsidRDefault="004755C6" w:rsidP="00282070">
            <w:pPr>
              <w:widowControl w:val="0"/>
              <w:ind w:firstLine="0"/>
              <w:jc w:val="center"/>
              <w:rPr>
                <w:sz w:val="20"/>
              </w:rPr>
            </w:pPr>
            <w:r w:rsidRPr="00546E37">
              <w:rPr>
                <w:sz w:val="20"/>
              </w:rPr>
              <w:t>хххх 0000000000 130</w:t>
            </w:r>
          </w:p>
          <w:p w14:paraId="7FB8B16F" w14:textId="6739E413" w:rsidR="004755C6" w:rsidRPr="00546E37" w:rsidRDefault="004755C6" w:rsidP="00282070">
            <w:pPr>
              <w:widowControl w:val="0"/>
              <w:ind w:firstLine="0"/>
              <w:jc w:val="center"/>
              <w:rPr>
                <w:sz w:val="20"/>
              </w:rPr>
            </w:pPr>
            <w:r w:rsidRPr="00546E37">
              <w:rPr>
                <w:sz w:val="20"/>
              </w:rPr>
              <w:t>хххх хххххххххх 130</w:t>
            </w:r>
          </w:p>
        </w:tc>
        <w:tc>
          <w:tcPr>
            <w:tcW w:w="212" w:type="pct"/>
            <w:shd w:val="clear" w:color="auto" w:fill="auto"/>
          </w:tcPr>
          <w:p w14:paraId="6B7BDCF1" w14:textId="3F959FF7"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09D7FFDE" w14:textId="77777777" w:rsidR="004755C6" w:rsidRPr="00546E37" w:rsidRDefault="004755C6" w:rsidP="00282070">
            <w:pPr>
              <w:widowControl w:val="0"/>
              <w:ind w:firstLine="0"/>
              <w:jc w:val="center"/>
              <w:rPr>
                <w:sz w:val="20"/>
              </w:rPr>
            </w:pPr>
            <w:r w:rsidRPr="00546E37">
              <w:rPr>
                <w:sz w:val="20"/>
              </w:rPr>
              <w:t>507.10</w:t>
            </w:r>
          </w:p>
          <w:p w14:paraId="3E7F93EE" w14:textId="77777777" w:rsidR="004755C6" w:rsidRPr="00546E37" w:rsidRDefault="004755C6" w:rsidP="00282070">
            <w:pPr>
              <w:widowControl w:val="0"/>
              <w:ind w:firstLine="0"/>
              <w:jc w:val="center"/>
              <w:rPr>
                <w:sz w:val="20"/>
              </w:rPr>
            </w:pPr>
            <w:r w:rsidRPr="00546E37">
              <w:rPr>
                <w:sz w:val="20"/>
              </w:rPr>
              <w:t>507.20</w:t>
            </w:r>
          </w:p>
          <w:p w14:paraId="3F5AF8B6" w14:textId="77777777" w:rsidR="004755C6" w:rsidRPr="00546E37" w:rsidRDefault="004755C6" w:rsidP="00282070">
            <w:pPr>
              <w:widowControl w:val="0"/>
              <w:ind w:firstLine="0"/>
              <w:jc w:val="center"/>
              <w:rPr>
                <w:sz w:val="20"/>
              </w:rPr>
            </w:pPr>
            <w:r w:rsidRPr="00546E37">
              <w:rPr>
                <w:sz w:val="20"/>
              </w:rPr>
              <w:t>507.30</w:t>
            </w:r>
          </w:p>
          <w:p w14:paraId="2004437F" w14:textId="77777777" w:rsidR="004755C6" w:rsidRPr="00546E37" w:rsidRDefault="004755C6" w:rsidP="00282070">
            <w:pPr>
              <w:widowControl w:val="0"/>
              <w:ind w:firstLine="0"/>
              <w:jc w:val="center"/>
              <w:rPr>
                <w:sz w:val="20"/>
              </w:rPr>
            </w:pPr>
            <w:r w:rsidRPr="00546E37">
              <w:rPr>
                <w:sz w:val="20"/>
              </w:rPr>
              <w:t>507.40</w:t>
            </w:r>
          </w:p>
        </w:tc>
        <w:tc>
          <w:tcPr>
            <w:tcW w:w="247" w:type="pct"/>
            <w:shd w:val="clear" w:color="auto" w:fill="auto"/>
          </w:tcPr>
          <w:p w14:paraId="5E9E2FC2" w14:textId="77777777" w:rsidR="004755C6" w:rsidRPr="00546E37" w:rsidRDefault="004755C6" w:rsidP="00282070">
            <w:pPr>
              <w:widowControl w:val="0"/>
              <w:ind w:firstLine="0"/>
              <w:jc w:val="center"/>
              <w:rPr>
                <w:sz w:val="20"/>
              </w:rPr>
            </w:pPr>
            <w:r w:rsidRPr="00546E37">
              <w:rPr>
                <w:sz w:val="20"/>
              </w:rPr>
              <w:t>131</w:t>
            </w:r>
          </w:p>
        </w:tc>
        <w:tc>
          <w:tcPr>
            <w:tcW w:w="512" w:type="pct"/>
            <w:vMerge/>
            <w:shd w:val="clear" w:color="auto" w:fill="auto"/>
          </w:tcPr>
          <w:p w14:paraId="759B1065" w14:textId="77777777" w:rsidR="004755C6" w:rsidRPr="00546E37" w:rsidRDefault="004755C6" w:rsidP="00282070">
            <w:pPr>
              <w:widowControl w:val="0"/>
              <w:ind w:firstLine="0"/>
              <w:rPr>
                <w:sz w:val="20"/>
              </w:rPr>
            </w:pPr>
          </w:p>
        </w:tc>
        <w:tc>
          <w:tcPr>
            <w:tcW w:w="573" w:type="pct"/>
            <w:vMerge/>
            <w:shd w:val="clear" w:color="auto" w:fill="auto"/>
          </w:tcPr>
          <w:p w14:paraId="58D0FA9C" w14:textId="77777777" w:rsidR="004755C6" w:rsidRPr="00546E37" w:rsidRDefault="004755C6" w:rsidP="00282070">
            <w:pPr>
              <w:widowControl w:val="0"/>
              <w:ind w:firstLine="0"/>
              <w:rPr>
                <w:sz w:val="20"/>
              </w:rPr>
            </w:pPr>
          </w:p>
        </w:tc>
        <w:tc>
          <w:tcPr>
            <w:tcW w:w="484" w:type="pct"/>
            <w:vMerge/>
            <w:shd w:val="clear" w:color="auto" w:fill="auto"/>
          </w:tcPr>
          <w:p w14:paraId="642B1FB1" w14:textId="77777777" w:rsidR="004755C6" w:rsidRPr="00546E37" w:rsidRDefault="004755C6" w:rsidP="00282070">
            <w:pPr>
              <w:widowControl w:val="0"/>
              <w:ind w:firstLine="0"/>
              <w:rPr>
                <w:sz w:val="20"/>
              </w:rPr>
            </w:pPr>
          </w:p>
        </w:tc>
        <w:tc>
          <w:tcPr>
            <w:tcW w:w="985" w:type="pct"/>
          </w:tcPr>
          <w:p w14:paraId="26381FFF" w14:textId="77777777" w:rsidR="004755C6" w:rsidRPr="00546E37" w:rsidRDefault="004755C6" w:rsidP="00282070">
            <w:pPr>
              <w:widowControl w:val="0"/>
              <w:ind w:firstLine="0"/>
              <w:rPr>
                <w:sz w:val="20"/>
              </w:rPr>
            </w:pPr>
          </w:p>
        </w:tc>
      </w:tr>
      <w:tr w:rsidR="00546E37" w:rsidRPr="00546E37" w14:paraId="0436E739" w14:textId="77777777" w:rsidTr="00D50DAA">
        <w:trPr>
          <w:trHeight w:val="20"/>
        </w:trPr>
        <w:tc>
          <w:tcPr>
            <w:tcW w:w="999" w:type="pct"/>
            <w:vMerge/>
            <w:shd w:val="clear" w:color="auto" w:fill="auto"/>
          </w:tcPr>
          <w:p w14:paraId="2FF4A24B" w14:textId="77777777" w:rsidR="004755C6" w:rsidRPr="00546E37" w:rsidRDefault="004755C6" w:rsidP="00282070">
            <w:pPr>
              <w:widowControl w:val="0"/>
              <w:ind w:firstLine="0"/>
              <w:rPr>
                <w:sz w:val="20"/>
              </w:rPr>
            </w:pPr>
          </w:p>
        </w:tc>
        <w:tc>
          <w:tcPr>
            <w:tcW w:w="622" w:type="pct"/>
            <w:shd w:val="clear" w:color="auto" w:fill="auto"/>
          </w:tcPr>
          <w:p w14:paraId="2B1078F5" w14:textId="77777777" w:rsidR="004755C6" w:rsidRPr="00546E37" w:rsidRDefault="004755C6" w:rsidP="00282070">
            <w:pPr>
              <w:widowControl w:val="0"/>
              <w:ind w:firstLine="0"/>
              <w:jc w:val="center"/>
              <w:rPr>
                <w:sz w:val="20"/>
              </w:rPr>
            </w:pPr>
            <w:r w:rsidRPr="00546E37">
              <w:rPr>
                <w:sz w:val="20"/>
              </w:rPr>
              <w:t>хххх 0000000000 130</w:t>
            </w:r>
          </w:p>
          <w:p w14:paraId="5702F295" w14:textId="31FD0AB9" w:rsidR="004755C6" w:rsidRPr="00546E37" w:rsidRDefault="004755C6" w:rsidP="00282070">
            <w:pPr>
              <w:widowControl w:val="0"/>
              <w:ind w:firstLine="0"/>
              <w:jc w:val="center"/>
              <w:rPr>
                <w:sz w:val="20"/>
              </w:rPr>
            </w:pPr>
            <w:r w:rsidRPr="00546E37">
              <w:rPr>
                <w:sz w:val="20"/>
              </w:rPr>
              <w:t>хххх хххххххххх 130</w:t>
            </w:r>
          </w:p>
        </w:tc>
        <w:tc>
          <w:tcPr>
            <w:tcW w:w="212" w:type="pct"/>
            <w:shd w:val="clear" w:color="auto" w:fill="auto"/>
          </w:tcPr>
          <w:p w14:paraId="27212814" w14:textId="53912C21" w:rsidR="004755C6" w:rsidRPr="00546E37" w:rsidRDefault="004755C6" w:rsidP="00282070">
            <w:pPr>
              <w:widowControl w:val="0"/>
              <w:ind w:firstLine="0"/>
              <w:jc w:val="center"/>
              <w:rPr>
                <w:sz w:val="20"/>
              </w:rPr>
            </w:pPr>
            <w:r w:rsidRPr="00546E37">
              <w:rPr>
                <w:sz w:val="20"/>
              </w:rPr>
              <w:t>2,7</w:t>
            </w:r>
          </w:p>
        </w:tc>
        <w:tc>
          <w:tcPr>
            <w:tcW w:w="366" w:type="pct"/>
            <w:shd w:val="clear" w:color="auto" w:fill="auto"/>
          </w:tcPr>
          <w:p w14:paraId="0356CE6D" w14:textId="77777777" w:rsidR="004755C6" w:rsidRPr="00546E37" w:rsidRDefault="004755C6" w:rsidP="00282070">
            <w:pPr>
              <w:widowControl w:val="0"/>
              <w:ind w:firstLine="0"/>
              <w:jc w:val="center"/>
              <w:rPr>
                <w:sz w:val="20"/>
              </w:rPr>
            </w:pPr>
            <w:r w:rsidRPr="00546E37">
              <w:rPr>
                <w:sz w:val="20"/>
              </w:rPr>
              <w:t>507.10</w:t>
            </w:r>
          </w:p>
          <w:p w14:paraId="3439D64F" w14:textId="77777777" w:rsidR="004755C6" w:rsidRPr="00546E37" w:rsidRDefault="004755C6" w:rsidP="00282070">
            <w:pPr>
              <w:widowControl w:val="0"/>
              <w:ind w:firstLine="0"/>
              <w:jc w:val="center"/>
              <w:rPr>
                <w:sz w:val="20"/>
              </w:rPr>
            </w:pPr>
            <w:r w:rsidRPr="00546E37">
              <w:rPr>
                <w:sz w:val="20"/>
              </w:rPr>
              <w:t>507.20</w:t>
            </w:r>
          </w:p>
          <w:p w14:paraId="29DF5CB5" w14:textId="77777777" w:rsidR="004755C6" w:rsidRPr="00546E37" w:rsidRDefault="004755C6" w:rsidP="00282070">
            <w:pPr>
              <w:widowControl w:val="0"/>
              <w:ind w:firstLine="0"/>
              <w:jc w:val="center"/>
              <w:rPr>
                <w:sz w:val="20"/>
              </w:rPr>
            </w:pPr>
            <w:r w:rsidRPr="00546E37">
              <w:rPr>
                <w:sz w:val="20"/>
              </w:rPr>
              <w:t>507.30</w:t>
            </w:r>
          </w:p>
          <w:p w14:paraId="3E0B5AF6" w14:textId="78F45495" w:rsidR="004755C6" w:rsidRPr="00546E37" w:rsidRDefault="004755C6" w:rsidP="00282070">
            <w:pPr>
              <w:widowControl w:val="0"/>
              <w:ind w:firstLine="0"/>
              <w:jc w:val="center"/>
              <w:rPr>
                <w:sz w:val="20"/>
              </w:rPr>
            </w:pPr>
            <w:r w:rsidRPr="00546E37">
              <w:rPr>
                <w:sz w:val="20"/>
              </w:rPr>
              <w:t>507.40</w:t>
            </w:r>
          </w:p>
        </w:tc>
        <w:tc>
          <w:tcPr>
            <w:tcW w:w="247" w:type="pct"/>
            <w:shd w:val="clear" w:color="auto" w:fill="auto"/>
          </w:tcPr>
          <w:p w14:paraId="54AD6516" w14:textId="505DC73F" w:rsidR="004755C6" w:rsidRPr="00546E37" w:rsidRDefault="004755C6" w:rsidP="00282070">
            <w:pPr>
              <w:widowControl w:val="0"/>
              <w:ind w:firstLine="0"/>
              <w:jc w:val="center"/>
              <w:rPr>
                <w:sz w:val="20"/>
              </w:rPr>
            </w:pPr>
            <w:r w:rsidRPr="00546E37">
              <w:rPr>
                <w:sz w:val="20"/>
              </w:rPr>
              <w:t>132</w:t>
            </w:r>
          </w:p>
        </w:tc>
        <w:tc>
          <w:tcPr>
            <w:tcW w:w="512" w:type="pct"/>
            <w:vMerge/>
            <w:shd w:val="clear" w:color="auto" w:fill="auto"/>
          </w:tcPr>
          <w:p w14:paraId="1B0BCF0B" w14:textId="77777777" w:rsidR="004755C6" w:rsidRPr="00546E37" w:rsidRDefault="004755C6" w:rsidP="00282070">
            <w:pPr>
              <w:widowControl w:val="0"/>
              <w:ind w:firstLine="0"/>
              <w:rPr>
                <w:sz w:val="20"/>
              </w:rPr>
            </w:pPr>
          </w:p>
        </w:tc>
        <w:tc>
          <w:tcPr>
            <w:tcW w:w="573" w:type="pct"/>
            <w:vMerge/>
            <w:shd w:val="clear" w:color="auto" w:fill="auto"/>
          </w:tcPr>
          <w:p w14:paraId="2F128881" w14:textId="77777777" w:rsidR="004755C6" w:rsidRPr="00546E37" w:rsidRDefault="004755C6" w:rsidP="00282070">
            <w:pPr>
              <w:widowControl w:val="0"/>
              <w:ind w:firstLine="0"/>
              <w:rPr>
                <w:sz w:val="20"/>
              </w:rPr>
            </w:pPr>
          </w:p>
        </w:tc>
        <w:tc>
          <w:tcPr>
            <w:tcW w:w="484" w:type="pct"/>
            <w:vMerge/>
            <w:shd w:val="clear" w:color="auto" w:fill="auto"/>
          </w:tcPr>
          <w:p w14:paraId="750B767B" w14:textId="77777777" w:rsidR="004755C6" w:rsidRPr="00546E37" w:rsidRDefault="004755C6" w:rsidP="00282070">
            <w:pPr>
              <w:widowControl w:val="0"/>
              <w:ind w:firstLine="0"/>
              <w:rPr>
                <w:sz w:val="20"/>
              </w:rPr>
            </w:pPr>
          </w:p>
        </w:tc>
        <w:tc>
          <w:tcPr>
            <w:tcW w:w="985" w:type="pct"/>
          </w:tcPr>
          <w:p w14:paraId="53CD40AC" w14:textId="77777777" w:rsidR="004755C6" w:rsidRPr="00546E37" w:rsidRDefault="004755C6" w:rsidP="00282070">
            <w:pPr>
              <w:widowControl w:val="0"/>
              <w:ind w:firstLine="0"/>
              <w:rPr>
                <w:sz w:val="20"/>
              </w:rPr>
            </w:pPr>
          </w:p>
        </w:tc>
      </w:tr>
      <w:tr w:rsidR="00546E37" w:rsidRPr="00546E37" w14:paraId="6DE37687" w14:textId="52303594" w:rsidTr="00D50DAA">
        <w:trPr>
          <w:trHeight w:val="20"/>
        </w:trPr>
        <w:tc>
          <w:tcPr>
            <w:tcW w:w="999" w:type="pct"/>
            <w:vMerge/>
            <w:shd w:val="clear" w:color="auto" w:fill="auto"/>
          </w:tcPr>
          <w:p w14:paraId="6F04FABD" w14:textId="77777777" w:rsidR="004755C6" w:rsidRPr="00546E37" w:rsidRDefault="004755C6" w:rsidP="00282070">
            <w:pPr>
              <w:widowControl w:val="0"/>
              <w:ind w:firstLine="0"/>
              <w:rPr>
                <w:sz w:val="20"/>
              </w:rPr>
            </w:pPr>
          </w:p>
        </w:tc>
        <w:tc>
          <w:tcPr>
            <w:tcW w:w="622" w:type="pct"/>
            <w:shd w:val="clear" w:color="auto" w:fill="auto"/>
          </w:tcPr>
          <w:p w14:paraId="2D140612" w14:textId="77777777" w:rsidR="004755C6" w:rsidRPr="00546E37" w:rsidRDefault="004755C6" w:rsidP="00282070">
            <w:pPr>
              <w:widowControl w:val="0"/>
              <w:ind w:firstLine="0"/>
              <w:jc w:val="center"/>
              <w:rPr>
                <w:sz w:val="20"/>
              </w:rPr>
            </w:pPr>
            <w:r w:rsidRPr="00546E37">
              <w:rPr>
                <w:sz w:val="20"/>
              </w:rPr>
              <w:t>хххх 0000000000 130</w:t>
            </w:r>
          </w:p>
          <w:p w14:paraId="7439991B" w14:textId="2A7B53E9" w:rsidR="004755C6" w:rsidRPr="00546E37" w:rsidRDefault="004755C6" w:rsidP="00282070">
            <w:pPr>
              <w:widowControl w:val="0"/>
              <w:ind w:firstLine="0"/>
              <w:jc w:val="center"/>
              <w:rPr>
                <w:sz w:val="20"/>
              </w:rPr>
            </w:pPr>
            <w:r w:rsidRPr="00546E37">
              <w:rPr>
                <w:sz w:val="20"/>
              </w:rPr>
              <w:t>хххх хххххххххх 130</w:t>
            </w:r>
          </w:p>
        </w:tc>
        <w:tc>
          <w:tcPr>
            <w:tcW w:w="212" w:type="pct"/>
            <w:shd w:val="clear" w:color="auto" w:fill="auto"/>
          </w:tcPr>
          <w:p w14:paraId="60B3A654" w14:textId="03152A9A"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6700D8BA" w14:textId="77777777" w:rsidR="004755C6" w:rsidRPr="00546E37" w:rsidRDefault="004755C6" w:rsidP="00282070">
            <w:pPr>
              <w:widowControl w:val="0"/>
              <w:ind w:firstLine="0"/>
              <w:jc w:val="center"/>
              <w:rPr>
                <w:sz w:val="20"/>
              </w:rPr>
            </w:pPr>
            <w:r w:rsidRPr="00546E37">
              <w:rPr>
                <w:sz w:val="20"/>
              </w:rPr>
              <w:t>507.10</w:t>
            </w:r>
          </w:p>
          <w:p w14:paraId="26874D36" w14:textId="77777777" w:rsidR="004755C6" w:rsidRPr="00546E37" w:rsidRDefault="004755C6" w:rsidP="00282070">
            <w:pPr>
              <w:widowControl w:val="0"/>
              <w:ind w:firstLine="0"/>
              <w:jc w:val="center"/>
              <w:rPr>
                <w:sz w:val="20"/>
              </w:rPr>
            </w:pPr>
            <w:r w:rsidRPr="00546E37">
              <w:rPr>
                <w:sz w:val="20"/>
              </w:rPr>
              <w:t>507.20</w:t>
            </w:r>
          </w:p>
          <w:p w14:paraId="2FA9CAD6" w14:textId="77777777" w:rsidR="004755C6" w:rsidRPr="00546E37" w:rsidRDefault="004755C6" w:rsidP="00282070">
            <w:pPr>
              <w:widowControl w:val="0"/>
              <w:ind w:firstLine="0"/>
              <w:jc w:val="center"/>
              <w:rPr>
                <w:sz w:val="20"/>
              </w:rPr>
            </w:pPr>
            <w:r w:rsidRPr="00546E37">
              <w:rPr>
                <w:sz w:val="20"/>
              </w:rPr>
              <w:t>507.30</w:t>
            </w:r>
          </w:p>
          <w:p w14:paraId="497C539F" w14:textId="708AF4C7" w:rsidR="004755C6" w:rsidRPr="00546E37" w:rsidRDefault="004755C6" w:rsidP="00282070">
            <w:pPr>
              <w:widowControl w:val="0"/>
              <w:ind w:firstLine="0"/>
              <w:jc w:val="center"/>
              <w:rPr>
                <w:sz w:val="20"/>
              </w:rPr>
            </w:pPr>
            <w:r w:rsidRPr="00546E37">
              <w:rPr>
                <w:sz w:val="20"/>
              </w:rPr>
              <w:t>507.40</w:t>
            </w:r>
          </w:p>
        </w:tc>
        <w:tc>
          <w:tcPr>
            <w:tcW w:w="247" w:type="pct"/>
            <w:shd w:val="clear" w:color="auto" w:fill="auto"/>
          </w:tcPr>
          <w:p w14:paraId="4E4D0251" w14:textId="2372706B" w:rsidR="004755C6" w:rsidRPr="00546E37" w:rsidRDefault="004755C6" w:rsidP="00282070">
            <w:pPr>
              <w:widowControl w:val="0"/>
              <w:ind w:firstLine="0"/>
              <w:jc w:val="center"/>
              <w:rPr>
                <w:sz w:val="20"/>
              </w:rPr>
            </w:pPr>
            <w:r w:rsidRPr="00546E37">
              <w:rPr>
                <w:sz w:val="20"/>
              </w:rPr>
              <w:t>134</w:t>
            </w:r>
          </w:p>
        </w:tc>
        <w:tc>
          <w:tcPr>
            <w:tcW w:w="512" w:type="pct"/>
            <w:vMerge/>
            <w:shd w:val="clear" w:color="auto" w:fill="auto"/>
          </w:tcPr>
          <w:p w14:paraId="7B5EC57F" w14:textId="77777777" w:rsidR="004755C6" w:rsidRPr="00546E37" w:rsidRDefault="004755C6" w:rsidP="00282070">
            <w:pPr>
              <w:widowControl w:val="0"/>
              <w:ind w:firstLine="0"/>
              <w:rPr>
                <w:sz w:val="20"/>
              </w:rPr>
            </w:pPr>
          </w:p>
        </w:tc>
        <w:tc>
          <w:tcPr>
            <w:tcW w:w="573" w:type="pct"/>
            <w:vMerge/>
            <w:shd w:val="clear" w:color="auto" w:fill="auto"/>
          </w:tcPr>
          <w:p w14:paraId="7DCBA4CD" w14:textId="77777777" w:rsidR="004755C6" w:rsidRPr="00546E37" w:rsidRDefault="004755C6" w:rsidP="00282070">
            <w:pPr>
              <w:widowControl w:val="0"/>
              <w:ind w:firstLine="0"/>
              <w:rPr>
                <w:sz w:val="20"/>
              </w:rPr>
            </w:pPr>
          </w:p>
        </w:tc>
        <w:tc>
          <w:tcPr>
            <w:tcW w:w="484" w:type="pct"/>
            <w:vMerge/>
            <w:shd w:val="clear" w:color="auto" w:fill="auto"/>
          </w:tcPr>
          <w:p w14:paraId="087E3C7F" w14:textId="77777777" w:rsidR="004755C6" w:rsidRPr="00546E37" w:rsidRDefault="004755C6" w:rsidP="00282070">
            <w:pPr>
              <w:widowControl w:val="0"/>
              <w:ind w:firstLine="0"/>
              <w:rPr>
                <w:sz w:val="20"/>
              </w:rPr>
            </w:pPr>
          </w:p>
        </w:tc>
        <w:tc>
          <w:tcPr>
            <w:tcW w:w="985" w:type="pct"/>
          </w:tcPr>
          <w:p w14:paraId="1E845498" w14:textId="7D7116BB" w:rsidR="004755C6" w:rsidRPr="00546E37" w:rsidRDefault="004755C6" w:rsidP="00282070">
            <w:pPr>
              <w:widowControl w:val="0"/>
              <w:ind w:firstLine="0"/>
              <w:rPr>
                <w:sz w:val="20"/>
              </w:rPr>
            </w:pPr>
            <w:r w:rsidRPr="00546E37">
              <w:rPr>
                <w:sz w:val="20"/>
              </w:rPr>
              <w:t>По КФО 4, 5 - в части возврата денежных средств за поставку товаров, работ, услуг, ненадлежащего качества, приобретенных за счет субсидий (на основании решений органов государственного (муниципального) контроля)</w:t>
            </w:r>
          </w:p>
        </w:tc>
      </w:tr>
      <w:tr w:rsidR="00546E37" w:rsidRPr="00546E37" w14:paraId="4CD64022" w14:textId="77777777" w:rsidTr="00D50DAA">
        <w:trPr>
          <w:trHeight w:val="20"/>
        </w:trPr>
        <w:tc>
          <w:tcPr>
            <w:tcW w:w="999" w:type="pct"/>
            <w:vMerge/>
            <w:shd w:val="clear" w:color="auto" w:fill="auto"/>
          </w:tcPr>
          <w:p w14:paraId="7ED417AA" w14:textId="77777777" w:rsidR="004755C6" w:rsidRPr="00546E37" w:rsidRDefault="004755C6" w:rsidP="00282070">
            <w:pPr>
              <w:widowControl w:val="0"/>
              <w:ind w:firstLine="0"/>
              <w:rPr>
                <w:sz w:val="20"/>
              </w:rPr>
            </w:pPr>
          </w:p>
        </w:tc>
        <w:tc>
          <w:tcPr>
            <w:tcW w:w="622" w:type="pct"/>
            <w:shd w:val="clear" w:color="auto" w:fill="auto"/>
          </w:tcPr>
          <w:p w14:paraId="39152855" w14:textId="77777777" w:rsidR="004755C6" w:rsidRPr="00546E37" w:rsidRDefault="004755C6" w:rsidP="00282070">
            <w:pPr>
              <w:widowControl w:val="0"/>
              <w:ind w:firstLine="0"/>
              <w:jc w:val="center"/>
              <w:rPr>
                <w:sz w:val="20"/>
              </w:rPr>
            </w:pPr>
            <w:r w:rsidRPr="00546E37">
              <w:rPr>
                <w:sz w:val="20"/>
              </w:rPr>
              <w:t>хххх 0000000000 130</w:t>
            </w:r>
          </w:p>
          <w:p w14:paraId="299CC4A1" w14:textId="7BB91041" w:rsidR="004755C6" w:rsidRPr="00546E37" w:rsidRDefault="004755C6" w:rsidP="00282070">
            <w:pPr>
              <w:widowControl w:val="0"/>
              <w:ind w:firstLine="0"/>
              <w:jc w:val="center"/>
              <w:rPr>
                <w:sz w:val="20"/>
              </w:rPr>
            </w:pPr>
            <w:r w:rsidRPr="00546E37">
              <w:rPr>
                <w:sz w:val="20"/>
              </w:rPr>
              <w:t>хххх хххххххххх 130</w:t>
            </w:r>
          </w:p>
        </w:tc>
        <w:tc>
          <w:tcPr>
            <w:tcW w:w="212" w:type="pct"/>
            <w:shd w:val="clear" w:color="auto" w:fill="auto"/>
          </w:tcPr>
          <w:p w14:paraId="7E300F4E" w14:textId="0265D752"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060DAE86" w14:textId="77777777" w:rsidR="004755C6" w:rsidRPr="00546E37" w:rsidRDefault="004755C6" w:rsidP="00282070">
            <w:pPr>
              <w:widowControl w:val="0"/>
              <w:ind w:firstLine="0"/>
              <w:jc w:val="center"/>
              <w:rPr>
                <w:sz w:val="20"/>
              </w:rPr>
            </w:pPr>
            <w:r w:rsidRPr="00546E37">
              <w:rPr>
                <w:sz w:val="20"/>
              </w:rPr>
              <w:t>507.10</w:t>
            </w:r>
          </w:p>
          <w:p w14:paraId="55ECFDEE" w14:textId="77777777" w:rsidR="004755C6" w:rsidRPr="00546E37" w:rsidRDefault="004755C6" w:rsidP="00282070">
            <w:pPr>
              <w:widowControl w:val="0"/>
              <w:ind w:firstLine="0"/>
              <w:jc w:val="center"/>
              <w:rPr>
                <w:sz w:val="20"/>
              </w:rPr>
            </w:pPr>
            <w:r w:rsidRPr="00546E37">
              <w:rPr>
                <w:sz w:val="20"/>
              </w:rPr>
              <w:t>507.20</w:t>
            </w:r>
          </w:p>
          <w:p w14:paraId="7FD67696" w14:textId="77777777" w:rsidR="004755C6" w:rsidRPr="00546E37" w:rsidRDefault="004755C6" w:rsidP="00282070">
            <w:pPr>
              <w:widowControl w:val="0"/>
              <w:ind w:firstLine="0"/>
              <w:jc w:val="center"/>
              <w:rPr>
                <w:sz w:val="20"/>
              </w:rPr>
            </w:pPr>
            <w:r w:rsidRPr="00546E37">
              <w:rPr>
                <w:sz w:val="20"/>
              </w:rPr>
              <w:t>507.30</w:t>
            </w:r>
          </w:p>
          <w:p w14:paraId="14C813BB" w14:textId="6190649B" w:rsidR="004755C6" w:rsidRPr="00546E37" w:rsidRDefault="004755C6" w:rsidP="00282070">
            <w:pPr>
              <w:widowControl w:val="0"/>
              <w:ind w:firstLine="0"/>
              <w:jc w:val="center"/>
              <w:rPr>
                <w:sz w:val="20"/>
              </w:rPr>
            </w:pPr>
            <w:r w:rsidRPr="00546E37">
              <w:rPr>
                <w:sz w:val="20"/>
              </w:rPr>
              <w:t>507.40</w:t>
            </w:r>
          </w:p>
        </w:tc>
        <w:tc>
          <w:tcPr>
            <w:tcW w:w="247" w:type="pct"/>
            <w:shd w:val="clear" w:color="auto" w:fill="auto"/>
          </w:tcPr>
          <w:p w14:paraId="5AA9B217" w14:textId="5959C130" w:rsidR="004755C6" w:rsidRPr="00546E37" w:rsidDel="00A15233" w:rsidRDefault="004755C6" w:rsidP="00282070">
            <w:pPr>
              <w:widowControl w:val="0"/>
              <w:ind w:firstLine="0"/>
              <w:jc w:val="center"/>
              <w:rPr>
                <w:sz w:val="20"/>
              </w:rPr>
            </w:pPr>
            <w:r w:rsidRPr="00546E37">
              <w:rPr>
                <w:sz w:val="20"/>
              </w:rPr>
              <w:t>135</w:t>
            </w:r>
          </w:p>
        </w:tc>
        <w:tc>
          <w:tcPr>
            <w:tcW w:w="512" w:type="pct"/>
            <w:vMerge/>
            <w:shd w:val="clear" w:color="auto" w:fill="auto"/>
          </w:tcPr>
          <w:p w14:paraId="3B220F4C" w14:textId="77777777" w:rsidR="004755C6" w:rsidRPr="00546E37" w:rsidRDefault="004755C6" w:rsidP="00282070">
            <w:pPr>
              <w:widowControl w:val="0"/>
              <w:ind w:firstLine="0"/>
              <w:rPr>
                <w:sz w:val="20"/>
              </w:rPr>
            </w:pPr>
          </w:p>
        </w:tc>
        <w:tc>
          <w:tcPr>
            <w:tcW w:w="573" w:type="pct"/>
            <w:vMerge/>
            <w:shd w:val="clear" w:color="auto" w:fill="auto"/>
          </w:tcPr>
          <w:p w14:paraId="24B1A284" w14:textId="77777777" w:rsidR="004755C6" w:rsidRPr="00546E37" w:rsidRDefault="004755C6" w:rsidP="00282070">
            <w:pPr>
              <w:widowControl w:val="0"/>
              <w:ind w:firstLine="0"/>
              <w:rPr>
                <w:sz w:val="20"/>
              </w:rPr>
            </w:pPr>
          </w:p>
        </w:tc>
        <w:tc>
          <w:tcPr>
            <w:tcW w:w="484" w:type="pct"/>
            <w:vMerge/>
            <w:shd w:val="clear" w:color="auto" w:fill="auto"/>
          </w:tcPr>
          <w:p w14:paraId="4DB45581" w14:textId="77777777" w:rsidR="004755C6" w:rsidRPr="00546E37" w:rsidRDefault="004755C6" w:rsidP="00282070">
            <w:pPr>
              <w:widowControl w:val="0"/>
              <w:ind w:firstLine="0"/>
              <w:rPr>
                <w:sz w:val="20"/>
              </w:rPr>
            </w:pPr>
          </w:p>
        </w:tc>
        <w:tc>
          <w:tcPr>
            <w:tcW w:w="985" w:type="pct"/>
          </w:tcPr>
          <w:p w14:paraId="1A410E82" w14:textId="4B94CEBF" w:rsidR="004755C6" w:rsidRPr="00546E37" w:rsidRDefault="004755C6" w:rsidP="00282070">
            <w:pPr>
              <w:widowControl w:val="0"/>
              <w:ind w:firstLine="0"/>
              <w:rPr>
                <w:sz w:val="20"/>
              </w:rPr>
            </w:pPr>
          </w:p>
        </w:tc>
      </w:tr>
      <w:tr w:rsidR="00546E37" w:rsidRPr="00546E37" w14:paraId="35645455" w14:textId="55AE1F4A" w:rsidTr="00D50DAA">
        <w:trPr>
          <w:trHeight w:val="20"/>
        </w:trPr>
        <w:tc>
          <w:tcPr>
            <w:tcW w:w="999" w:type="pct"/>
            <w:vMerge/>
            <w:shd w:val="clear" w:color="auto" w:fill="auto"/>
          </w:tcPr>
          <w:p w14:paraId="4A470131" w14:textId="77777777" w:rsidR="004755C6" w:rsidRPr="00546E37" w:rsidRDefault="004755C6" w:rsidP="00282070">
            <w:pPr>
              <w:widowControl w:val="0"/>
              <w:ind w:firstLine="0"/>
              <w:rPr>
                <w:sz w:val="20"/>
              </w:rPr>
            </w:pPr>
          </w:p>
        </w:tc>
        <w:tc>
          <w:tcPr>
            <w:tcW w:w="622" w:type="pct"/>
            <w:shd w:val="clear" w:color="auto" w:fill="auto"/>
          </w:tcPr>
          <w:p w14:paraId="2105A139" w14:textId="77777777" w:rsidR="004755C6" w:rsidRPr="00546E37" w:rsidRDefault="004755C6" w:rsidP="00282070">
            <w:pPr>
              <w:widowControl w:val="0"/>
              <w:ind w:firstLine="0"/>
              <w:jc w:val="center"/>
              <w:rPr>
                <w:sz w:val="20"/>
              </w:rPr>
            </w:pPr>
            <w:r w:rsidRPr="00546E37">
              <w:rPr>
                <w:sz w:val="20"/>
              </w:rPr>
              <w:t>хххх 0000000000 130</w:t>
            </w:r>
          </w:p>
          <w:p w14:paraId="7006DB2D" w14:textId="66C0E4D0" w:rsidR="004755C6" w:rsidRPr="00546E37" w:rsidRDefault="004755C6" w:rsidP="00282070">
            <w:pPr>
              <w:widowControl w:val="0"/>
              <w:ind w:firstLine="0"/>
              <w:jc w:val="center"/>
              <w:rPr>
                <w:sz w:val="20"/>
              </w:rPr>
            </w:pPr>
            <w:r w:rsidRPr="00546E37">
              <w:rPr>
                <w:sz w:val="20"/>
              </w:rPr>
              <w:t>хххх хххххххххх 130</w:t>
            </w:r>
          </w:p>
        </w:tc>
        <w:tc>
          <w:tcPr>
            <w:tcW w:w="212" w:type="pct"/>
            <w:shd w:val="clear" w:color="auto" w:fill="auto"/>
          </w:tcPr>
          <w:p w14:paraId="52133486" w14:textId="29FB3241"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45D2D72A" w14:textId="77777777" w:rsidR="004755C6" w:rsidRPr="00546E37" w:rsidRDefault="004755C6" w:rsidP="00282070">
            <w:pPr>
              <w:widowControl w:val="0"/>
              <w:ind w:firstLine="0"/>
              <w:jc w:val="center"/>
              <w:rPr>
                <w:sz w:val="20"/>
              </w:rPr>
            </w:pPr>
            <w:r w:rsidRPr="00546E37">
              <w:rPr>
                <w:sz w:val="20"/>
              </w:rPr>
              <w:t>507.10</w:t>
            </w:r>
          </w:p>
          <w:p w14:paraId="449541F8" w14:textId="77777777" w:rsidR="004755C6" w:rsidRPr="00546E37" w:rsidRDefault="004755C6" w:rsidP="00282070">
            <w:pPr>
              <w:widowControl w:val="0"/>
              <w:ind w:firstLine="0"/>
              <w:jc w:val="center"/>
              <w:rPr>
                <w:sz w:val="20"/>
              </w:rPr>
            </w:pPr>
            <w:r w:rsidRPr="00546E37">
              <w:rPr>
                <w:sz w:val="20"/>
              </w:rPr>
              <w:t>507.20</w:t>
            </w:r>
          </w:p>
          <w:p w14:paraId="2D10AD86" w14:textId="77777777" w:rsidR="004755C6" w:rsidRPr="00546E37" w:rsidRDefault="004755C6" w:rsidP="00282070">
            <w:pPr>
              <w:widowControl w:val="0"/>
              <w:ind w:firstLine="0"/>
              <w:jc w:val="center"/>
              <w:rPr>
                <w:sz w:val="20"/>
              </w:rPr>
            </w:pPr>
            <w:r w:rsidRPr="00546E37">
              <w:rPr>
                <w:sz w:val="20"/>
              </w:rPr>
              <w:t>507.30</w:t>
            </w:r>
          </w:p>
          <w:p w14:paraId="73DDACC4" w14:textId="77777777" w:rsidR="004755C6" w:rsidRPr="00546E37" w:rsidRDefault="004755C6" w:rsidP="00282070">
            <w:pPr>
              <w:widowControl w:val="0"/>
              <w:ind w:firstLine="0"/>
              <w:jc w:val="center"/>
              <w:rPr>
                <w:sz w:val="20"/>
              </w:rPr>
            </w:pPr>
            <w:r w:rsidRPr="00546E37">
              <w:rPr>
                <w:sz w:val="20"/>
              </w:rPr>
              <w:t>507.40</w:t>
            </w:r>
          </w:p>
        </w:tc>
        <w:tc>
          <w:tcPr>
            <w:tcW w:w="247" w:type="pct"/>
            <w:shd w:val="clear" w:color="auto" w:fill="auto"/>
          </w:tcPr>
          <w:p w14:paraId="384CBA69" w14:textId="194C50EC" w:rsidR="004755C6" w:rsidRPr="00546E37" w:rsidRDefault="004755C6" w:rsidP="00282070">
            <w:pPr>
              <w:widowControl w:val="0"/>
              <w:ind w:firstLine="0"/>
              <w:jc w:val="center"/>
              <w:rPr>
                <w:sz w:val="20"/>
              </w:rPr>
            </w:pPr>
            <w:r w:rsidRPr="00546E37">
              <w:rPr>
                <w:sz w:val="20"/>
              </w:rPr>
              <w:t>139</w:t>
            </w:r>
          </w:p>
        </w:tc>
        <w:tc>
          <w:tcPr>
            <w:tcW w:w="512" w:type="pct"/>
            <w:vMerge/>
            <w:shd w:val="clear" w:color="auto" w:fill="auto"/>
          </w:tcPr>
          <w:p w14:paraId="729810AE" w14:textId="77777777" w:rsidR="004755C6" w:rsidRPr="00546E37" w:rsidRDefault="004755C6" w:rsidP="00282070">
            <w:pPr>
              <w:widowControl w:val="0"/>
              <w:ind w:firstLine="0"/>
              <w:rPr>
                <w:sz w:val="20"/>
              </w:rPr>
            </w:pPr>
          </w:p>
        </w:tc>
        <w:tc>
          <w:tcPr>
            <w:tcW w:w="573" w:type="pct"/>
            <w:vMerge/>
            <w:shd w:val="clear" w:color="auto" w:fill="auto"/>
          </w:tcPr>
          <w:p w14:paraId="4EC4C870" w14:textId="77777777" w:rsidR="004755C6" w:rsidRPr="00546E37" w:rsidRDefault="004755C6" w:rsidP="00282070">
            <w:pPr>
              <w:widowControl w:val="0"/>
              <w:ind w:firstLine="0"/>
              <w:rPr>
                <w:sz w:val="20"/>
              </w:rPr>
            </w:pPr>
          </w:p>
        </w:tc>
        <w:tc>
          <w:tcPr>
            <w:tcW w:w="484" w:type="pct"/>
            <w:vMerge/>
            <w:shd w:val="clear" w:color="auto" w:fill="auto"/>
          </w:tcPr>
          <w:p w14:paraId="6E4A59CF" w14:textId="77777777" w:rsidR="004755C6" w:rsidRPr="00546E37" w:rsidRDefault="004755C6" w:rsidP="00282070">
            <w:pPr>
              <w:widowControl w:val="0"/>
              <w:ind w:firstLine="0"/>
              <w:rPr>
                <w:sz w:val="20"/>
              </w:rPr>
            </w:pPr>
          </w:p>
        </w:tc>
        <w:tc>
          <w:tcPr>
            <w:tcW w:w="985" w:type="pct"/>
          </w:tcPr>
          <w:p w14:paraId="13F32C15" w14:textId="3BD1167D" w:rsidR="004755C6" w:rsidRPr="00546E37" w:rsidRDefault="004755C6" w:rsidP="00282070">
            <w:pPr>
              <w:widowControl w:val="0"/>
              <w:ind w:firstLine="0"/>
              <w:rPr>
                <w:sz w:val="20"/>
              </w:rPr>
            </w:pPr>
          </w:p>
        </w:tc>
      </w:tr>
      <w:tr w:rsidR="00546E37" w:rsidRPr="00546E37" w14:paraId="4FF963F8" w14:textId="72EEDF11" w:rsidTr="00D50DAA">
        <w:trPr>
          <w:trHeight w:val="20"/>
        </w:trPr>
        <w:tc>
          <w:tcPr>
            <w:tcW w:w="999" w:type="pct"/>
            <w:vMerge/>
            <w:shd w:val="clear" w:color="auto" w:fill="auto"/>
          </w:tcPr>
          <w:p w14:paraId="65041DB7" w14:textId="6703354F" w:rsidR="004755C6" w:rsidRPr="00546E37" w:rsidRDefault="004755C6" w:rsidP="00282070">
            <w:pPr>
              <w:widowControl w:val="0"/>
              <w:ind w:firstLine="0"/>
              <w:rPr>
                <w:sz w:val="20"/>
              </w:rPr>
            </w:pPr>
          </w:p>
        </w:tc>
        <w:tc>
          <w:tcPr>
            <w:tcW w:w="622" w:type="pct"/>
            <w:shd w:val="clear" w:color="auto" w:fill="auto"/>
          </w:tcPr>
          <w:p w14:paraId="69F4D157" w14:textId="77777777" w:rsidR="004755C6" w:rsidRPr="00546E37" w:rsidRDefault="004755C6" w:rsidP="00282070">
            <w:pPr>
              <w:widowControl w:val="0"/>
              <w:ind w:firstLine="0"/>
              <w:jc w:val="center"/>
              <w:rPr>
                <w:sz w:val="20"/>
              </w:rPr>
            </w:pPr>
            <w:r w:rsidRPr="00546E37">
              <w:rPr>
                <w:sz w:val="20"/>
              </w:rPr>
              <w:t>хххх 0000000000 140</w:t>
            </w:r>
          </w:p>
          <w:p w14:paraId="700FEAF7" w14:textId="26528C7A" w:rsidR="004755C6" w:rsidRPr="00546E37" w:rsidRDefault="004755C6" w:rsidP="00282070">
            <w:pPr>
              <w:widowControl w:val="0"/>
              <w:ind w:firstLine="0"/>
              <w:jc w:val="center"/>
              <w:rPr>
                <w:sz w:val="20"/>
              </w:rPr>
            </w:pPr>
            <w:r w:rsidRPr="00546E37">
              <w:rPr>
                <w:sz w:val="20"/>
              </w:rPr>
              <w:t>хххх хххххххххх 140</w:t>
            </w:r>
          </w:p>
        </w:tc>
        <w:tc>
          <w:tcPr>
            <w:tcW w:w="212" w:type="pct"/>
            <w:shd w:val="clear" w:color="auto" w:fill="auto"/>
          </w:tcPr>
          <w:p w14:paraId="2DB6094E" w14:textId="77777777"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3B8FCDAD" w14:textId="77777777" w:rsidR="004755C6" w:rsidRPr="00546E37" w:rsidRDefault="004755C6" w:rsidP="00282070">
            <w:pPr>
              <w:widowControl w:val="0"/>
              <w:ind w:firstLine="0"/>
              <w:jc w:val="center"/>
              <w:rPr>
                <w:sz w:val="20"/>
              </w:rPr>
            </w:pPr>
            <w:r w:rsidRPr="00546E37">
              <w:rPr>
                <w:sz w:val="20"/>
              </w:rPr>
              <w:t>507.10</w:t>
            </w:r>
          </w:p>
          <w:p w14:paraId="196643C2" w14:textId="77777777" w:rsidR="004755C6" w:rsidRPr="00546E37" w:rsidRDefault="004755C6" w:rsidP="00282070">
            <w:pPr>
              <w:widowControl w:val="0"/>
              <w:ind w:firstLine="0"/>
              <w:jc w:val="center"/>
              <w:rPr>
                <w:sz w:val="20"/>
              </w:rPr>
            </w:pPr>
            <w:r w:rsidRPr="00546E37">
              <w:rPr>
                <w:sz w:val="20"/>
              </w:rPr>
              <w:t>507.20</w:t>
            </w:r>
          </w:p>
          <w:p w14:paraId="03421803" w14:textId="77777777" w:rsidR="004755C6" w:rsidRPr="00546E37" w:rsidRDefault="004755C6" w:rsidP="00282070">
            <w:pPr>
              <w:widowControl w:val="0"/>
              <w:ind w:firstLine="0"/>
              <w:jc w:val="center"/>
              <w:rPr>
                <w:sz w:val="20"/>
              </w:rPr>
            </w:pPr>
            <w:r w:rsidRPr="00546E37">
              <w:rPr>
                <w:sz w:val="20"/>
              </w:rPr>
              <w:t>507.30</w:t>
            </w:r>
          </w:p>
          <w:p w14:paraId="16D2459C" w14:textId="4B8FEFA3" w:rsidR="004755C6" w:rsidRPr="00546E37" w:rsidRDefault="004755C6" w:rsidP="00282070">
            <w:pPr>
              <w:widowControl w:val="0"/>
              <w:ind w:firstLine="0"/>
              <w:jc w:val="center"/>
              <w:rPr>
                <w:sz w:val="20"/>
              </w:rPr>
            </w:pPr>
            <w:r w:rsidRPr="00546E37">
              <w:rPr>
                <w:sz w:val="20"/>
              </w:rPr>
              <w:t>507.40</w:t>
            </w:r>
          </w:p>
        </w:tc>
        <w:tc>
          <w:tcPr>
            <w:tcW w:w="247" w:type="pct"/>
            <w:shd w:val="clear" w:color="auto" w:fill="auto"/>
          </w:tcPr>
          <w:p w14:paraId="1BC52A65" w14:textId="77777777" w:rsidR="004755C6" w:rsidRPr="00546E37" w:rsidRDefault="004755C6" w:rsidP="00282070">
            <w:pPr>
              <w:widowControl w:val="0"/>
              <w:ind w:firstLine="0"/>
              <w:jc w:val="center"/>
              <w:rPr>
                <w:sz w:val="20"/>
              </w:rPr>
            </w:pPr>
            <w:r w:rsidRPr="00546E37">
              <w:rPr>
                <w:sz w:val="20"/>
              </w:rPr>
              <w:t>141</w:t>
            </w:r>
          </w:p>
          <w:p w14:paraId="75F82B6C" w14:textId="77777777" w:rsidR="004755C6" w:rsidRPr="00546E37" w:rsidRDefault="004755C6" w:rsidP="00282070">
            <w:pPr>
              <w:widowControl w:val="0"/>
              <w:ind w:firstLine="0"/>
              <w:jc w:val="center"/>
              <w:rPr>
                <w:sz w:val="20"/>
              </w:rPr>
            </w:pPr>
            <w:r w:rsidRPr="00546E37">
              <w:rPr>
                <w:sz w:val="20"/>
              </w:rPr>
              <w:t>143</w:t>
            </w:r>
          </w:p>
          <w:p w14:paraId="6FF8C124" w14:textId="35166F06" w:rsidR="004755C6" w:rsidRPr="00546E37" w:rsidRDefault="004755C6" w:rsidP="00282070">
            <w:pPr>
              <w:widowControl w:val="0"/>
              <w:ind w:firstLine="0"/>
              <w:jc w:val="center"/>
              <w:rPr>
                <w:sz w:val="20"/>
              </w:rPr>
            </w:pPr>
            <w:r w:rsidRPr="00546E37">
              <w:rPr>
                <w:sz w:val="20"/>
              </w:rPr>
              <w:t>144</w:t>
            </w:r>
          </w:p>
          <w:p w14:paraId="4CA6BA0E" w14:textId="77777777" w:rsidR="004755C6" w:rsidRPr="00546E37" w:rsidRDefault="004755C6" w:rsidP="00282070">
            <w:pPr>
              <w:widowControl w:val="0"/>
              <w:ind w:firstLine="0"/>
              <w:jc w:val="center"/>
              <w:rPr>
                <w:sz w:val="20"/>
              </w:rPr>
            </w:pPr>
            <w:r w:rsidRPr="00546E37">
              <w:rPr>
                <w:sz w:val="20"/>
              </w:rPr>
              <w:t>145</w:t>
            </w:r>
          </w:p>
        </w:tc>
        <w:tc>
          <w:tcPr>
            <w:tcW w:w="512" w:type="pct"/>
            <w:vMerge w:val="restart"/>
            <w:shd w:val="clear" w:color="auto" w:fill="auto"/>
          </w:tcPr>
          <w:p w14:paraId="333C939D" w14:textId="77777777" w:rsidR="004755C6" w:rsidRPr="00546E37" w:rsidRDefault="004755C6" w:rsidP="00282070">
            <w:pPr>
              <w:widowControl w:val="0"/>
              <w:ind w:firstLine="0"/>
              <w:rPr>
                <w:sz w:val="20"/>
              </w:rPr>
            </w:pPr>
          </w:p>
        </w:tc>
        <w:tc>
          <w:tcPr>
            <w:tcW w:w="573" w:type="pct"/>
            <w:vMerge w:val="restart"/>
            <w:shd w:val="clear" w:color="auto" w:fill="auto"/>
          </w:tcPr>
          <w:p w14:paraId="35F7B06C" w14:textId="77777777" w:rsidR="004755C6" w:rsidRPr="00546E37" w:rsidRDefault="004755C6" w:rsidP="00282070">
            <w:pPr>
              <w:widowControl w:val="0"/>
              <w:ind w:firstLine="0"/>
              <w:rPr>
                <w:sz w:val="20"/>
              </w:rPr>
            </w:pPr>
          </w:p>
        </w:tc>
        <w:tc>
          <w:tcPr>
            <w:tcW w:w="484" w:type="pct"/>
            <w:vMerge w:val="restart"/>
            <w:shd w:val="clear" w:color="auto" w:fill="auto"/>
          </w:tcPr>
          <w:p w14:paraId="7A37F686" w14:textId="77777777" w:rsidR="004755C6" w:rsidRPr="00546E37" w:rsidRDefault="004755C6" w:rsidP="00282070">
            <w:pPr>
              <w:widowControl w:val="0"/>
              <w:ind w:firstLine="0"/>
              <w:rPr>
                <w:sz w:val="20"/>
              </w:rPr>
            </w:pPr>
          </w:p>
        </w:tc>
        <w:tc>
          <w:tcPr>
            <w:tcW w:w="985" w:type="pct"/>
          </w:tcPr>
          <w:p w14:paraId="50F08D48" w14:textId="63FD8F38" w:rsidR="004755C6" w:rsidRPr="00546E37" w:rsidRDefault="004755C6" w:rsidP="00282070">
            <w:pPr>
              <w:widowControl w:val="0"/>
              <w:ind w:firstLine="0"/>
              <w:rPr>
                <w:sz w:val="20"/>
              </w:rPr>
            </w:pPr>
          </w:p>
        </w:tc>
      </w:tr>
      <w:tr w:rsidR="00546E37" w:rsidRPr="00546E37" w14:paraId="4E0CDB23" w14:textId="3768D19B" w:rsidTr="00D50DAA">
        <w:trPr>
          <w:trHeight w:val="20"/>
        </w:trPr>
        <w:tc>
          <w:tcPr>
            <w:tcW w:w="999" w:type="pct"/>
            <w:vMerge/>
            <w:shd w:val="clear" w:color="auto" w:fill="auto"/>
          </w:tcPr>
          <w:p w14:paraId="2D7D1383" w14:textId="0121106A" w:rsidR="004755C6" w:rsidRPr="00546E37" w:rsidRDefault="004755C6" w:rsidP="00282070">
            <w:pPr>
              <w:widowControl w:val="0"/>
              <w:ind w:firstLine="0"/>
              <w:rPr>
                <w:sz w:val="20"/>
              </w:rPr>
            </w:pPr>
          </w:p>
        </w:tc>
        <w:tc>
          <w:tcPr>
            <w:tcW w:w="622" w:type="pct"/>
            <w:shd w:val="clear" w:color="auto" w:fill="auto"/>
          </w:tcPr>
          <w:p w14:paraId="32624A14" w14:textId="77777777" w:rsidR="004755C6" w:rsidRPr="00546E37" w:rsidRDefault="004755C6" w:rsidP="00282070">
            <w:pPr>
              <w:widowControl w:val="0"/>
              <w:ind w:firstLine="0"/>
              <w:jc w:val="center"/>
              <w:rPr>
                <w:sz w:val="20"/>
              </w:rPr>
            </w:pPr>
            <w:r w:rsidRPr="00546E37">
              <w:rPr>
                <w:sz w:val="20"/>
              </w:rPr>
              <w:t>хххх 0000000000 150</w:t>
            </w:r>
          </w:p>
          <w:p w14:paraId="7FC0B1A9" w14:textId="0688D353" w:rsidR="004755C6" w:rsidRPr="00546E37" w:rsidRDefault="004755C6" w:rsidP="00282070">
            <w:pPr>
              <w:widowControl w:val="0"/>
              <w:ind w:firstLine="0"/>
              <w:jc w:val="center"/>
              <w:rPr>
                <w:sz w:val="20"/>
              </w:rPr>
            </w:pPr>
            <w:r w:rsidRPr="00546E37">
              <w:rPr>
                <w:sz w:val="20"/>
              </w:rPr>
              <w:t>хххх хххххххххх 150</w:t>
            </w:r>
          </w:p>
        </w:tc>
        <w:tc>
          <w:tcPr>
            <w:tcW w:w="212" w:type="pct"/>
            <w:shd w:val="clear" w:color="auto" w:fill="auto"/>
          </w:tcPr>
          <w:p w14:paraId="1E6C9CC7" w14:textId="77777777"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47C745D9" w14:textId="77777777" w:rsidR="004755C6" w:rsidRPr="00546E37" w:rsidRDefault="004755C6" w:rsidP="00282070">
            <w:pPr>
              <w:widowControl w:val="0"/>
              <w:ind w:firstLine="0"/>
              <w:jc w:val="center"/>
              <w:rPr>
                <w:sz w:val="20"/>
              </w:rPr>
            </w:pPr>
            <w:r w:rsidRPr="00546E37">
              <w:rPr>
                <w:sz w:val="20"/>
              </w:rPr>
              <w:t>507.10</w:t>
            </w:r>
          </w:p>
          <w:p w14:paraId="42CF8194" w14:textId="77777777" w:rsidR="004755C6" w:rsidRPr="00546E37" w:rsidRDefault="004755C6" w:rsidP="00282070">
            <w:pPr>
              <w:widowControl w:val="0"/>
              <w:ind w:firstLine="0"/>
              <w:jc w:val="center"/>
              <w:rPr>
                <w:sz w:val="20"/>
              </w:rPr>
            </w:pPr>
            <w:r w:rsidRPr="00546E37">
              <w:rPr>
                <w:sz w:val="20"/>
              </w:rPr>
              <w:t>507.20</w:t>
            </w:r>
          </w:p>
          <w:p w14:paraId="2DAAEC40" w14:textId="77777777" w:rsidR="004755C6" w:rsidRPr="00546E37" w:rsidRDefault="004755C6" w:rsidP="00282070">
            <w:pPr>
              <w:widowControl w:val="0"/>
              <w:ind w:firstLine="0"/>
              <w:jc w:val="center"/>
              <w:rPr>
                <w:sz w:val="20"/>
              </w:rPr>
            </w:pPr>
            <w:r w:rsidRPr="00546E37">
              <w:rPr>
                <w:sz w:val="20"/>
              </w:rPr>
              <w:t>507.30</w:t>
            </w:r>
          </w:p>
          <w:p w14:paraId="113612CB" w14:textId="77777777" w:rsidR="004755C6" w:rsidRPr="00546E37" w:rsidRDefault="004755C6" w:rsidP="00282070">
            <w:pPr>
              <w:widowControl w:val="0"/>
              <w:ind w:firstLine="0"/>
              <w:jc w:val="center"/>
              <w:rPr>
                <w:sz w:val="20"/>
              </w:rPr>
            </w:pPr>
            <w:r w:rsidRPr="00546E37">
              <w:rPr>
                <w:sz w:val="20"/>
              </w:rPr>
              <w:t>507.40</w:t>
            </w:r>
          </w:p>
        </w:tc>
        <w:tc>
          <w:tcPr>
            <w:tcW w:w="247" w:type="pct"/>
            <w:shd w:val="clear" w:color="auto" w:fill="auto"/>
          </w:tcPr>
          <w:p w14:paraId="2DD3D193" w14:textId="77777777" w:rsidR="004755C6" w:rsidRPr="00546E37" w:rsidRDefault="004755C6" w:rsidP="00282070">
            <w:pPr>
              <w:widowControl w:val="0"/>
              <w:ind w:firstLine="0"/>
              <w:jc w:val="center"/>
              <w:rPr>
                <w:sz w:val="20"/>
                <w:lang w:val="en-US"/>
              </w:rPr>
            </w:pPr>
            <w:r w:rsidRPr="00546E37">
              <w:rPr>
                <w:sz w:val="20"/>
              </w:rPr>
              <w:t>152</w:t>
            </w:r>
          </w:p>
          <w:p w14:paraId="3F72AC72" w14:textId="77777777" w:rsidR="004755C6" w:rsidRPr="00546E37" w:rsidRDefault="004755C6" w:rsidP="00282070">
            <w:pPr>
              <w:widowControl w:val="0"/>
              <w:ind w:firstLine="0"/>
              <w:jc w:val="center"/>
              <w:rPr>
                <w:sz w:val="20"/>
              </w:rPr>
            </w:pPr>
            <w:r w:rsidRPr="00546E37">
              <w:rPr>
                <w:sz w:val="20"/>
                <w:lang w:val="en-US"/>
              </w:rPr>
              <w:t>155</w:t>
            </w:r>
          </w:p>
          <w:p w14:paraId="2886BC54" w14:textId="53F3982A" w:rsidR="004755C6" w:rsidRPr="00546E37" w:rsidRDefault="004755C6" w:rsidP="00282070">
            <w:pPr>
              <w:widowControl w:val="0"/>
              <w:ind w:firstLine="0"/>
              <w:jc w:val="center"/>
              <w:rPr>
                <w:sz w:val="20"/>
              </w:rPr>
            </w:pPr>
            <w:r w:rsidRPr="00546E37">
              <w:rPr>
                <w:sz w:val="20"/>
              </w:rPr>
              <w:t>156</w:t>
            </w:r>
          </w:p>
          <w:p w14:paraId="188D1E65" w14:textId="2D4E6137" w:rsidR="004755C6" w:rsidRPr="00546E37" w:rsidRDefault="004755C6" w:rsidP="00282070">
            <w:pPr>
              <w:widowControl w:val="0"/>
              <w:ind w:firstLine="0"/>
              <w:jc w:val="center"/>
              <w:rPr>
                <w:sz w:val="20"/>
              </w:rPr>
            </w:pPr>
            <w:r w:rsidRPr="00546E37">
              <w:rPr>
                <w:sz w:val="20"/>
              </w:rPr>
              <w:t>158</w:t>
            </w:r>
          </w:p>
          <w:p w14:paraId="627BAA6B" w14:textId="6F1EE232" w:rsidR="004755C6" w:rsidRPr="00546E37" w:rsidRDefault="004755C6" w:rsidP="00282070">
            <w:pPr>
              <w:widowControl w:val="0"/>
              <w:ind w:firstLine="0"/>
              <w:jc w:val="center"/>
              <w:rPr>
                <w:sz w:val="20"/>
                <w:lang w:val="en-US"/>
              </w:rPr>
            </w:pPr>
            <w:r w:rsidRPr="00546E37">
              <w:rPr>
                <w:sz w:val="20"/>
                <w:lang w:val="en-US"/>
              </w:rPr>
              <w:t>165</w:t>
            </w:r>
          </w:p>
        </w:tc>
        <w:tc>
          <w:tcPr>
            <w:tcW w:w="512" w:type="pct"/>
            <w:vMerge/>
            <w:shd w:val="clear" w:color="auto" w:fill="auto"/>
          </w:tcPr>
          <w:p w14:paraId="3D45BF4F" w14:textId="77777777" w:rsidR="004755C6" w:rsidRPr="00546E37" w:rsidRDefault="004755C6" w:rsidP="00282070">
            <w:pPr>
              <w:widowControl w:val="0"/>
              <w:ind w:firstLine="0"/>
              <w:rPr>
                <w:sz w:val="20"/>
              </w:rPr>
            </w:pPr>
          </w:p>
        </w:tc>
        <w:tc>
          <w:tcPr>
            <w:tcW w:w="573" w:type="pct"/>
            <w:vMerge/>
            <w:shd w:val="clear" w:color="auto" w:fill="auto"/>
          </w:tcPr>
          <w:p w14:paraId="37C91DE1" w14:textId="77777777" w:rsidR="004755C6" w:rsidRPr="00546E37" w:rsidRDefault="004755C6" w:rsidP="00282070">
            <w:pPr>
              <w:widowControl w:val="0"/>
              <w:ind w:firstLine="0"/>
              <w:rPr>
                <w:sz w:val="20"/>
              </w:rPr>
            </w:pPr>
          </w:p>
        </w:tc>
        <w:tc>
          <w:tcPr>
            <w:tcW w:w="484" w:type="pct"/>
            <w:vMerge/>
            <w:shd w:val="clear" w:color="auto" w:fill="auto"/>
          </w:tcPr>
          <w:p w14:paraId="398C14F5" w14:textId="77777777" w:rsidR="004755C6" w:rsidRPr="00546E37" w:rsidRDefault="004755C6" w:rsidP="00282070">
            <w:pPr>
              <w:widowControl w:val="0"/>
              <w:ind w:firstLine="0"/>
              <w:rPr>
                <w:sz w:val="20"/>
              </w:rPr>
            </w:pPr>
          </w:p>
        </w:tc>
        <w:tc>
          <w:tcPr>
            <w:tcW w:w="985" w:type="pct"/>
          </w:tcPr>
          <w:p w14:paraId="4B3E07F7" w14:textId="116C41F8" w:rsidR="004755C6" w:rsidRPr="00546E37" w:rsidRDefault="004755C6" w:rsidP="00282070">
            <w:pPr>
              <w:widowControl w:val="0"/>
              <w:ind w:firstLine="0"/>
              <w:rPr>
                <w:sz w:val="20"/>
              </w:rPr>
            </w:pPr>
          </w:p>
        </w:tc>
      </w:tr>
      <w:tr w:rsidR="00546E37" w:rsidRPr="00546E37" w14:paraId="7A939CE6" w14:textId="25C474B6" w:rsidTr="00D50DAA">
        <w:trPr>
          <w:trHeight w:val="20"/>
        </w:trPr>
        <w:tc>
          <w:tcPr>
            <w:tcW w:w="999" w:type="pct"/>
            <w:vMerge/>
            <w:shd w:val="clear" w:color="auto" w:fill="auto"/>
          </w:tcPr>
          <w:p w14:paraId="5E3FA947" w14:textId="6C7F5785" w:rsidR="004755C6" w:rsidRPr="00546E37" w:rsidRDefault="004755C6" w:rsidP="00282070">
            <w:pPr>
              <w:widowControl w:val="0"/>
              <w:ind w:firstLine="0"/>
              <w:rPr>
                <w:sz w:val="20"/>
              </w:rPr>
            </w:pPr>
          </w:p>
        </w:tc>
        <w:tc>
          <w:tcPr>
            <w:tcW w:w="622" w:type="pct"/>
            <w:shd w:val="clear" w:color="auto" w:fill="auto"/>
          </w:tcPr>
          <w:p w14:paraId="4B4DE148" w14:textId="77777777" w:rsidR="004755C6" w:rsidRPr="00546E37" w:rsidRDefault="004755C6" w:rsidP="00282070">
            <w:pPr>
              <w:ind w:firstLine="0"/>
              <w:jc w:val="center"/>
              <w:rPr>
                <w:sz w:val="20"/>
              </w:rPr>
            </w:pPr>
            <w:r w:rsidRPr="00546E37">
              <w:rPr>
                <w:sz w:val="20"/>
              </w:rPr>
              <w:t>хххх хххххххххх 150</w:t>
            </w:r>
          </w:p>
        </w:tc>
        <w:tc>
          <w:tcPr>
            <w:tcW w:w="212" w:type="pct"/>
            <w:shd w:val="clear" w:color="auto" w:fill="auto"/>
          </w:tcPr>
          <w:p w14:paraId="05C874DB" w14:textId="77777777" w:rsidR="004755C6" w:rsidRPr="00546E37" w:rsidRDefault="004755C6" w:rsidP="00282070">
            <w:pPr>
              <w:widowControl w:val="0"/>
              <w:ind w:firstLine="0"/>
              <w:jc w:val="center"/>
              <w:rPr>
                <w:sz w:val="20"/>
              </w:rPr>
            </w:pPr>
            <w:r w:rsidRPr="00546E37">
              <w:rPr>
                <w:sz w:val="20"/>
              </w:rPr>
              <w:t>5</w:t>
            </w:r>
          </w:p>
        </w:tc>
        <w:tc>
          <w:tcPr>
            <w:tcW w:w="366" w:type="pct"/>
            <w:shd w:val="clear" w:color="auto" w:fill="auto"/>
          </w:tcPr>
          <w:p w14:paraId="7637A609" w14:textId="77777777" w:rsidR="004755C6" w:rsidRPr="00546E37" w:rsidRDefault="004755C6" w:rsidP="00282070">
            <w:pPr>
              <w:widowControl w:val="0"/>
              <w:ind w:firstLine="0"/>
              <w:jc w:val="center"/>
              <w:rPr>
                <w:sz w:val="20"/>
              </w:rPr>
            </w:pPr>
            <w:r w:rsidRPr="00546E37">
              <w:rPr>
                <w:sz w:val="20"/>
              </w:rPr>
              <w:t>507.10</w:t>
            </w:r>
          </w:p>
          <w:p w14:paraId="4FE9951D" w14:textId="77777777" w:rsidR="004755C6" w:rsidRPr="00546E37" w:rsidRDefault="004755C6" w:rsidP="00282070">
            <w:pPr>
              <w:widowControl w:val="0"/>
              <w:ind w:firstLine="0"/>
              <w:jc w:val="center"/>
              <w:rPr>
                <w:sz w:val="20"/>
              </w:rPr>
            </w:pPr>
            <w:r w:rsidRPr="00546E37">
              <w:rPr>
                <w:sz w:val="20"/>
              </w:rPr>
              <w:t>507.20</w:t>
            </w:r>
          </w:p>
          <w:p w14:paraId="4F0A5E77" w14:textId="77777777" w:rsidR="004755C6" w:rsidRPr="00546E37" w:rsidRDefault="004755C6" w:rsidP="00282070">
            <w:pPr>
              <w:widowControl w:val="0"/>
              <w:ind w:firstLine="0"/>
              <w:jc w:val="center"/>
              <w:rPr>
                <w:sz w:val="20"/>
              </w:rPr>
            </w:pPr>
            <w:r w:rsidRPr="00546E37">
              <w:rPr>
                <w:sz w:val="20"/>
              </w:rPr>
              <w:t>507.30</w:t>
            </w:r>
          </w:p>
          <w:p w14:paraId="5BD6C868" w14:textId="77777777" w:rsidR="004755C6" w:rsidRPr="00546E37" w:rsidRDefault="004755C6" w:rsidP="00282070">
            <w:pPr>
              <w:widowControl w:val="0"/>
              <w:ind w:firstLine="0"/>
              <w:jc w:val="center"/>
              <w:rPr>
                <w:sz w:val="20"/>
              </w:rPr>
            </w:pPr>
            <w:r w:rsidRPr="00546E37">
              <w:rPr>
                <w:sz w:val="20"/>
              </w:rPr>
              <w:t>507.40</w:t>
            </w:r>
          </w:p>
        </w:tc>
        <w:tc>
          <w:tcPr>
            <w:tcW w:w="247" w:type="pct"/>
            <w:shd w:val="clear" w:color="auto" w:fill="auto"/>
          </w:tcPr>
          <w:p w14:paraId="2F0B8CE7" w14:textId="0E20BA06" w:rsidR="004755C6" w:rsidRPr="00546E37" w:rsidRDefault="004755C6" w:rsidP="00282070">
            <w:pPr>
              <w:widowControl w:val="0"/>
              <w:ind w:firstLine="0"/>
              <w:jc w:val="center"/>
              <w:rPr>
                <w:sz w:val="20"/>
              </w:rPr>
            </w:pPr>
            <w:r w:rsidRPr="00546E37">
              <w:rPr>
                <w:sz w:val="20"/>
              </w:rPr>
              <w:t>152</w:t>
            </w:r>
          </w:p>
          <w:p w14:paraId="12C23A7D" w14:textId="77777777" w:rsidR="004755C6" w:rsidRPr="00546E37" w:rsidRDefault="004755C6" w:rsidP="00282070">
            <w:pPr>
              <w:widowControl w:val="0"/>
              <w:ind w:firstLine="0"/>
              <w:jc w:val="center"/>
              <w:rPr>
                <w:sz w:val="20"/>
              </w:rPr>
            </w:pPr>
            <w:r w:rsidRPr="00546E37">
              <w:rPr>
                <w:sz w:val="20"/>
              </w:rPr>
              <w:t>162</w:t>
            </w:r>
          </w:p>
        </w:tc>
        <w:tc>
          <w:tcPr>
            <w:tcW w:w="512" w:type="pct"/>
            <w:vMerge/>
            <w:shd w:val="clear" w:color="auto" w:fill="auto"/>
          </w:tcPr>
          <w:p w14:paraId="404A82AF" w14:textId="77777777" w:rsidR="004755C6" w:rsidRPr="00546E37" w:rsidRDefault="004755C6" w:rsidP="00282070">
            <w:pPr>
              <w:widowControl w:val="0"/>
              <w:ind w:firstLine="0"/>
              <w:rPr>
                <w:sz w:val="20"/>
              </w:rPr>
            </w:pPr>
          </w:p>
        </w:tc>
        <w:tc>
          <w:tcPr>
            <w:tcW w:w="573" w:type="pct"/>
            <w:vMerge/>
            <w:shd w:val="clear" w:color="auto" w:fill="auto"/>
          </w:tcPr>
          <w:p w14:paraId="05845309" w14:textId="77777777" w:rsidR="004755C6" w:rsidRPr="00546E37" w:rsidRDefault="004755C6" w:rsidP="00282070">
            <w:pPr>
              <w:widowControl w:val="0"/>
              <w:ind w:firstLine="0"/>
              <w:rPr>
                <w:sz w:val="20"/>
              </w:rPr>
            </w:pPr>
          </w:p>
        </w:tc>
        <w:tc>
          <w:tcPr>
            <w:tcW w:w="484" w:type="pct"/>
            <w:vMerge/>
            <w:shd w:val="clear" w:color="auto" w:fill="auto"/>
          </w:tcPr>
          <w:p w14:paraId="4072437B" w14:textId="77777777" w:rsidR="004755C6" w:rsidRPr="00546E37" w:rsidRDefault="004755C6" w:rsidP="00282070">
            <w:pPr>
              <w:widowControl w:val="0"/>
              <w:ind w:firstLine="0"/>
              <w:rPr>
                <w:sz w:val="20"/>
              </w:rPr>
            </w:pPr>
          </w:p>
        </w:tc>
        <w:tc>
          <w:tcPr>
            <w:tcW w:w="985" w:type="pct"/>
          </w:tcPr>
          <w:p w14:paraId="7CBE25C2" w14:textId="77777777" w:rsidR="004755C6" w:rsidRPr="00546E37" w:rsidRDefault="004755C6" w:rsidP="00282070">
            <w:pPr>
              <w:widowControl w:val="0"/>
              <w:ind w:firstLine="0"/>
              <w:rPr>
                <w:sz w:val="20"/>
              </w:rPr>
            </w:pPr>
          </w:p>
        </w:tc>
      </w:tr>
      <w:tr w:rsidR="00546E37" w:rsidRPr="00546E37" w14:paraId="68354121" w14:textId="25BB73CC" w:rsidTr="00D50DAA">
        <w:trPr>
          <w:trHeight w:val="20"/>
        </w:trPr>
        <w:tc>
          <w:tcPr>
            <w:tcW w:w="999" w:type="pct"/>
            <w:vMerge/>
            <w:shd w:val="clear" w:color="auto" w:fill="auto"/>
          </w:tcPr>
          <w:p w14:paraId="0BF70DE2" w14:textId="77777777" w:rsidR="004755C6" w:rsidRPr="00546E37" w:rsidRDefault="004755C6" w:rsidP="00282070">
            <w:pPr>
              <w:widowControl w:val="0"/>
              <w:ind w:firstLine="0"/>
              <w:rPr>
                <w:sz w:val="20"/>
              </w:rPr>
            </w:pPr>
          </w:p>
        </w:tc>
        <w:tc>
          <w:tcPr>
            <w:tcW w:w="622" w:type="pct"/>
            <w:shd w:val="clear" w:color="auto" w:fill="auto"/>
          </w:tcPr>
          <w:p w14:paraId="1FDC40FD" w14:textId="77777777" w:rsidR="004755C6" w:rsidRPr="00546E37" w:rsidRDefault="004755C6" w:rsidP="00282070">
            <w:pPr>
              <w:widowControl w:val="0"/>
              <w:ind w:firstLine="0"/>
              <w:jc w:val="center"/>
              <w:rPr>
                <w:sz w:val="20"/>
              </w:rPr>
            </w:pPr>
            <w:r w:rsidRPr="00546E37">
              <w:rPr>
                <w:sz w:val="20"/>
              </w:rPr>
              <w:t>хххх 0000000000 180</w:t>
            </w:r>
          </w:p>
        </w:tc>
        <w:tc>
          <w:tcPr>
            <w:tcW w:w="212" w:type="pct"/>
            <w:shd w:val="clear" w:color="auto" w:fill="auto"/>
          </w:tcPr>
          <w:p w14:paraId="5FB5F1FD" w14:textId="77777777"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62116D12" w14:textId="3C4A4BA2" w:rsidR="004755C6" w:rsidRPr="00546E37" w:rsidRDefault="004755C6" w:rsidP="00282070">
            <w:pPr>
              <w:widowControl w:val="0"/>
              <w:ind w:firstLine="0"/>
              <w:jc w:val="center"/>
              <w:rPr>
                <w:sz w:val="20"/>
              </w:rPr>
            </w:pPr>
            <w:r w:rsidRPr="00546E37">
              <w:rPr>
                <w:sz w:val="20"/>
              </w:rPr>
              <w:t>507.10</w:t>
            </w:r>
          </w:p>
        </w:tc>
        <w:tc>
          <w:tcPr>
            <w:tcW w:w="247" w:type="pct"/>
            <w:shd w:val="clear" w:color="auto" w:fill="auto"/>
          </w:tcPr>
          <w:p w14:paraId="51923689" w14:textId="77777777" w:rsidR="004755C6" w:rsidRPr="00546E37" w:rsidRDefault="004755C6" w:rsidP="00282070">
            <w:pPr>
              <w:widowControl w:val="0"/>
              <w:ind w:firstLine="0"/>
              <w:jc w:val="center"/>
              <w:rPr>
                <w:sz w:val="20"/>
              </w:rPr>
            </w:pPr>
            <w:r w:rsidRPr="00546E37">
              <w:rPr>
                <w:sz w:val="20"/>
              </w:rPr>
              <w:t>189</w:t>
            </w:r>
          </w:p>
        </w:tc>
        <w:tc>
          <w:tcPr>
            <w:tcW w:w="512" w:type="pct"/>
            <w:vMerge/>
            <w:shd w:val="clear" w:color="auto" w:fill="auto"/>
          </w:tcPr>
          <w:p w14:paraId="71430E4B" w14:textId="77777777" w:rsidR="004755C6" w:rsidRPr="00546E37" w:rsidRDefault="004755C6" w:rsidP="00282070">
            <w:pPr>
              <w:widowControl w:val="0"/>
              <w:ind w:firstLine="0"/>
              <w:rPr>
                <w:sz w:val="20"/>
              </w:rPr>
            </w:pPr>
          </w:p>
        </w:tc>
        <w:tc>
          <w:tcPr>
            <w:tcW w:w="573" w:type="pct"/>
            <w:vMerge/>
            <w:shd w:val="clear" w:color="auto" w:fill="auto"/>
          </w:tcPr>
          <w:p w14:paraId="34883BFF" w14:textId="77777777" w:rsidR="004755C6" w:rsidRPr="00546E37" w:rsidRDefault="004755C6" w:rsidP="00282070">
            <w:pPr>
              <w:widowControl w:val="0"/>
              <w:ind w:firstLine="0"/>
              <w:rPr>
                <w:sz w:val="20"/>
              </w:rPr>
            </w:pPr>
          </w:p>
        </w:tc>
        <w:tc>
          <w:tcPr>
            <w:tcW w:w="484" w:type="pct"/>
            <w:vMerge/>
            <w:shd w:val="clear" w:color="auto" w:fill="auto"/>
          </w:tcPr>
          <w:p w14:paraId="69727D13" w14:textId="77777777" w:rsidR="004755C6" w:rsidRPr="00546E37" w:rsidRDefault="004755C6" w:rsidP="00282070">
            <w:pPr>
              <w:widowControl w:val="0"/>
              <w:ind w:firstLine="0"/>
              <w:rPr>
                <w:sz w:val="20"/>
              </w:rPr>
            </w:pPr>
          </w:p>
        </w:tc>
        <w:tc>
          <w:tcPr>
            <w:tcW w:w="985" w:type="pct"/>
          </w:tcPr>
          <w:p w14:paraId="23561760" w14:textId="012B8CC8" w:rsidR="004755C6" w:rsidRPr="00546E37" w:rsidRDefault="004755C6" w:rsidP="00282070">
            <w:pPr>
              <w:widowControl w:val="0"/>
              <w:ind w:firstLine="0"/>
              <w:rPr>
                <w:sz w:val="20"/>
              </w:rPr>
            </w:pPr>
          </w:p>
        </w:tc>
      </w:tr>
      <w:tr w:rsidR="00546E37" w:rsidRPr="00546E37" w14:paraId="27709F0C" w14:textId="38CB958B" w:rsidTr="00D50DAA">
        <w:trPr>
          <w:trHeight w:val="20"/>
        </w:trPr>
        <w:tc>
          <w:tcPr>
            <w:tcW w:w="999" w:type="pct"/>
            <w:vMerge/>
            <w:shd w:val="clear" w:color="auto" w:fill="auto"/>
          </w:tcPr>
          <w:p w14:paraId="5E107929" w14:textId="6C4D7F2D" w:rsidR="004755C6" w:rsidRPr="00546E37" w:rsidRDefault="004755C6" w:rsidP="00282070">
            <w:pPr>
              <w:widowControl w:val="0"/>
              <w:ind w:firstLine="0"/>
              <w:rPr>
                <w:sz w:val="20"/>
              </w:rPr>
            </w:pPr>
          </w:p>
        </w:tc>
        <w:tc>
          <w:tcPr>
            <w:tcW w:w="622" w:type="pct"/>
            <w:shd w:val="clear" w:color="auto" w:fill="auto"/>
          </w:tcPr>
          <w:p w14:paraId="3905027F" w14:textId="77777777" w:rsidR="004755C6" w:rsidRPr="00546E37" w:rsidRDefault="004755C6" w:rsidP="00282070">
            <w:pPr>
              <w:widowControl w:val="0"/>
              <w:ind w:firstLine="0"/>
              <w:jc w:val="center"/>
              <w:rPr>
                <w:sz w:val="20"/>
              </w:rPr>
            </w:pPr>
            <w:r w:rsidRPr="00546E37">
              <w:rPr>
                <w:sz w:val="20"/>
              </w:rPr>
              <w:t>хххх 0000000000 410</w:t>
            </w:r>
          </w:p>
        </w:tc>
        <w:tc>
          <w:tcPr>
            <w:tcW w:w="212" w:type="pct"/>
            <w:shd w:val="clear" w:color="auto" w:fill="auto"/>
          </w:tcPr>
          <w:p w14:paraId="103D8B7F" w14:textId="77777777"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241D33F2" w14:textId="77777777" w:rsidR="004755C6" w:rsidRPr="00546E37" w:rsidRDefault="004755C6" w:rsidP="00282070">
            <w:pPr>
              <w:widowControl w:val="0"/>
              <w:ind w:firstLine="0"/>
              <w:jc w:val="center"/>
              <w:rPr>
                <w:sz w:val="20"/>
              </w:rPr>
            </w:pPr>
            <w:r w:rsidRPr="00546E37">
              <w:rPr>
                <w:sz w:val="20"/>
              </w:rPr>
              <w:t>507.10</w:t>
            </w:r>
          </w:p>
          <w:p w14:paraId="0F5E9638" w14:textId="77777777" w:rsidR="004755C6" w:rsidRPr="00546E37" w:rsidRDefault="004755C6" w:rsidP="00282070">
            <w:pPr>
              <w:widowControl w:val="0"/>
              <w:ind w:firstLine="0"/>
              <w:jc w:val="center"/>
              <w:rPr>
                <w:sz w:val="20"/>
              </w:rPr>
            </w:pPr>
            <w:r w:rsidRPr="00546E37">
              <w:rPr>
                <w:sz w:val="20"/>
              </w:rPr>
              <w:t>507.20</w:t>
            </w:r>
          </w:p>
          <w:p w14:paraId="3AB5AAE0" w14:textId="77777777" w:rsidR="004755C6" w:rsidRPr="00546E37" w:rsidRDefault="004755C6" w:rsidP="00282070">
            <w:pPr>
              <w:widowControl w:val="0"/>
              <w:ind w:firstLine="0"/>
              <w:jc w:val="center"/>
              <w:rPr>
                <w:sz w:val="20"/>
              </w:rPr>
            </w:pPr>
            <w:r w:rsidRPr="00546E37">
              <w:rPr>
                <w:sz w:val="20"/>
              </w:rPr>
              <w:t>507.30</w:t>
            </w:r>
          </w:p>
          <w:p w14:paraId="6669269E" w14:textId="77777777" w:rsidR="004755C6" w:rsidRPr="00546E37" w:rsidRDefault="004755C6" w:rsidP="00282070">
            <w:pPr>
              <w:widowControl w:val="0"/>
              <w:ind w:firstLine="0"/>
              <w:jc w:val="center"/>
              <w:rPr>
                <w:sz w:val="20"/>
              </w:rPr>
            </w:pPr>
            <w:r w:rsidRPr="00546E37">
              <w:rPr>
                <w:sz w:val="20"/>
              </w:rPr>
              <w:t>507.40</w:t>
            </w:r>
          </w:p>
        </w:tc>
        <w:tc>
          <w:tcPr>
            <w:tcW w:w="247" w:type="pct"/>
            <w:shd w:val="clear" w:color="auto" w:fill="auto"/>
          </w:tcPr>
          <w:p w14:paraId="6AFB7408" w14:textId="77777777" w:rsidR="004755C6" w:rsidRPr="00546E37" w:rsidRDefault="004755C6" w:rsidP="00282070">
            <w:pPr>
              <w:widowControl w:val="0"/>
              <w:ind w:firstLine="0"/>
              <w:jc w:val="center"/>
              <w:rPr>
                <w:sz w:val="20"/>
              </w:rPr>
            </w:pPr>
            <w:r w:rsidRPr="00546E37">
              <w:rPr>
                <w:sz w:val="20"/>
              </w:rPr>
              <w:t>410</w:t>
            </w:r>
          </w:p>
        </w:tc>
        <w:tc>
          <w:tcPr>
            <w:tcW w:w="512" w:type="pct"/>
            <w:vMerge/>
            <w:shd w:val="clear" w:color="auto" w:fill="auto"/>
          </w:tcPr>
          <w:p w14:paraId="4B9F41AE" w14:textId="77777777" w:rsidR="004755C6" w:rsidRPr="00546E37" w:rsidRDefault="004755C6" w:rsidP="00282070">
            <w:pPr>
              <w:widowControl w:val="0"/>
              <w:ind w:firstLine="0"/>
              <w:rPr>
                <w:sz w:val="20"/>
              </w:rPr>
            </w:pPr>
          </w:p>
        </w:tc>
        <w:tc>
          <w:tcPr>
            <w:tcW w:w="573" w:type="pct"/>
            <w:vMerge/>
            <w:shd w:val="clear" w:color="auto" w:fill="auto"/>
          </w:tcPr>
          <w:p w14:paraId="37A783E8" w14:textId="77777777" w:rsidR="004755C6" w:rsidRPr="00546E37" w:rsidRDefault="004755C6" w:rsidP="00282070">
            <w:pPr>
              <w:widowControl w:val="0"/>
              <w:ind w:firstLine="0"/>
              <w:rPr>
                <w:sz w:val="20"/>
              </w:rPr>
            </w:pPr>
          </w:p>
        </w:tc>
        <w:tc>
          <w:tcPr>
            <w:tcW w:w="484" w:type="pct"/>
            <w:vMerge/>
            <w:shd w:val="clear" w:color="auto" w:fill="auto"/>
          </w:tcPr>
          <w:p w14:paraId="307C3100" w14:textId="77777777" w:rsidR="004755C6" w:rsidRPr="00546E37" w:rsidRDefault="004755C6" w:rsidP="00282070">
            <w:pPr>
              <w:widowControl w:val="0"/>
              <w:ind w:firstLine="0"/>
              <w:rPr>
                <w:sz w:val="20"/>
              </w:rPr>
            </w:pPr>
          </w:p>
        </w:tc>
        <w:tc>
          <w:tcPr>
            <w:tcW w:w="985" w:type="pct"/>
          </w:tcPr>
          <w:p w14:paraId="7534BCE6" w14:textId="7EC48548" w:rsidR="004755C6" w:rsidRPr="00546E37" w:rsidRDefault="004755C6" w:rsidP="00282070">
            <w:pPr>
              <w:widowControl w:val="0"/>
              <w:ind w:firstLine="0"/>
              <w:rPr>
                <w:sz w:val="20"/>
              </w:rPr>
            </w:pPr>
          </w:p>
        </w:tc>
      </w:tr>
      <w:tr w:rsidR="00546E37" w:rsidRPr="00546E37" w14:paraId="17C62F48" w14:textId="033FC7BB" w:rsidTr="00D50DAA">
        <w:trPr>
          <w:trHeight w:val="20"/>
        </w:trPr>
        <w:tc>
          <w:tcPr>
            <w:tcW w:w="999" w:type="pct"/>
            <w:vMerge/>
            <w:shd w:val="clear" w:color="auto" w:fill="auto"/>
          </w:tcPr>
          <w:p w14:paraId="2692653B" w14:textId="7414E24C" w:rsidR="004755C6" w:rsidRPr="00546E37" w:rsidRDefault="004755C6" w:rsidP="00282070">
            <w:pPr>
              <w:widowControl w:val="0"/>
              <w:ind w:firstLine="0"/>
              <w:rPr>
                <w:sz w:val="20"/>
              </w:rPr>
            </w:pPr>
          </w:p>
        </w:tc>
        <w:tc>
          <w:tcPr>
            <w:tcW w:w="622" w:type="pct"/>
            <w:shd w:val="clear" w:color="auto" w:fill="auto"/>
          </w:tcPr>
          <w:p w14:paraId="5942420D" w14:textId="77777777" w:rsidR="004755C6" w:rsidRPr="00546E37" w:rsidRDefault="004755C6" w:rsidP="00282070">
            <w:pPr>
              <w:widowControl w:val="0"/>
              <w:ind w:firstLine="0"/>
              <w:jc w:val="center"/>
              <w:rPr>
                <w:sz w:val="20"/>
              </w:rPr>
            </w:pPr>
            <w:r w:rsidRPr="00546E37">
              <w:rPr>
                <w:sz w:val="20"/>
              </w:rPr>
              <w:t>хххх 0000000000 440</w:t>
            </w:r>
          </w:p>
        </w:tc>
        <w:tc>
          <w:tcPr>
            <w:tcW w:w="212" w:type="pct"/>
            <w:shd w:val="clear" w:color="auto" w:fill="auto"/>
          </w:tcPr>
          <w:p w14:paraId="5DECE0B6" w14:textId="77777777"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637586D9" w14:textId="77777777" w:rsidR="004755C6" w:rsidRPr="00546E37" w:rsidRDefault="004755C6" w:rsidP="00282070">
            <w:pPr>
              <w:widowControl w:val="0"/>
              <w:ind w:firstLine="0"/>
              <w:jc w:val="center"/>
              <w:rPr>
                <w:sz w:val="20"/>
              </w:rPr>
            </w:pPr>
            <w:r w:rsidRPr="00546E37">
              <w:rPr>
                <w:sz w:val="20"/>
              </w:rPr>
              <w:t>507.10</w:t>
            </w:r>
          </w:p>
          <w:p w14:paraId="2EC31FC7" w14:textId="77777777" w:rsidR="004755C6" w:rsidRPr="00546E37" w:rsidRDefault="004755C6" w:rsidP="00282070">
            <w:pPr>
              <w:widowControl w:val="0"/>
              <w:ind w:firstLine="0"/>
              <w:jc w:val="center"/>
              <w:rPr>
                <w:sz w:val="20"/>
              </w:rPr>
            </w:pPr>
            <w:r w:rsidRPr="00546E37">
              <w:rPr>
                <w:sz w:val="20"/>
              </w:rPr>
              <w:t>507.20</w:t>
            </w:r>
          </w:p>
          <w:p w14:paraId="0EA6F32E" w14:textId="77777777" w:rsidR="004755C6" w:rsidRPr="00546E37" w:rsidRDefault="004755C6" w:rsidP="00282070">
            <w:pPr>
              <w:widowControl w:val="0"/>
              <w:ind w:firstLine="0"/>
              <w:jc w:val="center"/>
              <w:rPr>
                <w:sz w:val="20"/>
              </w:rPr>
            </w:pPr>
            <w:r w:rsidRPr="00546E37">
              <w:rPr>
                <w:sz w:val="20"/>
              </w:rPr>
              <w:t>507.30</w:t>
            </w:r>
          </w:p>
          <w:p w14:paraId="35CBF60A" w14:textId="77777777" w:rsidR="004755C6" w:rsidRPr="00546E37" w:rsidRDefault="004755C6" w:rsidP="00282070">
            <w:pPr>
              <w:widowControl w:val="0"/>
              <w:ind w:firstLine="0"/>
              <w:jc w:val="center"/>
              <w:rPr>
                <w:sz w:val="20"/>
              </w:rPr>
            </w:pPr>
            <w:r w:rsidRPr="00546E37">
              <w:rPr>
                <w:sz w:val="20"/>
              </w:rPr>
              <w:t>507.40</w:t>
            </w:r>
          </w:p>
        </w:tc>
        <w:tc>
          <w:tcPr>
            <w:tcW w:w="247" w:type="pct"/>
            <w:shd w:val="clear" w:color="auto" w:fill="auto"/>
          </w:tcPr>
          <w:p w14:paraId="51A9F4FC" w14:textId="77777777" w:rsidR="004755C6" w:rsidRPr="00546E37" w:rsidRDefault="004755C6" w:rsidP="00282070">
            <w:pPr>
              <w:widowControl w:val="0"/>
              <w:ind w:firstLine="0"/>
              <w:jc w:val="center"/>
              <w:rPr>
                <w:sz w:val="20"/>
              </w:rPr>
            </w:pPr>
            <w:r w:rsidRPr="00546E37">
              <w:rPr>
                <w:sz w:val="20"/>
              </w:rPr>
              <w:t>131</w:t>
            </w:r>
          </w:p>
          <w:p w14:paraId="6CAABEAA" w14:textId="77777777" w:rsidR="004755C6" w:rsidRPr="00546E37" w:rsidRDefault="004755C6" w:rsidP="00282070">
            <w:pPr>
              <w:widowControl w:val="0"/>
              <w:ind w:firstLine="0"/>
              <w:jc w:val="center"/>
              <w:rPr>
                <w:sz w:val="20"/>
              </w:rPr>
            </w:pPr>
            <w:r w:rsidRPr="00546E37">
              <w:rPr>
                <w:sz w:val="20"/>
              </w:rPr>
              <w:t>441</w:t>
            </w:r>
          </w:p>
          <w:p w14:paraId="6D616236" w14:textId="77777777" w:rsidR="004755C6" w:rsidRPr="00546E37" w:rsidRDefault="004755C6" w:rsidP="00282070">
            <w:pPr>
              <w:widowControl w:val="0"/>
              <w:ind w:firstLine="0"/>
              <w:jc w:val="center"/>
              <w:rPr>
                <w:sz w:val="20"/>
              </w:rPr>
            </w:pPr>
            <w:r w:rsidRPr="00546E37">
              <w:rPr>
                <w:sz w:val="20"/>
              </w:rPr>
              <w:t>443</w:t>
            </w:r>
          </w:p>
          <w:p w14:paraId="4C01A588" w14:textId="77777777" w:rsidR="004755C6" w:rsidRPr="00546E37" w:rsidRDefault="004755C6" w:rsidP="00282070">
            <w:pPr>
              <w:widowControl w:val="0"/>
              <w:ind w:firstLine="0"/>
              <w:jc w:val="center"/>
              <w:rPr>
                <w:sz w:val="20"/>
              </w:rPr>
            </w:pPr>
            <w:r w:rsidRPr="00546E37">
              <w:rPr>
                <w:sz w:val="20"/>
              </w:rPr>
              <w:t>444</w:t>
            </w:r>
          </w:p>
          <w:p w14:paraId="76382C3E" w14:textId="77777777" w:rsidR="004755C6" w:rsidRPr="00546E37" w:rsidRDefault="004755C6" w:rsidP="00282070">
            <w:pPr>
              <w:widowControl w:val="0"/>
              <w:ind w:firstLine="0"/>
              <w:jc w:val="center"/>
              <w:rPr>
                <w:sz w:val="20"/>
              </w:rPr>
            </w:pPr>
            <w:r w:rsidRPr="00546E37">
              <w:rPr>
                <w:sz w:val="20"/>
              </w:rPr>
              <w:t>445</w:t>
            </w:r>
          </w:p>
          <w:p w14:paraId="64063E8F" w14:textId="77777777" w:rsidR="004755C6" w:rsidRPr="00546E37" w:rsidRDefault="004755C6" w:rsidP="00282070">
            <w:pPr>
              <w:widowControl w:val="0"/>
              <w:ind w:firstLine="0"/>
              <w:jc w:val="center"/>
              <w:rPr>
                <w:sz w:val="20"/>
              </w:rPr>
            </w:pPr>
            <w:r w:rsidRPr="00546E37">
              <w:rPr>
                <w:sz w:val="20"/>
              </w:rPr>
              <w:t>446</w:t>
            </w:r>
          </w:p>
          <w:p w14:paraId="5E9ACD7D" w14:textId="77777777" w:rsidR="004755C6" w:rsidRPr="00546E37" w:rsidRDefault="004755C6" w:rsidP="00282070">
            <w:pPr>
              <w:widowControl w:val="0"/>
              <w:ind w:firstLine="0"/>
              <w:jc w:val="center"/>
              <w:rPr>
                <w:sz w:val="20"/>
              </w:rPr>
            </w:pPr>
            <w:r w:rsidRPr="00546E37">
              <w:rPr>
                <w:sz w:val="20"/>
              </w:rPr>
              <w:t>447</w:t>
            </w:r>
          </w:p>
          <w:p w14:paraId="73CA1092" w14:textId="77777777" w:rsidR="004755C6" w:rsidRPr="00546E37" w:rsidRDefault="004755C6" w:rsidP="00282070">
            <w:pPr>
              <w:widowControl w:val="0"/>
              <w:ind w:firstLine="0"/>
              <w:jc w:val="center"/>
              <w:rPr>
                <w:sz w:val="20"/>
              </w:rPr>
            </w:pPr>
            <w:r w:rsidRPr="00546E37">
              <w:rPr>
                <w:sz w:val="20"/>
              </w:rPr>
              <w:t>449</w:t>
            </w:r>
          </w:p>
        </w:tc>
        <w:tc>
          <w:tcPr>
            <w:tcW w:w="512" w:type="pct"/>
            <w:vMerge/>
            <w:shd w:val="clear" w:color="auto" w:fill="auto"/>
          </w:tcPr>
          <w:p w14:paraId="29EA9AEA" w14:textId="77777777" w:rsidR="004755C6" w:rsidRPr="00546E37" w:rsidRDefault="004755C6" w:rsidP="00282070">
            <w:pPr>
              <w:widowControl w:val="0"/>
              <w:ind w:firstLine="0"/>
              <w:rPr>
                <w:sz w:val="20"/>
              </w:rPr>
            </w:pPr>
          </w:p>
        </w:tc>
        <w:tc>
          <w:tcPr>
            <w:tcW w:w="573" w:type="pct"/>
            <w:vMerge/>
            <w:shd w:val="clear" w:color="auto" w:fill="auto"/>
          </w:tcPr>
          <w:p w14:paraId="2845CFD0" w14:textId="77777777" w:rsidR="004755C6" w:rsidRPr="00546E37" w:rsidRDefault="004755C6" w:rsidP="00282070">
            <w:pPr>
              <w:widowControl w:val="0"/>
              <w:ind w:firstLine="0"/>
              <w:rPr>
                <w:sz w:val="20"/>
              </w:rPr>
            </w:pPr>
          </w:p>
        </w:tc>
        <w:tc>
          <w:tcPr>
            <w:tcW w:w="484" w:type="pct"/>
            <w:vMerge/>
            <w:shd w:val="clear" w:color="auto" w:fill="auto"/>
          </w:tcPr>
          <w:p w14:paraId="19421902" w14:textId="77777777" w:rsidR="004755C6" w:rsidRPr="00546E37" w:rsidRDefault="004755C6" w:rsidP="00282070">
            <w:pPr>
              <w:widowControl w:val="0"/>
              <w:ind w:firstLine="0"/>
              <w:rPr>
                <w:sz w:val="20"/>
              </w:rPr>
            </w:pPr>
          </w:p>
        </w:tc>
        <w:tc>
          <w:tcPr>
            <w:tcW w:w="985" w:type="pct"/>
          </w:tcPr>
          <w:p w14:paraId="40DE144B" w14:textId="543A16F0" w:rsidR="004755C6" w:rsidRPr="00546E37" w:rsidRDefault="004755C6" w:rsidP="00282070">
            <w:pPr>
              <w:widowControl w:val="0"/>
              <w:ind w:firstLine="0"/>
              <w:rPr>
                <w:sz w:val="20"/>
              </w:rPr>
            </w:pPr>
          </w:p>
        </w:tc>
      </w:tr>
      <w:tr w:rsidR="00546E37" w:rsidRPr="00546E37" w14:paraId="7B8688A6" w14:textId="22BD6667" w:rsidTr="00D50DAA">
        <w:trPr>
          <w:trHeight w:val="20"/>
        </w:trPr>
        <w:tc>
          <w:tcPr>
            <w:tcW w:w="4015" w:type="pct"/>
            <w:gridSpan w:val="8"/>
            <w:shd w:val="clear" w:color="auto" w:fill="auto"/>
          </w:tcPr>
          <w:p w14:paraId="2910908F" w14:textId="6DF9A689" w:rsidR="004755C6" w:rsidRPr="00546E37" w:rsidRDefault="004755C6" w:rsidP="00282070">
            <w:pPr>
              <w:widowControl w:val="0"/>
              <w:spacing w:before="60" w:after="60"/>
              <w:ind w:firstLine="0"/>
              <w:jc w:val="left"/>
              <w:rPr>
                <w:b/>
                <w:sz w:val="20"/>
              </w:rPr>
            </w:pPr>
            <w:r w:rsidRPr="00546E37">
              <w:rPr>
                <w:b/>
                <w:sz w:val="20"/>
              </w:rPr>
              <w:t>Счет 0.508.00.000 «Получено финансового обеспечения»</w:t>
            </w:r>
          </w:p>
        </w:tc>
        <w:tc>
          <w:tcPr>
            <w:tcW w:w="985" w:type="pct"/>
          </w:tcPr>
          <w:p w14:paraId="570E5023" w14:textId="77777777" w:rsidR="004755C6" w:rsidRPr="00546E37" w:rsidRDefault="004755C6" w:rsidP="00282070">
            <w:pPr>
              <w:widowControl w:val="0"/>
              <w:spacing w:before="60" w:after="60"/>
              <w:ind w:firstLine="0"/>
              <w:jc w:val="left"/>
              <w:rPr>
                <w:b/>
                <w:sz w:val="20"/>
              </w:rPr>
            </w:pPr>
          </w:p>
        </w:tc>
      </w:tr>
      <w:tr w:rsidR="00546E37" w:rsidRPr="00546E37" w14:paraId="6FC9CA6D" w14:textId="5B253CEF" w:rsidTr="00D50DAA">
        <w:trPr>
          <w:trHeight w:val="20"/>
        </w:trPr>
        <w:tc>
          <w:tcPr>
            <w:tcW w:w="999" w:type="pct"/>
            <w:shd w:val="clear" w:color="auto" w:fill="auto"/>
          </w:tcPr>
          <w:p w14:paraId="73354C2D" w14:textId="77777777" w:rsidR="004755C6" w:rsidRPr="00546E37" w:rsidRDefault="004755C6" w:rsidP="00282070">
            <w:pPr>
              <w:widowControl w:val="0"/>
              <w:ind w:firstLine="0"/>
              <w:rPr>
                <w:sz w:val="20"/>
              </w:rPr>
            </w:pPr>
            <w:r w:rsidRPr="00546E37">
              <w:rPr>
                <w:sz w:val="20"/>
              </w:rPr>
              <w:t>Получено финансового обеспечения</w:t>
            </w:r>
          </w:p>
        </w:tc>
        <w:tc>
          <w:tcPr>
            <w:tcW w:w="622" w:type="pct"/>
            <w:shd w:val="clear" w:color="auto" w:fill="auto"/>
          </w:tcPr>
          <w:p w14:paraId="5EB84E8F" w14:textId="77777777" w:rsidR="004755C6" w:rsidRPr="00546E37" w:rsidRDefault="004755C6" w:rsidP="00282070">
            <w:pPr>
              <w:widowControl w:val="0"/>
              <w:ind w:firstLine="0"/>
              <w:jc w:val="center"/>
              <w:rPr>
                <w:sz w:val="20"/>
              </w:rPr>
            </w:pPr>
            <w:r w:rsidRPr="00546E37">
              <w:rPr>
                <w:sz w:val="20"/>
              </w:rPr>
              <w:t>0000 0000000000 000</w:t>
            </w:r>
          </w:p>
        </w:tc>
        <w:tc>
          <w:tcPr>
            <w:tcW w:w="212" w:type="pct"/>
            <w:shd w:val="clear" w:color="auto" w:fill="auto"/>
          </w:tcPr>
          <w:p w14:paraId="5FAAB9A9" w14:textId="009FE1D5"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33A16FF2" w14:textId="77777777" w:rsidR="004755C6" w:rsidRPr="00546E37" w:rsidRDefault="004755C6" w:rsidP="00282070">
            <w:pPr>
              <w:widowControl w:val="0"/>
              <w:ind w:firstLine="0"/>
              <w:jc w:val="center"/>
              <w:rPr>
                <w:sz w:val="20"/>
              </w:rPr>
            </w:pPr>
            <w:r w:rsidRPr="00546E37">
              <w:rPr>
                <w:sz w:val="20"/>
              </w:rPr>
              <w:t>508.00</w:t>
            </w:r>
          </w:p>
        </w:tc>
        <w:tc>
          <w:tcPr>
            <w:tcW w:w="247" w:type="pct"/>
            <w:shd w:val="clear" w:color="auto" w:fill="auto"/>
          </w:tcPr>
          <w:p w14:paraId="535071CD" w14:textId="77777777" w:rsidR="004755C6" w:rsidRPr="00546E37" w:rsidRDefault="004755C6" w:rsidP="00282070">
            <w:pPr>
              <w:widowControl w:val="0"/>
              <w:ind w:firstLine="0"/>
              <w:jc w:val="center"/>
              <w:rPr>
                <w:sz w:val="20"/>
              </w:rPr>
            </w:pPr>
            <w:r w:rsidRPr="00546E37">
              <w:rPr>
                <w:sz w:val="20"/>
              </w:rPr>
              <w:t>000</w:t>
            </w:r>
          </w:p>
        </w:tc>
        <w:tc>
          <w:tcPr>
            <w:tcW w:w="512" w:type="pct"/>
            <w:shd w:val="clear" w:color="auto" w:fill="auto"/>
          </w:tcPr>
          <w:p w14:paraId="502AABF9" w14:textId="77777777" w:rsidR="004755C6" w:rsidRPr="00546E37" w:rsidRDefault="004755C6" w:rsidP="00282070">
            <w:pPr>
              <w:widowControl w:val="0"/>
              <w:ind w:firstLine="0"/>
              <w:rPr>
                <w:sz w:val="20"/>
              </w:rPr>
            </w:pPr>
            <w:r w:rsidRPr="00546E37">
              <w:rPr>
                <w:sz w:val="20"/>
              </w:rPr>
              <w:t> </w:t>
            </w:r>
          </w:p>
        </w:tc>
        <w:tc>
          <w:tcPr>
            <w:tcW w:w="573" w:type="pct"/>
            <w:shd w:val="clear" w:color="auto" w:fill="auto"/>
          </w:tcPr>
          <w:p w14:paraId="10145BE2" w14:textId="77777777" w:rsidR="004755C6" w:rsidRPr="00546E37" w:rsidRDefault="004755C6" w:rsidP="00282070">
            <w:pPr>
              <w:widowControl w:val="0"/>
              <w:ind w:firstLine="0"/>
              <w:rPr>
                <w:sz w:val="20"/>
              </w:rPr>
            </w:pPr>
            <w:r w:rsidRPr="00546E37">
              <w:rPr>
                <w:sz w:val="20"/>
              </w:rPr>
              <w:t> </w:t>
            </w:r>
          </w:p>
        </w:tc>
        <w:tc>
          <w:tcPr>
            <w:tcW w:w="484" w:type="pct"/>
            <w:shd w:val="clear" w:color="auto" w:fill="auto"/>
          </w:tcPr>
          <w:p w14:paraId="78159A35" w14:textId="77777777" w:rsidR="004755C6" w:rsidRPr="00546E37" w:rsidRDefault="004755C6" w:rsidP="00282070">
            <w:pPr>
              <w:widowControl w:val="0"/>
              <w:ind w:firstLine="0"/>
              <w:rPr>
                <w:sz w:val="20"/>
              </w:rPr>
            </w:pPr>
          </w:p>
        </w:tc>
        <w:tc>
          <w:tcPr>
            <w:tcW w:w="985" w:type="pct"/>
          </w:tcPr>
          <w:p w14:paraId="3E9F7E15" w14:textId="77777777" w:rsidR="004755C6" w:rsidRPr="00546E37" w:rsidRDefault="004755C6" w:rsidP="00282070">
            <w:pPr>
              <w:widowControl w:val="0"/>
              <w:ind w:firstLine="0"/>
              <w:rPr>
                <w:sz w:val="20"/>
              </w:rPr>
            </w:pPr>
          </w:p>
        </w:tc>
      </w:tr>
      <w:tr w:rsidR="00546E37" w:rsidRPr="00546E37" w14:paraId="452E1D60" w14:textId="07B4BCA1" w:rsidTr="00D50DAA">
        <w:trPr>
          <w:trHeight w:val="20"/>
        </w:trPr>
        <w:tc>
          <w:tcPr>
            <w:tcW w:w="999" w:type="pct"/>
            <w:vMerge w:val="restart"/>
            <w:shd w:val="clear" w:color="auto" w:fill="auto"/>
          </w:tcPr>
          <w:p w14:paraId="2B67BC72" w14:textId="71D37072" w:rsidR="004755C6" w:rsidRPr="00546E37" w:rsidRDefault="004755C6" w:rsidP="00282070">
            <w:pPr>
              <w:widowControl w:val="0"/>
              <w:ind w:firstLine="0"/>
              <w:rPr>
                <w:sz w:val="20"/>
              </w:rPr>
            </w:pPr>
            <w:r w:rsidRPr="00546E37">
              <w:rPr>
                <w:sz w:val="20"/>
              </w:rPr>
              <w:t>Получено финансового обеспечения соответствующего финансового года</w:t>
            </w:r>
          </w:p>
        </w:tc>
        <w:tc>
          <w:tcPr>
            <w:tcW w:w="622" w:type="pct"/>
            <w:shd w:val="clear" w:color="auto" w:fill="auto"/>
          </w:tcPr>
          <w:p w14:paraId="45B53D34" w14:textId="32F43F9E" w:rsidR="004755C6" w:rsidRPr="00546E37" w:rsidRDefault="004755C6" w:rsidP="00282070">
            <w:pPr>
              <w:widowControl w:val="0"/>
              <w:ind w:firstLine="0"/>
              <w:jc w:val="center"/>
              <w:rPr>
                <w:sz w:val="20"/>
              </w:rPr>
            </w:pPr>
            <w:r w:rsidRPr="00546E37">
              <w:rPr>
                <w:sz w:val="20"/>
              </w:rPr>
              <w:t xml:space="preserve"> хххх 0000000000 120</w:t>
            </w:r>
          </w:p>
          <w:p w14:paraId="54F9BAEC" w14:textId="52F04A51" w:rsidR="004755C6" w:rsidRPr="00546E37" w:rsidRDefault="004755C6" w:rsidP="00282070">
            <w:pPr>
              <w:widowControl w:val="0"/>
              <w:ind w:firstLine="0"/>
              <w:jc w:val="center"/>
              <w:rPr>
                <w:sz w:val="20"/>
              </w:rPr>
            </w:pPr>
            <w:r w:rsidRPr="00546E37">
              <w:rPr>
                <w:sz w:val="20"/>
              </w:rPr>
              <w:t xml:space="preserve"> хххх хххххххххх 120</w:t>
            </w:r>
          </w:p>
        </w:tc>
        <w:tc>
          <w:tcPr>
            <w:tcW w:w="212" w:type="pct"/>
            <w:shd w:val="clear" w:color="auto" w:fill="auto"/>
          </w:tcPr>
          <w:p w14:paraId="0B84D112" w14:textId="77777777"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01555125" w14:textId="77777777" w:rsidR="004755C6" w:rsidRPr="00546E37" w:rsidRDefault="004755C6" w:rsidP="00282070">
            <w:pPr>
              <w:widowControl w:val="0"/>
              <w:ind w:firstLine="0"/>
              <w:jc w:val="center"/>
              <w:rPr>
                <w:sz w:val="20"/>
              </w:rPr>
            </w:pPr>
            <w:r w:rsidRPr="00546E37">
              <w:rPr>
                <w:sz w:val="20"/>
              </w:rPr>
              <w:t>508.10</w:t>
            </w:r>
          </w:p>
          <w:p w14:paraId="4116B55C" w14:textId="77777777" w:rsidR="004755C6" w:rsidRPr="00546E37" w:rsidRDefault="004755C6" w:rsidP="00282070">
            <w:pPr>
              <w:widowControl w:val="0"/>
              <w:ind w:firstLine="0"/>
              <w:jc w:val="center"/>
              <w:rPr>
                <w:sz w:val="20"/>
              </w:rPr>
            </w:pPr>
            <w:r w:rsidRPr="00546E37">
              <w:rPr>
                <w:sz w:val="20"/>
              </w:rPr>
              <w:t>508.20</w:t>
            </w:r>
          </w:p>
          <w:p w14:paraId="1F3857C0" w14:textId="77777777" w:rsidR="004755C6" w:rsidRPr="00546E37" w:rsidRDefault="004755C6" w:rsidP="00282070">
            <w:pPr>
              <w:widowControl w:val="0"/>
              <w:ind w:firstLine="0"/>
              <w:jc w:val="center"/>
              <w:rPr>
                <w:sz w:val="20"/>
              </w:rPr>
            </w:pPr>
            <w:r w:rsidRPr="00546E37">
              <w:rPr>
                <w:sz w:val="20"/>
              </w:rPr>
              <w:t>508.30</w:t>
            </w:r>
          </w:p>
          <w:p w14:paraId="4F8B3113" w14:textId="77777777" w:rsidR="004755C6" w:rsidRPr="00546E37" w:rsidRDefault="004755C6" w:rsidP="00282070">
            <w:pPr>
              <w:widowControl w:val="0"/>
              <w:ind w:firstLine="0"/>
              <w:jc w:val="center"/>
              <w:rPr>
                <w:sz w:val="20"/>
              </w:rPr>
            </w:pPr>
            <w:r w:rsidRPr="00546E37">
              <w:rPr>
                <w:sz w:val="20"/>
              </w:rPr>
              <w:t>508.40</w:t>
            </w:r>
          </w:p>
        </w:tc>
        <w:tc>
          <w:tcPr>
            <w:tcW w:w="247" w:type="pct"/>
            <w:shd w:val="clear" w:color="auto" w:fill="auto"/>
          </w:tcPr>
          <w:p w14:paraId="29E674F4" w14:textId="77777777" w:rsidR="004755C6" w:rsidRPr="00546E37" w:rsidRDefault="004755C6" w:rsidP="00282070">
            <w:pPr>
              <w:widowControl w:val="0"/>
              <w:ind w:firstLine="0"/>
              <w:jc w:val="center"/>
              <w:rPr>
                <w:sz w:val="20"/>
              </w:rPr>
            </w:pPr>
            <w:r w:rsidRPr="00546E37">
              <w:rPr>
                <w:sz w:val="20"/>
              </w:rPr>
              <w:t>121</w:t>
            </w:r>
          </w:p>
          <w:p w14:paraId="77156307" w14:textId="0A84FE47" w:rsidR="004755C6" w:rsidRPr="00546E37" w:rsidRDefault="004755C6" w:rsidP="00282070">
            <w:pPr>
              <w:widowControl w:val="0"/>
              <w:ind w:firstLine="0"/>
              <w:jc w:val="center"/>
              <w:rPr>
                <w:sz w:val="20"/>
              </w:rPr>
            </w:pPr>
            <w:r w:rsidRPr="00546E37">
              <w:rPr>
                <w:sz w:val="20"/>
              </w:rPr>
              <w:t>123</w:t>
            </w:r>
          </w:p>
          <w:p w14:paraId="78AE1E3D" w14:textId="4ACB12D4" w:rsidR="004755C6" w:rsidRPr="00546E37" w:rsidRDefault="004755C6" w:rsidP="00282070">
            <w:pPr>
              <w:widowControl w:val="0"/>
              <w:ind w:firstLine="0"/>
              <w:jc w:val="center"/>
              <w:rPr>
                <w:sz w:val="20"/>
              </w:rPr>
            </w:pPr>
            <w:r w:rsidRPr="00546E37">
              <w:rPr>
                <w:sz w:val="20"/>
              </w:rPr>
              <w:t>124</w:t>
            </w:r>
          </w:p>
          <w:p w14:paraId="5464F4EB" w14:textId="4014CD6A" w:rsidR="004755C6" w:rsidRPr="00546E37" w:rsidRDefault="004755C6" w:rsidP="00282070">
            <w:pPr>
              <w:widowControl w:val="0"/>
              <w:ind w:firstLine="0"/>
              <w:jc w:val="center"/>
              <w:rPr>
                <w:sz w:val="20"/>
              </w:rPr>
            </w:pPr>
            <w:r w:rsidRPr="00546E37">
              <w:rPr>
                <w:sz w:val="20"/>
              </w:rPr>
              <w:t>127</w:t>
            </w:r>
          </w:p>
          <w:p w14:paraId="09218052" w14:textId="0AC10168" w:rsidR="004755C6" w:rsidRPr="00546E37" w:rsidRDefault="004755C6" w:rsidP="00282070">
            <w:pPr>
              <w:widowControl w:val="0"/>
              <w:ind w:firstLine="0"/>
              <w:jc w:val="center"/>
              <w:rPr>
                <w:sz w:val="20"/>
              </w:rPr>
            </w:pPr>
            <w:r w:rsidRPr="00546E37">
              <w:rPr>
                <w:sz w:val="20"/>
              </w:rPr>
              <w:t>129</w:t>
            </w:r>
          </w:p>
        </w:tc>
        <w:tc>
          <w:tcPr>
            <w:tcW w:w="512" w:type="pct"/>
            <w:vMerge w:val="restart"/>
            <w:shd w:val="clear" w:color="auto" w:fill="auto"/>
          </w:tcPr>
          <w:p w14:paraId="65448ECC" w14:textId="77777777" w:rsidR="004755C6" w:rsidRPr="00546E37" w:rsidRDefault="004755C6" w:rsidP="00282070">
            <w:pPr>
              <w:widowControl w:val="0"/>
              <w:ind w:firstLine="0"/>
              <w:rPr>
                <w:sz w:val="20"/>
              </w:rPr>
            </w:pPr>
          </w:p>
        </w:tc>
        <w:tc>
          <w:tcPr>
            <w:tcW w:w="573" w:type="pct"/>
            <w:vMerge w:val="restart"/>
            <w:shd w:val="clear" w:color="auto" w:fill="auto"/>
          </w:tcPr>
          <w:p w14:paraId="12270D1E" w14:textId="77777777" w:rsidR="004755C6" w:rsidRPr="00546E37" w:rsidRDefault="004755C6" w:rsidP="00282070">
            <w:pPr>
              <w:widowControl w:val="0"/>
              <w:ind w:firstLine="0"/>
              <w:rPr>
                <w:sz w:val="20"/>
              </w:rPr>
            </w:pPr>
          </w:p>
        </w:tc>
        <w:tc>
          <w:tcPr>
            <w:tcW w:w="484" w:type="pct"/>
            <w:vMerge w:val="restart"/>
            <w:shd w:val="clear" w:color="auto" w:fill="auto"/>
          </w:tcPr>
          <w:p w14:paraId="7F2EE5AD" w14:textId="77777777" w:rsidR="004755C6" w:rsidRPr="00546E37" w:rsidRDefault="004755C6" w:rsidP="00282070">
            <w:pPr>
              <w:widowControl w:val="0"/>
              <w:ind w:firstLine="0"/>
              <w:rPr>
                <w:sz w:val="20"/>
              </w:rPr>
            </w:pPr>
          </w:p>
        </w:tc>
        <w:tc>
          <w:tcPr>
            <w:tcW w:w="985" w:type="pct"/>
          </w:tcPr>
          <w:p w14:paraId="3BB52D87" w14:textId="444F246E" w:rsidR="004755C6" w:rsidRPr="00546E37" w:rsidRDefault="004755C6" w:rsidP="00282070">
            <w:pPr>
              <w:widowControl w:val="0"/>
              <w:ind w:firstLine="0"/>
              <w:rPr>
                <w:sz w:val="20"/>
              </w:rPr>
            </w:pPr>
            <w:r w:rsidRPr="00546E37">
              <w:rPr>
                <w:sz w:val="20"/>
              </w:rPr>
              <w:t>указывается код раздела, подраздела 0113 «Другие общегосударственные вопросы» в части доходов от собственности (КОСГУ 121)</w:t>
            </w:r>
          </w:p>
        </w:tc>
      </w:tr>
      <w:tr w:rsidR="00546E37" w:rsidRPr="00546E37" w14:paraId="4643604A" w14:textId="30A060FF" w:rsidTr="00D50DAA">
        <w:trPr>
          <w:trHeight w:val="20"/>
        </w:trPr>
        <w:tc>
          <w:tcPr>
            <w:tcW w:w="999" w:type="pct"/>
            <w:vMerge/>
            <w:shd w:val="clear" w:color="auto" w:fill="auto"/>
          </w:tcPr>
          <w:p w14:paraId="1529CBB6" w14:textId="17D948C3" w:rsidR="004755C6" w:rsidRPr="00546E37" w:rsidRDefault="004755C6" w:rsidP="00282070">
            <w:pPr>
              <w:widowControl w:val="0"/>
              <w:ind w:firstLine="0"/>
              <w:rPr>
                <w:sz w:val="20"/>
              </w:rPr>
            </w:pPr>
          </w:p>
        </w:tc>
        <w:tc>
          <w:tcPr>
            <w:tcW w:w="622" w:type="pct"/>
            <w:vMerge w:val="restart"/>
            <w:shd w:val="clear" w:color="auto" w:fill="auto"/>
          </w:tcPr>
          <w:p w14:paraId="7F78C4CD" w14:textId="77777777" w:rsidR="004755C6" w:rsidRPr="00546E37" w:rsidRDefault="004755C6" w:rsidP="00282070">
            <w:pPr>
              <w:widowControl w:val="0"/>
              <w:ind w:firstLine="0"/>
              <w:jc w:val="center"/>
              <w:rPr>
                <w:sz w:val="20"/>
              </w:rPr>
            </w:pPr>
            <w:r w:rsidRPr="00546E37">
              <w:rPr>
                <w:sz w:val="20"/>
              </w:rPr>
              <w:t>хххх 0000000000 130</w:t>
            </w:r>
          </w:p>
          <w:p w14:paraId="5722FBCF" w14:textId="778744DF" w:rsidR="004755C6" w:rsidRPr="00546E37" w:rsidRDefault="004755C6" w:rsidP="00282070">
            <w:pPr>
              <w:widowControl w:val="0"/>
              <w:ind w:firstLine="0"/>
              <w:jc w:val="center"/>
              <w:rPr>
                <w:sz w:val="20"/>
              </w:rPr>
            </w:pPr>
            <w:r w:rsidRPr="00546E37">
              <w:rPr>
                <w:sz w:val="20"/>
              </w:rPr>
              <w:t>хххх хххххххххх 130</w:t>
            </w:r>
          </w:p>
        </w:tc>
        <w:tc>
          <w:tcPr>
            <w:tcW w:w="212" w:type="pct"/>
            <w:shd w:val="clear" w:color="auto" w:fill="auto"/>
          </w:tcPr>
          <w:p w14:paraId="74232078" w14:textId="27854852"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02A1877F" w14:textId="77777777" w:rsidR="004755C6" w:rsidRPr="00546E37" w:rsidRDefault="004755C6" w:rsidP="00282070">
            <w:pPr>
              <w:widowControl w:val="0"/>
              <w:ind w:firstLine="0"/>
              <w:jc w:val="center"/>
              <w:rPr>
                <w:sz w:val="20"/>
              </w:rPr>
            </w:pPr>
            <w:r w:rsidRPr="00546E37">
              <w:rPr>
                <w:sz w:val="20"/>
              </w:rPr>
              <w:t>508.10</w:t>
            </w:r>
          </w:p>
          <w:p w14:paraId="09D7B5D5" w14:textId="77777777" w:rsidR="004755C6" w:rsidRPr="00546E37" w:rsidRDefault="004755C6" w:rsidP="00282070">
            <w:pPr>
              <w:widowControl w:val="0"/>
              <w:ind w:firstLine="0"/>
              <w:jc w:val="center"/>
              <w:rPr>
                <w:sz w:val="20"/>
              </w:rPr>
            </w:pPr>
            <w:r w:rsidRPr="00546E37">
              <w:rPr>
                <w:sz w:val="20"/>
              </w:rPr>
              <w:t>508.20</w:t>
            </w:r>
          </w:p>
          <w:p w14:paraId="336763AE" w14:textId="77777777" w:rsidR="004755C6" w:rsidRPr="00546E37" w:rsidRDefault="004755C6" w:rsidP="00282070">
            <w:pPr>
              <w:widowControl w:val="0"/>
              <w:ind w:firstLine="0"/>
              <w:jc w:val="center"/>
              <w:rPr>
                <w:sz w:val="20"/>
              </w:rPr>
            </w:pPr>
            <w:r w:rsidRPr="00546E37">
              <w:rPr>
                <w:sz w:val="20"/>
              </w:rPr>
              <w:t>508.30</w:t>
            </w:r>
          </w:p>
          <w:p w14:paraId="2067D6A1" w14:textId="77777777" w:rsidR="004755C6" w:rsidRPr="00546E37" w:rsidRDefault="004755C6" w:rsidP="00282070">
            <w:pPr>
              <w:widowControl w:val="0"/>
              <w:ind w:firstLine="0"/>
              <w:jc w:val="center"/>
              <w:rPr>
                <w:sz w:val="20"/>
              </w:rPr>
            </w:pPr>
            <w:r w:rsidRPr="00546E37">
              <w:rPr>
                <w:sz w:val="20"/>
              </w:rPr>
              <w:t>508.40</w:t>
            </w:r>
          </w:p>
        </w:tc>
        <w:tc>
          <w:tcPr>
            <w:tcW w:w="247" w:type="pct"/>
            <w:shd w:val="clear" w:color="auto" w:fill="auto"/>
          </w:tcPr>
          <w:p w14:paraId="4AA1B392" w14:textId="77777777" w:rsidR="004755C6" w:rsidRPr="00546E37" w:rsidRDefault="004755C6" w:rsidP="00282070">
            <w:pPr>
              <w:widowControl w:val="0"/>
              <w:ind w:firstLine="0"/>
              <w:jc w:val="center"/>
              <w:rPr>
                <w:sz w:val="20"/>
              </w:rPr>
            </w:pPr>
            <w:r w:rsidRPr="00546E37">
              <w:rPr>
                <w:sz w:val="20"/>
              </w:rPr>
              <w:t>131</w:t>
            </w:r>
          </w:p>
        </w:tc>
        <w:tc>
          <w:tcPr>
            <w:tcW w:w="512" w:type="pct"/>
            <w:vMerge/>
            <w:shd w:val="clear" w:color="auto" w:fill="auto"/>
          </w:tcPr>
          <w:p w14:paraId="3872B867" w14:textId="77777777" w:rsidR="004755C6" w:rsidRPr="00546E37" w:rsidRDefault="004755C6" w:rsidP="00282070">
            <w:pPr>
              <w:widowControl w:val="0"/>
              <w:ind w:firstLine="0"/>
              <w:rPr>
                <w:sz w:val="20"/>
              </w:rPr>
            </w:pPr>
          </w:p>
        </w:tc>
        <w:tc>
          <w:tcPr>
            <w:tcW w:w="573" w:type="pct"/>
            <w:vMerge/>
            <w:shd w:val="clear" w:color="auto" w:fill="auto"/>
          </w:tcPr>
          <w:p w14:paraId="241906CF" w14:textId="77777777" w:rsidR="004755C6" w:rsidRPr="00546E37" w:rsidRDefault="004755C6" w:rsidP="00282070">
            <w:pPr>
              <w:widowControl w:val="0"/>
              <w:ind w:firstLine="0"/>
              <w:rPr>
                <w:sz w:val="20"/>
              </w:rPr>
            </w:pPr>
          </w:p>
        </w:tc>
        <w:tc>
          <w:tcPr>
            <w:tcW w:w="484" w:type="pct"/>
            <w:vMerge/>
            <w:shd w:val="clear" w:color="auto" w:fill="auto"/>
          </w:tcPr>
          <w:p w14:paraId="6F27004C" w14:textId="77777777" w:rsidR="004755C6" w:rsidRPr="00546E37" w:rsidRDefault="004755C6" w:rsidP="00282070">
            <w:pPr>
              <w:widowControl w:val="0"/>
              <w:ind w:firstLine="0"/>
              <w:rPr>
                <w:sz w:val="20"/>
              </w:rPr>
            </w:pPr>
          </w:p>
        </w:tc>
        <w:tc>
          <w:tcPr>
            <w:tcW w:w="985" w:type="pct"/>
          </w:tcPr>
          <w:p w14:paraId="13B5DF05" w14:textId="77777777" w:rsidR="004755C6" w:rsidRPr="00546E37" w:rsidRDefault="004755C6" w:rsidP="00282070">
            <w:pPr>
              <w:widowControl w:val="0"/>
              <w:ind w:firstLine="0"/>
              <w:rPr>
                <w:sz w:val="20"/>
              </w:rPr>
            </w:pPr>
          </w:p>
        </w:tc>
      </w:tr>
      <w:tr w:rsidR="00546E37" w:rsidRPr="00546E37" w14:paraId="399ABC5A" w14:textId="77777777" w:rsidTr="00D50DAA">
        <w:trPr>
          <w:trHeight w:val="20"/>
        </w:trPr>
        <w:tc>
          <w:tcPr>
            <w:tcW w:w="999" w:type="pct"/>
            <w:vMerge/>
            <w:shd w:val="clear" w:color="auto" w:fill="auto"/>
          </w:tcPr>
          <w:p w14:paraId="07CFE6AA" w14:textId="77777777" w:rsidR="004755C6" w:rsidRPr="00546E37" w:rsidRDefault="004755C6" w:rsidP="00282070">
            <w:pPr>
              <w:widowControl w:val="0"/>
              <w:ind w:firstLine="0"/>
              <w:rPr>
                <w:sz w:val="20"/>
              </w:rPr>
            </w:pPr>
          </w:p>
        </w:tc>
        <w:tc>
          <w:tcPr>
            <w:tcW w:w="622" w:type="pct"/>
            <w:vMerge/>
            <w:shd w:val="clear" w:color="auto" w:fill="auto"/>
          </w:tcPr>
          <w:p w14:paraId="4DD0BB88" w14:textId="0BBDFA12" w:rsidR="004755C6" w:rsidRPr="00546E37" w:rsidRDefault="004755C6" w:rsidP="00282070">
            <w:pPr>
              <w:widowControl w:val="0"/>
              <w:ind w:firstLine="0"/>
              <w:jc w:val="center"/>
              <w:rPr>
                <w:sz w:val="20"/>
              </w:rPr>
            </w:pPr>
          </w:p>
        </w:tc>
        <w:tc>
          <w:tcPr>
            <w:tcW w:w="212" w:type="pct"/>
            <w:shd w:val="clear" w:color="auto" w:fill="auto"/>
          </w:tcPr>
          <w:p w14:paraId="5BB73DF3" w14:textId="3F025255" w:rsidR="004755C6" w:rsidRPr="00546E37" w:rsidRDefault="00136364" w:rsidP="00282070">
            <w:pPr>
              <w:widowControl w:val="0"/>
              <w:ind w:firstLine="0"/>
              <w:jc w:val="center"/>
              <w:rPr>
                <w:sz w:val="20"/>
              </w:rPr>
            </w:pPr>
            <w:r>
              <w:rPr>
                <w:sz w:val="20"/>
              </w:rPr>
              <w:t>2</w:t>
            </w:r>
          </w:p>
        </w:tc>
        <w:tc>
          <w:tcPr>
            <w:tcW w:w="366" w:type="pct"/>
            <w:shd w:val="clear" w:color="auto" w:fill="auto"/>
          </w:tcPr>
          <w:p w14:paraId="246BDDAE" w14:textId="77777777" w:rsidR="004755C6" w:rsidRPr="00546E37" w:rsidRDefault="004755C6" w:rsidP="00282070">
            <w:pPr>
              <w:widowControl w:val="0"/>
              <w:ind w:firstLine="0"/>
              <w:jc w:val="center"/>
              <w:rPr>
                <w:sz w:val="20"/>
              </w:rPr>
            </w:pPr>
            <w:r w:rsidRPr="00546E37">
              <w:rPr>
                <w:sz w:val="20"/>
              </w:rPr>
              <w:t>508.10</w:t>
            </w:r>
          </w:p>
          <w:p w14:paraId="59241887" w14:textId="77777777" w:rsidR="004755C6" w:rsidRPr="00546E37" w:rsidRDefault="004755C6" w:rsidP="00282070">
            <w:pPr>
              <w:widowControl w:val="0"/>
              <w:ind w:firstLine="0"/>
              <w:jc w:val="center"/>
              <w:rPr>
                <w:sz w:val="20"/>
              </w:rPr>
            </w:pPr>
            <w:r w:rsidRPr="00546E37">
              <w:rPr>
                <w:sz w:val="20"/>
              </w:rPr>
              <w:t>508.20</w:t>
            </w:r>
          </w:p>
          <w:p w14:paraId="58CDD559" w14:textId="77777777" w:rsidR="004755C6" w:rsidRPr="00546E37" w:rsidRDefault="004755C6" w:rsidP="00282070">
            <w:pPr>
              <w:widowControl w:val="0"/>
              <w:ind w:firstLine="0"/>
              <w:jc w:val="center"/>
              <w:rPr>
                <w:sz w:val="20"/>
              </w:rPr>
            </w:pPr>
            <w:r w:rsidRPr="00546E37">
              <w:rPr>
                <w:sz w:val="20"/>
              </w:rPr>
              <w:t>508.30</w:t>
            </w:r>
          </w:p>
          <w:p w14:paraId="1FD0828C" w14:textId="6B7E9D28" w:rsidR="004755C6" w:rsidRPr="00546E37" w:rsidRDefault="004755C6" w:rsidP="00282070">
            <w:pPr>
              <w:widowControl w:val="0"/>
              <w:ind w:firstLine="0"/>
              <w:jc w:val="center"/>
              <w:rPr>
                <w:sz w:val="20"/>
              </w:rPr>
            </w:pPr>
            <w:r w:rsidRPr="00546E37">
              <w:rPr>
                <w:sz w:val="20"/>
              </w:rPr>
              <w:t>508.40</w:t>
            </w:r>
          </w:p>
        </w:tc>
        <w:tc>
          <w:tcPr>
            <w:tcW w:w="247" w:type="pct"/>
            <w:shd w:val="clear" w:color="auto" w:fill="auto"/>
          </w:tcPr>
          <w:p w14:paraId="1D2D0496" w14:textId="736001F6" w:rsidR="004755C6" w:rsidRPr="00546E37" w:rsidRDefault="004755C6" w:rsidP="00282070">
            <w:pPr>
              <w:widowControl w:val="0"/>
              <w:ind w:firstLine="0"/>
              <w:jc w:val="center"/>
              <w:rPr>
                <w:sz w:val="20"/>
              </w:rPr>
            </w:pPr>
            <w:r w:rsidRPr="00546E37">
              <w:rPr>
                <w:sz w:val="20"/>
              </w:rPr>
              <w:t>132</w:t>
            </w:r>
          </w:p>
        </w:tc>
        <w:tc>
          <w:tcPr>
            <w:tcW w:w="512" w:type="pct"/>
            <w:vMerge/>
            <w:shd w:val="clear" w:color="auto" w:fill="auto"/>
          </w:tcPr>
          <w:p w14:paraId="6315AC28" w14:textId="77777777" w:rsidR="004755C6" w:rsidRPr="00546E37" w:rsidRDefault="004755C6" w:rsidP="00282070">
            <w:pPr>
              <w:widowControl w:val="0"/>
              <w:ind w:firstLine="0"/>
              <w:rPr>
                <w:sz w:val="20"/>
              </w:rPr>
            </w:pPr>
          </w:p>
        </w:tc>
        <w:tc>
          <w:tcPr>
            <w:tcW w:w="573" w:type="pct"/>
            <w:vMerge/>
            <w:shd w:val="clear" w:color="auto" w:fill="auto"/>
          </w:tcPr>
          <w:p w14:paraId="517A672D" w14:textId="77777777" w:rsidR="004755C6" w:rsidRPr="00546E37" w:rsidRDefault="004755C6" w:rsidP="00282070">
            <w:pPr>
              <w:widowControl w:val="0"/>
              <w:ind w:firstLine="0"/>
              <w:rPr>
                <w:sz w:val="20"/>
              </w:rPr>
            </w:pPr>
          </w:p>
        </w:tc>
        <w:tc>
          <w:tcPr>
            <w:tcW w:w="484" w:type="pct"/>
            <w:vMerge/>
            <w:shd w:val="clear" w:color="auto" w:fill="auto"/>
          </w:tcPr>
          <w:p w14:paraId="5FD511B9" w14:textId="77777777" w:rsidR="004755C6" w:rsidRPr="00546E37" w:rsidRDefault="004755C6" w:rsidP="00282070">
            <w:pPr>
              <w:widowControl w:val="0"/>
              <w:ind w:firstLine="0"/>
              <w:rPr>
                <w:sz w:val="20"/>
              </w:rPr>
            </w:pPr>
          </w:p>
        </w:tc>
        <w:tc>
          <w:tcPr>
            <w:tcW w:w="985" w:type="pct"/>
          </w:tcPr>
          <w:p w14:paraId="0C15C106" w14:textId="77777777" w:rsidR="004755C6" w:rsidRPr="00546E37" w:rsidRDefault="004755C6" w:rsidP="00282070">
            <w:pPr>
              <w:widowControl w:val="0"/>
              <w:ind w:firstLine="0"/>
              <w:rPr>
                <w:sz w:val="20"/>
              </w:rPr>
            </w:pPr>
          </w:p>
        </w:tc>
      </w:tr>
      <w:tr w:rsidR="00546E37" w:rsidRPr="00546E37" w14:paraId="32AD29C5" w14:textId="43398820" w:rsidTr="00D50DAA">
        <w:trPr>
          <w:trHeight w:val="20"/>
        </w:trPr>
        <w:tc>
          <w:tcPr>
            <w:tcW w:w="999" w:type="pct"/>
            <w:vMerge/>
            <w:shd w:val="clear" w:color="auto" w:fill="auto"/>
          </w:tcPr>
          <w:p w14:paraId="21D1DA51" w14:textId="77777777" w:rsidR="004755C6" w:rsidRPr="00546E37" w:rsidRDefault="004755C6" w:rsidP="00282070">
            <w:pPr>
              <w:widowControl w:val="0"/>
              <w:ind w:firstLine="0"/>
              <w:rPr>
                <w:sz w:val="20"/>
              </w:rPr>
            </w:pPr>
          </w:p>
        </w:tc>
        <w:tc>
          <w:tcPr>
            <w:tcW w:w="622" w:type="pct"/>
            <w:vMerge/>
            <w:shd w:val="clear" w:color="auto" w:fill="auto"/>
          </w:tcPr>
          <w:p w14:paraId="44E5F522" w14:textId="122F425C" w:rsidR="004755C6" w:rsidRPr="00546E37" w:rsidRDefault="004755C6" w:rsidP="00282070">
            <w:pPr>
              <w:widowControl w:val="0"/>
              <w:ind w:firstLine="0"/>
              <w:jc w:val="center"/>
              <w:rPr>
                <w:sz w:val="20"/>
              </w:rPr>
            </w:pPr>
          </w:p>
        </w:tc>
        <w:tc>
          <w:tcPr>
            <w:tcW w:w="212" w:type="pct"/>
            <w:shd w:val="clear" w:color="auto" w:fill="auto"/>
          </w:tcPr>
          <w:p w14:paraId="44F9F12B" w14:textId="10A75065"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43A5D3F7" w14:textId="77777777" w:rsidR="004755C6" w:rsidRPr="00546E37" w:rsidRDefault="004755C6" w:rsidP="00282070">
            <w:pPr>
              <w:widowControl w:val="0"/>
              <w:ind w:firstLine="0"/>
              <w:jc w:val="center"/>
              <w:rPr>
                <w:sz w:val="20"/>
              </w:rPr>
            </w:pPr>
            <w:r w:rsidRPr="00546E37">
              <w:rPr>
                <w:sz w:val="20"/>
              </w:rPr>
              <w:t>508.10</w:t>
            </w:r>
          </w:p>
          <w:p w14:paraId="4BC1804C" w14:textId="77777777" w:rsidR="004755C6" w:rsidRPr="00546E37" w:rsidRDefault="004755C6" w:rsidP="00282070">
            <w:pPr>
              <w:widowControl w:val="0"/>
              <w:ind w:firstLine="0"/>
              <w:jc w:val="center"/>
              <w:rPr>
                <w:sz w:val="20"/>
              </w:rPr>
            </w:pPr>
            <w:r w:rsidRPr="00546E37">
              <w:rPr>
                <w:sz w:val="20"/>
              </w:rPr>
              <w:t>508.20</w:t>
            </w:r>
          </w:p>
          <w:p w14:paraId="5963CE15" w14:textId="77777777" w:rsidR="004755C6" w:rsidRPr="00546E37" w:rsidRDefault="004755C6" w:rsidP="00282070">
            <w:pPr>
              <w:widowControl w:val="0"/>
              <w:ind w:firstLine="0"/>
              <w:jc w:val="center"/>
              <w:rPr>
                <w:sz w:val="20"/>
              </w:rPr>
            </w:pPr>
            <w:r w:rsidRPr="00546E37">
              <w:rPr>
                <w:sz w:val="20"/>
              </w:rPr>
              <w:t>508.30</w:t>
            </w:r>
          </w:p>
          <w:p w14:paraId="64E5D9BD" w14:textId="77777777" w:rsidR="004755C6" w:rsidRPr="00546E37" w:rsidRDefault="004755C6" w:rsidP="00282070">
            <w:pPr>
              <w:widowControl w:val="0"/>
              <w:ind w:firstLine="0"/>
              <w:jc w:val="center"/>
              <w:rPr>
                <w:sz w:val="20"/>
              </w:rPr>
            </w:pPr>
            <w:r w:rsidRPr="00546E37">
              <w:rPr>
                <w:sz w:val="20"/>
              </w:rPr>
              <w:t>508.40</w:t>
            </w:r>
          </w:p>
        </w:tc>
        <w:tc>
          <w:tcPr>
            <w:tcW w:w="247" w:type="pct"/>
            <w:shd w:val="clear" w:color="auto" w:fill="auto"/>
          </w:tcPr>
          <w:p w14:paraId="671853DC" w14:textId="5A800858" w:rsidR="004755C6" w:rsidRPr="00546E37" w:rsidRDefault="004755C6" w:rsidP="00282070">
            <w:pPr>
              <w:widowControl w:val="0"/>
              <w:ind w:firstLine="0"/>
              <w:jc w:val="center"/>
              <w:rPr>
                <w:sz w:val="20"/>
              </w:rPr>
            </w:pPr>
            <w:r w:rsidRPr="00546E37">
              <w:rPr>
                <w:sz w:val="20"/>
              </w:rPr>
              <w:t>134</w:t>
            </w:r>
          </w:p>
        </w:tc>
        <w:tc>
          <w:tcPr>
            <w:tcW w:w="512" w:type="pct"/>
            <w:vMerge/>
            <w:shd w:val="clear" w:color="auto" w:fill="auto"/>
          </w:tcPr>
          <w:p w14:paraId="2B560281" w14:textId="77777777" w:rsidR="004755C6" w:rsidRPr="00546E37" w:rsidRDefault="004755C6" w:rsidP="00282070">
            <w:pPr>
              <w:widowControl w:val="0"/>
              <w:ind w:firstLine="0"/>
              <w:rPr>
                <w:sz w:val="20"/>
              </w:rPr>
            </w:pPr>
          </w:p>
        </w:tc>
        <w:tc>
          <w:tcPr>
            <w:tcW w:w="573" w:type="pct"/>
            <w:vMerge/>
            <w:shd w:val="clear" w:color="auto" w:fill="auto"/>
          </w:tcPr>
          <w:p w14:paraId="1DAAD1B4" w14:textId="77777777" w:rsidR="004755C6" w:rsidRPr="00546E37" w:rsidRDefault="004755C6" w:rsidP="00282070">
            <w:pPr>
              <w:widowControl w:val="0"/>
              <w:ind w:firstLine="0"/>
              <w:rPr>
                <w:sz w:val="20"/>
              </w:rPr>
            </w:pPr>
          </w:p>
        </w:tc>
        <w:tc>
          <w:tcPr>
            <w:tcW w:w="484" w:type="pct"/>
            <w:vMerge/>
            <w:shd w:val="clear" w:color="auto" w:fill="auto"/>
          </w:tcPr>
          <w:p w14:paraId="3D3B9AC4" w14:textId="77777777" w:rsidR="004755C6" w:rsidRPr="00546E37" w:rsidRDefault="004755C6" w:rsidP="00282070">
            <w:pPr>
              <w:widowControl w:val="0"/>
              <w:ind w:firstLine="0"/>
              <w:rPr>
                <w:sz w:val="20"/>
              </w:rPr>
            </w:pPr>
          </w:p>
        </w:tc>
        <w:tc>
          <w:tcPr>
            <w:tcW w:w="985" w:type="pct"/>
          </w:tcPr>
          <w:p w14:paraId="11280E24" w14:textId="5B052804" w:rsidR="004755C6" w:rsidRPr="00546E37" w:rsidRDefault="004755C6" w:rsidP="00282070">
            <w:pPr>
              <w:widowControl w:val="0"/>
              <w:ind w:firstLine="0"/>
              <w:rPr>
                <w:sz w:val="20"/>
              </w:rPr>
            </w:pPr>
            <w:r w:rsidRPr="00546E37">
              <w:rPr>
                <w:sz w:val="20"/>
              </w:rPr>
              <w:t>По КФО 4, 5 - в части возврата денежных средств за поставку товаров, работ, услуг, ненадлежащего качества, приобретенных за счет субсидий (на основании решений органов государственного (муниципального) контроля)</w:t>
            </w:r>
          </w:p>
        </w:tc>
      </w:tr>
      <w:tr w:rsidR="00546E37" w:rsidRPr="00546E37" w14:paraId="00E0E0E4" w14:textId="77777777" w:rsidTr="00D50DAA">
        <w:trPr>
          <w:trHeight w:val="20"/>
        </w:trPr>
        <w:tc>
          <w:tcPr>
            <w:tcW w:w="999" w:type="pct"/>
            <w:vMerge/>
            <w:shd w:val="clear" w:color="auto" w:fill="auto"/>
          </w:tcPr>
          <w:p w14:paraId="21B10CB6" w14:textId="77777777" w:rsidR="004755C6" w:rsidRPr="00546E37" w:rsidRDefault="004755C6" w:rsidP="00282070">
            <w:pPr>
              <w:widowControl w:val="0"/>
              <w:ind w:firstLine="0"/>
              <w:rPr>
                <w:sz w:val="20"/>
              </w:rPr>
            </w:pPr>
          </w:p>
        </w:tc>
        <w:tc>
          <w:tcPr>
            <w:tcW w:w="622" w:type="pct"/>
            <w:vMerge/>
            <w:shd w:val="clear" w:color="auto" w:fill="auto"/>
          </w:tcPr>
          <w:p w14:paraId="2041591E" w14:textId="3A117147" w:rsidR="004755C6" w:rsidRPr="00546E37" w:rsidRDefault="004755C6" w:rsidP="00282070">
            <w:pPr>
              <w:widowControl w:val="0"/>
              <w:ind w:firstLine="0"/>
              <w:jc w:val="center"/>
              <w:rPr>
                <w:sz w:val="20"/>
              </w:rPr>
            </w:pPr>
          </w:p>
        </w:tc>
        <w:tc>
          <w:tcPr>
            <w:tcW w:w="212" w:type="pct"/>
            <w:shd w:val="clear" w:color="auto" w:fill="auto"/>
          </w:tcPr>
          <w:p w14:paraId="060493D1" w14:textId="4820EE76"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34F4D093" w14:textId="77777777" w:rsidR="004755C6" w:rsidRPr="00546E37" w:rsidRDefault="004755C6" w:rsidP="00282070">
            <w:pPr>
              <w:widowControl w:val="0"/>
              <w:ind w:firstLine="0"/>
              <w:jc w:val="center"/>
              <w:rPr>
                <w:sz w:val="20"/>
              </w:rPr>
            </w:pPr>
            <w:r w:rsidRPr="00546E37">
              <w:rPr>
                <w:sz w:val="20"/>
              </w:rPr>
              <w:t>508.10</w:t>
            </w:r>
          </w:p>
          <w:p w14:paraId="2EF27404" w14:textId="77777777" w:rsidR="004755C6" w:rsidRPr="00546E37" w:rsidRDefault="004755C6" w:rsidP="00282070">
            <w:pPr>
              <w:widowControl w:val="0"/>
              <w:ind w:firstLine="0"/>
              <w:jc w:val="center"/>
              <w:rPr>
                <w:sz w:val="20"/>
              </w:rPr>
            </w:pPr>
            <w:r w:rsidRPr="00546E37">
              <w:rPr>
                <w:sz w:val="20"/>
              </w:rPr>
              <w:t>508.20</w:t>
            </w:r>
          </w:p>
          <w:p w14:paraId="2659846A" w14:textId="77777777" w:rsidR="004755C6" w:rsidRPr="00546E37" w:rsidRDefault="004755C6" w:rsidP="00282070">
            <w:pPr>
              <w:widowControl w:val="0"/>
              <w:ind w:firstLine="0"/>
              <w:jc w:val="center"/>
              <w:rPr>
                <w:sz w:val="20"/>
              </w:rPr>
            </w:pPr>
            <w:r w:rsidRPr="00546E37">
              <w:rPr>
                <w:sz w:val="20"/>
              </w:rPr>
              <w:t>508.30</w:t>
            </w:r>
          </w:p>
          <w:p w14:paraId="78A76A13" w14:textId="53398A82" w:rsidR="004755C6" w:rsidRPr="00546E37" w:rsidRDefault="004755C6" w:rsidP="00282070">
            <w:pPr>
              <w:widowControl w:val="0"/>
              <w:ind w:firstLine="0"/>
              <w:jc w:val="center"/>
              <w:rPr>
                <w:sz w:val="20"/>
              </w:rPr>
            </w:pPr>
            <w:r w:rsidRPr="00546E37">
              <w:rPr>
                <w:sz w:val="20"/>
              </w:rPr>
              <w:t>508.40</w:t>
            </w:r>
          </w:p>
        </w:tc>
        <w:tc>
          <w:tcPr>
            <w:tcW w:w="247" w:type="pct"/>
            <w:shd w:val="clear" w:color="auto" w:fill="auto"/>
          </w:tcPr>
          <w:p w14:paraId="499D6119" w14:textId="5BE7C934" w:rsidR="004755C6" w:rsidRPr="00546E37" w:rsidDel="00A15233" w:rsidRDefault="004755C6" w:rsidP="00282070">
            <w:pPr>
              <w:widowControl w:val="0"/>
              <w:ind w:firstLine="0"/>
              <w:jc w:val="center"/>
              <w:rPr>
                <w:sz w:val="20"/>
              </w:rPr>
            </w:pPr>
            <w:r w:rsidRPr="00546E37">
              <w:rPr>
                <w:sz w:val="20"/>
              </w:rPr>
              <w:t>135</w:t>
            </w:r>
          </w:p>
        </w:tc>
        <w:tc>
          <w:tcPr>
            <w:tcW w:w="512" w:type="pct"/>
            <w:vMerge/>
            <w:shd w:val="clear" w:color="auto" w:fill="auto"/>
          </w:tcPr>
          <w:p w14:paraId="35A2E236" w14:textId="77777777" w:rsidR="004755C6" w:rsidRPr="00546E37" w:rsidRDefault="004755C6" w:rsidP="00282070">
            <w:pPr>
              <w:widowControl w:val="0"/>
              <w:ind w:firstLine="0"/>
              <w:rPr>
                <w:sz w:val="20"/>
              </w:rPr>
            </w:pPr>
          </w:p>
        </w:tc>
        <w:tc>
          <w:tcPr>
            <w:tcW w:w="573" w:type="pct"/>
            <w:vMerge/>
            <w:shd w:val="clear" w:color="auto" w:fill="auto"/>
          </w:tcPr>
          <w:p w14:paraId="44CCFB32" w14:textId="77777777" w:rsidR="004755C6" w:rsidRPr="00546E37" w:rsidRDefault="004755C6" w:rsidP="00282070">
            <w:pPr>
              <w:widowControl w:val="0"/>
              <w:ind w:firstLine="0"/>
              <w:rPr>
                <w:sz w:val="20"/>
              </w:rPr>
            </w:pPr>
          </w:p>
        </w:tc>
        <w:tc>
          <w:tcPr>
            <w:tcW w:w="484" w:type="pct"/>
            <w:vMerge/>
            <w:shd w:val="clear" w:color="auto" w:fill="auto"/>
          </w:tcPr>
          <w:p w14:paraId="06CD953E" w14:textId="77777777" w:rsidR="004755C6" w:rsidRPr="00546E37" w:rsidRDefault="004755C6" w:rsidP="00282070">
            <w:pPr>
              <w:widowControl w:val="0"/>
              <w:ind w:firstLine="0"/>
              <w:rPr>
                <w:sz w:val="20"/>
              </w:rPr>
            </w:pPr>
          </w:p>
        </w:tc>
        <w:tc>
          <w:tcPr>
            <w:tcW w:w="985" w:type="pct"/>
          </w:tcPr>
          <w:p w14:paraId="17E32A77" w14:textId="22DDFE0C" w:rsidR="004755C6" w:rsidRPr="00546E37" w:rsidRDefault="004755C6" w:rsidP="00282070">
            <w:pPr>
              <w:widowControl w:val="0"/>
              <w:ind w:firstLine="0"/>
              <w:rPr>
                <w:sz w:val="20"/>
              </w:rPr>
            </w:pPr>
          </w:p>
        </w:tc>
      </w:tr>
      <w:tr w:rsidR="00546E37" w:rsidRPr="00546E37" w14:paraId="17A03839" w14:textId="48B33EBD" w:rsidTr="00D50DAA">
        <w:trPr>
          <w:trHeight w:val="20"/>
        </w:trPr>
        <w:tc>
          <w:tcPr>
            <w:tcW w:w="999" w:type="pct"/>
            <w:vMerge/>
            <w:shd w:val="clear" w:color="auto" w:fill="auto"/>
          </w:tcPr>
          <w:p w14:paraId="382838DE" w14:textId="77777777" w:rsidR="004755C6" w:rsidRPr="00546E37" w:rsidRDefault="004755C6" w:rsidP="00282070">
            <w:pPr>
              <w:widowControl w:val="0"/>
              <w:ind w:firstLine="0"/>
              <w:rPr>
                <w:sz w:val="20"/>
              </w:rPr>
            </w:pPr>
          </w:p>
        </w:tc>
        <w:tc>
          <w:tcPr>
            <w:tcW w:w="622" w:type="pct"/>
            <w:vMerge/>
            <w:shd w:val="clear" w:color="auto" w:fill="auto"/>
          </w:tcPr>
          <w:p w14:paraId="632F575E" w14:textId="4A3390ED" w:rsidR="004755C6" w:rsidRPr="00546E37" w:rsidRDefault="004755C6" w:rsidP="00282070">
            <w:pPr>
              <w:widowControl w:val="0"/>
              <w:ind w:firstLine="0"/>
              <w:jc w:val="center"/>
              <w:rPr>
                <w:sz w:val="20"/>
              </w:rPr>
            </w:pPr>
          </w:p>
        </w:tc>
        <w:tc>
          <w:tcPr>
            <w:tcW w:w="212" w:type="pct"/>
            <w:shd w:val="clear" w:color="auto" w:fill="auto"/>
          </w:tcPr>
          <w:p w14:paraId="2A37927B" w14:textId="7DC3E604"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30FB50A7" w14:textId="77777777" w:rsidR="004755C6" w:rsidRPr="00546E37" w:rsidRDefault="004755C6" w:rsidP="00282070">
            <w:pPr>
              <w:widowControl w:val="0"/>
              <w:ind w:firstLine="0"/>
              <w:jc w:val="center"/>
              <w:rPr>
                <w:sz w:val="20"/>
              </w:rPr>
            </w:pPr>
            <w:r w:rsidRPr="00546E37">
              <w:rPr>
                <w:sz w:val="20"/>
              </w:rPr>
              <w:t>508.10</w:t>
            </w:r>
          </w:p>
          <w:p w14:paraId="3451D396" w14:textId="77777777" w:rsidR="004755C6" w:rsidRPr="00546E37" w:rsidRDefault="004755C6" w:rsidP="00282070">
            <w:pPr>
              <w:widowControl w:val="0"/>
              <w:ind w:firstLine="0"/>
              <w:jc w:val="center"/>
              <w:rPr>
                <w:sz w:val="20"/>
              </w:rPr>
            </w:pPr>
            <w:r w:rsidRPr="00546E37">
              <w:rPr>
                <w:sz w:val="20"/>
              </w:rPr>
              <w:t>508.20</w:t>
            </w:r>
          </w:p>
          <w:p w14:paraId="422EEED2" w14:textId="77777777" w:rsidR="004755C6" w:rsidRPr="00546E37" w:rsidRDefault="004755C6" w:rsidP="00282070">
            <w:pPr>
              <w:widowControl w:val="0"/>
              <w:ind w:firstLine="0"/>
              <w:jc w:val="center"/>
              <w:rPr>
                <w:sz w:val="20"/>
              </w:rPr>
            </w:pPr>
            <w:r w:rsidRPr="00546E37">
              <w:rPr>
                <w:sz w:val="20"/>
              </w:rPr>
              <w:t>508.30</w:t>
            </w:r>
          </w:p>
          <w:p w14:paraId="1D8CB327" w14:textId="77777777" w:rsidR="004755C6" w:rsidRPr="00546E37" w:rsidRDefault="004755C6" w:rsidP="00282070">
            <w:pPr>
              <w:widowControl w:val="0"/>
              <w:ind w:firstLine="0"/>
              <w:jc w:val="center"/>
              <w:rPr>
                <w:sz w:val="20"/>
              </w:rPr>
            </w:pPr>
            <w:r w:rsidRPr="00546E37">
              <w:rPr>
                <w:sz w:val="20"/>
              </w:rPr>
              <w:t>508.40</w:t>
            </w:r>
          </w:p>
        </w:tc>
        <w:tc>
          <w:tcPr>
            <w:tcW w:w="247" w:type="pct"/>
            <w:shd w:val="clear" w:color="auto" w:fill="auto"/>
          </w:tcPr>
          <w:p w14:paraId="51B93A66" w14:textId="675FF6B7" w:rsidR="004755C6" w:rsidRPr="00546E37" w:rsidRDefault="004755C6" w:rsidP="00282070">
            <w:pPr>
              <w:widowControl w:val="0"/>
              <w:ind w:firstLine="0"/>
              <w:jc w:val="center"/>
              <w:rPr>
                <w:sz w:val="20"/>
              </w:rPr>
            </w:pPr>
            <w:r w:rsidRPr="00546E37">
              <w:rPr>
                <w:sz w:val="20"/>
              </w:rPr>
              <w:t>139</w:t>
            </w:r>
          </w:p>
        </w:tc>
        <w:tc>
          <w:tcPr>
            <w:tcW w:w="512" w:type="pct"/>
            <w:vMerge/>
            <w:shd w:val="clear" w:color="auto" w:fill="auto"/>
          </w:tcPr>
          <w:p w14:paraId="4A023378" w14:textId="77777777" w:rsidR="004755C6" w:rsidRPr="00546E37" w:rsidRDefault="004755C6" w:rsidP="00282070">
            <w:pPr>
              <w:widowControl w:val="0"/>
              <w:ind w:firstLine="0"/>
              <w:rPr>
                <w:sz w:val="20"/>
              </w:rPr>
            </w:pPr>
          </w:p>
        </w:tc>
        <w:tc>
          <w:tcPr>
            <w:tcW w:w="573" w:type="pct"/>
            <w:vMerge/>
            <w:shd w:val="clear" w:color="auto" w:fill="auto"/>
          </w:tcPr>
          <w:p w14:paraId="517D6952" w14:textId="77777777" w:rsidR="004755C6" w:rsidRPr="00546E37" w:rsidRDefault="004755C6" w:rsidP="00282070">
            <w:pPr>
              <w:widowControl w:val="0"/>
              <w:ind w:firstLine="0"/>
              <w:rPr>
                <w:sz w:val="20"/>
              </w:rPr>
            </w:pPr>
          </w:p>
        </w:tc>
        <w:tc>
          <w:tcPr>
            <w:tcW w:w="484" w:type="pct"/>
            <w:vMerge/>
            <w:shd w:val="clear" w:color="auto" w:fill="auto"/>
          </w:tcPr>
          <w:p w14:paraId="533E49C0" w14:textId="77777777" w:rsidR="004755C6" w:rsidRPr="00546E37" w:rsidRDefault="004755C6" w:rsidP="00282070">
            <w:pPr>
              <w:widowControl w:val="0"/>
              <w:ind w:firstLine="0"/>
              <w:rPr>
                <w:sz w:val="20"/>
              </w:rPr>
            </w:pPr>
          </w:p>
        </w:tc>
        <w:tc>
          <w:tcPr>
            <w:tcW w:w="985" w:type="pct"/>
          </w:tcPr>
          <w:p w14:paraId="1F7AB353" w14:textId="5F5884A3" w:rsidR="004755C6" w:rsidRPr="00546E37" w:rsidRDefault="004755C6" w:rsidP="00282070">
            <w:pPr>
              <w:widowControl w:val="0"/>
              <w:ind w:firstLine="0"/>
              <w:rPr>
                <w:sz w:val="20"/>
              </w:rPr>
            </w:pPr>
          </w:p>
        </w:tc>
      </w:tr>
      <w:tr w:rsidR="00546E37" w:rsidRPr="00546E37" w14:paraId="30C288C9" w14:textId="413E48C0" w:rsidTr="00D50DAA">
        <w:trPr>
          <w:trHeight w:val="20"/>
        </w:trPr>
        <w:tc>
          <w:tcPr>
            <w:tcW w:w="999" w:type="pct"/>
            <w:vMerge/>
            <w:shd w:val="clear" w:color="auto" w:fill="auto"/>
          </w:tcPr>
          <w:p w14:paraId="7899A4A4" w14:textId="05C9160B" w:rsidR="004755C6" w:rsidRPr="00546E37" w:rsidRDefault="004755C6" w:rsidP="00282070">
            <w:pPr>
              <w:widowControl w:val="0"/>
              <w:ind w:firstLine="0"/>
              <w:rPr>
                <w:sz w:val="20"/>
              </w:rPr>
            </w:pPr>
          </w:p>
        </w:tc>
        <w:tc>
          <w:tcPr>
            <w:tcW w:w="622" w:type="pct"/>
            <w:shd w:val="clear" w:color="auto" w:fill="auto"/>
          </w:tcPr>
          <w:p w14:paraId="394E21C9" w14:textId="77777777" w:rsidR="004755C6" w:rsidRPr="00546E37" w:rsidRDefault="004755C6" w:rsidP="00282070">
            <w:pPr>
              <w:widowControl w:val="0"/>
              <w:ind w:firstLine="0"/>
              <w:jc w:val="center"/>
              <w:rPr>
                <w:sz w:val="20"/>
              </w:rPr>
            </w:pPr>
            <w:r w:rsidRPr="00546E37">
              <w:rPr>
                <w:sz w:val="20"/>
              </w:rPr>
              <w:t>хххх 0000000000 140</w:t>
            </w:r>
          </w:p>
          <w:p w14:paraId="0572FFC1" w14:textId="7213E402" w:rsidR="004755C6" w:rsidRPr="00546E37" w:rsidRDefault="004755C6" w:rsidP="00282070">
            <w:pPr>
              <w:widowControl w:val="0"/>
              <w:ind w:firstLine="0"/>
              <w:jc w:val="center"/>
              <w:rPr>
                <w:sz w:val="20"/>
              </w:rPr>
            </w:pPr>
            <w:r w:rsidRPr="00546E37">
              <w:rPr>
                <w:sz w:val="20"/>
              </w:rPr>
              <w:t>хххх хххххххххх 140</w:t>
            </w:r>
          </w:p>
        </w:tc>
        <w:tc>
          <w:tcPr>
            <w:tcW w:w="212" w:type="pct"/>
            <w:shd w:val="clear" w:color="auto" w:fill="auto"/>
          </w:tcPr>
          <w:p w14:paraId="27CA3986" w14:textId="77777777"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140D9C2E" w14:textId="77777777" w:rsidR="004755C6" w:rsidRPr="00546E37" w:rsidRDefault="004755C6" w:rsidP="00282070">
            <w:pPr>
              <w:widowControl w:val="0"/>
              <w:ind w:firstLine="0"/>
              <w:jc w:val="center"/>
              <w:rPr>
                <w:sz w:val="20"/>
              </w:rPr>
            </w:pPr>
            <w:r w:rsidRPr="00546E37">
              <w:rPr>
                <w:sz w:val="20"/>
              </w:rPr>
              <w:t>508.10</w:t>
            </w:r>
          </w:p>
          <w:p w14:paraId="692D43A9" w14:textId="77777777" w:rsidR="004755C6" w:rsidRPr="00546E37" w:rsidRDefault="004755C6" w:rsidP="00282070">
            <w:pPr>
              <w:widowControl w:val="0"/>
              <w:ind w:firstLine="0"/>
              <w:jc w:val="center"/>
              <w:rPr>
                <w:sz w:val="20"/>
              </w:rPr>
            </w:pPr>
            <w:r w:rsidRPr="00546E37">
              <w:rPr>
                <w:sz w:val="20"/>
              </w:rPr>
              <w:t>508.20</w:t>
            </w:r>
          </w:p>
          <w:p w14:paraId="08899805" w14:textId="77777777" w:rsidR="004755C6" w:rsidRPr="00546E37" w:rsidRDefault="004755C6" w:rsidP="00282070">
            <w:pPr>
              <w:widowControl w:val="0"/>
              <w:ind w:firstLine="0"/>
              <w:jc w:val="center"/>
              <w:rPr>
                <w:sz w:val="20"/>
              </w:rPr>
            </w:pPr>
            <w:r w:rsidRPr="00546E37">
              <w:rPr>
                <w:sz w:val="20"/>
              </w:rPr>
              <w:t>508.30</w:t>
            </w:r>
          </w:p>
          <w:p w14:paraId="2199A154" w14:textId="77777777" w:rsidR="004755C6" w:rsidRPr="00546E37" w:rsidRDefault="004755C6" w:rsidP="00282070">
            <w:pPr>
              <w:widowControl w:val="0"/>
              <w:ind w:firstLine="0"/>
              <w:jc w:val="center"/>
              <w:rPr>
                <w:sz w:val="20"/>
              </w:rPr>
            </w:pPr>
            <w:r w:rsidRPr="00546E37">
              <w:rPr>
                <w:sz w:val="20"/>
              </w:rPr>
              <w:t>508.40</w:t>
            </w:r>
          </w:p>
        </w:tc>
        <w:tc>
          <w:tcPr>
            <w:tcW w:w="247" w:type="pct"/>
            <w:shd w:val="clear" w:color="auto" w:fill="auto"/>
          </w:tcPr>
          <w:p w14:paraId="1DCEDF1F" w14:textId="77777777" w:rsidR="004755C6" w:rsidRPr="00546E37" w:rsidRDefault="004755C6" w:rsidP="00282070">
            <w:pPr>
              <w:widowControl w:val="0"/>
              <w:ind w:firstLine="0"/>
              <w:jc w:val="center"/>
              <w:rPr>
                <w:sz w:val="20"/>
              </w:rPr>
            </w:pPr>
            <w:r w:rsidRPr="00546E37">
              <w:rPr>
                <w:sz w:val="20"/>
              </w:rPr>
              <w:t>141</w:t>
            </w:r>
          </w:p>
          <w:p w14:paraId="2452664E" w14:textId="77777777" w:rsidR="004755C6" w:rsidRPr="00546E37" w:rsidRDefault="004755C6" w:rsidP="00282070">
            <w:pPr>
              <w:widowControl w:val="0"/>
              <w:ind w:firstLine="0"/>
              <w:jc w:val="center"/>
              <w:rPr>
                <w:sz w:val="20"/>
              </w:rPr>
            </w:pPr>
            <w:r w:rsidRPr="00546E37">
              <w:rPr>
                <w:sz w:val="20"/>
              </w:rPr>
              <w:t>143</w:t>
            </w:r>
          </w:p>
          <w:p w14:paraId="38AE1711" w14:textId="09B7B182" w:rsidR="004755C6" w:rsidRPr="00546E37" w:rsidRDefault="004755C6" w:rsidP="00282070">
            <w:pPr>
              <w:widowControl w:val="0"/>
              <w:ind w:firstLine="0"/>
              <w:jc w:val="center"/>
              <w:rPr>
                <w:sz w:val="20"/>
              </w:rPr>
            </w:pPr>
            <w:r w:rsidRPr="00546E37">
              <w:rPr>
                <w:sz w:val="20"/>
              </w:rPr>
              <w:t>144</w:t>
            </w:r>
          </w:p>
          <w:p w14:paraId="082B811A" w14:textId="77777777" w:rsidR="004755C6" w:rsidRPr="00546E37" w:rsidRDefault="004755C6" w:rsidP="00282070">
            <w:pPr>
              <w:widowControl w:val="0"/>
              <w:ind w:firstLine="0"/>
              <w:jc w:val="center"/>
              <w:rPr>
                <w:sz w:val="20"/>
              </w:rPr>
            </w:pPr>
            <w:r w:rsidRPr="00546E37">
              <w:rPr>
                <w:sz w:val="20"/>
              </w:rPr>
              <w:t>145</w:t>
            </w:r>
          </w:p>
        </w:tc>
        <w:tc>
          <w:tcPr>
            <w:tcW w:w="512" w:type="pct"/>
            <w:vMerge w:val="restart"/>
            <w:shd w:val="clear" w:color="auto" w:fill="auto"/>
          </w:tcPr>
          <w:p w14:paraId="08046FDB" w14:textId="77777777" w:rsidR="004755C6" w:rsidRPr="00546E37" w:rsidRDefault="004755C6" w:rsidP="00282070">
            <w:pPr>
              <w:widowControl w:val="0"/>
              <w:ind w:firstLine="0"/>
              <w:rPr>
                <w:sz w:val="20"/>
              </w:rPr>
            </w:pPr>
          </w:p>
        </w:tc>
        <w:tc>
          <w:tcPr>
            <w:tcW w:w="573" w:type="pct"/>
            <w:vMerge w:val="restart"/>
            <w:shd w:val="clear" w:color="auto" w:fill="auto"/>
          </w:tcPr>
          <w:p w14:paraId="2D43DAE2" w14:textId="77777777" w:rsidR="004755C6" w:rsidRPr="00546E37" w:rsidRDefault="004755C6" w:rsidP="00282070">
            <w:pPr>
              <w:widowControl w:val="0"/>
              <w:ind w:firstLine="0"/>
              <w:rPr>
                <w:sz w:val="20"/>
              </w:rPr>
            </w:pPr>
          </w:p>
        </w:tc>
        <w:tc>
          <w:tcPr>
            <w:tcW w:w="484" w:type="pct"/>
            <w:vMerge w:val="restart"/>
            <w:shd w:val="clear" w:color="auto" w:fill="auto"/>
          </w:tcPr>
          <w:p w14:paraId="1F30DE08" w14:textId="77777777" w:rsidR="004755C6" w:rsidRPr="00546E37" w:rsidRDefault="004755C6" w:rsidP="00282070">
            <w:pPr>
              <w:widowControl w:val="0"/>
              <w:ind w:firstLine="0"/>
              <w:rPr>
                <w:sz w:val="20"/>
              </w:rPr>
            </w:pPr>
          </w:p>
        </w:tc>
        <w:tc>
          <w:tcPr>
            <w:tcW w:w="985" w:type="pct"/>
          </w:tcPr>
          <w:p w14:paraId="0D79C02D" w14:textId="10A25C70" w:rsidR="004755C6" w:rsidRPr="00546E37" w:rsidRDefault="004755C6" w:rsidP="00282070">
            <w:pPr>
              <w:widowControl w:val="0"/>
              <w:ind w:firstLine="0"/>
              <w:rPr>
                <w:sz w:val="20"/>
              </w:rPr>
            </w:pPr>
          </w:p>
        </w:tc>
      </w:tr>
      <w:tr w:rsidR="00546E37" w:rsidRPr="00546E37" w14:paraId="069327CB" w14:textId="12CE2A55" w:rsidTr="00D50DAA">
        <w:trPr>
          <w:trHeight w:val="20"/>
        </w:trPr>
        <w:tc>
          <w:tcPr>
            <w:tcW w:w="999" w:type="pct"/>
            <w:vMerge/>
            <w:shd w:val="clear" w:color="auto" w:fill="auto"/>
          </w:tcPr>
          <w:p w14:paraId="3206637B" w14:textId="0E5F5620" w:rsidR="004755C6" w:rsidRPr="00546E37" w:rsidRDefault="004755C6" w:rsidP="00282070">
            <w:pPr>
              <w:widowControl w:val="0"/>
              <w:ind w:firstLine="0"/>
              <w:rPr>
                <w:sz w:val="20"/>
              </w:rPr>
            </w:pPr>
          </w:p>
        </w:tc>
        <w:tc>
          <w:tcPr>
            <w:tcW w:w="622" w:type="pct"/>
            <w:shd w:val="clear" w:color="auto" w:fill="auto"/>
          </w:tcPr>
          <w:p w14:paraId="3A234511" w14:textId="77777777" w:rsidR="004755C6" w:rsidRPr="00546E37" w:rsidRDefault="004755C6" w:rsidP="00282070">
            <w:pPr>
              <w:widowControl w:val="0"/>
              <w:ind w:firstLine="0"/>
              <w:jc w:val="center"/>
              <w:rPr>
                <w:sz w:val="20"/>
              </w:rPr>
            </w:pPr>
            <w:r w:rsidRPr="00546E37">
              <w:rPr>
                <w:sz w:val="20"/>
              </w:rPr>
              <w:t>хххх 0000000000 150</w:t>
            </w:r>
          </w:p>
          <w:p w14:paraId="761D7FC7" w14:textId="44170974" w:rsidR="004755C6" w:rsidRPr="00546E37" w:rsidRDefault="004755C6" w:rsidP="00282070">
            <w:pPr>
              <w:widowControl w:val="0"/>
              <w:ind w:firstLine="0"/>
              <w:jc w:val="center"/>
              <w:rPr>
                <w:sz w:val="20"/>
              </w:rPr>
            </w:pPr>
            <w:r w:rsidRPr="00546E37">
              <w:rPr>
                <w:sz w:val="20"/>
              </w:rPr>
              <w:t>хххх хххххххххх 150</w:t>
            </w:r>
          </w:p>
        </w:tc>
        <w:tc>
          <w:tcPr>
            <w:tcW w:w="212" w:type="pct"/>
            <w:shd w:val="clear" w:color="auto" w:fill="auto"/>
          </w:tcPr>
          <w:p w14:paraId="64BBF6FE" w14:textId="77777777"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19FF584D" w14:textId="77777777" w:rsidR="004755C6" w:rsidRPr="00546E37" w:rsidRDefault="004755C6" w:rsidP="00282070">
            <w:pPr>
              <w:widowControl w:val="0"/>
              <w:ind w:firstLine="0"/>
              <w:jc w:val="center"/>
              <w:rPr>
                <w:sz w:val="20"/>
              </w:rPr>
            </w:pPr>
            <w:r w:rsidRPr="00546E37">
              <w:rPr>
                <w:sz w:val="20"/>
              </w:rPr>
              <w:t>508.10</w:t>
            </w:r>
          </w:p>
          <w:p w14:paraId="73EB3645" w14:textId="77777777" w:rsidR="004755C6" w:rsidRPr="00546E37" w:rsidRDefault="004755C6" w:rsidP="00282070">
            <w:pPr>
              <w:widowControl w:val="0"/>
              <w:ind w:firstLine="0"/>
              <w:jc w:val="center"/>
              <w:rPr>
                <w:sz w:val="20"/>
              </w:rPr>
            </w:pPr>
            <w:r w:rsidRPr="00546E37">
              <w:rPr>
                <w:sz w:val="20"/>
              </w:rPr>
              <w:t>508.20</w:t>
            </w:r>
          </w:p>
          <w:p w14:paraId="218DED07" w14:textId="77777777" w:rsidR="004755C6" w:rsidRPr="00546E37" w:rsidRDefault="004755C6" w:rsidP="00282070">
            <w:pPr>
              <w:widowControl w:val="0"/>
              <w:ind w:firstLine="0"/>
              <w:jc w:val="center"/>
              <w:rPr>
                <w:sz w:val="20"/>
              </w:rPr>
            </w:pPr>
            <w:r w:rsidRPr="00546E37">
              <w:rPr>
                <w:sz w:val="20"/>
              </w:rPr>
              <w:t>508.30</w:t>
            </w:r>
          </w:p>
          <w:p w14:paraId="5CCAF80A" w14:textId="77777777" w:rsidR="004755C6" w:rsidRPr="00546E37" w:rsidRDefault="004755C6" w:rsidP="00282070">
            <w:pPr>
              <w:widowControl w:val="0"/>
              <w:ind w:firstLine="0"/>
              <w:jc w:val="center"/>
              <w:rPr>
                <w:sz w:val="20"/>
              </w:rPr>
            </w:pPr>
            <w:r w:rsidRPr="00546E37">
              <w:rPr>
                <w:sz w:val="20"/>
              </w:rPr>
              <w:t>508.40</w:t>
            </w:r>
          </w:p>
        </w:tc>
        <w:tc>
          <w:tcPr>
            <w:tcW w:w="247" w:type="pct"/>
            <w:shd w:val="clear" w:color="auto" w:fill="auto"/>
          </w:tcPr>
          <w:p w14:paraId="5FF21A15" w14:textId="77777777" w:rsidR="004755C6" w:rsidRPr="00546E37" w:rsidRDefault="004755C6" w:rsidP="00282070">
            <w:pPr>
              <w:widowControl w:val="0"/>
              <w:ind w:firstLine="0"/>
              <w:jc w:val="center"/>
              <w:rPr>
                <w:sz w:val="20"/>
                <w:lang w:val="en-US"/>
              </w:rPr>
            </w:pPr>
            <w:r w:rsidRPr="00546E37">
              <w:rPr>
                <w:sz w:val="20"/>
              </w:rPr>
              <w:t>152</w:t>
            </w:r>
          </w:p>
          <w:p w14:paraId="65DF938F" w14:textId="77777777" w:rsidR="004755C6" w:rsidRPr="00546E37" w:rsidRDefault="004755C6" w:rsidP="00282070">
            <w:pPr>
              <w:widowControl w:val="0"/>
              <w:ind w:firstLine="0"/>
              <w:jc w:val="center"/>
              <w:rPr>
                <w:sz w:val="20"/>
              </w:rPr>
            </w:pPr>
            <w:r w:rsidRPr="00546E37">
              <w:rPr>
                <w:sz w:val="20"/>
                <w:lang w:val="en-US"/>
              </w:rPr>
              <w:t>155</w:t>
            </w:r>
          </w:p>
          <w:p w14:paraId="7A835AD6" w14:textId="1C40CD50" w:rsidR="004755C6" w:rsidRPr="00546E37" w:rsidRDefault="004755C6" w:rsidP="00282070">
            <w:pPr>
              <w:widowControl w:val="0"/>
              <w:ind w:firstLine="0"/>
              <w:jc w:val="center"/>
              <w:rPr>
                <w:sz w:val="20"/>
              </w:rPr>
            </w:pPr>
            <w:r w:rsidRPr="00546E37">
              <w:rPr>
                <w:sz w:val="20"/>
              </w:rPr>
              <w:t>156</w:t>
            </w:r>
          </w:p>
          <w:p w14:paraId="47735B00" w14:textId="2F76EE3C" w:rsidR="004755C6" w:rsidRPr="00546E37" w:rsidRDefault="004755C6" w:rsidP="00282070">
            <w:pPr>
              <w:widowControl w:val="0"/>
              <w:ind w:firstLine="0"/>
              <w:jc w:val="center"/>
              <w:rPr>
                <w:sz w:val="20"/>
              </w:rPr>
            </w:pPr>
            <w:r w:rsidRPr="00546E37">
              <w:rPr>
                <w:sz w:val="20"/>
              </w:rPr>
              <w:t>158</w:t>
            </w:r>
          </w:p>
          <w:p w14:paraId="719A70F2" w14:textId="48B87058" w:rsidR="004755C6" w:rsidRPr="00546E37" w:rsidRDefault="004755C6" w:rsidP="00282070">
            <w:pPr>
              <w:widowControl w:val="0"/>
              <w:ind w:firstLine="0"/>
              <w:jc w:val="center"/>
              <w:rPr>
                <w:sz w:val="20"/>
                <w:lang w:val="en-US"/>
              </w:rPr>
            </w:pPr>
            <w:r w:rsidRPr="00546E37">
              <w:rPr>
                <w:sz w:val="20"/>
                <w:lang w:val="en-US"/>
              </w:rPr>
              <w:t>165</w:t>
            </w:r>
          </w:p>
        </w:tc>
        <w:tc>
          <w:tcPr>
            <w:tcW w:w="512" w:type="pct"/>
            <w:vMerge/>
            <w:shd w:val="clear" w:color="auto" w:fill="auto"/>
          </w:tcPr>
          <w:p w14:paraId="4CEBE189" w14:textId="77777777" w:rsidR="004755C6" w:rsidRPr="00546E37" w:rsidRDefault="004755C6" w:rsidP="00282070">
            <w:pPr>
              <w:widowControl w:val="0"/>
              <w:ind w:firstLine="0"/>
              <w:rPr>
                <w:sz w:val="20"/>
              </w:rPr>
            </w:pPr>
          </w:p>
        </w:tc>
        <w:tc>
          <w:tcPr>
            <w:tcW w:w="573" w:type="pct"/>
            <w:vMerge/>
            <w:shd w:val="clear" w:color="auto" w:fill="auto"/>
          </w:tcPr>
          <w:p w14:paraId="103814B9" w14:textId="77777777" w:rsidR="004755C6" w:rsidRPr="00546E37" w:rsidRDefault="004755C6" w:rsidP="00282070">
            <w:pPr>
              <w:widowControl w:val="0"/>
              <w:ind w:firstLine="0"/>
              <w:rPr>
                <w:sz w:val="20"/>
              </w:rPr>
            </w:pPr>
          </w:p>
        </w:tc>
        <w:tc>
          <w:tcPr>
            <w:tcW w:w="484" w:type="pct"/>
            <w:vMerge/>
            <w:shd w:val="clear" w:color="auto" w:fill="auto"/>
          </w:tcPr>
          <w:p w14:paraId="527FA96A" w14:textId="77777777" w:rsidR="004755C6" w:rsidRPr="00546E37" w:rsidRDefault="004755C6" w:rsidP="00282070">
            <w:pPr>
              <w:widowControl w:val="0"/>
              <w:ind w:firstLine="0"/>
              <w:rPr>
                <w:sz w:val="20"/>
              </w:rPr>
            </w:pPr>
          </w:p>
        </w:tc>
        <w:tc>
          <w:tcPr>
            <w:tcW w:w="985" w:type="pct"/>
          </w:tcPr>
          <w:p w14:paraId="0A3ACA43" w14:textId="3FC0F68D" w:rsidR="004755C6" w:rsidRPr="00546E37" w:rsidRDefault="004755C6" w:rsidP="00282070">
            <w:pPr>
              <w:widowControl w:val="0"/>
              <w:ind w:firstLine="0"/>
              <w:rPr>
                <w:sz w:val="20"/>
              </w:rPr>
            </w:pPr>
          </w:p>
        </w:tc>
      </w:tr>
      <w:tr w:rsidR="00546E37" w:rsidRPr="00546E37" w14:paraId="50DD39C1" w14:textId="0C6E157B" w:rsidTr="00D50DAA">
        <w:trPr>
          <w:trHeight w:val="20"/>
        </w:trPr>
        <w:tc>
          <w:tcPr>
            <w:tcW w:w="999" w:type="pct"/>
            <w:vMerge/>
            <w:shd w:val="clear" w:color="auto" w:fill="auto"/>
          </w:tcPr>
          <w:p w14:paraId="566A59E1" w14:textId="0745C132" w:rsidR="004755C6" w:rsidRPr="00546E37" w:rsidRDefault="004755C6" w:rsidP="00282070">
            <w:pPr>
              <w:widowControl w:val="0"/>
              <w:ind w:firstLine="0"/>
              <w:rPr>
                <w:sz w:val="20"/>
              </w:rPr>
            </w:pPr>
          </w:p>
        </w:tc>
        <w:tc>
          <w:tcPr>
            <w:tcW w:w="622" w:type="pct"/>
            <w:shd w:val="clear" w:color="auto" w:fill="auto"/>
          </w:tcPr>
          <w:p w14:paraId="49070359" w14:textId="7822DCA7" w:rsidR="004755C6" w:rsidRPr="00546E37" w:rsidRDefault="004755C6" w:rsidP="00282070">
            <w:pPr>
              <w:ind w:firstLine="112"/>
              <w:jc w:val="center"/>
              <w:rPr>
                <w:sz w:val="20"/>
              </w:rPr>
            </w:pPr>
            <w:r w:rsidRPr="00546E37">
              <w:rPr>
                <w:sz w:val="20"/>
              </w:rPr>
              <w:t>хххх хххххххххх 150</w:t>
            </w:r>
          </w:p>
        </w:tc>
        <w:tc>
          <w:tcPr>
            <w:tcW w:w="212" w:type="pct"/>
            <w:shd w:val="clear" w:color="auto" w:fill="auto"/>
          </w:tcPr>
          <w:p w14:paraId="2D185BC7" w14:textId="77777777" w:rsidR="004755C6" w:rsidRPr="00546E37" w:rsidRDefault="004755C6" w:rsidP="00282070">
            <w:pPr>
              <w:widowControl w:val="0"/>
              <w:ind w:firstLine="0"/>
              <w:jc w:val="center"/>
              <w:rPr>
                <w:sz w:val="20"/>
              </w:rPr>
            </w:pPr>
            <w:r w:rsidRPr="00546E37">
              <w:rPr>
                <w:sz w:val="20"/>
              </w:rPr>
              <w:t>5</w:t>
            </w:r>
          </w:p>
        </w:tc>
        <w:tc>
          <w:tcPr>
            <w:tcW w:w="366" w:type="pct"/>
            <w:shd w:val="clear" w:color="auto" w:fill="auto"/>
          </w:tcPr>
          <w:p w14:paraId="1A85B118" w14:textId="77777777" w:rsidR="004755C6" w:rsidRPr="00546E37" w:rsidRDefault="004755C6" w:rsidP="00282070">
            <w:pPr>
              <w:widowControl w:val="0"/>
              <w:ind w:firstLine="0"/>
              <w:jc w:val="center"/>
              <w:rPr>
                <w:sz w:val="20"/>
              </w:rPr>
            </w:pPr>
            <w:r w:rsidRPr="00546E37">
              <w:rPr>
                <w:sz w:val="20"/>
              </w:rPr>
              <w:t>508.10</w:t>
            </w:r>
          </w:p>
          <w:p w14:paraId="15E7AA5B" w14:textId="77777777" w:rsidR="004755C6" w:rsidRPr="00546E37" w:rsidRDefault="004755C6" w:rsidP="00282070">
            <w:pPr>
              <w:widowControl w:val="0"/>
              <w:ind w:firstLine="0"/>
              <w:jc w:val="center"/>
              <w:rPr>
                <w:sz w:val="20"/>
              </w:rPr>
            </w:pPr>
            <w:r w:rsidRPr="00546E37">
              <w:rPr>
                <w:sz w:val="20"/>
              </w:rPr>
              <w:t>508.20</w:t>
            </w:r>
          </w:p>
          <w:p w14:paraId="737F2738" w14:textId="77777777" w:rsidR="004755C6" w:rsidRPr="00546E37" w:rsidRDefault="004755C6" w:rsidP="00282070">
            <w:pPr>
              <w:widowControl w:val="0"/>
              <w:ind w:firstLine="0"/>
              <w:jc w:val="center"/>
              <w:rPr>
                <w:sz w:val="20"/>
              </w:rPr>
            </w:pPr>
            <w:r w:rsidRPr="00546E37">
              <w:rPr>
                <w:sz w:val="20"/>
              </w:rPr>
              <w:t>508.30</w:t>
            </w:r>
          </w:p>
          <w:p w14:paraId="70107817" w14:textId="77777777" w:rsidR="004755C6" w:rsidRPr="00546E37" w:rsidRDefault="004755C6" w:rsidP="00282070">
            <w:pPr>
              <w:widowControl w:val="0"/>
              <w:ind w:firstLine="0"/>
              <w:jc w:val="center"/>
              <w:rPr>
                <w:sz w:val="20"/>
              </w:rPr>
            </w:pPr>
            <w:r w:rsidRPr="00546E37">
              <w:rPr>
                <w:sz w:val="20"/>
              </w:rPr>
              <w:t>508.40</w:t>
            </w:r>
          </w:p>
        </w:tc>
        <w:tc>
          <w:tcPr>
            <w:tcW w:w="247" w:type="pct"/>
            <w:shd w:val="clear" w:color="auto" w:fill="auto"/>
          </w:tcPr>
          <w:p w14:paraId="03C3850C" w14:textId="77777777" w:rsidR="004755C6" w:rsidRPr="00546E37" w:rsidRDefault="004755C6" w:rsidP="00282070">
            <w:pPr>
              <w:widowControl w:val="0"/>
              <w:ind w:firstLine="0"/>
              <w:jc w:val="center"/>
              <w:rPr>
                <w:sz w:val="20"/>
              </w:rPr>
            </w:pPr>
            <w:r w:rsidRPr="00546E37">
              <w:rPr>
                <w:sz w:val="20"/>
              </w:rPr>
              <w:t>152</w:t>
            </w:r>
          </w:p>
          <w:p w14:paraId="0E31E5D6" w14:textId="7ED3C764" w:rsidR="004755C6" w:rsidRPr="00546E37" w:rsidRDefault="004755C6" w:rsidP="00282070">
            <w:pPr>
              <w:widowControl w:val="0"/>
              <w:ind w:firstLine="0"/>
              <w:jc w:val="center"/>
              <w:rPr>
                <w:sz w:val="20"/>
              </w:rPr>
            </w:pPr>
            <w:r w:rsidRPr="00546E37">
              <w:rPr>
                <w:sz w:val="20"/>
              </w:rPr>
              <w:t>162</w:t>
            </w:r>
          </w:p>
        </w:tc>
        <w:tc>
          <w:tcPr>
            <w:tcW w:w="512" w:type="pct"/>
            <w:vMerge/>
            <w:shd w:val="clear" w:color="auto" w:fill="auto"/>
          </w:tcPr>
          <w:p w14:paraId="2B4B0D86" w14:textId="77777777" w:rsidR="004755C6" w:rsidRPr="00546E37" w:rsidRDefault="004755C6" w:rsidP="00282070">
            <w:pPr>
              <w:widowControl w:val="0"/>
              <w:ind w:firstLine="0"/>
              <w:rPr>
                <w:sz w:val="20"/>
              </w:rPr>
            </w:pPr>
          </w:p>
        </w:tc>
        <w:tc>
          <w:tcPr>
            <w:tcW w:w="573" w:type="pct"/>
            <w:vMerge/>
            <w:shd w:val="clear" w:color="auto" w:fill="auto"/>
          </w:tcPr>
          <w:p w14:paraId="79528BCB" w14:textId="77777777" w:rsidR="004755C6" w:rsidRPr="00546E37" w:rsidRDefault="004755C6" w:rsidP="00282070">
            <w:pPr>
              <w:widowControl w:val="0"/>
              <w:ind w:firstLine="0"/>
              <w:rPr>
                <w:sz w:val="20"/>
              </w:rPr>
            </w:pPr>
          </w:p>
        </w:tc>
        <w:tc>
          <w:tcPr>
            <w:tcW w:w="484" w:type="pct"/>
            <w:vMerge/>
            <w:shd w:val="clear" w:color="auto" w:fill="auto"/>
          </w:tcPr>
          <w:p w14:paraId="6EC9DAD6" w14:textId="77777777" w:rsidR="004755C6" w:rsidRPr="00546E37" w:rsidRDefault="004755C6" w:rsidP="00282070">
            <w:pPr>
              <w:widowControl w:val="0"/>
              <w:ind w:firstLine="0"/>
              <w:rPr>
                <w:sz w:val="20"/>
              </w:rPr>
            </w:pPr>
          </w:p>
        </w:tc>
        <w:tc>
          <w:tcPr>
            <w:tcW w:w="985" w:type="pct"/>
          </w:tcPr>
          <w:p w14:paraId="763AB871" w14:textId="77777777" w:rsidR="004755C6" w:rsidRPr="00546E37" w:rsidRDefault="004755C6" w:rsidP="00282070">
            <w:pPr>
              <w:widowControl w:val="0"/>
              <w:ind w:firstLine="0"/>
              <w:rPr>
                <w:sz w:val="20"/>
              </w:rPr>
            </w:pPr>
          </w:p>
        </w:tc>
      </w:tr>
      <w:tr w:rsidR="00546E37" w:rsidRPr="00546E37" w14:paraId="7D4B6E93" w14:textId="45C2C00F" w:rsidTr="00D50DAA">
        <w:trPr>
          <w:trHeight w:val="20"/>
        </w:trPr>
        <w:tc>
          <w:tcPr>
            <w:tcW w:w="999" w:type="pct"/>
            <w:vMerge/>
            <w:shd w:val="clear" w:color="auto" w:fill="auto"/>
          </w:tcPr>
          <w:p w14:paraId="51FD7E40" w14:textId="7A77D0F4" w:rsidR="004755C6" w:rsidRPr="00546E37" w:rsidRDefault="004755C6" w:rsidP="00282070">
            <w:pPr>
              <w:widowControl w:val="0"/>
              <w:ind w:firstLine="0"/>
              <w:rPr>
                <w:sz w:val="20"/>
              </w:rPr>
            </w:pPr>
          </w:p>
        </w:tc>
        <w:tc>
          <w:tcPr>
            <w:tcW w:w="622" w:type="pct"/>
            <w:shd w:val="clear" w:color="auto" w:fill="auto"/>
          </w:tcPr>
          <w:p w14:paraId="50690B49" w14:textId="1D9543B6" w:rsidR="004755C6" w:rsidRPr="00546E37" w:rsidRDefault="004755C6" w:rsidP="00282070">
            <w:pPr>
              <w:widowControl w:val="0"/>
              <w:ind w:firstLine="0"/>
              <w:jc w:val="center"/>
              <w:rPr>
                <w:sz w:val="20"/>
              </w:rPr>
            </w:pPr>
            <w:r w:rsidRPr="00546E37">
              <w:rPr>
                <w:sz w:val="20"/>
              </w:rPr>
              <w:t>хххх 0000000000 180</w:t>
            </w:r>
          </w:p>
        </w:tc>
        <w:tc>
          <w:tcPr>
            <w:tcW w:w="212" w:type="pct"/>
            <w:shd w:val="clear" w:color="auto" w:fill="auto"/>
          </w:tcPr>
          <w:p w14:paraId="68E2E022" w14:textId="77777777"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19CF50DF" w14:textId="6BE92990" w:rsidR="004755C6" w:rsidRPr="00546E37" w:rsidRDefault="004755C6" w:rsidP="00282070">
            <w:pPr>
              <w:widowControl w:val="0"/>
              <w:ind w:firstLine="0"/>
              <w:jc w:val="center"/>
              <w:rPr>
                <w:sz w:val="20"/>
              </w:rPr>
            </w:pPr>
            <w:r w:rsidRPr="00546E37">
              <w:rPr>
                <w:sz w:val="20"/>
              </w:rPr>
              <w:t>508.10</w:t>
            </w:r>
          </w:p>
        </w:tc>
        <w:tc>
          <w:tcPr>
            <w:tcW w:w="247" w:type="pct"/>
            <w:shd w:val="clear" w:color="auto" w:fill="auto"/>
          </w:tcPr>
          <w:p w14:paraId="415E480A" w14:textId="77777777" w:rsidR="004755C6" w:rsidRPr="00546E37" w:rsidRDefault="004755C6" w:rsidP="00282070">
            <w:pPr>
              <w:widowControl w:val="0"/>
              <w:ind w:firstLine="0"/>
              <w:jc w:val="center"/>
              <w:rPr>
                <w:sz w:val="20"/>
              </w:rPr>
            </w:pPr>
            <w:r w:rsidRPr="00546E37">
              <w:rPr>
                <w:sz w:val="20"/>
              </w:rPr>
              <w:t>189</w:t>
            </w:r>
          </w:p>
        </w:tc>
        <w:tc>
          <w:tcPr>
            <w:tcW w:w="512" w:type="pct"/>
            <w:vMerge/>
            <w:shd w:val="clear" w:color="auto" w:fill="auto"/>
          </w:tcPr>
          <w:p w14:paraId="58FE76FB" w14:textId="77777777" w:rsidR="004755C6" w:rsidRPr="00546E37" w:rsidRDefault="004755C6" w:rsidP="00282070">
            <w:pPr>
              <w:widowControl w:val="0"/>
              <w:ind w:firstLine="0"/>
              <w:rPr>
                <w:sz w:val="20"/>
              </w:rPr>
            </w:pPr>
          </w:p>
        </w:tc>
        <w:tc>
          <w:tcPr>
            <w:tcW w:w="573" w:type="pct"/>
            <w:vMerge/>
            <w:shd w:val="clear" w:color="auto" w:fill="auto"/>
          </w:tcPr>
          <w:p w14:paraId="352762BC" w14:textId="77777777" w:rsidR="004755C6" w:rsidRPr="00546E37" w:rsidRDefault="004755C6" w:rsidP="00282070">
            <w:pPr>
              <w:widowControl w:val="0"/>
              <w:ind w:firstLine="0"/>
              <w:rPr>
                <w:sz w:val="20"/>
              </w:rPr>
            </w:pPr>
          </w:p>
        </w:tc>
        <w:tc>
          <w:tcPr>
            <w:tcW w:w="484" w:type="pct"/>
            <w:vMerge/>
            <w:shd w:val="clear" w:color="auto" w:fill="auto"/>
          </w:tcPr>
          <w:p w14:paraId="4303A12F" w14:textId="77777777" w:rsidR="004755C6" w:rsidRPr="00546E37" w:rsidRDefault="004755C6" w:rsidP="00282070">
            <w:pPr>
              <w:widowControl w:val="0"/>
              <w:ind w:firstLine="0"/>
              <w:rPr>
                <w:sz w:val="20"/>
              </w:rPr>
            </w:pPr>
          </w:p>
        </w:tc>
        <w:tc>
          <w:tcPr>
            <w:tcW w:w="985" w:type="pct"/>
          </w:tcPr>
          <w:p w14:paraId="5B4EE6C6" w14:textId="68BF631A" w:rsidR="004755C6" w:rsidRPr="00546E37" w:rsidRDefault="004755C6" w:rsidP="00282070">
            <w:pPr>
              <w:widowControl w:val="0"/>
              <w:ind w:firstLine="0"/>
              <w:rPr>
                <w:sz w:val="20"/>
              </w:rPr>
            </w:pPr>
          </w:p>
        </w:tc>
      </w:tr>
      <w:tr w:rsidR="00546E37" w:rsidRPr="00546E37" w14:paraId="316B0BE8" w14:textId="7CF82646" w:rsidTr="00D50DAA">
        <w:trPr>
          <w:trHeight w:val="20"/>
        </w:trPr>
        <w:tc>
          <w:tcPr>
            <w:tcW w:w="999" w:type="pct"/>
            <w:vMerge/>
            <w:shd w:val="clear" w:color="auto" w:fill="auto"/>
          </w:tcPr>
          <w:p w14:paraId="51DDE9D3" w14:textId="61981DD8" w:rsidR="004755C6" w:rsidRPr="00546E37" w:rsidRDefault="004755C6" w:rsidP="00282070">
            <w:pPr>
              <w:widowControl w:val="0"/>
              <w:ind w:firstLine="0"/>
              <w:rPr>
                <w:sz w:val="20"/>
              </w:rPr>
            </w:pPr>
          </w:p>
        </w:tc>
        <w:tc>
          <w:tcPr>
            <w:tcW w:w="622" w:type="pct"/>
            <w:shd w:val="clear" w:color="auto" w:fill="auto"/>
          </w:tcPr>
          <w:p w14:paraId="49601732" w14:textId="77777777" w:rsidR="004755C6" w:rsidRPr="00546E37" w:rsidRDefault="004755C6" w:rsidP="00282070">
            <w:pPr>
              <w:widowControl w:val="0"/>
              <w:ind w:firstLine="0"/>
              <w:jc w:val="center"/>
              <w:rPr>
                <w:sz w:val="20"/>
              </w:rPr>
            </w:pPr>
            <w:r w:rsidRPr="00546E37">
              <w:rPr>
                <w:sz w:val="20"/>
              </w:rPr>
              <w:t>хххх 0000000000 410</w:t>
            </w:r>
          </w:p>
        </w:tc>
        <w:tc>
          <w:tcPr>
            <w:tcW w:w="212" w:type="pct"/>
            <w:shd w:val="clear" w:color="auto" w:fill="auto"/>
          </w:tcPr>
          <w:p w14:paraId="0666C750" w14:textId="77777777"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2FF8FBFD" w14:textId="77777777" w:rsidR="004755C6" w:rsidRPr="00546E37" w:rsidRDefault="004755C6" w:rsidP="00282070">
            <w:pPr>
              <w:widowControl w:val="0"/>
              <w:ind w:firstLine="0"/>
              <w:jc w:val="center"/>
              <w:rPr>
                <w:sz w:val="20"/>
              </w:rPr>
            </w:pPr>
            <w:r w:rsidRPr="00546E37">
              <w:rPr>
                <w:sz w:val="20"/>
              </w:rPr>
              <w:t>508.10</w:t>
            </w:r>
          </w:p>
          <w:p w14:paraId="7DE7EE06" w14:textId="77777777" w:rsidR="004755C6" w:rsidRPr="00546E37" w:rsidRDefault="004755C6" w:rsidP="00282070">
            <w:pPr>
              <w:widowControl w:val="0"/>
              <w:ind w:firstLine="0"/>
              <w:jc w:val="center"/>
              <w:rPr>
                <w:sz w:val="20"/>
              </w:rPr>
            </w:pPr>
            <w:r w:rsidRPr="00546E37">
              <w:rPr>
                <w:sz w:val="20"/>
              </w:rPr>
              <w:t>508.20</w:t>
            </w:r>
          </w:p>
          <w:p w14:paraId="45A36992" w14:textId="77777777" w:rsidR="004755C6" w:rsidRPr="00546E37" w:rsidRDefault="004755C6" w:rsidP="00282070">
            <w:pPr>
              <w:widowControl w:val="0"/>
              <w:ind w:firstLine="0"/>
              <w:jc w:val="center"/>
              <w:rPr>
                <w:sz w:val="20"/>
              </w:rPr>
            </w:pPr>
            <w:r w:rsidRPr="00546E37">
              <w:rPr>
                <w:sz w:val="20"/>
              </w:rPr>
              <w:t>508.30</w:t>
            </w:r>
          </w:p>
          <w:p w14:paraId="2915D697" w14:textId="77777777" w:rsidR="004755C6" w:rsidRPr="00546E37" w:rsidRDefault="004755C6" w:rsidP="00282070">
            <w:pPr>
              <w:widowControl w:val="0"/>
              <w:ind w:firstLine="0"/>
              <w:jc w:val="center"/>
              <w:rPr>
                <w:sz w:val="20"/>
              </w:rPr>
            </w:pPr>
            <w:r w:rsidRPr="00546E37">
              <w:rPr>
                <w:sz w:val="20"/>
              </w:rPr>
              <w:t>508.40</w:t>
            </w:r>
          </w:p>
        </w:tc>
        <w:tc>
          <w:tcPr>
            <w:tcW w:w="247" w:type="pct"/>
            <w:shd w:val="clear" w:color="auto" w:fill="auto"/>
          </w:tcPr>
          <w:p w14:paraId="45D61C72" w14:textId="77777777" w:rsidR="004755C6" w:rsidRPr="00546E37" w:rsidRDefault="004755C6" w:rsidP="00282070">
            <w:pPr>
              <w:widowControl w:val="0"/>
              <w:ind w:firstLine="0"/>
              <w:jc w:val="center"/>
              <w:rPr>
                <w:sz w:val="20"/>
              </w:rPr>
            </w:pPr>
            <w:r w:rsidRPr="00546E37">
              <w:rPr>
                <w:sz w:val="20"/>
              </w:rPr>
              <w:t>410</w:t>
            </w:r>
          </w:p>
        </w:tc>
        <w:tc>
          <w:tcPr>
            <w:tcW w:w="512" w:type="pct"/>
            <w:vMerge/>
            <w:shd w:val="clear" w:color="auto" w:fill="auto"/>
          </w:tcPr>
          <w:p w14:paraId="420E2718" w14:textId="77777777" w:rsidR="004755C6" w:rsidRPr="00546E37" w:rsidRDefault="004755C6" w:rsidP="00282070">
            <w:pPr>
              <w:widowControl w:val="0"/>
              <w:ind w:firstLine="0"/>
              <w:rPr>
                <w:sz w:val="20"/>
              </w:rPr>
            </w:pPr>
          </w:p>
        </w:tc>
        <w:tc>
          <w:tcPr>
            <w:tcW w:w="573" w:type="pct"/>
            <w:vMerge/>
            <w:shd w:val="clear" w:color="auto" w:fill="auto"/>
          </w:tcPr>
          <w:p w14:paraId="33FE89DA" w14:textId="77777777" w:rsidR="004755C6" w:rsidRPr="00546E37" w:rsidRDefault="004755C6" w:rsidP="00282070">
            <w:pPr>
              <w:widowControl w:val="0"/>
              <w:ind w:firstLine="0"/>
              <w:rPr>
                <w:sz w:val="20"/>
              </w:rPr>
            </w:pPr>
          </w:p>
        </w:tc>
        <w:tc>
          <w:tcPr>
            <w:tcW w:w="484" w:type="pct"/>
            <w:vMerge/>
            <w:shd w:val="clear" w:color="auto" w:fill="auto"/>
          </w:tcPr>
          <w:p w14:paraId="46FB4AA2" w14:textId="77777777" w:rsidR="004755C6" w:rsidRPr="00546E37" w:rsidRDefault="004755C6" w:rsidP="00282070">
            <w:pPr>
              <w:widowControl w:val="0"/>
              <w:ind w:firstLine="0"/>
              <w:rPr>
                <w:sz w:val="20"/>
              </w:rPr>
            </w:pPr>
          </w:p>
        </w:tc>
        <w:tc>
          <w:tcPr>
            <w:tcW w:w="985" w:type="pct"/>
          </w:tcPr>
          <w:p w14:paraId="56E13E4B" w14:textId="1149BB28" w:rsidR="004755C6" w:rsidRPr="00546E37" w:rsidRDefault="004755C6" w:rsidP="00282070">
            <w:pPr>
              <w:widowControl w:val="0"/>
              <w:ind w:firstLine="0"/>
              <w:rPr>
                <w:sz w:val="20"/>
              </w:rPr>
            </w:pPr>
          </w:p>
        </w:tc>
      </w:tr>
      <w:tr w:rsidR="00546E37" w:rsidRPr="00546E37" w14:paraId="16C6503F" w14:textId="1A1FAE9F" w:rsidTr="00D50DAA">
        <w:trPr>
          <w:trHeight w:val="20"/>
        </w:trPr>
        <w:tc>
          <w:tcPr>
            <w:tcW w:w="999" w:type="pct"/>
            <w:vMerge/>
            <w:shd w:val="clear" w:color="auto" w:fill="auto"/>
          </w:tcPr>
          <w:p w14:paraId="72B4A210" w14:textId="23BDD564" w:rsidR="004755C6" w:rsidRPr="00546E37" w:rsidRDefault="004755C6" w:rsidP="00282070">
            <w:pPr>
              <w:widowControl w:val="0"/>
              <w:ind w:firstLine="0"/>
              <w:rPr>
                <w:sz w:val="20"/>
              </w:rPr>
            </w:pPr>
          </w:p>
        </w:tc>
        <w:tc>
          <w:tcPr>
            <w:tcW w:w="622" w:type="pct"/>
            <w:shd w:val="clear" w:color="auto" w:fill="auto"/>
          </w:tcPr>
          <w:p w14:paraId="16BA3767" w14:textId="77777777" w:rsidR="004755C6" w:rsidRPr="00546E37" w:rsidRDefault="004755C6" w:rsidP="00282070">
            <w:pPr>
              <w:widowControl w:val="0"/>
              <w:ind w:firstLine="0"/>
              <w:jc w:val="center"/>
              <w:rPr>
                <w:sz w:val="20"/>
              </w:rPr>
            </w:pPr>
            <w:r w:rsidRPr="00546E37">
              <w:rPr>
                <w:sz w:val="20"/>
              </w:rPr>
              <w:t>хххх 0000000000 440</w:t>
            </w:r>
          </w:p>
        </w:tc>
        <w:tc>
          <w:tcPr>
            <w:tcW w:w="212" w:type="pct"/>
            <w:shd w:val="clear" w:color="auto" w:fill="auto"/>
          </w:tcPr>
          <w:p w14:paraId="00EC1A00" w14:textId="77777777"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7CAE3296" w14:textId="77777777" w:rsidR="004755C6" w:rsidRPr="00546E37" w:rsidRDefault="004755C6" w:rsidP="00282070">
            <w:pPr>
              <w:widowControl w:val="0"/>
              <w:ind w:firstLine="0"/>
              <w:jc w:val="center"/>
              <w:rPr>
                <w:sz w:val="20"/>
              </w:rPr>
            </w:pPr>
            <w:r w:rsidRPr="00546E37">
              <w:rPr>
                <w:sz w:val="20"/>
              </w:rPr>
              <w:t>508.10</w:t>
            </w:r>
          </w:p>
          <w:p w14:paraId="41D7945D" w14:textId="77777777" w:rsidR="004755C6" w:rsidRPr="00546E37" w:rsidRDefault="004755C6" w:rsidP="00282070">
            <w:pPr>
              <w:widowControl w:val="0"/>
              <w:ind w:firstLine="0"/>
              <w:jc w:val="center"/>
              <w:rPr>
                <w:sz w:val="20"/>
              </w:rPr>
            </w:pPr>
            <w:r w:rsidRPr="00546E37">
              <w:rPr>
                <w:sz w:val="20"/>
              </w:rPr>
              <w:t>508.20</w:t>
            </w:r>
          </w:p>
          <w:p w14:paraId="06637A26" w14:textId="77777777" w:rsidR="004755C6" w:rsidRPr="00546E37" w:rsidRDefault="004755C6" w:rsidP="00282070">
            <w:pPr>
              <w:widowControl w:val="0"/>
              <w:ind w:firstLine="0"/>
              <w:jc w:val="center"/>
              <w:rPr>
                <w:sz w:val="20"/>
              </w:rPr>
            </w:pPr>
            <w:r w:rsidRPr="00546E37">
              <w:rPr>
                <w:sz w:val="20"/>
              </w:rPr>
              <w:t>508.30</w:t>
            </w:r>
          </w:p>
          <w:p w14:paraId="3151A66C" w14:textId="77777777" w:rsidR="004755C6" w:rsidRPr="00546E37" w:rsidRDefault="004755C6" w:rsidP="00282070">
            <w:pPr>
              <w:widowControl w:val="0"/>
              <w:ind w:firstLine="0"/>
              <w:jc w:val="center"/>
              <w:rPr>
                <w:sz w:val="20"/>
              </w:rPr>
            </w:pPr>
            <w:r w:rsidRPr="00546E37">
              <w:rPr>
                <w:sz w:val="20"/>
              </w:rPr>
              <w:t>508.40</w:t>
            </w:r>
          </w:p>
        </w:tc>
        <w:tc>
          <w:tcPr>
            <w:tcW w:w="247" w:type="pct"/>
            <w:shd w:val="clear" w:color="auto" w:fill="auto"/>
          </w:tcPr>
          <w:p w14:paraId="26F91B41" w14:textId="77777777" w:rsidR="004755C6" w:rsidRPr="00546E37" w:rsidRDefault="004755C6" w:rsidP="00282070">
            <w:pPr>
              <w:widowControl w:val="0"/>
              <w:ind w:firstLine="0"/>
              <w:jc w:val="center"/>
              <w:rPr>
                <w:sz w:val="20"/>
              </w:rPr>
            </w:pPr>
            <w:r w:rsidRPr="00546E37">
              <w:rPr>
                <w:sz w:val="20"/>
              </w:rPr>
              <w:t>131</w:t>
            </w:r>
          </w:p>
          <w:p w14:paraId="246A53EE" w14:textId="77777777" w:rsidR="004755C6" w:rsidRPr="00546E37" w:rsidRDefault="004755C6" w:rsidP="00282070">
            <w:pPr>
              <w:widowControl w:val="0"/>
              <w:ind w:firstLine="0"/>
              <w:jc w:val="center"/>
              <w:rPr>
                <w:sz w:val="20"/>
              </w:rPr>
            </w:pPr>
            <w:r w:rsidRPr="00546E37">
              <w:rPr>
                <w:sz w:val="20"/>
              </w:rPr>
              <w:t>441</w:t>
            </w:r>
          </w:p>
          <w:p w14:paraId="1E228B02" w14:textId="77777777" w:rsidR="004755C6" w:rsidRPr="00546E37" w:rsidRDefault="004755C6" w:rsidP="00282070">
            <w:pPr>
              <w:widowControl w:val="0"/>
              <w:ind w:firstLine="0"/>
              <w:jc w:val="center"/>
              <w:rPr>
                <w:sz w:val="20"/>
              </w:rPr>
            </w:pPr>
            <w:r w:rsidRPr="00546E37">
              <w:rPr>
                <w:sz w:val="20"/>
              </w:rPr>
              <w:t>443</w:t>
            </w:r>
          </w:p>
          <w:p w14:paraId="2E3B9263" w14:textId="77777777" w:rsidR="004755C6" w:rsidRPr="00546E37" w:rsidRDefault="004755C6" w:rsidP="00282070">
            <w:pPr>
              <w:widowControl w:val="0"/>
              <w:ind w:firstLine="0"/>
              <w:jc w:val="center"/>
              <w:rPr>
                <w:sz w:val="20"/>
              </w:rPr>
            </w:pPr>
            <w:r w:rsidRPr="00546E37">
              <w:rPr>
                <w:sz w:val="20"/>
              </w:rPr>
              <w:t>444</w:t>
            </w:r>
          </w:p>
          <w:p w14:paraId="3E6B9E75" w14:textId="77777777" w:rsidR="004755C6" w:rsidRPr="00546E37" w:rsidRDefault="004755C6" w:rsidP="00282070">
            <w:pPr>
              <w:widowControl w:val="0"/>
              <w:ind w:firstLine="0"/>
              <w:jc w:val="center"/>
              <w:rPr>
                <w:sz w:val="20"/>
              </w:rPr>
            </w:pPr>
            <w:r w:rsidRPr="00546E37">
              <w:rPr>
                <w:sz w:val="20"/>
              </w:rPr>
              <w:t>445</w:t>
            </w:r>
          </w:p>
          <w:p w14:paraId="41AAB4B6" w14:textId="77777777" w:rsidR="004755C6" w:rsidRPr="00546E37" w:rsidRDefault="004755C6" w:rsidP="00282070">
            <w:pPr>
              <w:widowControl w:val="0"/>
              <w:ind w:firstLine="0"/>
              <w:jc w:val="center"/>
              <w:rPr>
                <w:sz w:val="20"/>
              </w:rPr>
            </w:pPr>
            <w:r w:rsidRPr="00546E37">
              <w:rPr>
                <w:sz w:val="20"/>
              </w:rPr>
              <w:t>446</w:t>
            </w:r>
          </w:p>
          <w:p w14:paraId="4CE38B86" w14:textId="77777777" w:rsidR="004755C6" w:rsidRPr="00546E37" w:rsidRDefault="004755C6" w:rsidP="00282070">
            <w:pPr>
              <w:widowControl w:val="0"/>
              <w:ind w:firstLine="0"/>
              <w:jc w:val="center"/>
              <w:rPr>
                <w:sz w:val="20"/>
              </w:rPr>
            </w:pPr>
            <w:r w:rsidRPr="00546E37">
              <w:rPr>
                <w:sz w:val="20"/>
              </w:rPr>
              <w:t>447</w:t>
            </w:r>
          </w:p>
          <w:p w14:paraId="506C729D" w14:textId="77777777" w:rsidR="004755C6" w:rsidRPr="00546E37" w:rsidRDefault="004755C6" w:rsidP="00282070">
            <w:pPr>
              <w:widowControl w:val="0"/>
              <w:ind w:firstLine="0"/>
              <w:jc w:val="center"/>
              <w:rPr>
                <w:sz w:val="20"/>
              </w:rPr>
            </w:pPr>
            <w:r w:rsidRPr="00546E37">
              <w:rPr>
                <w:sz w:val="20"/>
              </w:rPr>
              <w:t>449</w:t>
            </w:r>
          </w:p>
        </w:tc>
        <w:tc>
          <w:tcPr>
            <w:tcW w:w="512" w:type="pct"/>
            <w:vMerge/>
            <w:shd w:val="clear" w:color="auto" w:fill="auto"/>
          </w:tcPr>
          <w:p w14:paraId="6B75D031" w14:textId="77777777" w:rsidR="004755C6" w:rsidRPr="00546E37" w:rsidRDefault="004755C6" w:rsidP="00282070">
            <w:pPr>
              <w:widowControl w:val="0"/>
              <w:ind w:firstLine="0"/>
              <w:rPr>
                <w:sz w:val="20"/>
              </w:rPr>
            </w:pPr>
          </w:p>
        </w:tc>
        <w:tc>
          <w:tcPr>
            <w:tcW w:w="573" w:type="pct"/>
            <w:vMerge/>
            <w:shd w:val="clear" w:color="auto" w:fill="auto"/>
          </w:tcPr>
          <w:p w14:paraId="21C0DBDE" w14:textId="77777777" w:rsidR="004755C6" w:rsidRPr="00546E37" w:rsidRDefault="004755C6" w:rsidP="00282070">
            <w:pPr>
              <w:widowControl w:val="0"/>
              <w:ind w:firstLine="0"/>
              <w:rPr>
                <w:sz w:val="20"/>
              </w:rPr>
            </w:pPr>
          </w:p>
        </w:tc>
        <w:tc>
          <w:tcPr>
            <w:tcW w:w="484" w:type="pct"/>
            <w:vMerge/>
            <w:shd w:val="clear" w:color="auto" w:fill="auto"/>
          </w:tcPr>
          <w:p w14:paraId="7EBF950F" w14:textId="77777777" w:rsidR="004755C6" w:rsidRPr="00546E37" w:rsidRDefault="004755C6" w:rsidP="00282070">
            <w:pPr>
              <w:widowControl w:val="0"/>
              <w:ind w:firstLine="0"/>
              <w:rPr>
                <w:sz w:val="20"/>
              </w:rPr>
            </w:pPr>
          </w:p>
        </w:tc>
        <w:tc>
          <w:tcPr>
            <w:tcW w:w="985" w:type="pct"/>
          </w:tcPr>
          <w:p w14:paraId="4C7AC867" w14:textId="549DB7C9" w:rsidR="004755C6" w:rsidRPr="00546E37" w:rsidRDefault="004755C6" w:rsidP="00282070">
            <w:pPr>
              <w:widowControl w:val="0"/>
              <w:ind w:firstLine="0"/>
              <w:rPr>
                <w:sz w:val="20"/>
              </w:rPr>
            </w:pPr>
          </w:p>
        </w:tc>
      </w:tr>
      <w:tr w:rsidR="00546E37" w:rsidRPr="00546E37" w14:paraId="364E24F1" w14:textId="1D66EB91" w:rsidTr="00D50DAA">
        <w:trPr>
          <w:trHeight w:val="20"/>
        </w:trPr>
        <w:tc>
          <w:tcPr>
            <w:tcW w:w="4015" w:type="pct"/>
            <w:gridSpan w:val="8"/>
            <w:shd w:val="clear" w:color="auto" w:fill="auto"/>
          </w:tcPr>
          <w:p w14:paraId="510134A9" w14:textId="3D97579E" w:rsidR="004755C6" w:rsidRPr="00546E37" w:rsidRDefault="004755C6" w:rsidP="00282070">
            <w:pPr>
              <w:widowControl w:val="0"/>
              <w:spacing w:before="60" w:after="60"/>
              <w:ind w:firstLine="0"/>
              <w:jc w:val="left"/>
              <w:rPr>
                <w:b/>
                <w:sz w:val="20"/>
              </w:rPr>
            </w:pPr>
            <w:r w:rsidRPr="00546E37">
              <w:rPr>
                <w:b/>
                <w:sz w:val="20"/>
              </w:rPr>
              <w:t>Забалансовые счета</w:t>
            </w:r>
          </w:p>
        </w:tc>
        <w:tc>
          <w:tcPr>
            <w:tcW w:w="985" w:type="pct"/>
          </w:tcPr>
          <w:p w14:paraId="1067CC7B" w14:textId="77777777" w:rsidR="004755C6" w:rsidRPr="00546E37" w:rsidRDefault="004755C6" w:rsidP="00282070">
            <w:pPr>
              <w:widowControl w:val="0"/>
              <w:spacing w:before="60" w:after="60"/>
              <w:ind w:firstLine="0"/>
              <w:jc w:val="left"/>
              <w:rPr>
                <w:b/>
                <w:sz w:val="20"/>
              </w:rPr>
            </w:pPr>
          </w:p>
        </w:tc>
      </w:tr>
      <w:tr w:rsidR="00546E37" w:rsidRPr="00546E37" w14:paraId="6DF42A3A" w14:textId="791C4400" w:rsidTr="00D50DAA">
        <w:trPr>
          <w:trHeight w:val="20"/>
        </w:trPr>
        <w:tc>
          <w:tcPr>
            <w:tcW w:w="4015" w:type="pct"/>
            <w:gridSpan w:val="8"/>
            <w:shd w:val="clear" w:color="auto" w:fill="auto"/>
          </w:tcPr>
          <w:p w14:paraId="6EEBFA74" w14:textId="730872F9" w:rsidR="004755C6" w:rsidRPr="00546E37" w:rsidRDefault="004755C6" w:rsidP="00282070">
            <w:pPr>
              <w:widowControl w:val="0"/>
              <w:spacing w:before="60" w:after="60"/>
              <w:ind w:firstLine="0"/>
              <w:jc w:val="left"/>
              <w:rPr>
                <w:b/>
                <w:sz w:val="20"/>
              </w:rPr>
            </w:pPr>
            <w:r w:rsidRPr="00546E37">
              <w:rPr>
                <w:b/>
                <w:sz w:val="20"/>
              </w:rPr>
              <w:t>Счет 01 «Имущество, полученное в пользование»</w:t>
            </w:r>
          </w:p>
        </w:tc>
        <w:tc>
          <w:tcPr>
            <w:tcW w:w="985" w:type="pct"/>
          </w:tcPr>
          <w:p w14:paraId="4C69B27B" w14:textId="77777777" w:rsidR="004755C6" w:rsidRPr="00546E37" w:rsidRDefault="004755C6" w:rsidP="00282070">
            <w:pPr>
              <w:widowControl w:val="0"/>
              <w:spacing w:before="60" w:after="60"/>
              <w:ind w:firstLine="0"/>
              <w:jc w:val="left"/>
              <w:rPr>
                <w:b/>
                <w:sz w:val="20"/>
              </w:rPr>
            </w:pPr>
          </w:p>
        </w:tc>
      </w:tr>
      <w:tr w:rsidR="00546E37" w:rsidRPr="00546E37" w14:paraId="595EFC63" w14:textId="0DF0E38A" w:rsidTr="00D50DAA">
        <w:trPr>
          <w:trHeight w:val="20"/>
        </w:trPr>
        <w:tc>
          <w:tcPr>
            <w:tcW w:w="999" w:type="pct"/>
            <w:shd w:val="clear" w:color="auto" w:fill="auto"/>
          </w:tcPr>
          <w:p w14:paraId="4B04D719" w14:textId="77777777" w:rsidR="004755C6" w:rsidRPr="00546E37" w:rsidRDefault="004755C6" w:rsidP="00282070">
            <w:pPr>
              <w:widowControl w:val="0"/>
              <w:ind w:firstLine="0"/>
              <w:rPr>
                <w:sz w:val="20"/>
              </w:rPr>
            </w:pPr>
            <w:r w:rsidRPr="00546E37">
              <w:rPr>
                <w:sz w:val="20"/>
              </w:rPr>
              <w:t>Имущество, полученное в пользование</w:t>
            </w:r>
          </w:p>
        </w:tc>
        <w:tc>
          <w:tcPr>
            <w:tcW w:w="622" w:type="pct"/>
            <w:shd w:val="clear" w:color="auto" w:fill="auto"/>
          </w:tcPr>
          <w:p w14:paraId="13BCC6CE" w14:textId="77777777" w:rsidR="004755C6" w:rsidRPr="00546E37" w:rsidRDefault="004755C6" w:rsidP="00282070">
            <w:pPr>
              <w:widowControl w:val="0"/>
              <w:ind w:firstLine="0"/>
              <w:jc w:val="center"/>
              <w:rPr>
                <w:sz w:val="20"/>
              </w:rPr>
            </w:pPr>
          </w:p>
        </w:tc>
        <w:tc>
          <w:tcPr>
            <w:tcW w:w="212" w:type="pct"/>
            <w:shd w:val="clear" w:color="auto" w:fill="auto"/>
          </w:tcPr>
          <w:p w14:paraId="4C2395D1" w14:textId="5F5C1D0D"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0C37499F" w14:textId="77777777" w:rsidR="004755C6" w:rsidRPr="00546E37" w:rsidRDefault="004755C6" w:rsidP="00282070">
            <w:pPr>
              <w:widowControl w:val="0"/>
              <w:ind w:firstLine="0"/>
              <w:jc w:val="center"/>
              <w:rPr>
                <w:sz w:val="20"/>
              </w:rPr>
            </w:pPr>
            <w:r w:rsidRPr="00546E37">
              <w:rPr>
                <w:sz w:val="20"/>
              </w:rPr>
              <w:t>01</w:t>
            </w:r>
          </w:p>
        </w:tc>
        <w:tc>
          <w:tcPr>
            <w:tcW w:w="247" w:type="pct"/>
            <w:shd w:val="clear" w:color="auto" w:fill="auto"/>
          </w:tcPr>
          <w:p w14:paraId="4010124F" w14:textId="77777777" w:rsidR="004755C6" w:rsidRPr="00546E37" w:rsidRDefault="004755C6" w:rsidP="00282070">
            <w:pPr>
              <w:widowControl w:val="0"/>
              <w:ind w:firstLine="0"/>
              <w:jc w:val="center"/>
              <w:rPr>
                <w:sz w:val="20"/>
              </w:rPr>
            </w:pPr>
          </w:p>
        </w:tc>
        <w:tc>
          <w:tcPr>
            <w:tcW w:w="512" w:type="pct"/>
            <w:shd w:val="clear" w:color="auto" w:fill="auto"/>
          </w:tcPr>
          <w:p w14:paraId="439B275B" w14:textId="5ED6818B" w:rsidR="004755C6" w:rsidRPr="00546E37" w:rsidRDefault="004755C6" w:rsidP="00282070">
            <w:pPr>
              <w:widowControl w:val="0"/>
              <w:ind w:firstLine="0"/>
              <w:rPr>
                <w:sz w:val="20"/>
              </w:rPr>
            </w:pPr>
          </w:p>
        </w:tc>
        <w:tc>
          <w:tcPr>
            <w:tcW w:w="573" w:type="pct"/>
            <w:shd w:val="clear" w:color="auto" w:fill="auto"/>
          </w:tcPr>
          <w:p w14:paraId="3241B2EA" w14:textId="4BF05AC1" w:rsidR="004755C6" w:rsidRPr="00546E37" w:rsidRDefault="004755C6" w:rsidP="00282070">
            <w:pPr>
              <w:widowControl w:val="0"/>
              <w:ind w:firstLine="0"/>
              <w:rPr>
                <w:sz w:val="20"/>
              </w:rPr>
            </w:pPr>
          </w:p>
        </w:tc>
        <w:tc>
          <w:tcPr>
            <w:tcW w:w="484" w:type="pct"/>
            <w:shd w:val="clear" w:color="auto" w:fill="auto"/>
          </w:tcPr>
          <w:p w14:paraId="1D798138" w14:textId="7B1767A7" w:rsidR="004755C6" w:rsidRPr="00546E37" w:rsidRDefault="004755C6" w:rsidP="00282070">
            <w:pPr>
              <w:widowControl w:val="0"/>
              <w:ind w:firstLine="0"/>
              <w:rPr>
                <w:sz w:val="20"/>
              </w:rPr>
            </w:pPr>
          </w:p>
        </w:tc>
        <w:tc>
          <w:tcPr>
            <w:tcW w:w="985" w:type="pct"/>
          </w:tcPr>
          <w:p w14:paraId="6D55EA37" w14:textId="77777777" w:rsidR="004755C6" w:rsidRPr="00546E37" w:rsidRDefault="004755C6" w:rsidP="00282070">
            <w:pPr>
              <w:widowControl w:val="0"/>
              <w:ind w:firstLine="0"/>
              <w:rPr>
                <w:sz w:val="20"/>
              </w:rPr>
            </w:pPr>
          </w:p>
        </w:tc>
      </w:tr>
      <w:tr w:rsidR="00546E37" w:rsidRPr="00546E37" w14:paraId="7B3C2F7D" w14:textId="77777777" w:rsidTr="00D50DAA">
        <w:trPr>
          <w:trHeight w:val="20"/>
        </w:trPr>
        <w:tc>
          <w:tcPr>
            <w:tcW w:w="999" w:type="pct"/>
            <w:shd w:val="clear" w:color="auto" w:fill="auto"/>
          </w:tcPr>
          <w:p w14:paraId="4DE2C4D5" w14:textId="6DE568D5" w:rsidR="004755C6" w:rsidRPr="00546E37" w:rsidRDefault="004755C6" w:rsidP="00282070">
            <w:pPr>
              <w:widowControl w:val="0"/>
              <w:ind w:firstLine="0"/>
              <w:rPr>
                <w:sz w:val="20"/>
                <w:lang w:val="en-US"/>
              </w:rPr>
            </w:pPr>
            <w:r w:rsidRPr="00546E37">
              <w:rPr>
                <w:sz w:val="20"/>
              </w:rPr>
              <w:t>Недвижимое имущество в пользовании</w:t>
            </w:r>
          </w:p>
        </w:tc>
        <w:tc>
          <w:tcPr>
            <w:tcW w:w="622" w:type="pct"/>
            <w:shd w:val="clear" w:color="auto" w:fill="auto"/>
          </w:tcPr>
          <w:p w14:paraId="0FA5ED62" w14:textId="77777777" w:rsidR="004755C6" w:rsidRPr="00546E37" w:rsidRDefault="004755C6" w:rsidP="00282070">
            <w:pPr>
              <w:widowControl w:val="0"/>
              <w:ind w:firstLine="0"/>
              <w:jc w:val="center"/>
              <w:rPr>
                <w:sz w:val="20"/>
              </w:rPr>
            </w:pPr>
          </w:p>
        </w:tc>
        <w:tc>
          <w:tcPr>
            <w:tcW w:w="212" w:type="pct"/>
            <w:shd w:val="clear" w:color="auto" w:fill="auto"/>
          </w:tcPr>
          <w:p w14:paraId="6B907F72" w14:textId="6BD36C0A"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2176371F" w14:textId="5FCDBFE2" w:rsidR="004755C6" w:rsidRPr="00546E37" w:rsidRDefault="004755C6" w:rsidP="00282070">
            <w:pPr>
              <w:widowControl w:val="0"/>
              <w:ind w:firstLine="0"/>
              <w:jc w:val="center"/>
              <w:rPr>
                <w:sz w:val="20"/>
              </w:rPr>
            </w:pPr>
            <w:r w:rsidRPr="00546E37">
              <w:rPr>
                <w:sz w:val="20"/>
              </w:rPr>
              <w:t>01.10</w:t>
            </w:r>
          </w:p>
        </w:tc>
        <w:tc>
          <w:tcPr>
            <w:tcW w:w="247" w:type="pct"/>
            <w:shd w:val="clear" w:color="auto" w:fill="auto"/>
          </w:tcPr>
          <w:p w14:paraId="4F2D59BB" w14:textId="77777777" w:rsidR="004755C6" w:rsidRPr="00546E37" w:rsidRDefault="004755C6" w:rsidP="00282070">
            <w:pPr>
              <w:widowControl w:val="0"/>
              <w:ind w:firstLine="0"/>
              <w:jc w:val="center"/>
              <w:rPr>
                <w:sz w:val="20"/>
              </w:rPr>
            </w:pPr>
          </w:p>
        </w:tc>
        <w:tc>
          <w:tcPr>
            <w:tcW w:w="512" w:type="pct"/>
            <w:shd w:val="clear" w:color="auto" w:fill="auto"/>
          </w:tcPr>
          <w:p w14:paraId="19D840FD" w14:textId="32584D52" w:rsidR="004755C6" w:rsidRPr="00546E37" w:rsidRDefault="004755C6" w:rsidP="00282070">
            <w:pPr>
              <w:widowControl w:val="0"/>
              <w:ind w:firstLine="0"/>
              <w:rPr>
                <w:sz w:val="20"/>
              </w:rPr>
            </w:pPr>
          </w:p>
        </w:tc>
        <w:tc>
          <w:tcPr>
            <w:tcW w:w="573" w:type="pct"/>
            <w:shd w:val="clear" w:color="auto" w:fill="auto"/>
          </w:tcPr>
          <w:p w14:paraId="1841EC86" w14:textId="0908D176" w:rsidR="004755C6" w:rsidRPr="00546E37" w:rsidRDefault="004755C6" w:rsidP="00282070">
            <w:pPr>
              <w:widowControl w:val="0"/>
              <w:ind w:firstLine="0"/>
              <w:rPr>
                <w:sz w:val="20"/>
              </w:rPr>
            </w:pPr>
          </w:p>
        </w:tc>
        <w:tc>
          <w:tcPr>
            <w:tcW w:w="484" w:type="pct"/>
            <w:shd w:val="clear" w:color="auto" w:fill="auto"/>
          </w:tcPr>
          <w:p w14:paraId="341B9684" w14:textId="66348CC2" w:rsidR="004755C6" w:rsidRPr="00546E37" w:rsidRDefault="004755C6" w:rsidP="00282070">
            <w:pPr>
              <w:widowControl w:val="0"/>
              <w:ind w:firstLine="0"/>
              <w:rPr>
                <w:sz w:val="20"/>
              </w:rPr>
            </w:pPr>
          </w:p>
        </w:tc>
        <w:tc>
          <w:tcPr>
            <w:tcW w:w="985" w:type="pct"/>
          </w:tcPr>
          <w:p w14:paraId="216A0485" w14:textId="77777777" w:rsidR="004755C6" w:rsidRPr="00546E37" w:rsidRDefault="004755C6" w:rsidP="00282070">
            <w:pPr>
              <w:widowControl w:val="0"/>
              <w:ind w:firstLine="0"/>
              <w:rPr>
                <w:sz w:val="20"/>
              </w:rPr>
            </w:pPr>
          </w:p>
        </w:tc>
      </w:tr>
      <w:tr w:rsidR="00546E37" w:rsidRPr="00546E37" w14:paraId="3D163B3B" w14:textId="14072BF5" w:rsidTr="00D50DAA">
        <w:trPr>
          <w:trHeight w:val="20"/>
        </w:trPr>
        <w:tc>
          <w:tcPr>
            <w:tcW w:w="999" w:type="pct"/>
            <w:shd w:val="clear" w:color="auto" w:fill="auto"/>
          </w:tcPr>
          <w:p w14:paraId="2C0540E7" w14:textId="77777777" w:rsidR="004755C6" w:rsidRPr="00546E37" w:rsidRDefault="004755C6" w:rsidP="00282070">
            <w:pPr>
              <w:widowControl w:val="0"/>
              <w:ind w:firstLine="0"/>
              <w:rPr>
                <w:sz w:val="20"/>
              </w:rPr>
            </w:pPr>
            <w:r w:rsidRPr="00546E37">
              <w:rPr>
                <w:sz w:val="20"/>
              </w:rPr>
              <w:t>Недвижимое имущество в пользовании по договорам безвозмездного пользования</w:t>
            </w:r>
          </w:p>
        </w:tc>
        <w:tc>
          <w:tcPr>
            <w:tcW w:w="622" w:type="pct"/>
            <w:shd w:val="clear" w:color="auto" w:fill="auto"/>
          </w:tcPr>
          <w:p w14:paraId="609796B6" w14:textId="77777777" w:rsidR="004755C6" w:rsidRPr="00546E37" w:rsidRDefault="004755C6" w:rsidP="00282070">
            <w:pPr>
              <w:widowControl w:val="0"/>
              <w:ind w:firstLine="0"/>
              <w:jc w:val="center"/>
              <w:rPr>
                <w:sz w:val="20"/>
              </w:rPr>
            </w:pPr>
          </w:p>
        </w:tc>
        <w:tc>
          <w:tcPr>
            <w:tcW w:w="212" w:type="pct"/>
            <w:shd w:val="clear" w:color="auto" w:fill="auto"/>
          </w:tcPr>
          <w:p w14:paraId="327DB82F" w14:textId="28E4A030"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1C0FA46A" w14:textId="77777777" w:rsidR="004755C6" w:rsidRPr="00546E37" w:rsidRDefault="004755C6" w:rsidP="00282070">
            <w:pPr>
              <w:widowControl w:val="0"/>
              <w:ind w:firstLine="0"/>
              <w:jc w:val="center"/>
              <w:rPr>
                <w:sz w:val="20"/>
              </w:rPr>
            </w:pPr>
            <w:r w:rsidRPr="00546E37">
              <w:rPr>
                <w:sz w:val="20"/>
              </w:rPr>
              <w:t>01.11</w:t>
            </w:r>
          </w:p>
        </w:tc>
        <w:tc>
          <w:tcPr>
            <w:tcW w:w="247" w:type="pct"/>
            <w:shd w:val="clear" w:color="auto" w:fill="auto"/>
          </w:tcPr>
          <w:p w14:paraId="30E48046" w14:textId="77777777" w:rsidR="004755C6" w:rsidRPr="00546E37" w:rsidRDefault="004755C6" w:rsidP="00282070">
            <w:pPr>
              <w:widowControl w:val="0"/>
              <w:ind w:firstLine="0"/>
              <w:jc w:val="center"/>
              <w:rPr>
                <w:sz w:val="20"/>
              </w:rPr>
            </w:pPr>
            <w:r w:rsidRPr="00546E37">
              <w:rPr>
                <w:sz w:val="20"/>
              </w:rPr>
              <w:t>310</w:t>
            </w:r>
          </w:p>
          <w:p w14:paraId="1F2338F9" w14:textId="7CAF82E7" w:rsidR="004755C6" w:rsidRPr="00546E37" w:rsidRDefault="004755C6" w:rsidP="00282070">
            <w:pPr>
              <w:widowControl w:val="0"/>
              <w:ind w:firstLine="0"/>
              <w:jc w:val="center"/>
              <w:rPr>
                <w:sz w:val="20"/>
              </w:rPr>
            </w:pPr>
            <w:r w:rsidRPr="00546E37">
              <w:rPr>
                <w:sz w:val="20"/>
              </w:rPr>
              <w:t>330</w:t>
            </w:r>
          </w:p>
        </w:tc>
        <w:tc>
          <w:tcPr>
            <w:tcW w:w="512" w:type="pct"/>
            <w:shd w:val="clear" w:color="auto" w:fill="auto"/>
          </w:tcPr>
          <w:p w14:paraId="254D605B" w14:textId="3C480517" w:rsidR="004755C6" w:rsidRPr="00546E37" w:rsidRDefault="004755C6" w:rsidP="00282070">
            <w:pPr>
              <w:widowControl w:val="0"/>
              <w:ind w:firstLine="0"/>
              <w:rPr>
                <w:sz w:val="20"/>
              </w:rPr>
            </w:pPr>
            <w:r w:rsidRPr="00546E37">
              <w:rPr>
                <w:sz w:val="20"/>
              </w:rPr>
              <w:t>Договоры</w:t>
            </w:r>
          </w:p>
        </w:tc>
        <w:tc>
          <w:tcPr>
            <w:tcW w:w="573" w:type="pct"/>
            <w:shd w:val="clear" w:color="auto" w:fill="auto"/>
          </w:tcPr>
          <w:p w14:paraId="247649DE" w14:textId="77777777" w:rsidR="004755C6" w:rsidRPr="00546E37" w:rsidRDefault="004755C6" w:rsidP="00282070">
            <w:pPr>
              <w:widowControl w:val="0"/>
              <w:ind w:firstLine="0"/>
              <w:rPr>
                <w:sz w:val="20"/>
              </w:rPr>
            </w:pPr>
            <w:r w:rsidRPr="00546E37">
              <w:rPr>
                <w:sz w:val="20"/>
              </w:rPr>
              <w:t>Основные средства</w:t>
            </w:r>
          </w:p>
        </w:tc>
        <w:tc>
          <w:tcPr>
            <w:tcW w:w="484" w:type="pct"/>
            <w:shd w:val="clear" w:color="auto" w:fill="auto"/>
          </w:tcPr>
          <w:p w14:paraId="68FC9613" w14:textId="77777777" w:rsidR="004755C6" w:rsidRPr="00546E37" w:rsidRDefault="004755C6" w:rsidP="00282070">
            <w:pPr>
              <w:widowControl w:val="0"/>
              <w:ind w:firstLine="0"/>
              <w:rPr>
                <w:sz w:val="20"/>
              </w:rPr>
            </w:pPr>
            <w:r w:rsidRPr="00546E37">
              <w:rPr>
                <w:sz w:val="20"/>
              </w:rPr>
              <w:t>Центры материальной ответственности</w:t>
            </w:r>
          </w:p>
        </w:tc>
        <w:tc>
          <w:tcPr>
            <w:tcW w:w="985" w:type="pct"/>
          </w:tcPr>
          <w:p w14:paraId="722DFFBC" w14:textId="77777777" w:rsidR="004755C6" w:rsidRPr="00546E37" w:rsidRDefault="004755C6" w:rsidP="00282070">
            <w:pPr>
              <w:widowControl w:val="0"/>
              <w:ind w:firstLine="0"/>
              <w:rPr>
                <w:sz w:val="20"/>
              </w:rPr>
            </w:pPr>
          </w:p>
        </w:tc>
      </w:tr>
      <w:tr w:rsidR="00546E37" w:rsidRPr="00546E37" w14:paraId="20696A0F" w14:textId="77777777" w:rsidTr="00D50DAA">
        <w:trPr>
          <w:trHeight w:val="20"/>
        </w:trPr>
        <w:tc>
          <w:tcPr>
            <w:tcW w:w="999" w:type="pct"/>
            <w:shd w:val="clear" w:color="auto" w:fill="auto"/>
          </w:tcPr>
          <w:p w14:paraId="6DF4C0CD" w14:textId="4919C536" w:rsidR="004755C6" w:rsidRPr="00546E37" w:rsidRDefault="004755C6" w:rsidP="00282070">
            <w:pPr>
              <w:widowControl w:val="0"/>
              <w:ind w:firstLine="0"/>
              <w:rPr>
                <w:sz w:val="20"/>
              </w:rPr>
            </w:pPr>
            <w:r w:rsidRPr="00546E37">
              <w:rPr>
                <w:sz w:val="20"/>
              </w:rPr>
              <w:t>Особо ценное движимое имущество в пользовании</w:t>
            </w:r>
          </w:p>
        </w:tc>
        <w:tc>
          <w:tcPr>
            <w:tcW w:w="622" w:type="pct"/>
            <w:shd w:val="clear" w:color="auto" w:fill="auto"/>
          </w:tcPr>
          <w:p w14:paraId="619562DE" w14:textId="77777777" w:rsidR="004755C6" w:rsidRPr="00546E37" w:rsidRDefault="004755C6" w:rsidP="00282070">
            <w:pPr>
              <w:widowControl w:val="0"/>
              <w:ind w:firstLine="0"/>
              <w:jc w:val="center"/>
              <w:rPr>
                <w:sz w:val="20"/>
              </w:rPr>
            </w:pPr>
          </w:p>
        </w:tc>
        <w:tc>
          <w:tcPr>
            <w:tcW w:w="212" w:type="pct"/>
            <w:shd w:val="clear" w:color="auto" w:fill="auto"/>
          </w:tcPr>
          <w:p w14:paraId="3AFEDC27" w14:textId="65E22248"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5E50A785" w14:textId="1AD1307F" w:rsidR="004755C6" w:rsidRPr="00546E37" w:rsidRDefault="004755C6" w:rsidP="00282070">
            <w:pPr>
              <w:widowControl w:val="0"/>
              <w:ind w:firstLine="0"/>
              <w:jc w:val="center"/>
              <w:rPr>
                <w:sz w:val="20"/>
              </w:rPr>
            </w:pPr>
            <w:r w:rsidRPr="00546E37">
              <w:rPr>
                <w:sz w:val="20"/>
              </w:rPr>
              <w:t>01.</w:t>
            </w:r>
            <w:r w:rsidRPr="00546E37">
              <w:rPr>
                <w:sz w:val="20"/>
                <w:lang w:val="en-US"/>
              </w:rPr>
              <w:t>2</w:t>
            </w:r>
            <w:r w:rsidRPr="00546E37">
              <w:rPr>
                <w:sz w:val="20"/>
              </w:rPr>
              <w:t>0</w:t>
            </w:r>
          </w:p>
        </w:tc>
        <w:tc>
          <w:tcPr>
            <w:tcW w:w="247" w:type="pct"/>
            <w:shd w:val="clear" w:color="auto" w:fill="auto"/>
          </w:tcPr>
          <w:p w14:paraId="573793F9" w14:textId="77777777" w:rsidR="004755C6" w:rsidRPr="00546E37" w:rsidRDefault="004755C6" w:rsidP="00282070">
            <w:pPr>
              <w:widowControl w:val="0"/>
              <w:ind w:firstLine="0"/>
              <w:jc w:val="center"/>
              <w:rPr>
                <w:sz w:val="20"/>
              </w:rPr>
            </w:pPr>
          </w:p>
        </w:tc>
        <w:tc>
          <w:tcPr>
            <w:tcW w:w="512" w:type="pct"/>
            <w:shd w:val="clear" w:color="auto" w:fill="auto"/>
          </w:tcPr>
          <w:p w14:paraId="0A349E90" w14:textId="7B3138A1" w:rsidR="004755C6" w:rsidRPr="00546E37" w:rsidRDefault="004755C6" w:rsidP="00282070">
            <w:pPr>
              <w:widowControl w:val="0"/>
              <w:ind w:firstLine="0"/>
              <w:rPr>
                <w:sz w:val="20"/>
              </w:rPr>
            </w:pPr>
          </w:p>
        </w:tc>
        <w:tc>
          <w:tcPr>
            <w:tcW w:w="573" w:type="pct"/>
            <w:shd w:val="clear" w:color="auto" w:fill="auto"/>
          </w:tcPr>
          <w:p w14:paraId="1FB3AB65" w14:textId="3E0905D3" w:rsidR="004755C6" w:rsidRPr="00546E37" w:rsidRDefault="004755C6" w:rsidP="00282070">
            <w:pPr>
              <w:widowControl w:val="0"/>
              <w:ind w:firstLine="0"/>
              <w:rPr>
                <w:sz w:val="20"/>
              </w:rPr>
            </w:pPr>
          </w:p>
        </w:tc>
        <w:tc>
          <w:tcPr>
            <w:tcW w:w="484" w:type="pct"/>
            <w:shd w:val="clear" w:color="auto" w:fill="auto"/>
          </w:tcPr>
          <w:p w14:paraId="4AC2F431" w14:textId="1AC977E3" w:rsidR="004755C6" w:rsidRPr="00546E37" w:rsidRDefault="004755C6" w:rsidP="00282070">
            <w:pPr>
              <w:widowControl w:val="0"/>
              <w:ind w:firstLine="0"/>
              <w:rPr>
                <w:sz w:val="20"/>
              </w:rPr>
            </w:pPr>
          </w:p>
        </w:tc>
        <w:tc>
          <w:tcPr>
            <w:tcW w:w="985" w:type="pct"/>
          </w:tcPr>
          <w:p w14:paraId="341EE5FA" w14:textId="77777777" w:rsidR="004755C6" w:rsidRPr="00546E37" w:rsidRDefault="004755C6" w:rsidP="00282070">
            <w:pPr>
              <w:widowControl w:val="0"/>
              <w:ind w:firstLine="0"/>
              <w:rPr>
                <w:sz w:val="20"/>
              </w:rPr>
            </w:pPr>
          </w:p>
        </w:tc>
      </w:tr>
      <w:tr w:rsidR="00546E37" w:rsidRPr="00546E37" w14:paraId="74906089" w14:textId="77777777" w:rsidTr="00D50DAA">
        <w:trPr>
          <w:trHeight w:val="20"/>
        </w:trPr>
        <w:tc>
          <w:tcPr>
            <w:tcW w:w="999" w:type="pct"/>
            <w:shd w:val="clear" w:color="auto" w:fill="auto"/>
          </w:tcPr>
          <w:p w14:paraId="5B993F4A" w14:textId="5BA365F9" w:rsidR="004755C6" w:rsidRPr="00546E37" w:rsidRDefault="004755C6" w:rsidP="00282070">
            <w:pPr>
              <w:widowControl w:val="0"/>
              <w:ind w:firstLine="0"/>
              <w:rPr>
                <w:sz w:val="20"/>
              </w:rPr>
            </w:pPr>
            <w:r w:rsidRPr="00546E37">
              <w:rPr>
                <w:sz w:val="20"/>
              </w:rPr>
              <w:t>Особо ценное движимое имущество, полученное в пользование по договорам безвозмездного пользования</w:t>
            </w:r>
          </w:p>
        </w:tc>
        <w:tc>
          <w:tcPr>
            <w:tcW w:w="622" w:type="pct"/>
            <w:shd w:val="clear" w:color="auto" w:fill="auto"/>
          </w:tcPr>
          <w:p w14:paraId="211DD4EC" w14:textId="77777777" w:rsidR="004755C6" w:rsidRPr="00546E37" w:rsidRDefault="004755C6" w:rsidP="00282070">
            <w:pPr>
              <w:widowControl w:val="0"/>
              <w:ind w:firstLine="0"/>
              <w:jc w:val="center"/>
              <w:rPr>
                <w:sz w:val="20"/>
              </w:rPr>
            </w:pPr>
          </w:p>
        </w:tc>
        <w:tc>
          <w:tcPr>
            <w:tcW w:w="212" w:type="pct"/>
            <w:shd w:val="clear" w:color="auto" w:fill="auto"/>
          </w:tcPr>
          <w:p w14:paraId="107E2FD0" w14:textId="2F4A23FC"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53FCFC61" w14:textId="05A03CA9" w:rsidR="004755C6" w:rsidRPr="00546E37" w:rsidRDefault="004755C6" w:rsidP="00282070">
            <w:pPr>
              <w:widowControl w:val="0"/>
              <w:ind w:firstLine="0"/>
              <w:jc w:val="center"/>
              <w:rPr>
                <w:sz w:val="20"/>
              </w:rPr>
            </w:pPr>
            <w:r w:rsidRPr="00546E37">
              <w:rPr>
                <w:sz w:val="20"/>
              </w:rPr>
              <w:t>01.</w:t>
            </w:r>
            <w:r w:rsidRPr="00546E37">
              <w:rPr>
                <w:sz w:val="20"/>
                <w:lang w:val="en-US"/>
              </w:rPr>
              <w:t>2</w:t>
            </w:r>
            <w:r w:rsidRPr="00546E37">
              <w:rPr>
                <w:sz w:val="20"/>
              </w:rPr>
              <w:t>1</w:t>
            </w:r>
          </w:p>
        </w:tc>
        <w:tc>
          <w:tcPr>
            <w:tcW w:w="247" w:type="pct"/>
            <w:shd w:val="clear" w:color="auto" w:fill="auto"/>
          </w:tcPr>
          <w:p w14:paraId="2B6AE976" w14:textId="22C28087" w:rsidR="004755C6" w:rsidRPr="00546E37" w:rsidRDefault="004755C6" w:rsidP="00282070">
            <w:pPr>
              <w:widowControl w:val="0"/>
              <w:ind w:firstLine="0"/>
              <w:jc w:val="center"/>
              <w:rPr>
                <w:sz w:val="20"/>
              </w:rPr>
            </w:pPr>
            <w:r w:rsidRPr="00546E37">
              <w:rPr>
                <w:sz w:val="20"/>
              </w:rPr>
              <w:t>310</w:t>
            </w:r>
          </w:p>
        </w:tc>
        <w:tc>
          <w:tcPr>
            <w:tcW w:w="512" w:type="pct"/>
            <w:shd w:val="clear" w:color="auto" w:fill="auto"/>
          </w:tcPr>
          <w:p w14:paraId="3F8B0DA3" w14:textId="77777777" w:rsidR="004755C6" w:rsidRPr="00546E37" w:rsidRDefault="004755C6" w:rsidP="00282070">
            <w:pPr>
              <w:widowControl w:val="0"/>
              <w:ind w:firstLine="0"/>
              <w:rPr>
                <w:sz w:val="20"/>
              </w:rPr>
            </w:pPr>
            <w:r w:rsidRPr="00546E37">
              <w:rPr>
                <w:sz w:val="20"/>
              </w:rPr>
              <w:t>Договоры</w:t>
            </w:r>
          </w:p>
        </w:tc>
        <w:tc>
          <w:tcPr>
            <w:tcW w:w="573" w:type="pct"/>
            <w:shd w:val="clear" w:color="auto" w:fill="auto"/>
          </w:tcPr>
          <w:p w14:paraId="549701C7" w14:textId="77777777" w:rsidR="004755C6" w:rsidRPr="00546E37" w:rsidRDefault="004755C6" w:rsidP="00282070">
            <w:pPr>
              <w:widowControl w:val="0"/>
              <w:ind w:firstLine="0"/>
              <w:rPr>
                <w:sz w:val="20"/>
              </w:rPr>
            </w:pPr>
            <w:r w:rsidRPr="00546E37">
              <w:rPr>
                <w:sz w:val="20"/>
              </w:rPr>
              <w:t>Основные средства</w:t>
            </w:r>
          </w:p>
        </w:tc>
        <w:tc>
          <w:tcPr>
            <w:tcW w:w="484" w:type="pct"/>
            <w:shd w:val="clear" w:color="auto" w:fill="auto"/>
          </w:tcPr>
          <w:p w14:paraId="402C07C9" w14:textId="77777777" w:rsidR="004755C6" w:rsidRPr="00546E37" w:rsidRDefault="004755C6" w:rsidP="00282070">
            <w:pPr>
              <w:widowControl w:val="0"/>
              <w:ind w:firstLine="0"/>
              <w:rPr>
                <w:sz w:val="20"/>
              </w:rPr>
            </w:pPr>
            <w:r w:rsidRPr="00546E37">
              <w:rPr>
                <w:sz w:val="20"/>
              </w:rPr>
              <w:t>Центры материальной ответственности</w:t>
            </w:r>
          </w:p>
        </w:tc>
        <w:tc>
          <w:tcPr>
            <w:tcW w:w="985" w:type="pct"/>
          </w:tcPr>
          <w:p w14:paraId="74337159" w14:textId="77777777" w:rsidR="004755C6" w:rsidRPr="00546E37" w:rsidRDefault="004755C6" w:rsidP="00282070">
            <w:pPr>
              <w:widowControl w:val="0"/>
              <w:ind w:firstLine="0"/>
              <w:rPr>
                <w:sz w:val="20"/>
              </w:rPr>
            </w:pPr>
          </w:p>
        </w:tc>
      </w:tr>
      <w:tr w:rsidR="00546E37" w:rsidRPr="00546E37" w14:paraId="28B8A8BE" w14:textId="77777777" w:rsidTr="00D50DAA">
        <w:trPr>
          <w:trHeight w:val="20"/>
        </w:trPr>
        <w:tc>
          <w:tcPr>
            <w:tcW w:w="999" w:type="pct"/>
            <w:shd w:val="clear" w:color="auto" w:fill="auto"/>
          </w:tcPr>
          <w:p w14:paraId="40BC3117" w14:textId="02E3D716" w:rsidR="004755C6" w:rsidRPr="00546E37" w:rsidRDefault="004755C6" w:rsidP="00282070">
            <w:pPr>
              <w:widowControl w:val="0"/>
              <w:ind w:firstLine="0"/>
              <w:rPr>
                <w:sz w:val="20"/>
              </w:rPr>
            </w:pPr>
            <w:r w:rsidRPr="00546E37">
              <w:rPr>
                <w:sz w:val="20"/>
              </w:rPr>
              <w:t>Движимое имущество в пользовании</w:t>
            </w:r>
          </w:p>
        </w:tc>
        <w:tc>
          <w:tcPr>
            <w:tcW w:w="622" w:type="pct"/>
            <w:shd w:val="clear" w:color="auto" w:fill="auto"/>
          </w:tcPr>
          <w:p w14:paraId="0EB41DB2" w14:textId="77777777" w:rsidR="004755C6" w:rsidRPr="00546E37" w:rsidRDefault="004755C6" w:rsidP="00282070">
            <w:pPr>
              <w:widowControl w:val="0"/>
              <w:ind w:firstLine="0"/>
              <w:jc w:val="center"/>
              <w:rPr>
                <w:sz w:val="20"/>
              </w:rPr>
            </w:pPr>
          </w:p>
        </w:tc>
        <w:tc>
          <w:tcPr>
            <w:tcW w:w="212" w:type="pct"/>
            <w:shd w:val="clear" w:color="auto" w:fill="auto"/>
          </w:tcPr>
          <w:p w14:paraId="2EE3DD14" w14:textId="4A534FBD"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76A51092" w14:textId="7DD68D78" w:rsidR="004755C6" w:rsidRPr="00546E37" w:rsidRDefault="004755C6" w:rsidP="00282070">
            <w:pPr>
              <w:widowControl w:val="0"/>
              <w:ind w:firstLine="0"/>
              <w:jc w:val="center"/>
              <w:rPr>
                <w:sz w:val="20"/>
              </w:rPr>
            </w:pPr>
            <w:r w:rsidRPr="00546E37">
              <w:rPr>
                <w:sz w:val="20"/>
              </w:rPr>
              <w:t>01.30</w:t>
            </w:r>
          </w:p>
        </w:tc>
        <w:tc>
          <w:tcPr>
            <w:tcW w:w="247" w:type="pct"/>
            <w:shd w:val="clear" w:color="auto" w:fill="auto"/>
          </w:tcPr>
          <w:p w14:paraId="357995BE" w14:textId="77777777" w:rsidR="004755C6" w:rsidRPr="00546E37" w:rsidRDefault="004755C6" w:rsidP="00282070">
            <w:pPr>
              <w:widowControl w:val="0"/>
              <w:ind w:firstLine="0"/>
              <w:jc w:val="center"/>
              <w:rPr>
                <w:sz w:val="20"/>
              </w:rPr>
            </w:pPr>
          </w:p>
        </w:tc>
        <w:tc>
          <w:tcPr>
            <w:tcW w:w="512" w:type="pct"/>
            <w:shd w:val="clear" w:color="auto" w:fill="auto"/>
          </w:tcPr>
          <w:p w14:paraId="147278A9" w14:textId="2ED3EAC8" w:rsidR="004755C6" w:rsidRPr="00546E37" w:rsidRDefault="004755C6" w:rsidP="00282070">
            <w:pPr>
              <w:widowControl w:val="0"/>
              <w:ind w:firstLine="0"/>
              <w:rPr>
                <w:sz w:val="20"/>
              </w:rPr>
            </w:pPr>
          </w:p>
        </w:tc>
        <w:tc>
          <w:tcPr>
            <w:tcW w:w="573" w:type="pct"/>
            <w:shd w:val="clear" w:color="auto" w:fill="auto"/>
          </w:tcPr>
          <w:p w14:paraId="068BAEAF" w14:textId="645F15CB" w:rsidR="004755C6" w:rsidRPr="00546E37" w:rsidRDefault="004755C6" w:rsidP="00282070">
            <w:pPr>
              <w:widowControl w:val="0"/>
              <w:ind w:firstLine="0"/>
              <w:rPr>
                <w:sz w:val="20"/>
              </w:rPr>
            </w:pPr>
          </w:p>
        </w:tc>
        <w:tc>
          <w:tcPr>
            <w:tcW w:w="484" w:type="pct"/>
            <w:shd w:val="clear" w:color="auto" w:fill="auto"/>
          </w:tcPr>
          <w:p w14:paraId="37B92766" w14:textId="7DC75D9C" w:rsidR="004755C6" w:rsidRPr="00546E37" w:rsidRDefault="004755C6" w:rsidP="00282070">
            <w:pPr>
              <w:widowControl w:val="0"/>
              <w:ind w:firstLine="0"/>
              <w:rPr>
                <w:sz w:val="20"/>
              </w:rPr>
            </w:pPr>
          </w:p>
        </w:tc>
        <w:tc>
          <w:tcPr>
            <w:tcW w:w="985" w:type="pct"/>
          </w:tcPr>
          <w:p w14:paraId="552933E5" w14:textId="77777777" w:rsidR="004755C6" w:rsidRPr="00546E37" w:rsidRDefault="004755C6" w:rsidP="00282070">
            <w:pPr>
              <w:widowControl w:val="0"/>
              <w:ind w:firstLine="0"/>
              <w:rPr>
                <w:sz w:val="20"/>
              </w:rPr>
            </w:pPr>
          </w:p>
        </w:tc>
      </w:tr>
      <w:tr w:rsidR="00546E37" w:rsidRPr="00546E37" w14:paraId="3FC2C402" w14:textId="69B8D62A" w:rsidTr="00D50DAA">
        <w:trPr>
          <w:trHeight w:val="20"/>
        </w:trPr>
        <w:tc>
          <w:tcPr>
            <w:tcW w:w="999" w:type="pct"/>
            <w:shd w:val="clear" w:color="auto" w:fill="auto"/>
          </w:tcPr>
          <w:p w14:paraId="18EB2898" w14:textId="77777777" w:rsidR="004755C6" w:rsidRPr="00546E37" w:rsidRDefault="004755C6" w:rsidP="00282070">
            <w:pPr>
              <w:widowControl w:val="0"/>
              <w:ind w:firstLine="0"/>
              <w:rPr>
                <w:sz w:val="20"/>
              </w:rPr>
            </w:pPr>
            <w:r w:rsidRPr="00546E37">
              <w:rPr>
                <w:sz w:val="20"/>
              </w:rPr>
              <w:t>Движимое имущество в пользовании по договорам безвозмездного пользования</w:t>
            </w:r>
          </w:p>
        </w:tc>
        <w:tc>
          <w:tcPr>
            <w:tcW w:w="622" w:type="pct"/>
            <w:shd w:val="clear" w:color="auto" w:fill="auto"/>
          </w:tcPr>
          <w:p w14:paraId="108100C0" w14:textId="77777777" w:rsidR="004755C6" w:rsidRPr="00546E37" w:rsidRDefault="004755C6" w:rsidP="00282070">
            <w:pPr>
              <w:widowControl w:val="0"/>
              <w:ind w:firstLine="0"/>
              <w:jc w:val="center"/>
              <w:rPr>
                <w:sz w:val="20"/>
              </w:rPr>
            </w:pPr>
          </w:p>
        </w:tc>
        <w:tc>
          <w:tcPr>
            <w:tcW w:w="212" w:type="pct"/>
            <w:shd w:val="clear" w:color="auto" w:fill="auto"/>
          </w:tcPr>
          <w:p w14:paraId="40067BB3" w14:textId="0F259CAB"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53C45379" w14:textId="77777777" w:rsidR="004755C6" w:rsidRPr="00546E37" w:rsidRDefault="004755C6" w:rsidP="00282070">
            <w:pPr>
              <w:widowControl w:val="0"/>
              <w:ind w:firstLine="0"/>
              <w:jc w:val="center"/>
              <w:rPr>
                <w:sz w:val="20"/>
              </w:rPr>
            </w:pPr>
            <w:r w:rsidRPr="00546E37">
              <w:rPr>
                <w:sz w:val="20"/>
              </w:rPr>
              <w:t>01.31</w:t>
            </w:r>
          </w:p>
        </w:tc>
        <w:tc>
          <w:tcPr>
            <w:tcW w:w="247" w:type="pct"/>
            <w:shd w:val="clear" w:color="auto" w:fill="auto"/>
          </w:tcPr>
          <w:p w14:paraId="2DC333CE" w14:textId="3202CF4E" w:rsidR="004755C6" w:rsidRPr="00546E37" w:rsidRDefault="004755C6" w:rsidP="00282070">
            <w:pPr>
              <w:widowControl w:val="0"/>
              <w:ind w:firstLine="0"/>
              <w:jc w:val="center"/>
              <w:rPr>
                <w:sz w:val="20"/>
              </w:rPr>
            </w:pPr>
            <w:r w:rsidRPr="00546E37">
              <w:rPr>
                <w:sz w:val="20"/>
              </w:rPr>
              <w:t>310</w:t>
            </w:r>
          </w:p>
        </w:tc>
        <w:tc>
          <w:tcPr>
            <w:tcW w:w="512" w:type="pct"/>
            <w:shd w:val="clear" w:color="auto" w:fill="auto"/>
          </w:tcPr>
          <w:p w14:paraId="34A7406D" w14:textId="7D927DE5" w:rsidR="004755C6" w:rsidRPr="00546E37" w:rsidRDefault="004755C6" w:rsidP="00282070">
            <w:pPr>
              <w:widowControl w:val="0"/>
              <w:ind w:firstLine="0"/>
              <w:rPr>
                <w:sz w:val="20"/>
              </w:rPr>
            </w:pPr>
            <w:r w:rsidRPr="00546E37">
              <w:rPr>
                <w:sz w:val="20"/>
              </w:rPr>
              <w:t>Договоры</w:t>
            </w:r>
          </w:p>
        </w:tc>
        <w:tc>
          <w:tcPr>
            <w:tcW w:w="573" w:type="pct"/>
            <w:shd w:val="clear" w:color="auto" w:fill="auto"/>
          </w:tcPr>
          <w:p w14:paraId="0F5F603B" w14:textId="77777777" w:rsidR="004755C6" w:rsidRPr="00546E37" w:rsidRDefault="004755C6" w:rsidP="00282070">
            <w:pPr>
              <w:widowControl w:val="0"/>
              <w:ind w:firstLine="0"/>
              <w:rPr>
                <w:sz w:val="20"/>
              </w:rPr>
            </w:pPr>
            <w:r w:rsidRPr="00546E37">
              <w:rPr>
                <w:sz w:val="20"/>
              </w:rPr>
              <w:t>Основные средства</w:t>
            </w:r>
          </w:p>
        </w:tc>
        <w:tc>
          <w:tcPr>
            <w:tcW w:w="484" w:type="pct"/>
            <w:shd w:val="clear" w:color="auto" w:fill="auto"/>
          </w:tcPr>
          <w:p w14:paraId="58FB679C" w14:textId="77777777" w:rsidR="004755C6" w:rsidRPr="00546E37" w:rsidRDefault="004755C6" w:rsidP="00282070">
            <w:pPr>
              <w:widowControl w:val="0"/>
              <w:ind w:firstLine="0"/>
              <w:rPr>
                <w:sz w:val="20"/>
              </w:rPr>
            </w:pPr>
            <w:r w:rsidRPr="00546E37">
              <w:rPr>
                <w:sz w:val="20"/>
              </w:rPr>
              <w:t>Центры материальной ответственности</w:t>
            </w:r>
          </w:p>
        </w:tc>
        <w:tc>
          <w:tcPr>
            <w:tcW w:w="985" w:type="pct"/>
          </w:tcPr>
          <w:p w14:paraId="72FD07A9" w14:textId="77777777" w:rsidR="004755C6" w:rsidRPr="00546E37" w:rsidRDefault="004755C6" w:rsidP="00282070">
            <w:pPr>
              <w:widowControl w:val="0"/>
              <w:ind w:firstLine="0"/>
              <w:rPr>
                <w:sz w:val="20"/>
              </w:rPr>
            </w:pPr>
          </w:p>
        </w:tc>
      </w:tr>
      <w:tr w:rsidR="00546E37" w:rsidRPr="00546E37" w14:paraId="300C9D5D" w14:textId="701BC8A4" w:rsidTr="00D50DAA">
        <w:trPr>
          <w:trHeight w:val="20"/>
        </w:trPr>
        <w:tc>
          <w:tcPr>
            <w:tcW w:w="4015" w:type="pct"/>
            <w:gridSpan w:val="8"/>
            <w:shd w:val="clear" w:color="auto" w:fill="auto"/>
          </w:tcPr>
          <w:p w14:paraId="477A0B34" w14:textId="38E4B096" w:rsidR="004755C6" w:rsidRPr="00546E37" w:rsidRDefault="004755C6" w:rsidP="00282070">
            <w:pPr>
              <w:widowControl w:val="0"/>
              <w:spacing w:before="60" w:after="60"/>
              <w:ind w:firstLine="0"/>
              <w:jc w:val="left"/>
              <w:rPr>
                <w:b/>
                <w:sz w:val="20"/>
              </w:rPr>
            </w:pPr>
            <w:r w:rsidRPr="00546E37">
              <w:rPr>
                <w:b/>
                <w:sz w:val="20"/>
              </w:rPr>
              <w:t>Счет 02 «Материальные ценности на хранении»</w:t>
            </w:r>
          </w:p>
        </w:tc>
        <w:tc>
          <w:tcPr>
            <w:tcW w:w="985" w:type="pct"/>
          </w:tcPr>
          <w:p w14:paraId="74ED2B25" w14:textId="77777777" w:rsidR="004755C6" w:rsidRPr="00546E37" w:rsidRDefault="004755C6" w:rsidP="00282070">
            <w:pPr>
              <w:widowControl w:val="0"/>
              <w:spacing w:before="60" w:after="60"/>
              <w:ind w:firstLine="0"/>
              <w:jc w:val="left"/>
              <w:rPr>
                <w:b/>
                <w:sz w:val="20"/>
              </w:rPr>
            </w:pPr>
          </w:p>
        </w:tc>
      </w:tr>
      <w:tr w:rsidR="00546E37" w:rsidRPr="00546E37" w14:paraId="35CF6A93" w14:textId="499D161D" w:rsidTr="00D50DAA">
        <w:trPr>
          <w:trHeight w:val="20"/>
        </w:trPr>
        <w:tc>
          <w:tcPr>
            <w:tcW w:w="999" w:type="pct"/>
            <w:shd w:val="clear" w:color="auto" w:fill="auto"/>
          </w:tcPr>
          <w:p w14:paraId="6EFDB998" w14:textId="77777777" w:rsidR="004755C6" w:rsidRPr="00546E37" w:rsidRDefault="004755C6" w:rsidP="00282070">
            <w:pPr>
              <w:widowControl w:val="0"/>
              <w:ind w:firstLine="0"/>
              <w:rPr>
                <w:sz w:val="20"/>
              </w:rPr>
            </w:pPr>
            <w:r w:rsidRPr="00546E37">
              <w:rPr>
                <w:sz w:val="20"/>
              </w:rPr>
              <w:t>Материальные ценности на хранении</w:t>
            </w:r>
          </w:p>
        </w:tc>
        <w:tc>
          <w:tcPr>
            <w:tcW w:w="622" w:type="pct"/>
            <w:shd w:val="clear" w:color="auto" w:fill="auto"/>
          </w:tcPr>
          <w:p w14:paraId="16C600FF" w14:textId="77777777" w:rsidR="004755C6" w:rsidRPr="00546E37" w:rsidRDefault="004755C6" w:rsidP="00282070">
            <w:pPr>
              <w:widowControl w:val="0"/>
              <w:ind w:firstLine="0"/>
              <w:jc w:val="center"/>
              <w:rPr>
                <w:sz w:val="20"/>
              </w:rPr>
            </w:pPr>
          </w:p>
        </w:tc>
        <w:tc>
          <w:tcPr>
            <w:tcW w:w="212" w:type="pct"/>
            <w:shd w:val="clear" w:color="auto" w:fill="auto"/>
          </w:tcPr>
          <w:p w14:paraId="4520E504" w14:textId="30F7FA21"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19FEB501" w14:textId="77777777" w:rsidR="004755C6" w:rsidRPr="00546E37" w:rsidRDefault="004755C6" w:rsidP="00282070">
            <w:pPr>
              <w:widowControl w:val="0"/>
              <w:ind w:firstLine="0"/>
              <w:jc w:val="center"/>
              <w:rPr>
                <w:sz w:val="20"/>
              </w:rPr>
            </w:pPr>
            <w:r w:rsidRPr="00546E37">
              <w:rPr>
                <w:sz w:val="20"/>
              </w:rPr>
              <w:t>02</w:t>
            </w:r>
          </w:p>
        </w:tc>
        <w:tc>
          <w:tcPr>
            <w:tcW w:w="247" w:type="pct"/>
            <w:shd w:val="clear" w:color="auto" w:fill="auto"/>
          </w:tcPr>
          <w:p w14:paraId="5B72A614" w14:textId="77777777" w:rsidR="004755C6" w:rsidRPr="00546E37" w:rsidRDefault="004755C6" w:rsidP="00282070">
            <w:pPr>
              <w:widowControl w:val="0"/>
              <w:ind w:firstLine="0"/>
              <w:jc w:val="center"/>
              <w:rPr>
                <w:sz w:val="20"/>
              </w:rPr>
            </w:pPr>
          </w:p>
        </w:tc>
        <w:tc>
          <w:tcPr>
            <w:tcW w:w="512" w:type="pct"/>
            <w:shd w:val="clear" w:color="auto" w:fill="auto"/>
          </w:tcPr>
          <w:p w14:paraId="585A2861" w14:textId="77777777" w:rsidR="004755C6" w:rsidRPr="00546E37" w:rsidRDefault="004755C6" w:rsidP="00282070">
            <w:pPr>
              <w:widowControl w:val="0"/>
              <w:ind w:firstLine="0"/>
              <w:rPr>
                <w:sz w:val="20"/>
              </w:rPr>
            </w:pPr>
            <w:r w:rsidRPr="00546E37">
              <w:rPr>
                <w:sz w:val="20"/>
              </w:rPr>
              <w:t> </w:t>
            </w:r>
          </w:p>
        </w:tc>
        <w:tc>
          <w:tcPr>
            <w:tcW w:w="573" w:type="pct"/>
            <w:shd w:val="clear" w:color="auto" w:fill="auto"/>
          </w:tcPr>
          <w:p w14:paraId="15CBE649" w14:textId="77777777" w:rsidR="004755C6" w:rsidRPr="00546E37" w:rsidRDefault="004755C6" w:rsidP="00282070">
            <w:pPr>
              <w:widowControl w:val="0"/>
              <w:ind w:firstLine="0"/>
              <w:rPr>
                <w:sz w:val="20"/>
              </w:rPr>
            </w:pPr>
            <w:r w:rsidRPr="00546E37">
              <w:rPr>
                <w:sz w:val="20"/>
              </w:rPr>
              <w:t> </w:t>
            </w:r>
          </w:p>
        </w:tc>
        <w:tc>
          <w:tcPr>
            <w:tcW w:w="484" w:type="pct"/>
            <w:shd w:val="clear" w:color="auto" w:fill="auto"/>
          </w:tcPr>
          <w:p w14:paraId="4A4E3837" w14:textId="77777777" w:rsidR="004755C6" w:rsidRPr="00546E37" w:rsidRDefault="004755C6" w:rsidP="00282070">
            <w:pPr>
              <w:widowControl w:val="0"/>
              <w:ind w:firstLine="0"/>
              <w:rPr>
                <w:sz w:val="20"/>
              </w:rPr>
            </w:pPr>
            <w:r w:rsidRPr="00546E37">
              <w:rPr>
                <w:sz w:val="20"/>
              </w:rPr>
              <w:t> </w:t>
            </w:r>
          </w:p>
        </w:tc>
        <w:tc>
          <w:tcPr>
            <w:tcW w:w="985" w:type="pct"/>
          </w:tcPr>
          <w:p w14:paraId="2A663120" w14:textId="77777777" w:rsidR="004755C6" w:rsidRPr="00546E37" w:rsidRDefault="004755C6" w:rsidP="00282070">
            <w:pPr>
              <w:widowControl w:val="0"/>
              <w:ind w:firstLine="0"/>
              <w:rPr>
                <w:sz w:val="20"/>
              </w:rPr>
            </w:pPr>
          </w:p>
        </w:tc>
      </w:tr>
      <w:tr w:rsidR="00546E37" w:rsidRPr="00546E37" w14:paraId="5945FD3F" w14:textId="77777777" w:rsidTr="00D50DAA">
        <w:trPr>
          <w:trHeight w:val="20"/>
        </w:trPr>
        <w:tc>
          <w:tcPr>
            <w:tcW w:w="999" w:type="pct"/>
            <w:shd w:val="clear" w:color="auto" w:fill="auto"/>
          </w:tcPr>
          <w:p w14:paraId="3D782ADE" w14:textId="4BFF734A" w:rsidR="004755C6" w:rsidRPr="00546E37" w:rsidRDefault="004755C6" w:rsidP="00282070">
            <w:pPr>
              <w:widowControl w:val="0"/>
              <w:ind w:firstLine="0"/>
              <w:rPr>
                <w:sz w:val="20"/>
              </w:rPr>
            </w:pPr>
            <w:r w:rsidRPr="00546E37">
              <w:rPr>
                <w:sz w:val="20"/>
              </w:rPr>
              <w:t>Недвижимое имущество на хранении</w:t>
            </w:r>
          </w:p>
        </w:tc>
        <w:tc>
          <w:tcPr>
            <w:tcW w:w="622" w:type="pct"/>
            <w:shd w:val="clear" w:color="auto" w:fill="auto"/>
          </w:tcPr>
          <w:p w14:paraId="46115B18" w14:textId="77777777" w:rsidR="004755C6" w:rsidRPr="00546E37" w:rsidRDefault="004755C6" w:rsidP="00282070">
            <w:pPr>
              <w:widowControl w:val="0"/>
              <w:ind w:firstLine="0"/>
              <w:jc w:val="center"/>
              <w:rPr>
                <w:sz w:val="20"/>
              </w:rPr>
            </w:pPr>
          </w:p>
        </w:tc>
        <w:tc>
          <w:tcPr>
            <w:tcW w:w="212" w:type="pct"/>
            <w:shd w:val="clear" w:color="auto" w:fill="auto"/>
          </w:tcPr>
          <w:p w14:paraId="22E07665" w14:textId="34438BB2"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182ACFE5" w14:textId="31595FCE" w:rsidR="004755C6" w:rsidRPr="00546E37" w:rsidRDefault="004755C6" w:rsidP="00282070">
            <w:pPr>
              <w:widowControl w:val="0"/>
              <w:ind w:firstLine="0"/>
              <w:jc w:val="center"/>
              <w:rPr>
                <w:sz w:val="20"/>
              </w:rPr>
            </w:pPr>
            <w:r w:rsidRPr="00546E37">
              <w:rPr>
                <w:sz w:val="20"/>
              </w:rPr>
              <w:t>02.10</w:t>
            </w:r>
          </w:p>
        </w:tc>
        <w:tc>
          <w:tcPr>
            <w:tcW w:w="247" w:type="pct"/>
            <w:shd w:val="clear" w:color="auto" w:fill="auto"/>
          </w:tcPr>
          <w:p w14:paraId="3D763771" w14:textId="77777777" w:rsidR="004755C6" w:rsidRPr="00546E37" w:rsidRDefault="004755C6" w:rsidP="00282070">
            <w:pPr>
              <w:widowControl w:val="0"/>
              <w:ind w:firstLine="0"/>
              <w:jc w:val="center"/>
              <w:rPr>
                <w:sz w:val="20"/>
              </w:rPr>
            </w:pPr>
          </w:p>
        </w:tc>
        <w:tc>
          <w:tcPr>
            <w:tcW w:w="512" w:type="pct"/>
            <w:shd w:val="clear" w:color="auto" w:fill="auto"/>
          </w:tcPr>
          <w:p w14:paraId="7B39CD2D" w14:textId="2C3B6611" w:rsidR="004755C6" w:rsidRPr="00546E37" w:rsidRDefault="004755C6" w:rsidP="00282070">
            <w:pPr>
              <w:widowControl w:val="0"/>
              <w:ind w:firstLine="0"/>
              <w:rPr>
                <w:sz w:val="20"/>
              </w:rPr>
            </w:pPr>
          </w:p>
        </w:tc>
        <w:tc>
          <w:tcPr>
            <w:tcW w:w="573" w:type="pct"/>
            <w:shd w:val="clear" w:color="auto" w:fill="auto"/>
          </w:tcPr>
          <w:p w14:paraId="73814376" w14:textId="77777777" w:rsidR="004755C6" w:rsidRPr="00546E37" w:rsidRDefault="004755C6" w:rsidP="00282070">
            <w:pPr>
              <w:widowControl w:val="0"/>
              <w:ind w:firstLine="0"/>
              <w:rPr>
                <w:sz w:val="20"/>
              </w:rPr>
            </w:pPr>
          </w:p>
        </w:tc>
        <w:tc>
          <w:tcPr>
            <w:tcW w:w="484" w:type="pct"/>
            <w:shd w:val="clear" w:color="auto" w:fill="auto"/>
          </w:tcPr>
          <w:p w14:paraId="4105F97B" w14:textId="77777777" w:rsidR="004755C6" w:rsidRPr="00546E37" w:rsidRDefault="004755C6" w:rsidP="00282070">
            <w:pPr>
              <w:widowControl w:val="0"/>
              <w:ind w:firstLine="0"/>
              <w:rPr>
                <w:sz w:val="20"/>
              </w:rPr>
            </w:pPr>
          </w:p>
        </w:tc>
        <w:tc>
          <w:tcPr>
            <w:tcW w:w="985" w:type="pct"/>
          </w:tcPr>
          <w:p w14:paraId="1D40C804" w14:textId="77777777" w:rsidR="004755C6" w:rsidRPr="00546E37" w:rsidRDefault="004755C6" w:rsidP="00282070">
            <w:pPr>
              <w:widowControl w:val="0"/>
              <w:ind w:firstLine="0"/>
              <w:rPr>
                <w:sz w:val="20"/>
              </w:rPr>
            </w:pPr>
          </w:p>
        </w:tc>
      </w:tr>
      <w:tr w:rsidR="00546E37" w:rsidRPr="00546E37" w14:paraId="5C56F8A7" w14:textId="77777777" w:rsidTr="00D50DAA">
        <w:trPr>
          <w:trHeight w:val="20"/>
        </w:trPr>
        <w:tc>
          <w:tcPr>
            <w:tcW w:w="999" w:type="pct"/>
            <w:shd w:val="clear" w:color="auto" w:fill="auto"/>
          </w:tcPr>
          <w:p w14:paraId="558388C4" w14:textId="22B149A7" w:rsidR="004755C6" w:rsidRPr="00546E37" w:rsidRDefault="004755C6" w:rsidP="00282070">
            <w:pPr>
              <w:widowControl w:val="0"/>
              <w:ind w:firstLine="0"/>
              <w:rPr>
                <w:sz w:val="20"/>
              </w:rPr>
            </w:pPr>
            <w:r w:rsidRPr="00546E37">
              <w:rPr>
                <w:sz w:val="20"/>
              </w:rPr>
              <w:t>Недвижимое имущество на хранении</w:t>
            </w:r>
          </w:p>
        </w:tc>
        <w:tc>
          <w:tcPr>
            <w:tcW w:w="622" w:type="pct"/>
            <w:shd w:val="clear" w:color="auto" w:fill="auto"/>
          </w:tcPr>
          <w:p w14:paraId="32229D5F" w14:textId="77777777" w:rsidR="004755C6" w:rsidRPr="00546E37" w:rsidRDefault="004755C6" w:rsidP="00282070">
            <w:pPr>
              <w:widowControl w:val="0"/>
              <w:ind w:firstLine="0"/>
              <w:jc w:val="center"/>
              <w:rPr>
                <w:sz w:val="20"/>
              </w:rPr>
            </w:pPr>
          </w:p>
        </w:tc>
        <w:tc>
          <w:tcPr>
            <w:tcW w:w="212" w:type="pct"/>
            <w:shd w:val="clear" w:color="auto" w:fill="auto"/>
          </w:tcPr>
          <w:p w14:paraId="74FC1B01" w14:textId="710CE2C9"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06A4D8DF" w14:textId="50B87E96" w:rsidR="004755C6" w:rsidRPr="00546E37" w:rsidRDefault="004755C6" w:rsidP="00282070">
            <w:pPr>
              <w:widowControl w:val="0"/>
              <w:ind w:firstLine="0"/>
              <w:jc w:val="center"/>
              <w:rPr>
                <w:sz w:val="20"/>
              </w:rPr>
            </w:pPr>
            <w:r w:rsidRPr="00546E37">
              <w:rPr>
                <w:sz w:val="20"/>
              </w:rPr>
              <w:t>02.11</w:t>
            </w:r>
          </w:p>
        </w:tc>
        <w:tc>
          <w:tcPr>
            <w:tcW w:w="247" w:type="pct"/>
            <w:shd w:val="clear" w:color="auto" w:fill="auto"/>
          </w:tcPr>
          <w:p w14:paraId="7D209EE0" w14:textId="77777777" w:rsidR="004755C6" w:rsidRPr="00546E37" w:rsidRDefault="004755C6" w:rsidP="00282070">
            <w:pPr>
              <w:widowControl w:val="0"/>
              <w:ind w:firstLine="0"/>
              <w:jc w:val="center"/>
              <w:rPr>
                <w:sz w:val="20"/>
              </w:rPr>
            </w:pPr>
          </w:p>
        </w:tc>
        <w:tc>
          <w:tcPr>
            <w:tcW w:w="512" w:type="pct"/>
            <w:shd w:val="clear" w:color="auto" w:fill="auto"/>
          </w:tcPr>
          <w:p w14:paraId="677BFC98" w14:textId="7805D5F7" w:rsidR="004755C6" w:rsidRPr="00546E37" w:rsidRDefault="004755C6" w:rsidP="00282070">
            <w:pPr>
              <w:widowControl w:val="0"/>
              <w:ind w:firstLine="0"/>
              <w:rPr>
                <w:sz w:val="20"/>
              </w:rPr>
            </w:pPr>
            <w:r w:rsidRPr="00546E37">
              <w:rPr>
                <w:sz w:val="20"/>
              </w:rPr>
              <w:t>Договоры</w:t>
            </w:r>
          </w:p>
        </w:tc>
        <w:tc>
          <w:tcPr>
            <w:tcW w:w="573" w:type="pct"/>
            <w:shd w:val="clear" w:color="auto" w:fill="auto"/>
          </w:tcPr>
          <w:p w14:paraId="1A9651ED" w14:textId="626D806F" w:rsidR="004755C6" w:rsidRPr="00546E37" w:rsidRDefault="004755C6" w:rsidP="00282070">
            <w:pPr>
              <w:widowControl w:val="0"/>
              <w:ind w:firstLine="0"/>
              <w:rPr>
                <w:sz w:val="20"/>
              </w:rPr>
            </w:pPr>
            <w:r w:rsidRPr="00546E37">
              <w:rPr>
                <w:sz w:val="20"/>
              </w:rPr>
              <w:t>Основные средства</w:t>
            </w:r>
          </w:p>
        </w:tc>
        <w:tc>
          <w:tcPr>
            <w:tcW w:w="484" w:type="pct"/>
            <w:shd w:val="clear" w:color="auto" w:fill="auto"/>
          </w:tcPr>
          <w:p w14:paraId="13D1AA7F" w14:textId="1DE50A07" w:rsidR="004755C6" w:rsidRPr="00546E37" w:rsidRDefault="004755C6" w:rsidP="00282070">
            <w:pPr>
              <w:widowControl w:val="0"/>
              <w:ind w:firstLine="0"/>
              <w:rPr>
                <w:sz w:val="20"/>
              </w:rPr>
            </w:pPr>
            <w:r w:rsidRPr="00546E37">
              <w:rPr>
                <w:sz w:val="20"/>
              </w:rPr>
              <w:t>Центры материальной ответственности</w:t>
            </w:r>
          </w:p>
        </w:tc>
        <w:tc>
          <w:tcPr>
            <w:tcW w:w="985" w:type="pct"/>
          </w:tcPr>
          <w:p w14:paraId="6D8682DB" w14:textId="77777777" w:rsidR="004755C6" w:rsidRPr="00546E37" w:rsidRDefault="004755C6" w:rsidP="00282070">
            <w:pPr>
              <w:widowControl w:val="0"/>
              <w:ind w:firstLine="0"/>
              <w:rPr>
                <w:sz w:val="20"/>
              </w:rPr>
            </w:pPr>
          </w:p>
        </w:tc>
      </w:tr>
      <w:tr w:rsidR="00546E37" w:rsidRPr="00546E37" w14:paraId="31238E41" w14:textId="77777777" w:rsidTr="00D50DAA">
        <w:trPr>
          <w:trHeight w:val="20"/>
        </w:trPr>
        <w:tc>
          <w:tcPr>
            <w:tcW w:w="999" w:type="pct"/>
            <w:shd w:val="clear" w:color="auto" w:fill="auto"/>
          </w:tcPr>
          <w:p w14:paraId="0F8E0A7E" w14:textId="030211A1" w:rsidR="004755C6" w:rsidRPr="00546E37" w:rsidRDefault="004755C6" w:rsidP="00282070">
            <w:pPr>
              <w:widowControl w:val="0"/>
              <w:ind w:firstLine="0"/>
              <w:rPr>
                <w:sz w:val="20"/>
              </w:rPr>
            </w:pPr>
            <w:r w:rsidRPr="00546E37">
              <w:rPr>
                <w:sz w:val="20"/>
              </w:rPr>
              <w:t>Особо ценное движимое имущество на хранении</w:t>
            </w:r>
          </w:p>
        </w:tc>
        <w:tc>
          <w:tcPr>
            <w:tcW w:w="622" w:type="pct"/>
            <w:shd w:val="clear" w:color="auto" w:fill="auto"/>
          </w:tcPr>
          <w:p w14:paraId="573545DC" w14:textId="77777777" w:rsidR="004755C6" w:rsidRPr="00546E37" w:rsidRDefault="004755C6" w:rsidP="00282070">
            <w:pPr>
              <w:widowControl w:val="0"/>
              <w:ind w:firstLine="0"/>
              <w:jc w:val="center"/>
              <w:rPr>
                <w:sz w:val="20"/>
              </w:rPr>
            </w:pPr>
          </w:p>
        </w:tc>
        <w:tc>
          <w:tcPr>
            <w:tcW w:w="212" w:type="pct"/>
            <w:shd w:val="clear" w:color="auto" w:fill="auto"/>
          </w:tcPr>
          <w:p w14:paraId="31C5EAB4" w14:textId="407CDDA1"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10C9D6CE" w14:textId="06AF4460" w:rsidR="004755C6" w:rsidRPr="00546E37" w:rsidRDefault="004755C6" w:rsidP="00282070">
            <w:pPr>
              <w:widowControl w:val="0"/>
              <w:ind w:firstLine="0"/>
              <w:jc w:val="center"/>
              <w:rPr>
                <w:sz w:val="20"/>
              </w:rPr>
            </w:pPr>
            <w:r w:rsidRPr="00546E37">
              <w:rPr>
                <w:sz w:val="20"/>
              </w:rPr>
              <w:t>02.20</w:t>
            </w:r>
          </w:p>
        </w:tc>
        <w:tc>
          <w:tcPr>
            <w:tcW w:w="247" w:type="pct"/>
            <w:shd w:val="clear" w:color="auto" w:fill="auto"/>
          </w:tcPr>
          <w:p w14:paraId="2A426764" w14:textId="77777777" w:rsidR="004755C6" w:rsidRPr="00546E37" w:rsidRDefault="004755C6" w:rsidP="00282070">
            <w:pPr>
              <w:widowControl w:val="0"/>
              <w:ind w:firstLine="0"/>
              <w:jc w:val="center"/>
              <w:rPr>
                <w:sz w:val="20"/>
              </w:rPr>
            </w:pPr>
          </w:p>
        </w:tc>
        <w:tc>
          <w:tcPr>
            <w:tcW w:w="512" w:type="pct"/>
            <w:shd w:val="clear" w:color="auto" w:fill="auto"/>
          </w:tcPr>
          <w:p w14:paraId="508536E7" w14:textId="14737425" w:rsidR="004755C6" w:rsidRPr="00546E37" w:rsidRDefault="004755C6" w:rsidP="00282070">
            <w:pPr>
              <w:widowControl w:val="0"/>
              <w:ind w:firstLine="0"/>
              <w:rPr>
                <w:sz w:val="20"/>
              </w:rPr>
            </w:pPr>
          </w:p>
        </w:tc>
        <w:tc>
          <w:tcPr>
            <w:tcW w:w="573" w:type="pct"/>
            <w:shd w:val="clear" w:color="auto" w:fill="auto"/>
          </w:tcPr>
          <w:p w14:paraId="21981203" w14:textId="77777777" w:rsidR="004755C6" w:rsidRPr="00546E37" w:rsidRDefault="004755C6" w:rsidP="00282070">
            <w:pPr>
              <w:widowControl w:val="0"/>
              <w:ind w:firstLine="0"/>
              <w:rPr>
                <w:sz w:val="20"/>
              </w:rPr>
            </w:pPr>
          </w:p>
        </w:tc>
        <w:tc>
          <w:tcPr>
            <w:tcW w:w="484" w:type="pct"/>
            <w:shd w:val="clear" w:color="auto" w:fill="auto"/>
          </w:tcPr>
          <w:p w14:paraId="61F7CB9D" w14:textId="77777777" w:rsidR="004755C6" w:rsidRPr="00546E37" w:rsidRDefault="004755C6" w:rsidP="00282070">
            <w:pPr>
              <w:widowControl w:val="0"/>
              <w:ind w:firstLine="0"/>
              <w:rPr>
                <w:sz w:val="20"/>
              </w:rPr>
            </w:pPr>
          </w:p>
        </w:tc>
        <w:tc>
          <w:tcPr>
            <w:tcW w:w="985" w:type="pct"/>
          </w:tcPr>
          <w:p w14:paraId="7A4B2DA8" w14:textId="77777777" w:rsidR="004755C6" w:rsidRPr="00546E37" w:rsidRDefault="004755C6" w:rsidP="00282070">
            <w:pPr>
              <w:widowControl w:val="0"/>
              <w:ind w:firstLine="0"/>
              <w:rPr>
                <w:sz w:val="20"/>
              </w:rPr>
            </w:pPr>
          </w:p>
        </w:tc>
      </w:tr>
      <w:tr w:rsidR="00546E37" w:rsidRPr="00546E37" w14:paraId="7E6E1A0E" w14:textId="77777777" w:rsidTr="00D50DAA">
        <w:trPr>
          <w:trHeight w:val="20"/>
        </w:trPr>
        <w:tc>
          <w:tcPr>
            <w:tcW w:w="999" w:type="pct"/>
            <w:shd w:val="clear" w:color="auto" w:fill="auto"/>
          </w:tcPr>
          <w:p w14:paraId="3C150FC8" w14:textId="35B303DE" w:rsidR="004755C6" w:rsidRPr="00546E37" w:rsidRDefault="004755C6" w:rsidP="00282070">
            <w:pPr>
              <w:widowControl w:val="0"/>
              <w:ind w:firstLine="0"/>
              <w:rPr>
                <w:sz w:val="20"/>
              </w:rPr>
            </w:pPr>
            <w:r w:rsidRPr="00546E37">
              <w:rPr>
                <w:sz w:val="20"/>
              </w:rPr>
              <w:t>Основные средства – особо ценное движимое имущество на хранении</w:t>
            </w:r>
          </w:p>
        </w:tc>
        <w:tc>
          <w:tcPr>
            <w:tcW w:w="622" w:type="pct"/>
            <w:shd w:val="clear" w:color="auto" w:fill="auto"/>
          </w:tcPr>
          <w:p w14:paraId="0F0B4007" w14:textId="77777777" w:rsidR="004755C6" w:rsidRPr="00546E37" w:rsidRDefault="004755C6" w:rsidP="00282070">
            <w:pPr>
              <w:widowControl w:val="0"/>
              <w:ind w:firstLine="0"/>
              <w:jc w:val="center"/>
              <w:rPr>
                <w:sz w:val="20"/>
              </w:rPr>
            </w:pPr>
          </w:p>
        </w:tc>
        <w:tc>
          <w:tcPr>
            <w:tcW w:w="212" w:type="pct"/>
            <w:shd w:val="clear" w:color="auto" w:fill="auto"/>
          </w:tcPr>
          <w:p w14:paraId="3DA41440" w14:textId="28BCE05A"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5AA9AE92" w14:textId="042E5911" w:rsidR="004755C6" w:rsidRPr="00546E37" w:rsidRDefault="004755C6" w:rsidP="00282070">
            <w:pPr>
              <w:widowControl w:val="0"/>
              <w:ind w:firstLine="0"/>
              <w:jc w:val="center"/>
              <w:rPr>
                <w:sz w:val="20"/>
              </w:rPr>
            </w:pPr>
            <w:r w:rsidRPr="00546E37">
              <w:rPr>
                <w:sz w:val="20"/>
              </w:rPr>
              <w:t>02.21</w:t>
            </w:r>
          </w:p>
        </w:tc>
        <w:tc>
          <w:tcPr>
            <w:tcW w:w="247" w:type="pct"/>
            <w:shd w:val="clear" w:color="auto" w:fill="auto"/>
          </w:tcPr>
          <w:p w14:paraId="3A9AF048" w14:textId="77777777" w:rsidR="004755C6" w:rsidRPr="00546E37" w:rsidRDefault="004755C6" w:rsidP="00282070">
            <w:pPr>
              <w:widowControl w:val="0"/>
              <w:ind w:firstLine="0"/>
              <w:jc w:val="center"/>
              <w:rPr>
                <w:sz w:val="20"/>
              </w:rPr>
            </w:pPr>
          </w:p>
        </w:tc>
        <w:tc>
          <w:tcPr>
            <w:tcW w:w="512" w:type="pct"/>
            <w:shd w:val="clear" w:color="auto" w:fill="auto"/>
          </w:tcPr>
          <w:p w14:paraId="6500BA71" w14:textId="26F24199" w:rsidR="004755C6" w:rsidRPr="00546E37" w:rsidRDefault="004755C6" w:rsidP="00282070">
            <w:pPr>
              <w:widowControl w:val="0"/>
              <w:ind w:firstLine="0"/>
              <w:rPr>
                <w:sz w:val="20"/>
              </w:rPr>
            </w:pPr>
            <w:r w:rsidRPr="00546E37">
              <w:rPr>
                <w:sz w:val="20"/>
              </w:rPr>
              <w:t>Договоры</w:t>
            </w:r>
          </w:p>
        </w:tc>
        <w:tc>
          <w:tcPr>
            <w:tcW w:w="573" w:type="pct"/>
            <w:shd w:val="clear" w:color="auto" w:fill="auto"/>
          </w:tcPr>
          <w:p w14:paraId="67FD7B68" w14:textId="36CB4D92" w:rsidR="004755C6" w:rsidRPr="00546E37" w:rsidRDefault="004755C6" w:rsidP="00282070">
            <w:pPr>
              <w:widowControl w:val="0"/>
              <w:ind w:firstLine="0"/>
              <w:rPr>
                <w:sz w:val="20"/>
              </w:rPr>
            </w:pPr>
            <w:r w:rsidRPr="00546E37">
              <w:rPr>
                <w:sz w:val="20"/>
              </w:rPr>
              <w:t>Основные средства</w:t>
            </w:r>
          </w:p>
        </w:tc>
        <w:tc>
          <w:tcPr>
            <w:tcW w:w="484" w:type="pct"/>
            <w:shd w:val="clear" w:color="auto" w:fill="auto"/>
          </w:tcPr>
          <w:p w14:paraId="02743660" w14:textId="306B9C5A" w:rsidR="004755C6" w:rsidRPr="00546E37" w:rsidRDefault="004755C6" w:rsidP="00282070">
            <w:pPr>
              <w:widowControl w:val="0"/>
              <w:ind w:firstLine="0"/>
              <w:rPr>
                <w:sz w:val="20"/>
              </w:rPr>
            </w:pPr>
            <w:r w:rsidRPr="00546E37">
              <w:rPr>
                <w:sz w:val="20"/>
              </w:rPr>
              <w:t>Центры материальной ответственности</w:t>
            </w:r>
          </w:p>
        </w:tc>
        <w:tc>
          <w:tcPr>
            <w:tcW w:w="985" w:type="pct"/>
          </w:tcPr>
          <w:p w14:paraId="3F56C270" w14:textId="77777777" w:rsidR="004755C6" w:rsidRPr="00546E37" w:rsidRDefault="004755C6" w:rsidP="00282070">
            <w:pPr>
              <w:widowControl w:val="0"/>
              <w:ind w:firstLine="0"/>
              <w:rPr>
                <w:sz w:val="20"/>
              </w:rPr>
            </w:pPr>
          </w:p>
        </w:tc>
      </w:tr>
      <w:tr w:rsidR="00546E37" w:rsidRPr="00546E37" w14:paraId="4986188C" w14:textId="77777777" w:rsidTr="00D50DAA">
        <w:trPr>
          <w:trHeight w:val="20"/>
        </w:trPr>
        <w:tc>
          <w:tcPr>
            <w:tcW w:w="999" w:type="pct"/>
            <w:shd w:val="clear" w:color="auto" w:fill="auto"/>
          </w:tcPr>
          <w:p w14:paraId="37AC2D0F" w14:textId="6983C906" w:rsidR="004755C6" w:rsidRPr="00546E37" w:rsidRDefault="004755C6" w:rsidP="00282070">
            <w:pPr>
              <w:widowControl w:val="0"/>
              <w:ind w:firstLine="0"/>
              <w:rPr>
                <w:sz w:val="20"/>
              </w:rPr>
            </w:pPr>
            <w:r w:rsidRPr="00546E37">
              <w:rPr>
                <w:sz w:val="20"/>
              </w:rPr>
              <w:t>Материальные запасы – особо ценное движимое имущество на хранении</w:t>
            </w:r>
          </w:p>
        </w:tc>
        <w:tc>
          <w:tcPr>
            <w:tcW w:w="622" w:type="pct"/>
            <w:shd w:val="clear" w:color="auto" w:fill="auto"/>
          </w:tcPr>
          <w:p w14:paraId="63496519" w14:textId="77777777" w:rsidR="004755C6" w:rsidRPr="00546E37" w:rsidRDefault="004755C6" w:rsidP="00282070">
            <w:pPr>
              <w:widowControl w:val="0"/>
              <w:ind w:firstLine="0"/>
              <w:jc w:val="center"/>
              <w:rPr>
                <w:sz w:val="20"/>
              </w:rPr>
            </w:pPr>
          </w:p>
        </w:tc>
        <w:tc>
          <w:tcPr>
            <w:tcW w:w="212" w:type="pct"/>
            <w:shd w:val="clear" w:color="auto" w:fill="auto"/>
          </w:tcPr>
          <w:p w14:paraId="11B86952" w14:textId="69E05A6A"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6AAD1E37" w14:textId="5E0E63AA" w:rsidR="004755C6" w:rsidRPr="00546E37" w:rsidRDefault="004755C6" w:rsidP="00282070">
            <w:pPr>
              <w:widowControl w:val="0"/>
              <w:ind w:firstLine="0"/>
              <w:jc w:val="center"/>
              <w:rPr>
                <w:sz w:val="20"/>
              </w:rPr>
            </w:pPr>
            <w:r w:rsidRPr="00546E37">
              <w:rPr>
                <w:sz w:val="20"/>
              </w:rPr>
              <w:t>02.22</w:t>
            </w:r>
          </w:p>
        </w:tc>
        <w:tc>
          <w:tcPr>
            <w:tcW w:w="247" w:type="pct"/>
            <w:shd w:val="clear" w:color="auto" w:fill="auto"/>
          </w:tcPr>
          <w:p w14:paraId="0E6D235D" w14:textId="77777777" w:rsidR="004755C6" w:rsidRPr="00546E37" w:rsidRDefault="004755C6" w:rsidP="00282070">
            <w:pPr>
              <w:widowControl w:val="0"/>
              <w:ind w:firstLine="0"/>
              <w:jc w:val="center"/>
              <w:rPr>
                <w:sz w:val="20"/>
              </w:rPr>
            </w:pPr>
          </w:p>
        </w:tc>
        <w:tc>
          <w:tcPr>
            <w:tcW w:w="512" w:type="pct"/>
            <w:shd w:val="clear" w:color="auto" w:fill="auto"/>
          </w:tcPr>
          <w:p w14:paraId="0BF2522C" w14:textId="72885ECC" w:rsidR="004755C6" w:rsidRPr="00546E37" w:rsidRDefault="004755C6" w:rsidP="00282070">
            <w:pPr>
              <w:widowControl w:val="0"/>
              <w:ind w:firstLine="0"/>
              <w:rPr>
                <w:sz w:val="20"/>
              </w:rPr>
            </w:pPr>
            <w:r w:rsidRPr="00546E37">
              <w:rPr>
                <w:sz w:val="20"/>
              </w:rPr>
              <w:t>Договоры</w:t>
            </w:r>
          </w:p>
        </w:tc>
        <w:tc>
          <w:tcPr>
            <w:tcW w:w="573" w:type="pct"/>
            <w:shd w:val="clear" w:color="auto" w:fill="auto"/>
          </w:tcPr>
          <w:p w14:paraId="6A471BFA" w14:textId="36EB2662" w:rsidR="004755C6" w:rsidRPr="00546E37" w:rsidRDefault="004755C6" w:rsidP="00282070">
            <w:pPr>
              <w:widowControl w:val="0"/>
              <w:ind w:firstLine="0"/>
              <w:rPr>
                <w:sz w:val="20"/>
              </w:rPr>
            </w:pPr>
            <w:r w:rsidRPr="00546E37">
              <w:rPr>
                <w:sz w:val="20"/>
              </w:rPr>
              <w:t>Номенклатура</w:t>
            </w:r>
          </w:p>
        </w:tc>
        <w:tc>
          <w:tcPr>
            <w:tcW w:w="484" w:type="pct"/>
            <w:shd w:val="clear" w:color="auto" w:fill="auto"/>
          </w:tcPr>
          <w:p w14:paraId="4509364A" w14:textId="2CDA34C7" w:rsidR="004755C6" w:rsidRPr="00546E37" w:rsidRDefault="004755C6" w:rsidP="00282070">
            <w:pPr>
              <w:widowControl w:val="0"/>
              <w:ind w:firstLine="0"/>
              <w:rPr>
                <w:sz w:val="20"/>
              </w:rPr>
            </w:pPr>
            <w:r w:rsidRPr="00546E37">
              <w:rPr>
                <w:sz w:val="20"/>
              </w:rPr>
              <w:t>Центры материальной ответственности</w:t>
            </w:r>
          </w:p>
        </w:tc>
        <w:tc>
          <w:tcPr>
            <w:tcW w:w="985" w:type="pct"/>
          </w:tcPr>
          <w:p w14:paraId="0D748103" w14:textId="77777777" w:rsidR="004755C6" w:rsidRPr="00546E37" w:rsidRDefault="004755C6" w:rsidP="00282070">
            <w:pPr>
              <w:widowControl w:val="0"/>
              <w:ind w:firstLine="0"/>
              <w:rPr>
                <w:sz w:val="20"/>
              </w:rPr>
            </w:pPr>
          </w:p>
        </w:tc>
      </w:tr>
      <w:tr w:rsidR="00546E37" w:rsidRPr="00546E37" w14:paraId="73911476" w14:textId="77777777" w:rsidTr="00D50DAA">
        <w:trPr>
          <w:trHeight w:val="20"/>
        </w:trPr>
        <w:tc>
          <w:tcPr>
            <w:tcW w:w="999" w:type="pct"/>
            <w:shd w:val="clear" w:color="auto" w:fill="auto"/>
          </w:tcPr>
          <w:p w14:paraId="1B6031DC" w14:textId="77777777" w:rsidR="004755C6" w:rsidRPr="00546E37" w:rsidRDefault="004755C6" w:rsidP="00282070">
            <w:pPr>
              <w:widowControl w:val="0"/>
              <w:ind w:firstLine="0"/>
              <w:rPr>
                <w:sz w:val="20"/>
              </w:rPr>
            </w:pPr>
            <w:r w:rsidRPr="00546E37">
              <w:rPr>
                <w:sz w:val="20"/>
              </w:rPr>
              <w:t>Основные средства, не признанные активом</w:t>
            </w:r>
          </w:p>
        </w:tc>
        <w:tc>
          <w:tcPr>
            <w:tcW w:w="622" w:type="pct"/>
            <w:shd w:val="clear" w:color="auto" w:fill="auto"/>
          </w:tcPr>
          <w:p w14:paraId="546590E6" w14:textId="77777777" w:rsidR="004755C6" w:rsidRPr="00546E37" w:rsidRDefault="004755C6" w:rsidP="00282070">
            <w:pPr>
              <w:widowControl w:val="0"/>
              <w:ind w:firstLine="0"/>
              <w:jc w:val="center"/>
              <w:rPr>
                <w:sz w:val="20"/>
              </w:rPr>
            </w:pPr>
          </w:p>
        </w:tc>
        <w:tc>
          <w:tcPr>
            <w:tcW w:w="212" w:type="pct"/>
            <w:shd w:val="clear" w:color="auto" w:fill="auto"/>
          </w:tcPr>
          <w:p w14:paraId="5774A870" w14:textId="24B17F7C"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316EA535" w14:textId="77777777" w:rsidR="004755C6" w:rsidRPr="00546E37" w:rsidRDefault="004755C6" w:rsidP="00282070">
            <w:pPr>
              <w:widowControl w:val="0"/>
              <w:ind w:firstLine="0"/>
              <w:jc w:val="center"/>
              <w:rPr>
                <w:sz w:val="20"/>
              </w:rPr>
            </w:pPr>
            <w:r w:rsidRPr="00546E37">
              <w:rPr>
                <w:sz w:val="20"/>
              </w:rPr>
              <w:t>02.3</w:t>
            </w:r>
          </w:p>
        </w:tc>
        <w:tc>
          <w:tcPr>
            <w:tcW w:w="247" w:type="pct"/>
            <w:shd w:val="clear" w:color="auto" w:fill="auto"/>
          </w:tcPr>
          <w:p w14:paraId="7CC4B7E5" w14:textId="77777777" w:rsidR="004755C6" w:rsidRPr="00546E37" w:rsidRDefault="004755C6" w:rsidP="00282070">
            <w:pPr>
              <w:widowControl w:val="0"/>
              <w:ind w:firstLine="0"/>
              <w:jc w:val="center"/>
              <w:rPr>
                <w:sz w:val="20"/>
              </w:rPr>
            </w:pPr>
          </w:p>
        </w:tc>
        <w:tc>
          <w:tcPr>
            <w:tcW w:w="512" w:type="pct"/>
            <w:shd w:val="clear" w:color="auto" w:fill="auto"/>
          </w:tcPr>
          <w:p w14:paraId="21CFBDA3" w14:textId="77777777" w:rsidR="004755C6" w:rsidRPr="00546E37" w:rsidRDefault="004755C6" w:rsidP="00282070">
            <w:pPr>
              <w:widowControl w:val="0"/>
              <w:ind w:firstLine="0"/>
              <w:rPr>
                <w:sz w:val="20"/>
              </w:rPr>
            </w:pPr>
            <w:r w:rsidRPr="00546E37">
              <w:rPr>
                <w:sz w:val="20"/>
              </w:rPr>
              <w:t>Основные средства</w:t>
            </w:r>
          </w:p>
        </w:tc>
        <w:tc>
          <w:tcPr>
            <w:tcW w:w="573" w:type="pct"/>
            <w:shd w:val="clear" w:color="auto" w:fill="auto"/>
          </w:tcPr>
          <w:p w14:paraId="39AAC9D7" w14:textId="77777777" w:rsidR="004755C6" w:rsidRPr="00546E37" w:rsidRDefault="004755C6" w:rsidP="00282070">
            <w:pPr>
              <w:widowControl w:val="0"/>
              <w:ind w:firstLine="0"/>
              <w:rPr>
                <w:sz w:val="20"/>
              </w:rPr>
            </w:pPr>
            <w:r w:rsidRPr="00546E37">
              <w:rPr>
                <w:sz w:val="20"/>
              </w:rPr>
              <w:t>Центры материальной ответственности</w:t>
            </w:r>
          </w:p>
        </w:tc>
        <w:tc>
          <w:tcPr>
            <w:tcW w:w="484" w:type="pct"/>
            <w:shd w:val="clear" w:color="auto" w:fill="auto"/>
          </w:tcPr>
          <w:p w14:paraId="680E1CB6" w14:textId="77777777" w:rsidR="004755C6" w:rsidRPr="00546E37" w:rsidRDefault="004755C6" w:rsidP="00282070">
            <w:pPr>
              <w:widowControl w:val="0"/>
              <w:ind w:firstLine="0"/>
              <w:rPr>
                <w:sz w:val="20"/>
              </w:rPr>
            </w:pPr>
          </w:p>
        </w:tc>
        <w:tc>
          <w:tcPr>
            <w:tcW w:w="985" w:type="pct"/>
          </w:tcPr>
          <w:p w14:paraId="007069A2" w14:textId="77777777" w:rsidR="004755C6" w:rsidRPr="00546E37" w:rsidRDefault="004755C6" w:rsidP="00282070">
            <w:pPr>
              <w:widowControl w:val="0"/>
              <w:ind w:firstLine="0"/>
              <w:rPr>
                <w:sz w:val="20"/>
              </w:rPr>
            </w:pPr>
          </w:p>
        </w:tc>
      </w:tr>
      <w:tr w:rsidR="00546E37" w:rsidRPr="00546E37" w14:paraId="53C0C13A" w14:textId="77777777" w:rsidTr="00D50DAA">
        <w:trPr>
          <w:trHeight w:val="20"/>
        </w:trPr>
        <w:tc>
          <w:tcPr>
            <w:tcW w:w="999" w:type="pct"/>
            <w:shd w:val="clear" w:color="auto" w:fill="auto"/>
          </w:tcPr>
          <w:p w14:paraId="792F00AC" w14:textId="040ED94A" w:rsidR="004755C6" w:rsidRPr="00546E37" w:rsidRDefault="004755C6" w:rsidP="00282070">
            <w:pPr>
              <w:widowControl w:val="0"/>
              <w:ind w:firstLine="0"/>
              <w:rPr>
                <w:sz w:val="20"/>
              </w:rPr>
            </w:pPr>
            <w:r w:rsidRPr="00546E37">
              <w:rPr>
                <w:sz w:val="20"/>
              </w:rPr>
              <w:t>Иное движимое имущество на хранении</w:t>
            </w:r>
          </w:p>
        </w:tc>
        <w:tc>
          <w:tcPr>
            <w:tcW w:w="622" w:type="pct"/>
            <w:shd w:val="clear" w:color="auto" w:fill="auto"/>
          </w:tcPr>
          <w:p w14:paraId="1B39B3E2" w14:textId="77777777" w:rsidR="004755C6" w:rsidRPr="00546E37" w:rsidRDefault="004755C6" w:rsidP="00282070">
            <w:pPr>
              <w:widowControl w:val="0"/>
              <w:ind w:firstLine="0"/>
              <w:jc w:val="center"/>
              <w:rPr>
                <w:sz w:val="20"/>
              </w:rPr>
            </w:pPr>
          </w:p>
        </w:tc>
        <w:tc>
          <w:tcPr>
            <w:tcW w:w="212" w:type="pct"/>
            <w:shd w:val="clear" w:color="auto" w:fill="auto"/>
          </w:tcPr>
          <w:p w14:paraId="0FB6A013" w14:textId="38F6DB31"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6C27AA81" w14:textId="00CED9F8" w:rsidR="004755C6" w:rsidRPr="00546E37" w:rsidRDefault="004755C6" w:rsidP="00282070">
            <w:pPr>
              <w:widowControl w:val="0"/>
              <w:ind w:firstLine="0"/>
              <w:jc w:val="center"/>
              <w:rPr>
                <w:sz w:val="20"/>
              </w:rPr>
            </w:pPr>
            <w:r w:rsidRPr="00546E37">
              <w:rPr>
                <w:sz w:val="20"/>
              </w:rPr>
              <w:t>02.30</w:t>
            </w:r>
          </w:p>
        </w:tc>
        <w:tc>
          <w:tcPr>
            <w:tcW w:w="247" w:type="pct"/>
            <w:shd w:val="clear" w:color="auto" w:fill="auto"/>
          </w:tcPr>
          <w:p w14:paraId="48C4FA25" w14:textId="77777777" w:rsidR="004755C6" w:rsidRPr="00546E37" w:rsidRDefault="004755C6" w:rsidP="00282070">
            <w:pPr>
              <w:widowControl w:val="0"/>
              <w:ind w:firstLine="0"/>
              <w:jc w:val="center"/>
              <w:rPr>
                <w:sz w:val="20"/>
              </w:rPr>
            </w:pPr>
          </w:p>
        </w:tc>
        <w:tc>
          <w:tcPr>
            <w:tcW w:w="512" w:type="pct"/>
            <w:shd w:val="clear" w:color="auto" w:fill="auto"/>
          </w:tcPr>
          <w:p w14:paraId="47BD2AD8" w14:textId="71A650B7" w:rsidR="004755C6" w:rsidRPr="00546E37" w:rsidRDefault="004755C6" w:rsidP="00282070">
            <w:pPr>
              <w:widowControl w:val="0"/>
              <w:ind w:firstLine="0"/>
              <w:rPr>
                <w:sz w:val="20"/>
              </w:rPr>
            </w:pPr>
          </w:p>
        </w:tc>
        <w:tc>
          <w:tcPr>
            <w:tcW w:w="573" w:type="pct"/>
            <w:shd w:val="clear" w:color="auto" w:fill="auto"/>
          </w:tcPr>
          <w:p w14:paraId="3F216C4C" w14:textId="77777777" w:rsidR="004755C6" w:rsidRPr="00546E37" w:rsidRDefault="004755C6" w:rsidP="00282070">
            <w:pPr>
              <w:widowControl w:val="0"/>
              <w:ind w:firstLine="0"/>
              <w:rPr>
                <w:sz w:val="20"/>
              </w:rPr>
            </w:pPr>
          </w:p>
        </w:tc>
        <w:tc>
          <w:tcPr>
            <w:tcW w:w="484" w:type="pct"/>
            <w:shd w:val="clear" w:color="auto" w:fill="auto"/>
          </w:tcPr>
          <w:p w14:paraId="0044728F" w14:textId="77777777" w:rsidR="004755C6" w:rsidRPr="00546E37" w:rsidRDefault="004755C6" w:rsidP="00282070">
            <w:pPr>
              <w:widowControl w:val="0"/>
              <w:ind w:firstLine="0"/>
              <w:rPr>
                <w:sz w:val="20"/>
              </w:rPr>
            </w:pPr>
          </w:p>
        </w:tc>
        <w:tc>
          <w:tcPr>
            <w:tcW w:w="985" w:type="pct"/>
          </w:tcPr>
          <w:p w14:paraId="5CEB8E59" w14:textId="77777777" w:rsidR="004755C6" w:rsidRPr="00546E37" w:rsidRDefault="004755C6" w:rsidP="00282070">
            <w:pPr>
              <w:widowControl w:val="0"/>
              <w:ind w:firstLine="0"/>
              <w:rPr>
                <w:sz w:val="20"/>
              </w:rPr>
            </w:pPr>
          </w:p>
        </w:tc>
      </w:tr>
      <w:tr w:rsidR="00546E37" w:rsidRPr="00546E37" w14:paraId="0E0886AC" w14:textId="77777777" w:rsidTr="00D50DAA">
        <w:trPr>
          <w:trHeight w:val="20"/>
        </w:trPr>
        <w:tc>
          <w:tcPr>
            <w:tcW w:w="999" w:type="pct"/>
            <w:shd w:val="clear" w:color="auto" w:fill="auto"/>
          </w:tcPr>
          <w:p w14:paraId="217203A2" w14:textId="5AE936D8" w:rsidR="004755C6" w:rsidRPr="00546E37" w:rsidRDefault="004755C6" w:rsidP="00282070">
            <w:pPr>
              <w:widowControl w:val="0"/>
              <w:ind w:firstLine="0"/>
              <w:rPr>
                <w:sz w:val="20"/>
              </w:rPr>
            </w:pPr>
            <w:r w:rsidRPr="00546E37">
              <w:rPr>
                <w:sz w:val="20"/>
              </w:rPr>
              <w:t>Основные средства – иное движимое имущество на хранении</w:t>
            </w:r>
          </w:p>
        </w:tc>
        <w:tc>
          <w:tcPr>
            <w:tcW w:w="622" w:type="pct"/>
            <w:shd w:val="clear" w:color="auto" w:fill="auto"/>
          </w:tcPr>
          <w:p w14:paraId="2E021E84" w14:textId="77777777" w:rsidR="004755C6" w:rsidRPr="00546E37" w:rsidRDefault="004755C6" w:rsidP="00282070">
            <w:pPr>
              <w:widowControl w:val="0"/>
              <w:ind w:firstLine="0"/>
              <w:jc w:val="center"/>
              <w:rPr>
                <w:sz w:val="20"/>
              </w:rPr>
            </w:pPr>
          </w:p>
        </w:tc>
        <w:tc>
          <w:tcPr>
            <w:tcW w:w="212" w:type="pct"/>
            <w:shd w:val="clear" w:color="auto" w:fill="auto"/>
          </w:tcPr>
          <w:p w14:paraId="22597E6E" w14:textId="4F142752"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5E53F895" w14:textId="6BEF5C16" w:rsidR="004755C6" w:rsidRPr="00546E37" w:rsidRDefault="004755C6" w:rsidP="00282070">
            <w:pPr>
              <w:widowControl w:val="0"/>
              <w:ind w:firstLine="0"/>
              <w:jc w:val="center"/>
              <w:rPr>
                <w:sz w:val="20"/>
              </w:rPr>
            </w:pPr>
            <w:r w:rsidRPr="00546E37">
              <w:rPr>
                <w:sz w:val="20"/>
              </w:rPr>
              <w:t>02.31</w:t>
            </w:r>
          </w:p>
        </w:tc>
        <w:tc>
          <w:tcPr>
            <w:tcW w:w="247" w:type="pct"/>
            <w:shd w:val="clear" w:color="auto" w:fill="auto"/>
          </w:tcPr>
          <w:p w14:paraId="567455ED" w14:textId="77777777" w:rsidR="004755C6" w:rsidRPr="00546E37" w:rsidRDefault="004755C6" w:rsidP="00282070">
            <w:pPr>
              <w:widowControl w:val="0"/>
              <w:ind w:firstLine="0"/>
              <w:jc w:val="center"/>
              <w:rPr>
                <w:sz w:val="20"/>
              </w:rPr>
            </w:pPr>
          </w:p>
        </w:tc>
        <w:tc>
          <w:tcPr>
            <w:tcW w:w="512" w:type="pct"/>
            <w:shd w:val="clear" w:color="auto" w:fill="auto"/>
          </w:tcPr>
          <w:p w14:paraId="48115138" w14:textId="06F7C028" w:rsidR="004755C6" w:rsidRPr="00546E37" w:rsidRDefault="004755C6" w:rsidP="00282070">
            <w:pPr>
              <w:widowControl w:val="0"/>
              <w:ind w:firstLine="0"/>
              <w:rPr>
                <w:sz w:val="20"/>
              </w:rPr>
            </w:pPr>
            <w:r w:rsidRPr="00546E37">
              <w:rPr>
                <w:sz w:val="20"/>
              </w:rPr>
              <w:t>Договоры</w:t>
            </w:r>
          </w:p>
        </w:tc>
        <w:tc>
          <w:tcPr>
            <w:tcW w:w="573" w:type="pct"/>
            <w:shd w:val="clear" w:color="auto" w:fill="auto"/>
          </w:tcPr>
          <w:p w14:paraId="5B65AF4D" w14:textId="699371DB" w:rsidR="004755C6" w:rsidRPr="00546E37" w:rsidRDefault="004755C6" w:rsidP="00282070">
            <w:pPr>
              <w:widowControl w:val="0"/>
              <w:ind w:firstLine="0"/>
              <w:rPr>
                <w:sz w:val="20"/>
              </w:rPr>
            </w:pPr>
            <w:r w:rsidRPr="00546E37">
              <w:rPr>
                <w:sz w:val="20"/>
              </w:rPr>
              <w:t>Основные средства</w:t>
            </w:r>
          </w:p>
        </w:tc>
        <w:tc>
          <w:tcPr>
            <w:tcW w:w="484" w:type="pct"/>
            <w:shd w:val="clear" w:color="auto" w:fill="auto"/>
          </w:tcPr>
          <w:p w14:paraId="670314A2" w14:textId="5883C8A8" w:rsidR="004755C6" w:rsidRPr="00546E37" w:rsidRDefault="004755C6" w:rsidP="00282070">
            <w:pPr>
              <w:widowControl w:val="0"/>
              <w:ind w:firstLine="0"/>
              <w:rPr>
                <w:sz w:val="20"/>
              </w:rPr>
            </w:pPr>
            <w:r w:rsidRPr="00546E37">
              <w:rPr>
                <w:sz w:val="20"/>
              </w:rPr>
              <w:t>Центры материальной ответственности</w:t>
            </w:r>
          </w:p>
        </w:tc>
        <w:tc>
          <w:tcPr>
            <w:tcW w:w="985" w:type="pct"/>
          </w:tcPr>
          <w:p w14:paraId="7C3B67C2" w14:textId="77777777" w:rsidR="004755C6" w:rsidRPr="00546E37" w:rsidRDefault="004755C6" w:rsidP="00282070">
            <w:pPr>
              <w:widowControl w:val="0"/>
              <w:ind w:firstLine="0"/>
              <w:rPr>
                <w:sz w:val="20"/>
              </w:rPr>
            </w:pPr>
          </w:p>
        </w:tc>
      </w:tr>
      <w:tr w:rsidR="00546E37" w:rsidRPr="00546E37" w14:paraId="7BC224B9" w14:textId="77777777" w:rsidTr="00D50DAA">
        <w:trPr>
          <w:trHeight w:val="20"/>
        </w:trPr>
        <w:tc>
          <w:tcPr>
            <w:tcW w:w="999" w:type="pct"/>
            <w:shd w:val="clear" w:color="auto" w:fill="auto"/>
          </w:tcPr>
          <w:p w14:paraId="12E69AA4" w14:textId="0D983B28" w:rsidR="004755C6" w:rsidRPr="00546E37" w:rsidRDefault="004755C6" w:rsidP="00282070">
            <w:pPr>
              <w:widowControl w:val="0"/>
              <w:ind w:firstLine="0"/>
              <w:rPr>
                <w:sz w:val="20"/>
              </w:rPr>
            </w:pPr>
            <w:r w:rsidRPr="00546E37">
              <w:rPr>
                <w:sz w:val="20"/>
              </w:rPr>
              <w:t>Материальные запасы – иное движимое имущество на хранении</w:t>
            </w:r>
          </w:p>
        </w:tc>
        <w:tc>
          <w:tcPr>
            <w:tcW w:w="622" w:type="pct"/>
            <w:shd w:val="clear" w:color="auto" w:fill="auto"/>
          </w:tcPr>
          <w:p w14:paraId="33C743EB" w14:textId="77777777" w:rsidR="004755C6" w:rsidRPr="00546E37" w:rsidRDefault="004755C6" w:rsidP="00282070">
            <w:pPr>
              <w:widowControl w:val="0"/>
              <w:ind w:firstLine="0"/>
              <w:jc w:val="center"/>
              <w:rPr>
                <w:sz w:val="20"/>
              </w:rPr>
            </w:pPr>
          </w:p>
        </w:tc>
        <w:tc>
          <w:tcPr>
            <w:tcW w:w="212" w:type="pct"/>
            <w:shd w:val="clear" w:color="auto" w:fill="auto"/>
          </w:tcPr>
          <w:p w14:paraId="7E856D01" w14:textId="0E3A2EBD"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5FB3A903" w14:textId="701E41A4" w:rsidR="004755C6" w:rsidRPr="00546E37" w:rsidRDefault="004755C6" w:rsidP="00282070">
            <w:pPr>
              <w:widowControl w:val="0"/>
              <w:ind w:firstLine="0"/>
              <w:jc w:val="center"/>
              <w:rPr>
                <w:sz w:val="20"/>
              </w:rPr>
            </w:pPr>
            <w:r w:rsidRPr="00546E37">
              <w:rPr>
                <w:sz w:val="20"/>
              </w:rPr>
              <w:t>02.32</w:t>
            </w:r>
          </w:p>
        </w:tc>
        <w:tc>
          <w:tcPr>
            <w:tcW w:w="247" w:type="pct"/>
            <w:shd w:val="clear" w:color="auto" w:fill="auto"/>
          </w:tcPr>
          <w:p w14:paraId="0A67B66E" w14:textId="77777777" w:rsidR="004755C6" w:rsidRPr="00546E37" w:rsidRDefault="004755C6" w:rsidP="00282070">
            <w:pPr>
              <w:widowControl w:val="0"/>
              <w:ind w:firstLine="0"/>
              <w:jc w:val="center"/>
              <w:rPr>
                <w:sz w:val="20"/>
              </w:rPr>
            </w:pPr>
          </w:p>
        </w:tc>
        <w:tc>
          <w:tcPr>
            <w:tcW w:w="512" w:type="pct"/>
            <w:shd w:val="clear" w:color="auto" w:fill="auto"/>
          </w:tcPr>
          <w:p w14:paraId="47CE4160" w14:textId="08918199" w:rsidR="004755C6" w:rsidRPr="00546E37" w:rsidRDefault="004755C6" w:rsidP="00282070">
            <w:pPr>
              <w:widowControl w:val="0"/>
              <w:ind w:firstLine="0"/>
              <w:rPr>
                <w:sz w:val="20"/>
              </w:rPr>
            </w:pPr>
            <w:r w:rsidRPr="00546E37">
              <w:rPr>
                <w:sz w:val="20"/>
              </w:rPr>
              <w:t>Договоры</w:t>
            </w:r>
          </w:p>
        </w:tc>
        <w:tc>
          <w:tcPr>
            <w:tcW w:w="573" w:type="pct"/>
            <w:shd w:val="clear" w:color="auto" w:fill="auto"/>
          </w:tcPr>
          <w:p w14:paraId="4EAEC82E" w14:textId="28097449" w:rsidR="004755C6" w:rsidRPr="00546E37" w:rsidRDefault="004755C6" w:rsidP="00282070">
            <w:pPr>
              <w:widowControl w:val="0"/>
              <w:ind w:firstLine="0"/>
              <w:rPr>
                <w:sz w:val="20"/>
              </w:rPr>
            </w:pPr>
            <w:r w:rsidRPr="00546E37">
              <w:rPr>
                <w:sz w:val="20"/>
              </w:rPr>
              <w:t>Номенклатура</w:t>
            </w:r>
          </w:p>
        </w:tc>
        <w:tc>
          <w:tcPr>
            <w:tcW w:w="484" w:type="pct"/>
            <w:shd w:val="clear" w:color="auto" w:fill="auto"/>
          </w:tcPr>
          <w:p w14:paraId="2242716B" w14:textId="24BB4A22" w:rsidR="004755C6" w:rsidRPr="00546E37" w:rsidRDefault="004755C6" w:rsidP="00282070">
            <w:pPr>
              <w:widowControl w:val="0"/>
              <w:ind w:firstLine="0"/>
              <w:rPr>
                <w:sz w:val="20"/>
              </w:rPr>
            </w:pPr>
            <w:r w:rsidRPr="00546E37">
              <w:rPr>
                <w:sz w:val="20"/>
              </w:rPr>
              <w:t>Центры материальной ответственности</w:t>
            </w:r>
          </w:p>
        </w:tc>
        <w:tc>
          <w:tcPr>
            <w:tcW w:w="985" w:type="pct"/>
          </w:tcPr>
          <w:p w14:paraId="6A05CE24" w14:textId="77777777" w:rsidR="004755C6" w:rsidRPr="00546E37" w:rsidRDefault="004755C6" w:rsidP="00282070">
            <w:pPr>
              <w:widowControl w:val="0"/>
              <w:ind w:firstLine="0"/>
              <w:rPr>
                <w:sz w:val="20"/>
              </w:rPr>
            </w:pPr>
          </w:p>
        </w:tc>
      </w:tr>
      <w:tr w:rsidR="00546E37" w:rsidRPr="00546E37" w14:paraId="13A0D707" w14:textId="77777777" w:rsidTr="00D50DAA">
        <w:trPr>
          <w:trHeight w:val="20"/>
        </w:trPr>
        <w:tc>
          <w:tcPr>
            <w:tcW w:w="999" w:type="pct"/>
            <w:shd w:val="clear" w:color="auto" w:fill="auto"/>
          </w:tcPr>
          <w:p w14:paraId="2FA53FCA" w14:textId="4611ABAC" w:rsidR="004755C6" w:rsidRPr="00546E37" w:rsidRDefault="004755C6" w:rsidP="00282070">
            <w:pPr>
              <w:widowControl w:val="0"/>
              <w:ind w:firstLine="0"/>
              <w:rPr>
                <w:sz w:val="20"/>
              </w:rPr>
            </w:pPr>
            <w:r w:rsidRPr="00546E37">
              <w:rPr>
                <w:sz w:val="20"/>
              </w:rPr>
              <w:t>Материальные запасы, не признанные активом</w:t>
            </w:r>
          </w:p>
        </w:tc>
        <w:tc>
          <w:tcPr>
            <w:tcW w:w="622" w:type="pct"/>
            <w:shd w:val="clear" w:color="auto" w:fill="auto"/>
          </w:tcPr>
          <w:p w14:paraId="718CF615" w14:textId="77777777" w:rsidR="004755C6" w:rsidRPr="00546E37" w:rsidRDefault="004755C6" w:rsidP="00282070">
            <w:pPr>
              <w:widowControl w:val="0"/>
              <w:ind w:firstLine="0"/>
              <w:jc w:val="center"/>
              <w:rPr>
                <w:sz w:val="20"/>
              </w:rPr>
            </w:pPr>
          </w:p>
        </w:tc>
        <w:tc>
          <w:tcPr>
            <w:tcW w:w="212" w:type="pct"/>
            <w:shd w:val="clear" w:color="auto" w:fill="auto"/>
          </w:tcPr>
          <w:p w14:paraId="47C96B54" w14:textId="1425EE78"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15275E58" w14:textId="0717BB7B" w:rsidR="004755C6" w:rsidRPr="00546E37" w:rsidRDefault="004755C6" w:rsidP="00282070">
            <w:pPr>
              <w:widowControl w:val="0"/>
              <w:ind w:firstLine="0"/>
              <w:jc w:val="center"/>
              <w:rPr>
                <w:sz w:val="20"/>
              </w:rPr>
            </w:pPr>
            <w:r w:rsidRPr="00546E37">
              <w:rPr>
                <w:sz w:val="20"/>
              </w:rPr>
              <w:t>02.4</w:t>
            </w:r>
          </w:p>
        </w:tc>
        <w:tc>
          <w:tcPr>
            <w:tcW w:w="247" w:type="pct"/>
            <w:shd w:val="clear" w:color="auto" w:fill="auto"/>
          </w:tcPr>
          <w:p w14:paraId="225B0DDE" w14:textId="77777777" w:rsidR="004755C6" w:rsidRPr="00546E37" w:rsidRDefault="004755C6" w:rsidP="00282070">
            <w:pPr>
              <w:widowControl w:val="0"/>
              <w:ind w:firstLine="0"/>
              <w:jc w:val="center"/>
              <w:rPr>
                <w:sz w:val="20"/>
              </w:rPr>
            </w:pPr>
          </w:p>
        </w:tc>
        <w:tc>
          <w:tcPr>
            <w:tcW w:w="512" w:type="pct"/>
            <w:shd w:val="clear" w:color="auto" w:fill="auto"/>
          </w:tcPr>
          <w:p w14:paraId="1A2FC475" w14:textId="02FB85EA" w:rsidR="004755C6" w:rsidRPr="00546E37" w:rsidRDefault="004755C6" w:rsidP="00282070">
            <w:pPr>
              <w:widowControl w:val="0"/>
              <w:ind w:firstLine="0"/>
              <w:rPr>
                <w:sz w:val="20"/>
              </w:rPr>
            </w:pPr>
            <w:r w:rsidRPr="00546E37">
              <w:rPr>
                <w:sz w:val="20"/>
              </w:rPr>
              <w:t>Номенклатура</w:t>
            </w:r>
          </w:p>
        </w:tc>
        <w:tc>
          <w:tcPr>
            <w:tcW w:w="573" w:type="pct"/>
            <w:shd w:val="clear" w:color="auto" w:fill="auto"/>
          </w:tcPr>
          <w:p w14:paraId="359088EF" w14:textId="169901F9" w:rsidR="004755C6" w:rsidRPr="00546E37" w:rsidRDefault="004755C6" w:rsidP="00282070">
            <w:pPr>
              <w:widowControl w:val="0"/>
              <w:ind w:firstLine="0"/>
              <w:rPr>
                <w:sz w:val="20"/>
              </w:rPr>
            </w:pPr>
            <w:r w:rsidRPr="00546E37">
              <w:rPr>
                <w:sz w:val="20"/>
              </w:rPr>
              <w:t>Центры материальной ответственности</w:t>
            </w:r>
          </w:p>
        </w:tc>
        <w:tc>
          <w:tcPr>
            <w:tcW w:w="484" w:type="pct"/>
            <w:shd w:val="clear" w:color="auto" w:fill="auto"/>
          </w:tcPr>
          <w:p w14:paraId="04E1F6CB" w14:textId="77777777" w:rsidR="004755C6" w:rsidRPr="00546E37" w:rsidRDefault="004755C6" w:rsidP="00282070">
            <w:pPr>
              <w:widowControl w:val="0"/>
              <w:ind w:firstLine="0"/>
              <w:rPr>
                <w:sz w:val="20"/>
              </w:rPr>
            </w:pPr>
          </w:p>
        </w:tc>
        <w:tc>
          <w:tcPr>
            <w:tcW w:w="985" w:type="pct"/>
          </w:tcPr>
          <w:p w14:paraId="6BC58589" w14:textId="77777777" w:rsidR="004755C6" w:rsidRPr="00546E37" w:rsidRDefault="004755C6" w:rsidP="00282070">
            <w:pPr>
              <w:widowControl w:val="0"/>
              <w:ind w:firstLine="0"/>
              <w:rPr>
                <w:sz w:val="20"/>
              </w:rPr>
            </w:pPr>
          </w:p>
        </w:tc>
      </w:tr>
      <w:tr w:rsidR="00546E37" w:rsidRPr="00546E37" w14:paraId="35137CE1" w14:textId="09B3F536" w:rsidTr="00D50DAA">
        <w:trPr>
          <w:trHeight w:val="20"/>
        </w:trPr>
        <w:tc>
          <w:tcPr>
            <w:tcW w:w="4015" w:type="pct"/>
            <w:gridSpan w:val="8"/>
            <w:shd w:val="clear" w:color="auto" w:fill="auto"/>
          </w:tcPr>
          <w:p w14:paraId="5E27B9E5" w14:textId="28C849CD" w:rsidR="004755C6" w:rsidRPr="00546E37" w:rsidRDefault="004755C6" w:rsidP="00282070">
            <w:pPr>
              <w:widowControl w:val="0"/>
              <w:spacing w:before="60" w:after="60"/>
              <w:ind w:firstLine="0"/>
              <w:jc w:val="left"/>
              <w:rPr>
                <w:b/>
                <w:sz w:val="20"/>
              </w:rPr>
            </w:pPr>
            <w:r w:rsidRPr="00546E37">
              <w:rPr>
                <w:b/>
                <w:sz w:val="20"/>
              </w:rPr>
              <w:t>Счет 03 «Бланки строгой отчетности»</w:t>
            </w:r>
          </w:p>
        </w:tc>
        <w:tc>
          <w:tcPr>
            <w:tcW w:w="985" w:type="pct"/>
          </w:tcPr>
          <w:p w14:paraId="57D2D96E" w14:textId="77777777" w:rsidR="004755C6" w:rsidRPr="00546E37" w:rsidRDefault="004755C6" w:rsidP="00282070">
            <w:pPr>
              <w:widowControl w:val="0"/>
              <w:spacing w:before="60" w:after="60"/>
              <w:ind w:firstLine="0"/>
              <w:jc w:val="left"/>
              <w:rPr>
                <w:b/>
                <w:sz w:val="20"/>
              </w:rPr>
            </w:pPr>
          </w:p>
        </w:tc>
      </w:tr>
      <w:tr w:rsidR="00546E37" w:rsidRPr="00546E37" w14:paraId="47D2E618" w14:textId="4EEC2F5F" w:rsidTr="00D50DAA">
        <w:trPr>
          <w:trHeight w:val="20"/>
        </w:trPr>
        <w:tc>
          <w:tcPr>
            <w:tcW w:w="999" w:type="pct"/>
            <w:shd w:val="clear" w:color="auto" w:fill="auto"/>
          </w:tcPr>
          <w:p w14:paraId="47AA92CA" w14:textId="77777777" w:rsidR="004755C6" w:rsidRPr="00546E37" w:rsidRDefault="004755C6" w:rsidP="00282070">
            <w:pPr>
              <w:widowControl w:val="0"/>
              <w:ind w:firstLine="0"/>
              <w:rPr>
                <w:sz w:val="20"/>
              </w:rPr>
            </w:pPr>
            <w:r w:rsidRPr="00546E37">
              <w:rPr>
                <w:sz w:val="20"/>
              </w:rPr>
              <w:t>Бланки строгой отчетности</w:t>
            </w:r>
          </w:p>
        </w:tc>
        <w:tc>
          <w:tcPr>
            <w:tcW w:w="622" w:type="pct"/>
            <w:shd w:val="clear" w:color="auto" w:fill="auto"/>
          </w:tcPr>
          <w:p w14:paraId="75CE1B0F" w14:textId="77777777" w:rsidR="004755C6" w:rsidRPr="00546E37" w:rsidRDefault="004755C6" w:rsidP="00282070">
            <w:pPr>
              <w:widowControl w:val="0"/>
              <w:ind w:firstLine="0"/>
              <w:jc w:val="center"/>
              <w:rPr>
                <w:sz w:val="20"/>
              </w:rPr>
            </w:pPr>
          </w:p>
        </w:tc>
        <w:tc>
          <w:tcPr>
            <w:tcW w:w="212" w:type="pct"/>
            <w:shd w:val="clear" w:color="auto" w:fill="auto"/>
          </w:tcPr>
          <w:p w14:paraId="7EF0F9D1" w14:textId="550356FF"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7DACD25D" w14:textId="77777777" w:rsidR="004755C6" w:rsidRPr="00546E37" w:rsidRDefault="004755C6" w:rsidP="00282070">
            <w:pPr>
              <w:widowControl w:val="0"/>
              <w:ind w:firstLine="0"/>
              <w:jc w:val="center"/>
              <w:rPr>
                <w:sz w:val="20"/>
              </w:rPr>
            </w:pPr>
            <w:r w:rsidRPr="00546E37">
              <w:rPr>
                <w:sz w:val="20"/>
              </w:rPr>
              <w:t>03</w:t>
            </w:r>
          </w:p>
        </w:tc>
        <w:tc>
          <w:tcPr>
            <w:tcW w:w="247" w:type="pct"/>
            <w:shd w:val="clear" w:color="auto" w:fill="auto"/>
          </w:tcPr>
          <w:p w14:paraId="6A0F3B55" w14:textId="77777777" w:rsidR="004755C6" w:rsidRPr="00546E37" w:rsidRDefault="004755C6" w:rsidP="00282070">
            <w:pPr>
              <w:widowControl w:val="0"/>
              <w:ind w:firstLine="0"/>
              <w:jc w:val="center"/>
              <w:rPr>
                <w:sz w:val="20"/>
              </w:rPr>
            </w:pPr>
          </w:p>
        </w:tc>
        <w:tc>
          <w:tcPr>
            <w:tcW w:w="512" w:type="pct"/>
            <w:shd w:val="clear" w:color="auto" w:fill="auto"/>
          </w:tcPr>
          <w:p w14:paraId="65642E54" w14:textId="78445CBA" w:rsidR="004755C6" w:rsidRPr="00546E37" w:rsidRDefault="004755C6" w:rsidP="00282070">
            <w:pPr>
              <w:widowControl w:val="0"/>
              <w:ind w:firstLine="0"/>
              <w:rPr>
                <w:sz w:val="20"/>
              </w:rPr>
            </w:pPr>
          </w:p>
        </w:tc>
        <w:tc>
          <w:tcPr>
            <w:tcW w:w="573" w:type="pct"/>
            <w:shd w:val="clear" w:color="auto" w:fill="auto"/>
          </w:tcPr>
          <w:p w14:paraId="4F522F6C" w14:textId="7F04DAA1" w:rsidR="004755C6" w:rsidRPr="00546E37" w:rsidRDefault="004755C6" w:rsidP="00282070">
            <w:pPr>
              <w:widowControl w:val="0"/>
              <w:ind w:firstLine="0"/>
              <w:rPr>
                <w:sz w:val="20"/>
              </w:rPr>
            </w:pPr>
          </w:p>
        </w:tc>
        <w:tc>
          <w:tcPr>
            <w:tcW w:w="484" w:type="pct"/>
            <w:shd w:val="clear" w:color="auto" w:fill="auto"/>
          </w:tcPr>
          <w:p w14:paraId="1EF21316" w14:textId="77777777" w:rsidR="004755C6" w:rsidRPr="00546E37" w:rsidRDefault="004755C6" w:rsidP="00282070">
            <w:pPr>
              <w:widowControl w:val="0"/>
              <w:ind w:firstLine="0"/>
              <w:rPr>
                <w:sz w:val="20"/>
              </w:rPr>
            </w:pPr>
            <w:r w:rsidRPr="00546E37">
              <w:rPr>
                <w:sz w:val="20"/>
              </w:rPr>
              <w:t> </w:t>
            </w:r>
          </w:p>
        </w:tc>
        <w:tc>
          <w:tcPr>
            <w:tcW w:w="985" w:type="pct"/>
          </w:tcPr>
          <w:p w14:paraId="55E22441" w14:textId="77777777" w:rsidR="004755C6" w:rsidRPr="00546E37" w:rsidRDefault="004755C6" w:rsidP="00282070">
            <w:pPr>
              <w:widowControl w:val="0"/>
              <w:ind w:firstLine="0"/>
              <w:rPr>
                <w:sz w:val="20"/>
              </w:rPr>
            </w:pPr>
          </w:p>
        </w:tc>
      </w:tr>
      <w:tr w:rsidR="00546E37" w:rsidRPr="00546E37" w14:paraId="465138EA" w14:textId="5F95BC29" w:rsidTr="00D50DAA">
        <w:trPr>
          <w:trHeight w:val="20"/>
        </w:trPr>
        <w:tc>
          <w:tcPr>
            <w:tcW w:w="999" w:type="pct"/>
            <w:shd w:val="clear" w:color="auto" w:fill="auto"/>
          </w:tcPr>
          <w:p w14:paraId="00D1FBEB" w14:textId="77777777" w:rsidR="004755C6" w:rsidRPr="00546E37" w:rsidRDefault="004755C6" w:rsidP="00282070">
            <w:pPr>
              <w:widowControl w:val="0"/>
              <w:ind w:firstLine="0"/>
              <w:rPr>
                <w:sz w:val="20"/>
              </w:rPr>
            </w:pPr>
            <w:r w:rsidRPr="00546E37">
              <w:rPr>
                <w:sz w:val="20"/>
              </w:rPr>
              <w:t>Бланки строгой отчетности (в усл. ед.)</w:t>
            </w:r>
          </w:p>
        </w:tc>
        <w:tc>
          <w:tcPr>
            <w:tcW w:w="622" w:type="pct"/>
            <w:shd w:val="clear" w:color="auto" w:fill="auto"/>
          </w:tcPr>
          <w:p w14:paraId="12BA07A4" w14:textId="77777777" w:rsidR="004755C6" w:rsidRPr="00546E37" w:rsidRDefault="004755C6" w:rsidP="00282070">
            <w:pPr>
              <w:widowControl w:val="0"/>
              <w:ind w:firstLine="0"/>
              <w:jc w:val="center"/>
              <w:rPr>
                <w:sz w:val="20"/>
              </w:rPr>
            </w:pPr>
          </w:p>
        </w:tc>
        <w:tc>
          <w:tcPr>
            <w:tcW w:w="212" w:type="pct"/>
            <w:shd w:val="clear" w:color="auto" w:fill="auto"/>
          </w:tcPr>
          <w:p w14:paraId="05C3EAEF" w14:textId="70E09339"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48189553" w14:textId="77777777" w:rsidR="004755C6" w:rsidRPr="00546E37" w:rsidRDefault="004755C6" w:rsidP="00282070">
            <w:pPr>
              <w:widowControl w:val="0"/>
              <w:ind w:firstLine="0"/>
              <w:jc w:val="center"/>
              <w:rPr>
                <w:sz w:val="20"/>
              </w:rPr>
            </w:pPr>
            <w:r w:rsidRPr="00546E37">
              <w:rPr>
                <w:sz w:val="20"/>
              </w:rPr>
              <w:t>03.1</w:t>
            </w:r>
          </w:p>
        </w:tc>
        <w:tc>
          <w:tcPr>
            <w:tcW w:w="247" w:type="pct"/>
            <w:shd w:val="clear" w:color="auto" w:fill="auto"/>
          </w:tcPr>
          <w:p w14:paraId="72255FB6" w14:textId="77777777" w:rsidR="004755C6" w:rsidRPr="00546E37" w:rsidRDefault="004755C6" w:rsidP="00282070">
            <w:pPr>
              <w:widowControl w:val="0"/>
              <w:ind w:firstLine="0"/>
              <w:jc w:val="center"/>
              <w:rPr>
                <w:sz w:val="20"/>
              </w:rPr>
            </w:pPr>
          </w:p>
        </w:tc>
        <w:tc>
          <w:tcPr>
            <w:tcW w:w="512" w:type="pct"/>
            <w:shd w:val="clear" w:color="auto" w:fill="auto"/>
          </w:tcPr>
          <w:p w14:paraId="1ED5C773" w14:textId="77777777" w:rsidR="004755C6" w:rsidRPr="00546E37" w:rsidRDefault="004755C6" w:rsidP="00282070">
            <w:pPr>
              <w:widowControl w:val="0"/>
              <w:ind w:firstLine="0"/>
              <w:rPr>
                <w:sz w:val="20"/>
              </w:rPr>
            </w:pPr>
            <w:r w:rsidRPr="00546E37">
              <w:rPr>
                <w:sz w:val="20"/>
              </w:rPr>
              <w:t>Бланки строгой отчетности</w:t>
            </w:r>
          </w:p>
        </w:tc>
        <w:tc>
          <w:tcPr>
            <w:tcW w:w="573" w:type="pct"/>
            <w:shd w:val="clear" w:color="auto" w:fill="auto"/>
          </w:tcPr>
          <w:p w14:paraId="0A5143D9" w14:textId="77777777" w:rsidR="004755C6" w:rsidRPr="00546E37" w:rsidRDefault="004755C6" w:rsidP="00282070">
            <w:pPr>
              <w:widowControl w:val="0"/>
              <w:ind w:firstLine="0"/>
              <w:rPr>
                <w:sz w:val="20"/>
              </w:rPr>
            </w:pPr>
            <w:r w:rsidRPr="00546E37">
              <w:rPr>
                <w:sz w:val="20"/>
              </w:rPr>
              <w:t>Центры материальной ответственности</w:t>
            </w:r>
          </w:p>
        </w:tc>
        <w:tc>
          <w:tcPr>
            <w:tcW w:w="484" w:type="pct"/>
            <w:shd w:val="clear" w:color="auto" w:fill="auto"/>
          </w:tcPr>
          <w:p w14:paraId="6AA490BB" w14:textId="77777777" w:rsidR="004755C6" w:rsidRPr="00546E37" w:rsidRDefault="004755C6" w:rsidP="00282070">
            <w:pPr>
              <w:widowControl w:val="0"/>
              <w:ind w:firstLine="0"/>
              <w:rPr>
                <w:sz w:val="20"/>
              </w:rPr>
            </w:pPr>
            <w:r w:rsidRPr="00546E37">
              <w:rPr>
                <w:sz w:val="20"/>
              </w:rPr>
              <w:t> </w:t>
            </w:r>
          </w:p>
        </w:tc>
        <w:tc>
          <w:tcPr>
            <w:tcW w:w="985" w:type="pct"/>
          </w:tcPr>
          <w:p w14:paraId="0E6055FA" w14:textId="77777777" w:rsidR="004755C6" w:rsidRPr="00546E37" w:rsidRDefault="004755C6" w:rsidP="00282070">
            <w:pPr>
              <w:widowControl w:val="0"/>
              <w:ind w:firstLine="0"/>
              <w:rPr>
                <w:sz w:val="20"/>
              </w:rPr>
            </w:pPr>
          </w:p>
        </w:tc>
      </w:tr>
      <w:tr w:rsidR="00546E37" w:rsidRPr="00546E37" w14:paraId="0A80BDF8" w14:textId="77777777" w:rsidTr="00D50DAA">
        <w:trPr>
          <w:trHeight w:val="20"/>
        </w:trPr>
        <w:tc>
          <w:tcPr>
            <w:tcW w:w="999" w:type="pct"/>
            <w:shd w:val="clear" w:color="auto" w:fill="auto"/>
          </w:tcPr>
          <w:p w14:paraId="442D83BD" w14:textId="3E487232" w:rsidR="004755C6" w:rsidRPr="00546E37" w:rsidRDefault="004755C6" w:rsidP="00282070">
            <w:pPr>
              <w:widowControl w:val="0"/>
              <w:ind w:firstLine="0"/>
              <w:rPr>
                <w:sz w:val="20"/>
              </w:rPr>
            </w:pPr>
            <w:r w:rsidRPr="00546E37">
              <w:rPr>
                <w:sz w:val="20"/>
              </w:rPr>
              <w:t>Бланки строгой отчетности (по стоимости приобретения)</w:t>
            </w:r>
          </w:p>
        </w:tc>
        <w:tc>
          <w:tcPr>
            <w:tcW w:w="622" w:type="pct"/>
            <w:shd w:val="clear" w:color="auto" w:fill="auto"/>
          </w:tcPr>
          <w:p w14:paraId="2123B7F6" w14:textId="77777777" w:rsidR="004755C6" w:rsidRPr="00546E37" w:rsidRDefault="004755C6" w:rsidP="00282070">
            <w:pPr>
              <w:widowControl w:val="0"/>
              <w:ind w:firstLine="0"/>
              <w:jc w:val="center"/>
              <w:rPr>
                <w:sz w:val="20"/>
              </w:rPr>
            </w:pPr>
          </w:p>
        </w:tc>
        <w:tc>
          <w:tcPr>
            <w:tcW w:w="212" w:type="pct"/>
            <w:shd w:val="clear" w:color="auto" w:fill="auto"/>
          </w:tcPr>
          <w:p w14:paraId="72552B16" w14:textId="3C7C1EDC"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4862D936" w14:textId="402A997B" w:rsidR="004755C6" w:rsidRPr="00546E37" w:rsidRDefault="004755C6" w:rsidP="00282070">
            <w:pPr>
              <w:widowControl w:val="0"/>
              <w:ind w:firstLine="0"/>
              <w:jc w:val="center"/>
              <w:rPr>
                <w:sz w:val="20"/>
              </w:rPr>
            </w:pPr>
            <w:r w:rsidRPr="00546E37">
              <w:rPr>
                <w:sz w:val="20"/>
              </w:rPr>
              <w:t>03.2</w:t>
            </w:r>
          </w:p>
        </w:tc>
        <w:tc>
          <w:tcPr>
            <w:tcW w:w="247" w:type="pct"/>
            <w:shd w:val="clear" w:color="auto" w:fill="auto"/>
          </w:tcPr>
          <w:p w14:paraId="1333CDF4" w14:textId="77777777" w:rsidR="004755C6" w:rsidRPr="00546E37" w:rsidRDefault="004755C6" w:rsidP="00282070">
            <w:pPr>
              <w:widowControl w:val="0"/>
              <w:ind w:firstLine="0"/>
              <w:jc w:val="center"/>
              <w:rPr>
                <w:sz w:val="20"/>
              </w:rPr>
            </w:pPr>
          </w:p>
        </w:tc>
        <w:tc>
          <w:tcPr>
            <w:tcW w:w="512" w:type="pct"/>
            <w:shd w:val="clear" w:color="auto" w:fill="auto"/>
          </w:tcPr>
          <w:p w14:paraId="4570BB3E" w14:textId="77777777" w:rsidR="004755C6" w:rsidRPr="00546E37" w:rsidRDefault="004755C6" w:rsidP="00282070">
            <w:pPr>
              <w:widowControl w:val="0"/>
              <w:ind w:firstLine="0"/>
              <w:rPr>
                <w:sz w:val="20"/>
              </w:rPr>
            </w:pPr>
            <w:r w:rsidRPr="00546E37">
              <w:rPr>
                <w:sz w:val="20"/>
              </w:rPr>
              <w:t>Бланки строгой отчетности</w:t>
            </w:r>
          </w:p>
        </w:tc>
        <w:tc>
          <w:tcPr>
            <w:tcW w:w="573" w:type="pct"/>
            <w:shd w:val="clear" w:color="auto" w:fill="auto"/>
          </w:tcPr>
          <w:p w14:paraId="10CC1CCE" w14:textId="77777777" w:rsidR="004755C6" w:rsidRPr="00546E37" w:rsidRDefault="004755C6" w:rsidP="00282070">
            <w:pPr>
              <w:widowControl w:val="0"/>
              <w:ind w:firstLine="0"/>
              <w:rPr>
                <w:sz w:val="20"/>
              </w:rPr>
            </w:pPr>
            <w:r w:rsidRPr="00546E37">
              <w:rPr>
                <w:sz w:val="20"/>
              </w:rPr>
              <w:t>Центры материальной ответственности</w:t>
            </w:r>
          </w:p>
        </w:tc>
        <w:tc>
          <w:tcPr>
            <w:tcW w:w="484" w:type="pct"/>
            <w:shd w:val="clear" w:color="auto" w:fill="auto"/>
          </w:tcPr>
          <w:p w14:paraId="0179D82B" w14:textId="77777777" w:rsidR="004755C6" w:rsidRPr="00546E37" w:rsidRDefault="004755C6" w:rsidP="00282070">
            <w:pPr>
              <w:widowControl w:val="0"/>
              <w:ind w:firstLine="0"/>
              <w:rPr>
                <w:sz w:val="20"/>
              </w:rPr>
            </w:pPr>
            <w:r w:rsidRPr="00546E37">
              <w:rPr>
                <w:sz w:val="20"/>
              </w:rPr>
              <w:t> </w:t>
            </w:r>
          </w:p>
        </w:tc>
        <w:tc>
          <w:tcPr>
            <w:tcW w:w="985" w:type="pct"/>
          </w:tcPr>
          <w:p w14:paraId="3A66881E" w14:textId="77777777" w:rsidR="004755C6" w:rsidRPr="00546E37" w:rsidRDefault="004755C6" w:rsidP="00282070">
            <w:pPr>
              <w:widowControl w:val="0"/>
              <w:ind w:firstLine="0"/>
              <w:rPr>
                <w:sz w:val="20"/>
              </w:rPr>
            </w:pPr>
          </w:p>
        </w:tc>
      </w:tr>
      <w:tr w:rsidR="00546E37" w:rsidRPr="00546E37" w14:paraId="0C20B400" w14:textId="20CF0C92" w:rsidTr="00D50DAA">
        <w:trPr>
          <w:trHeight w:val="20"/>
        </w:trPr>
        <w:tc>
          <w:tcPr>
            <w:tcW w:w="4015" w:type="pct"/>
            <w:gridSpan w:val="8"/>
            <w:shd w:val="clear" w:color="auto" w:fill="auto"/>
          </w:tcPr>
          <w:p w14:paraId="350140D3" w14:textId="76985435" w:rsidR="004755C6" w:rsidRPr="00546E37" w:rsidRDefault="004755C6" w:rsidP="00282070">
            <w:pPr>
              <w:widowControl w:val="0"/>
              <w:spacing w:before="60" w:after="60"/>
              <w:ind w:firstLine="0"/>
              <w:jc w:val="left"/>
              <w:rPr>
                <w:b/>
                <w:sz w:val="20"/>
              </w:rPr>
            </w:pPr>
            <w:r w:rsidRPr="00546E37">
              <w:rPr>
                <w:b/>
                <w:sz w:val="20"/>
              </w:rPr>
              <w:t>Счет 04 «Сомнительная задолженность»</w:t>
            </w:r>
          </w:p>
        </w:tc>
        <w:tc>
          <w:tcPr>
            <w:tcW w:w="985" w:type="pct"/>
          </w:tcPr>
          <w:p w14:paraId="42221215" w14:textId="77777777" w:rsidR="004755C6" w:rsidRPr="00546E37" w:rsidRDefault="004755C6" w:rsidP="00282070">
            <w:pPr>
              <w:widowControl w:val="0"/>
              <w:spacing w:before="60" w:after="60"/>
              <w:ind w:firstLine="0"/>
              <w:jc w:val="left"/>
              <w:rPr>
                <w:b/>
                <w:sz w:val="20"/>
              </w:rPr>
            </w:pPr>
          </w:p>
        </w:tc>
      </w:tr>
      <w:tr w:rsidR="00546E37" w:rsidRPr="00546E37" w14:paraId="51F5B426" w14:textId="301C8FB0" w:rsidTr="00D50DAA">
        <w:trPr>
          <w:trHeight w:val="20"/>
        </w:trPr>
        <w:tc>
          <w:tcPr>
            <w:tcW w:w="999" w:type="pct"/>
            <w:shd w:val="clear" w:color="auto" w:fill="auto"/>
          </w:tcPr>
          <w:p w14:paraId="5DA61334" w14:textId="77777777" w:rsidR="004755C6" w:rsidRPr="00546E37" w:rsidRDefault="004755C6" w:rsidP="00282070">
            <w:pPr>
              <w:widowControl w:val="0"/>
              <w:ind w:firstLine="0"/>
              <w:rPr>
                <w:sz w:val="20"/>
              </w:rPr>
            </w:pPr>
            <w:r w:rsidRPr="00546E37">
              <w:rPr>
                <w:sz w:val="20"/>
              </w:rPr>
              <w:t>Сомнительная задолженность</w:t>
            </w:r>
          </w:p>
        </w:tc>
        <w:tc>
          <w:tcPr>
            <w:tcW w:w="622" w:type="pct"/>
            <w:shd w:val="clear" w:color="auto" w:fill="auto"/>
          </w:tcPr>
          <w:p w14:paraId="473B9C5D" w14:textId="77777777" w:rsidR="004755C6" w:rsidRPr="00546E37" w:rsidRDefault="004755C6" w:rsidP="00282070">
            <w:pPr>
              <w:widowControl w:val="0"/>
              <w:ind w:firstLine="0"/>
              <w:jc w:val="center"/>
              <w:rPr>
                <w:sz w:val="20"/>
              </w:rPr>
            </w:pPr>
            <w:r w:rsidRPr="00546E37">
              <w:rPr>
                <w:sz w:val="20"/>
              </w:rPr>
              <w:t>хххх 0000000000 ххх</w:t>
            </w:r>
          </w:p>
          <w:p w14:paraId="54EA79E5" w14:textId="768289A0" w:rsidR="004755C6" w:rsidRPr="00546E37" w:rsidRDefault="004755C6" w:rsidP="00282070">
            <w:pPr>
              <w:widowControl w:val="0"/>
              <w:ind w:firstLine="0"/>
              <w:jc w:val="center"/>
              <w:rPr>
                <w:sz w:val="20"/>
              </w:rPr>
            </w:pPr>
            <w:r w:rsidRPr="00546E37">
              <w:rPr>
                <w:sz w:val="20"/>
              </w:rPr>
              <w:t>хххх хххххххххх ххх</w:t>
            </w:r>
          </w:p>
        </w:tc>
        <w:tc>
          <w:tcPr>
            <w:tcW w:w="212" w:type="pct"/>
            <w:shd w:val="clear" w:color="auto" w:fill="auto"/>
          </w:tcPr>
          <w:p w14:paraId="4253256D" w14:textId="02C34DE8"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0ACF9B45" w14:textId="77777777" w:rsidR="004755C6" w:rsidRPr="00546E37" w:rsidRDefault="004755C6" w:rsidP="00282070">
            <w:pPr>
              <w:widowControl w:val="0"/>
              <w:ind w:firstLine="0"/>
              <w:jc w:val="center"/>
              <w:rPr>
                <w:sz w:val="20"/>
              </w:rPr>
            </w:pPr>
            <w:r w:rsidRPr="00546E37">
              <w:rPr>
                <w:sz w:val="20"/>
              </w:rPr>
              <w:t>04</w:t>
            </w:r>
          </w:p>
        </w:tc>
        <w:tc>
          <w:tcPr>
            <w:tcW w:w="247" w:type="pct"/>
            <w:shd w:val="clear" w:color="auto" w:fill="auto"/>
          </w:tcPr>
          <w:p w14:paraId="59846348" w14:textId="77777777" w:rsidR="004755C6" w:rsidRPr="00546E37" w:rsidRDefault="004755C6" w:rsidP="00282070">
            <w:pPr>
              <w:widowControl w:val="0"/>
              <w:ind w:firstLine="0"/>
              <w:jc w:val="center"/>
              <w:rPr>
                <w:sz w:val="20"/>
              </w:rPr>
            </w:pPr>
            <w:r w:rsidRPr="00546E37">
              <w:rPr>
                <w:sz w:val="20"/>
              </w:rPr>
              <w:t>ххх</w:t>
            </w:r>
          </w:p>
        </w:tc>
        <w:tc>
          <w:tcPr>
            <w:tcW w:w="512" w:type="pct"/>
            <w:shd w:val="clear" w:color="auto" w:fill="auto"/>
          </w:tcPr>
          <w:p w14:paraId="46E1AA5B" w14:textId="7777777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5A513FCC" w14:textId="77777777" w:rsidR="004755C6" w:rsidRPr="00546E37" w:rsidRDefault="004755C6" w:rsidP="00282070">
            <w:pPr>
              <w:widowControl w:val="0"/>
              <w:ind w:firstLine="0"/>
              <w:rPr>
                <w:sz w:val="20"/>
              </w:rPr>
            </w:pPr>
            <w:r w:rsidRPr="00546E37">
              <w:rPr>
                <w:sz w:val="20"/>
              </w:rPr>
              <w:t>Договоры и иные основания возникновения обязательств</w:t>
            </w:r>
          </w:p>
        </w:tc>
        <w:tc>
          <w:tcPr>
            <w:tcW w:w="484" w:type="pct"/>
            <w:shd w:val="clear" w:color="auto" w:fill="auto"/>
          </w:tcPr>
          <w:p w14:paraId="7A094DAC" w14:textId="77777777" w:rsidR="004755C6" w:rsidRPr="00546E37" w:rsidRDefault="004755C6" w:rsidP="00282070">
            <w:pPr>
              <w:widowControl w:val="0"/>
              <w:ind w:firstLine="0"/>
              <w:rPr>
                <w:sz w:val="20"/>
              </w:rPr>
            </w:pPr>
          </w:p>
        </w:tc>
        <w:tc>
          <w:tcPr>
            <w:tcW w:w="985" w:type="pct"/>
          </w:tcPr>
          <w:p w14:paraId="52C12788" w14:textId="77777777" w:rsidR="004755C6" w:rsidRPr="00546E37" w:rsidRDefault="004755C6" w:rsidP="00282070">
            <w:pPr>
              <w:widowControl w:val="0"/>
              <w:ind w:firstLine="0"/>
              <w:rPr>
                <w:sz w:val="20"/>
              </w:rPr>
            </w:pPr>
          </w:p>
        </w:tc>
      </w:tr>
      <w:tr w:rsidR="00546E37" w:rsidRPr="00546E37" w14:paraId="6B16E885" w14:textId="77777777" w:rsidTr="00D50DAA">
        <w:trPr>
          <w:trHeight w:val="20"/>
        </w:trPr>
        <w:tc>
          <w:tcPr>
            <w:tcW w:w="4015" w:type="pct"/>
            <w:gridSpan w:val="8"/>
            <w:shd w:val="clear" w:color="auto" w:fill="auto"/>
          </w:tcPr>
          <w:p w14:paraId="0A21F7A8" w14:textId="78DE3351" w:rsidR="004755C6" w:rsidRPr="00546E37" w:rsidRDefault="004755C6" w:rsidP="00282070">
            <w:pPr>
              <w:widowControl w:val="0"/>
              <w:ind w:firstLine="0"/>
              <w:jc w:val="left"/>
              <w:rPr>
                <w:sz w:val="20"/>
              </w:rPr>
            </w:pPr>
            <w:r w:rsidRPr="00546E37">
              <w:rPr>
                <w:b/>
                <w:sz w:val="20"/>
              </w:rPr>
              <w:t>Счет 07 «Награды, призы, кубки и ценные подарки, сувениры»</w:t>
            </w:r>
          </w:p>
        </w:tc>
        <w:tc>
          <w:tcPr>
            <w:tcW w:w="985" w:type="pct"/>
          </w:tcPr>
          <w:p w14:paraId="5426AF10" w14:textId="77777777" w:rsidR="004755C6" w:rsidRPr="00546E37" w:rsidRDefault="004755C6" w:rsidP="00282070">
            <w:pPr>
              <w:widowControl w:val="0"/>
              <w:ind w:firstLine="0"/>
              <w:jc w:val="left"/>
              <w:rPr>
                <w:b/>
                <w:sz w:val="20"/>
              </w:rPr>
            </w:pPr>
          </w:p>
        </w:tc>
      </w:tr>
      <w:tr w:rsidR="00546E37" w:rsidRPr="00546E37" w14:paraId="63BB273A" w14:textId="77777777" w:rsidTr="00D50DAA">
        <w:trPr>
          <w:trHeight w:val="20"/>
        </w:trPr>
        <w:tc>
          <w:tcPr>
            <w:tcW w:w="999" w:type="pct"/>
            <w:shd w:val="clear" w:color="auto" w:fill="auto"/>
          </w:tcPr>
          <w:p w14:paraId="68E32090" w14:textId="77777777" w:rsidR="004755C6" w:rsidRPr="00546E37" w:rsidRDefault="004755C6" w:rsidP="00282070">
            <w:pPr>
              <w:widowControl w:val="0"/>
              <w:ind w:firstLine="0"/>
              <w:rPr>
                <w:sz w:val="20"/>
              </w:rPr>
            </w:pPr>
            <w:r w:rsidRPr="00546E37">
              <w:rPr>
                <w:sz w:val="20"/>
              </w:rPr>
              <w:t>Награды, призы, кубки и ценные подарки, сувениры</w:t>
            </w:r>
          </w:p>
        </w:tc>
        <w:tc>
          <w:tcPr>
            <w:tcW w:w="622" w:type="pct"/>
            <w:shd w:val="clear" w:color="auto" w:fill="auto"/>
          </w:tcPr>
          <w:p w14:paraId="6C6523E1" w14:textId="77777777" w:rsidR="004755C6" w:rsidRPr="00546E37" w:rsidRDefault="004755C6" w:rsidP="00282070">
            <w:pPr>
              <w:widowControl w:val="0"/>
              <w:ind w:firstLine="0"/>
              <w:jc w:val="center"/>
              <w:rPr>
                <w:sz w:val="20"/>
              </w:rPr>
            </w:pPr>
          </w:p>
        </w:tc>
        <w:tc>
          <w:tcPr>
            <w:tcW w:w="212" w:type="pct"/>
            <w:shd w:val="clear" w:color="auto" w:fill="auto"/>
          </w:tcPr>
          <w:p w14:paraId="7F1E5A55" w14:textId="00B8B7EA"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4A7C68C9" w14:textId="77777777" w:rsidR="004755C6" w:rsidRPr="00546E37" w:rsidRDefault="004755C6" w:rsidP="00282070">
            <w:pPr>
              <w:widowControl w:val="0"/>
              <w:ind w:firstLine="0"/>
              <w:jc w:val="center"/>
              <w:rPr>
                <w:sz w:val="20"/>
              </w:rPr>
            </w:pPr>
            <w:r w:rsidRPr="00546E37">
              <w:rPr>
                <w:sz w:val="20"/>
              </w:rPr>
              <w:t>07</w:t>
            </w:r>
          </w:p>
        </w:tc>
        <w:tc>
          <w:tcPr>
            <w:tcW w:w="247" w:type="pct"/>
            <w:shd w:val="clear" w:color="auto" w:fill="auto"/>
          </w:tcPr>
          <w:p w14:paraId="21CCD53E" w14:textId="77777777" w:rsidR="004755C6" w:rsidRPr="00546E37" w:rsidRDefault="004755C6" w:rsidP="00282070">
            <w:pPr>
              <w:widowControl w:val="0"/>
              <w:ind w:firstLine="0"/>
              <w:jc w:val="center"/>
              <w:rPr>
                <w:sz w:val="20"/>
              </w:rPr>
            </w:pPr>
          </w:p>
        </w:tc>
        <w:tc>
          <w:tcPr>
            <w:tcW w:w="512" w:type="pct"/>
            <w:shd w:val="clear" w:color="auto" w:fill="auto"/>
          </w:tcPr>
          <w:p w14:paraId="4A1D666B" w14:textId="2942B41F" w:rsidR="004755C6" w:rsidRPr="00546E37" w:rsidRDefault="004755C6" w:rsidP="00282070">
            <w:pPr>
              <w:widowControl w:val="0"/>
              <w:ind w:firstLine="0"/>
              <w:rPr>
                <w:sz w:val="20"/>
              </w:rPr>
            </w:pPr>
          </w:p>
        </w:tc>
        <w:tc>
          <w:tcPr>
            <w:tcW w:w="573" w:type="pct"/>
            <w:shd w:val="clear" w:color="auto" w:fill="auto"/>
          </w:tcPr>
          <w:p w14:paraId="64EEE7DE" w14:textId="3B9A4B2C" w:rsidR="004755C6" w:rsidRPr="00546E37" w:rsidRDefault="004755C6" w:rsidP="00282070">
            <w:pPr>
              <w:widowControl w:val="0"/>
              <w:ind w:firstLine="0"/>
              <w:rPr>
                <w:sz w:val="20"/>
              </w:rPr>
            </w:pPr>
          </w:p>
        </w:tc>
        <w:tc>
          <w:tcPr>
            <w:tcW w:w="484" w:type="pct"/>
            <w:shd w:val="clear" w:color="auto" w:fill="auto"/>
          </w:tcPr>
          <w:p w14:paraId="3C42170D" w14:textId="77777777" w:rsidR="004755C6" w:rsidRPr="00546E37" w:rsidRDefault="004755C6" w:rsidP="00282070">
            <w:pPr>
              <w:widowControl w:val="0"/>
              <w:ind w:firstLine="0"/>
              <w:rPr>
                <w:sz w:val="20"/>
              </w:rPr>
            </w:pPr>
          </w:p>
        </w:tc>
        <w:tc>
          <w:tcPr>
            <w:tcW w:w="985" w:type="pct"/>
          </w:tcPr>
          <w:p w14:paraId="4E7B1AAC" w14:textId="77777777" w:rsidR="004755C6" w:rsidRPr="00546E37" w:rsidRDefault="004755C6" w:rsidP="00282070">
            <w:pPr>
              <w:widowControl w:val="0"/>
              <w:ind w:firstLine="0"/>
              <w:rPr>
                <w:sz w:val="20"/>
              </w:rPr>
            </w:pPr>
          </w:p>
        </w:tc>
      </w:tr>
      <w:tr w:rsidR="00546E37" w:rsidRPr="00546E37" w14:paraId="04719508" w14:textId="77777777" w:rsidTr="00D50DAA">
        <w:trPr>
          <w:trHeight w:val="20"/>
        </w:trPr>
        <w:tc>
          <w:tcPr>
            <w:tcW w:w="999" w:type="pct"/>
            <w:shd w:val="clear" w:color="auto" w:fill="auto"/>
          </w:tcPr>
          <w:p w14:paraId="1DDCC7BF" w14:textId="2009FF67" w:rsidR="004755C6" w:rsidRPr="00546E37" w:rsidRDefault="004755C6" w:rsidP="00282070">
            <w:pPr>
              <w:widowControl w:val="0"/>
              <w:ind w:firstLine="0"/>
              <w:rPr>
                <w:sz w:val="20"/>
              </w:rPr>
            </w:pPr>
            <w:r w:rsidRPr="00546E37">
              <w:rPr>
                <w:sz w:val="20"/>
              </w:rPr>
              <w:t>Награды, призы, кубки и ценные подарки, сувениры (Усл. ед.)</w:t>
            </w:r>
          </w:p>
        </w:tc>
        <w:tc>
          <w:tcPr>
            <w:tcW w:w="622" w:type="pct"/>
            <w:shd w:val="clear" w:color="auto" w:fill="auto"/>
          </w:tcPr>
          <w:p w14:paraId="39E79E8A" w14:textId="77777777" w:rsidR="004755C6" w:rsidRPr="00546E37" w:rsidRDefault="004755C6" w:rsidP="00282070">
            <w:pPr>
              <w:widowControl w:val="0"/>
              <w:ind w:firstLine="0"/>
              <w:jc w:val="center"/>
              <w:rPr>
                <w:sz w:val="20"/>
              </w:rPr>
            </w:pPr>
          </w:p>
        </w:tc>
        <w:tc>
          <w:tcPr>
            <w:tcW w:w="212" w:type="pct"/>
            <w:shd w:val="clear" w:color="auto" w:fill="auto"/>
          </w:tcPr>
          <w:p w14:paraId="05B9D7CC" w14:textId="49744541"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45986169" w14:textId="77777777" w:rsidR="004755C6" w:rsidRPr="00546E37" w:rsidRDefault="004755C6" w:rsidP="00282070">
            <w:pPr>
              <w:widowControl w:val="0"/>
              <w:ind w:firstLine="0"/>
              <w:jc w:val="center"/>
              <w:rPr>
                <w:sz w:val="20"/>
              </w:rPr>
            </w:pPr>
            <w:r w:rsidRPr="00546E37">
              <w:rPr>
                <w:sz w:val="20"/>
              </w:rPr>
              <w:t>07.1</w:t>
            </w:r>
          </w:p>
        </w:tc>
        <w:tc>
          <w:tcPr>
            <w:tcW w:w="247" w:type="pct"/>
            <w:shd w:val="clear" w:color="auto" w:fill="auto"/>
          </w:tcPr>
          <w:p w14:paraId="01DDCABF" w14:textId="77777777" w:rsidR="004755C6" w:rsidRPr="00546E37" w:rsidRDefault="004755C6" w:rsidP="00282070">
            <w:pPr>
              <w:widowControl w:val="0"/>
              <w:ind w:firstLine="0"/>
              <w:jc w:val="center"/>
              <w:rPr>
                <w:sz w:val="20"/>
              </w:rPr>
            </w:pPr>
          </w:p>
        </w:tc>
        <w:tc>
          <w:tcPr>
            <w:tcW w:w="512" w:type="pct"/>
            <w:shd w:val="clear" w:color="auto" w:fill="auto"/>
          </w:tcPr>
          <w:p w14:paraId="34B7AD72" w14:textId="1D8A021E" w:rsidR="004755C6" w:rsidRPr="00546E37" w:rsidRDefault="004755C6" w:rsidP="00282070">
            <w:pPr>
              <w:widowControl w:val="0"/>
              <w:ind w:firstLine="0"/>
              <w:rPr>
                <w:sz w:val="20"/>
              </w:rPr>
            </w:pPr>
            <w:r w:rsidRPr="00546E37">
              <w:rPr>
                <w:sz w:val="20"/>
              </w:rPr>
              <w:t>Номенклатура</w:t>
            </w:r>
          </w:p>
        </w:tc>
        <w:tc>
          <w:tcPr>
            <w:tcW w:w="573" w:type="pct"/>
            <w:shd w:val="clear" w:color="auto" w:fill="auto"/>
          </w:tcPr>
          <w:p w14:paraId="0585C0C4" w14:textId="77777777" w:rsidR="004755C6" w:rsidRPr="00546E37" w:rsidRDefault="004755C6" w:rsidP="00282070">
            <w:pPr>
              <w:widowControl w:val="0"/>
              <w:ind w:firstLine="0"/>
              <w:rPr>
                <w:sz w:val="20"/>
              </w:rPr>
            </w:pPr>
            <w:r w:rsidRPr="00546E37">
              <w:rPr>
                <w:sz w:val="20"/>
              </w:rPr>
              <w:t>Центры материальной ответственности</w:t>
            </w:r>
          </w:p>
        </w:tc>
        <w:tc>
          <w:tcPr>
            <w:tcW w:w="484" w:type="pct"/>
            <w:shd w:val="clear" w:color="auto" w:fill="auto"/>
          </w:tcPr>
          <w:p w14:paraId="7740DB38" w14:textId="77777777" w:rsidR="004755C6" w:rsidRPr="00546E37" w:rsidRDefault="004755C6" w:rsidP="00282070">
            <w:pPr>
              <w:widowControl w:val="0"/>
              <w:ind w:firstLine="0"/>
              <w:rPr>
                <w:sz w:val="20"/>
              </w:rPr>
            </w:pPr>
          </w:p>
        </w:tc>
        <w:tc>
          <w:tcPr>
            <w:tcW w:w="985" w:type="pct"/>
          </w:tcPr>
          <w:p w14:paraId="0E26E025" w14:textId="77777777" w:rsidR="004755C6" w:rsidRPr="00546E37" w:rsidRDefault="004755C6" w:rsidP="00282070">
            <w:pPr>
              <w:widowControl w:val="0"/>
              <w:ind w:firstLine="0"/>
              <w:rPr>
                <w:sz w:val="20"/>
              </w:rPr>
            </w:pPr>
          </w:p>
        </w:tc>
      </w:tr>
      <w:tr w:rsidR="00546E37" w:rsidRPr="00546E37" w14:paraId="7042A218" w14:textId="77777777" w:rsidTr="00D50DAA">
        <w:trPr>
          <w:trHeight w:val="20"/>
        </w:trPr>
        <w:tc>
          <w:tcPr>
            <w:tcW w:w="999" w:type="pct"/>
            <w:shd w:val="clear" w:color="auto" w:fill="auto"/>
          </w:tcPr>
          <w:p w14:paraId="146F001E" w14:textId="77777777" w:rsidR="004755C6" w:rsidRPr="00546E37" w:rsidRDefault="004755C6" w:rsidP="00282070">
            <w:pPr>
              <w:widowControl w:val="0"/>
              <w:ind w:firstLine="0"/>
              <w:rPr>
                <w:sz w:val="20"/>
              </w:rPr>
            </w:pPr>
            <w:r w:rsidRPr="00546E37">
              <w:rPr>
                <w:sz w:val="20"/>
              </w:rPr>
              <w:t>Награды, призы, кубки и ценные подарки, сувениры по стоимости приобретения</w:t>
            </w:r>
          </w:p>
        </w:tc>
        <w:tc>
          <w:tcPr>
            <w:tcW w:w="622" w:type="pct"/>
            <w:shd w:val="clear" w:color="auto" w:fill="auto"/>
          </w:tcPr>
          <w:p w14:paraId="016438D2" w14:textId="77777777" w:rsidR="004755C6" w:rsidRPr="00546E37" w:rsidRDefault="004755C6" w:rsidP="00282070">
            <w:pPr>
              <w:widowControl w:val="0"/>
              <w:ind w:firstLine="0"/>
              <w:jc w:val="center"/>
              <w:rPr>
                <w:sz w:val="20"/>
              </w:rPr>
            </w:pPr>
          </w:p>
        </w:tc>
        <w:tc>
          <w:tcPr>
            <w:tcW w:w="212" w:type="pct"/>
            <w:shd w:val="clear" w:color="auto" w:fill="auto"/>
          </w:tcPr>
          <w:p w14:paraId="7CE4936C" w14:textId="0C919FC4"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67F88CD8" w14:textId="77777777" w:rsidR="004755C6" w:rsidRPr="00546E37" w:rsidRDefault="004755C6" w:rsidP="00282070">
            <w:pPr>
              <w:widowControl w:val="0"/>
              <w:ind w:firstLine="0"/>
              <w:jc w:val="center"/>
              <w:rPr>
                <w:sz w:val="20"/>
              </w:rPr>
            </w:pPr>
            <w:r w:rsidRPr="00546E37">
              <w:rPr>
                <w:sz w:val="20"/>
              </w:rPr>
              <w:t>07.2</w:t>
            </w:r>
          </w:p>
        </w:tc>
        <w:tc>
          <w:tcPr>
            <w:tcW w:w="247" w:type="pct"/>
            <w:shd w:val="clear" w:color="auto" w:fill="auto"/>
          </w:tcPr>
          <w:p w14:paraId="45403461" w14:textId="77777777" w:rsidR="004755C6" w:rsidRPr="00546E37" w:rsidRDefault="004755C6" w:rsidP="00282070">
            <w:pPr>
              <w:widowControl w:val="0"/>
              <w:ind w:firstLine="0"/>
              <w:jc w:val="center"/>
              <w:rPr>
                <w:sz w:val="20"/>
              </w:rPr>
            </w:pPr>
          </w:p>
        </w:tc>
        <w:tc>
          <w:tcPr>
            <w:tcW w:w="512" w:type="pct"/>
            <w:shd w:val="clear" w:color="auto" w:fill="auto"/>
          </w:tcPr>
          <w:p w14:paraId="4B263505" w14:textId="527FF0B3" w:rsidR="004755C6" w:rsidRPr="00546E37" w:rsidRDefault="004755C6" w:rsidP="00282070">
            <w:pPr>
              <w:widowControl w:val="0"/>
              <w:ind w:firstLine="0"/>
              <w:rPr>
                <w:sz w:val="20"/>
              </w:rPr>
            </w:pPr>
            <w:r w:rsidRPr="00546E37">
              <w:rPr>
                <w:sz w:val="20"/>
              </w:rPr>
              <w:t>Номенклатура</w:t>
            </w:r>
          </w:p>
        </w:tc>
        <w:tc>
          <w:tcPr>
            <w:tcW w:w="573" w:type="pct"/>
            <w:shd w:val="clear" w:color="auto" w:fill="auto"/>
          </w:tcPr>
          <w:p w14:paraId="13CCDB1C" w14:textId="77777777" w:rsidR="004755C6" w:rsidRPr="00546E37" w:rsidRDefault="004755C6" w:rsidP="00282070">
            <w:pPr>
              <w:widowControl w:val="0"/>
              <w:ind w:firstLine="0"/>
              <w:rPr>
                <w:sz w:val="20"/>
              </w:rPr>
            </w:pPr>
            <w:r w:rsidRPr="00546E37">
              <w:rPr>
                <w:sz w:val="20"/>
              </w:rPr>
              <w:t>Центры материальной ответственности</w:t>
            </w:r>
          </w:p>
        </w:tc>
        <w:tc>
          <w:tcPr>
            <w:tcW w:w="484" w:type="pct"/>
            <w:shd w:val="clear" w:color="auto" w:fill="auto"/>
          </w:tcPr>
          <w:p w14:paraId="34FE6FEE" w14:textId="77777777" w:rsidR="004755C6" w:rsidRPr="00546E37" w:rsidRDefault="004755C6" w:rsidP="00282070">
            <w:pPr>
              <w:widowControl w:val="0"/>
              <w:ind w:firstLine="0"/>
              <w:rPr>
                <w:sz w:val="20"/>
              </w:rPr>
            </w:pPr>
          </w:p>
        </w:tc>
        <w:tc>
          <w:tcPr>
            <w:tcW w:w="985" w:type="pct"/>
          </w:tcPr>
          <w:p w14:paraId="2018BE20" w14:textId="77777777" w:rsidR="004755C6" w:rsidRPr="00546E37" w:rsidRDefault="004755C6" w:rsidP="00282070">
            <w:pPr>
              <w:widowControl w:val="0"/>
              <w:ind w:firstLine="0"/>
              <w:rPr>
                <w:sz w:val="20"/>
              </w:rPr>
            </w:pPr>
          </w:p>
        </w:tc>
      </w:tr>
      <w:tr w:rsidR="00546E37" w:rsidRPr="00546E37" w14:paraId="3C442AC5" w14:textId="016041CA" w:rsidTr="00D50DAA">
        <w:trPr>
          <w:trHeight w:val="20"/>
        </w:trPr>
        <w:tc>
          <w:tcPr>
            <w:tcW w:w="4015" w:type="pct"/>
            <w:gridSpan w:val="8"/>
            <w:shd w:val="clear" w:color="auto" w:fill="auto"/>
          </w:tcPr>
          <w:p w14:paraId="5A0CE899" w14:textId="09B332CC" w:rsidR="004755C6" w:rsidRPr="00546E37" w:rsidRDefault="004755C6" w:rsidP="00282070">
            <w:pPr>
              <w:widowControl w:val="0"/>
              <w:spacing w:before="60" w:after="60"/>
              <w:ind w:firstLine="0"/>
              <w:jc w:val="left"/>
              <w:rPr>
                <w:sz w:val="20"/>
              </w:rPr>
            </w:pPr>
            <w:r w:rsidRPr="00546E37">
              <w:rPr>
                <w:b/>
                <w:sz w:val="20"/>
              </w:rPr>
              <w:t>Счет 09 «Запасные части к транспортным средствам, выданные взамен изношенных»</w:t>
            </w:r>
          </w:p>
        </w:tc>
        <w:tc>
          <w:tcPr>
            <w:tcW w:w="985" w:type="pct"/>
          </w:tcPr>
          <w:p w14:paraId="64C88CDE" w14:textId="77777777" w:rsidR="004755C6" w:rsidRPr="00546E37" w:rsidRDefault="004755C6" w:rsidP="00282070">
            <w:pPr>
              <w:widowControl w:val="0"/>
              <w:spacing w:before="60" w:after="60"/>
              <w:ind w:firstLine="0"/>
              <w:jc w:val="left"/>
              <w:rPr>
                <w:b/>
                <w:sz w:val="20"/>
              </w:rPr>
            </w:pPr>
          </w:p>
        </w:tc>
      </w:tr>
      <w:tr w:rsidR="00546E37" w:rsidRPr="00546E37" w14:paraId="6ED4D623" w14:textId="7CD0FA1C" w:rsidTr="00D50DAA">
        <w:trPr>
          <w:trHeight w:val="20"/>
        </w:trPr>
        <w:tc>
          <w:tcPr>
            <w:tcW w:w="999" w:type="pct"/>
            <w:shd w:val="clear" w:color="auto" w:fill="auto"/>
          </w:tcPr>
          <w:p w14:paraId="1E29A4B4" w14:textId="77777777" w:rsidR="004755C6" w:rsidRPr="00546E37" w:rsidRDefault="004755C6" w:rsidP="00282070">
            <w:pPr>
              <w:widowControl w:val="0"/>
              <w:ind w:firstLine="0"/>
              <w:rPr>
                <w:sz w:val="20"/>
              </w:rPr>
            </w:pPr>
            <w:r w:rsidRPr="00546E37">
              <w:rPr>
                <w:sz w:val="20"/>
              </w:rPr>
              <w:t>Запасные части к транспортным средствам, выданные взамен изношенных</w:t>
            </w:r>
          </w:p>
        </w:tc>
        <w:tc>
          <w:tcPr>
            <w:tcW w:w="622" w:type="pct"/>
            <w:shd w:val="clear" w:color="auto" w:fill="auto"/>
          </w:tcPr>
          <w:p w14:paraId="3EA05EC3" w14:textId="77777777" w:rsidR="004755C6" w:rsidRPr="00546E37" w:rsidRDefault="004755C6" w:rsidP="00282070">
            <w:pPr>
              <w:widowControl w:val="0"/>
              <w:ind w:firstLine="0"/>
              <w:jc w:val="center"/>
              <w:rPr>
                <w:sz w:val="20"/>
              </w:rPr>
            </w:pPr>
          </w:p>
        </w:tc>
        <w:tc>
          <w:tcPr>
            <w:tcW w:w="212" w:type="pct"/>
            <w:shd w:val="clear" w:color="auto" w:fill="auto"/>
          </w:tcPr>
          <w:p w14:paraId="296042B9" w14:textId="39EB44D9"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6CEC6B8D" w14:textId="77777777" w:rsidR="004755C6" w:rsidRPr="00546E37" w:rsidRDefault="004755C6" w:rsidP="00282070">
            <w:pPr>
              <w:widowControl w:val="0"/>
              <w:ind w:firstLine="0"/>
              <w:jc w:val="center"/>
              <w:rPr>
                <w:sz w:val="20"/>
              </w:rPr>
            </w:pPr>
            <w:r w:rsidRPr="00546E37">
              <w:rPr>
                <w:sz w:val="20"/>
              </w:rPr>
              <w:t>09</w:t>
            </w:r>
          </w:p>
        </w:tc>
        <w:tc>
          <w:tcPr>
            <w:tcW w:w="247" w:type="pct"/>
            <w:shd w:val="clear" w:color="auto" w:fill="auto"/>
          </w:tcPr>
          <w:p w14:paraId="44E6F0D7" w14:textId="77777777" w:rsidR="004755C6" w:rsidRPr="00546E37" w:rsidRDefault="004755C6" w:rsidP="00282070">
            <w:pPr>
              <w:widowControl w:val="0"/>
              <w:ind w:firstLine="0"/>
              <w:jc w:val="center"/>
              <w:rPr>
                <w:sz w:val="20"/>
              </w:rPr>
            </w:pPr>
          </w:p>
        </w:tc>
        <w:tc>
          <w:tcPr>
            <w:tcW w:w="512" w:type="pct"/>
            <w:shd w:val="clear" w:color="auto" w:fill="auto"/>
          </w:tcPr>
          <w:p w14:paraId="6AB2423E" w14:textId="77777777" w:rsidR="004755C6" w:rsidRPr="00546E37" w:rsidRDefault="004755C6" w:rsidP="00282070">
            <w:pPr>
              <w:widowControl w:val="0"/>
              <w:ind w:firstLine="0"/>
              <w:rPr>
                <w:sz w:val="20"/>
              </w:rPr>
            </w:pPr>
            <w:r w:rsidRPr="00546E37">
              <w:rPr>
                <w:sz w:val="20"/>
              </w:rPr>
              <w:t>Основные средства</w:t>
            </w:r>
          </w:p>
        </w:tc>
        <w:tc>
          <w:tcPr>
            <w:tcW w:w="573" w:type="pct"/>
            <w:shd w:val="clear" w:color="auto" w:fill="auto"/>
          </w:tcPr>
          <w:p w14:paraId="53A43211" w14:textId="77777777" w:rsidR="004755C6" w:rsidRPr="00546E37" w:rsidRDefault="004755C6" w:rsidP="00282070">
            <w:pPr>
              <w:widowControl w:val="0"/>
              <w:ind w:firstLine="0"/>
              <w:rPr>
                <w:sz w:val="20"/>
              </w:rPr>
            </w:pPr>
            <w:r w:rsidRPr="00546E37">
              <w:rPr>
                <w:sz w:val="20"/>
              </w:rPr>
              <w:t>Номенклатура</w:t>
            </w:r>
          </w:p>
        </w:tc>
        <w:tc>
          <w:tcPr>
            <w:tcW w:w="484" w:type="pct"/>
            <w:shd w:val="clear" w:color="auto" w:fill="auto"/>
          </w:tcPr>
          <w:p w14:paraId="5D21A571" w14:textId="77777777" w:rsidR="004755C6" w:rsidRPr="00546E37" w:rsidRDefault="004755C6" w:rsidP="00282070">
            <w:pPr>
              <w:widowControl w:val="0"/>
              <w:ind w:firstLine="0"/>
              <w:rPr>
                <w:sz w:val="20"/>
              </w:rPr>
            </w:pPr>
            <w:r w:rsidRPr="00546E37">
              <w:rPr>
                <w:sz w:val="20"/>
              </w:rPr>
              <w:t>Центры материальной ответственности</w:t>
            </w:r>
          </w:p>
        </w:tc>
        <w:tc>
          <w:tcPr>
            <w:tcW w:w="985" w:type="pct"/>
          </w:tcPr>
          <w:p w14:paraId="78180B31" w14:textId="77777777" w:rsidR="004755C6" w:rsidRPr="00546E37" w:rsidRDefault="004755C6" w:rsidP="00282070">
            <w:pPr>
              <w:widowControl w:val="0"/>
              <w:ind w:firstLine="0"/>
              <w:rPr>
                <w:sz w:val="20"/>
              </w:rPr>
            </w:pPr>
          </w:p>
        </w:tc>
      </w:tr>
      <w:tr w:rsidR="00546E37" w:rsidRPr="00546E37" w14:paraId="43F863F4" w14:textId="77777777" w:rsidTr="00D50DAA">
        <w:trPr>
          <w:trHeight w:val="20"/>
        </w:trPr>
        <w:tc>
          <w:tcPr>
            <w:tcW w:w="4015" w:type="pct"/>
            <w:gridSpan w:val="8"/>
            <w:shd w:val="clear" w:color="auto" w:fill="auto"/>
          </w:tcPr>
          <w:p w14:paraId="74F7C577" w14:textId="34A4AA78" w:rsidR="004755C6" w:rsidRPr="00546E37" w:rsidRDefault="004755C6" w:rsidP="00282070">
            <w:pPr>
              <w:widowControl w:val="0"/>
              <w:ind w:firstLine="0"/>
              <w:jc w:val="left"/>
              <w:rPr>
                <w:sz w:val="20"/>
              </w:rPr>
            </w:pPr>
            <w:r w:rsidRPr="00546E37">
              <w:rPr>
                <w:b/>
                <w:sz w:val="20"/>
              </w:rPr>
              <w:t>Счет 10 «Обеспечение исполнения обязательств»</w:t>
            </w:r>
          </w:p>
        </w:tc>
        <w:tc>
          <w:tcPr>
            <w:tcW w:w="985" w:type="pct"/>
          </w:tcPr>
          <w:p w14:paraId="605F52CD" w14:textId="77777777" w:rsidR="004755C6" w:rsidRPr="00546E37" w:rsidRDefault="004755C6" w:rsidP="00282070">
            <w:pPr>
              <w:widowControl w:val="0"/>
              <w:ind w:firstLine="0"/>
              <w:jc w:val="left"/>
              <w:rPr>
                <w:b/>
                <w:sz w:val="20"/>
              </w:rPr>
            </w:pPr>
          </w:p>
        </w:tc>
      </w:tr>
      <w:tr w:rsidR="00546E37" w:rsidRPr="00546E37" w14:paraId="1B196E26" w14:textId="77777777" w:rsidTr="00D50DAA">
        <w:trPr>
          <w:trHeight w:val="20"/>
        </w:trPr>
        <w:tc>
          <w:tcPr>
            <w:tcW w:w="999" w:type="pct"/>
            <w:shd w:val="clear" w:color="auto" w:fill="auto"/>
          </w:tcPr>
          <w:p w14:paraId="2B1F6D8B" w14:textId="77777777" w:rsidR="004755C6" w:rsidRPr="00546E37" w:rsidRDefault="004755C6" w:rsidP="00282070">
            <w:pPr>
              <w:widowControl w:val="0"/>
              <w:ind w:firstLine="0"/>
              <w:rPr>
                <w:sz w:val="20"/>
              </w:rPr>
            </w:pPr>
            <w:r w:rsidRPr="00546E37">
              <w:rPr>
                <w:sz w:val="20"/>
              </w:rPr>
              <w:t>Обеспечение исполнения обязательств</w:t>
            </w:r>
          </w:p>
        </w:tc>
        <w:tc>
          <w:tcPr>
            <w:tcW w:w="622" w:type="pct"/>
            <w:shd w:val="clear" w:color="auto" w:fill="auto"/>
          </w:tcPr>
          <w:p w14:paraId="6FBA4888" w14:textId="77777777" w:rsidR="004755C6" w:rsidRPr="00546E37" w:rsidRDefault="004755C6" w:rsidP="00282070">
            <w:pPr>
              <w:widowControl w:val="0"/>
              <w:ind w:firstLine="0"/>
              <w:jc w:val="center"/>
              <w:rPr>
                <w:sz w:val="20"/>
              </w:rPr>
            </w:pPr>
          </w:p>
        </w:tc>
        <w:tc>
          <w:tcPr>
            <w:tcW w:w="212" w:type="pct"/>
            <w:shd w:val="clear" w:color="auto" w:fill="auto"/>
          </w:tcPr>
          <w:p w14:paraId="587D7DD8" w14:textId="1E3FD9A0"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6151ABA5" w14:textId="77777777" w:rsidR="004755C6" w:rsidRPr="00546E37" w:rsidRDefault="004755C6" w:rsidP="00282070">
            <w:pPr>
              <w:widowControl w:val="0"/>
              <w:ind w:firstLine="0"/>
              <w:jc w:val="center"/>
              <w:rPr>
                <w:sz w:val="20"/>
              </w:rPr>
            </w:pPr>
            <w:r w:rsidRPr="00546E37">
              <w:rPr>
                <w:sz w:val="20"/>
              </w:rPr>
              <w:t>10</w:t>
            </w:r>
          </w:p>
        </w:tc>
        <w:tc>
          <w:tcPr>
            <w:tcW w:w="247" w:type="pct"/>
            <w:shd w:val="clear" w:color="auto" w:fill="auto"/>
          </w:tcPr>
          <w:p w14:paraId="1532D387" w14:textId="77777777" w:rsidR="004755C6" w:rsidRPr="00546E37" w:rsidRDefault="004755C6" w:rsidP="00282070">
            <w:pPr>
              <w:widowControl w:val="0"/>
              <w:ind w:firstLine="0"/>
              <w:jc w:val="center"/>
              <w:rPr>
                <w:sz w:val="20"/>
              </w:rPr>
            </w:pPr>
          </w:p>
        </w:tc>
        <w:tc>
          <w:tcPr>
            <w:tcW w:w="512" w:type="pct"/>
            <w:shd w:val="clear" w:color="auto" w:fill="auto"/>
          </w:tcPr>
          <w:p w14:paraId="59E99BD0" w14:textId="7777777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720B561F" w14:textId="77777777" w:rsidR="004755C6" w:rsidRPr="00546E37" w:rsidRDefault="004755C6" w:rsidP="00282070">
            <w:pPr>
              <w:widowControl w:val="0"/>
              <w:ind w:firstLine="0"/>
              <w:rPr>
                <w:sz w:val="20"/>
              </w:rPr>
            </w:pPr>
            <w:r w:rsidRPr="00546E37">
              <w:rPr>
                <w:sz w:val="20"/>
              </w:rPr>
              <w:t>Виды обеспечения</w:t>
            </w:r>
          </w:p>
        </w:tc>
        <w:tc>
          <w:tcPr>
            <w:tcW w:w="484" w:type="pct"/>
            <w:shd w:val="clear" w:color="auto" w:fill="auto"/>
          </w:tcPr>
          <w:p w14:paraId="37F3E21E" w14:textId="77777777" w:rsidR="004755C6" w:rsidRPr="00546E37" w:rsidRDefault="004755C6" w:rsidP="00282070">
            <w:pPr>
              <w:widowControl w:val="0"/>
              <w:ind w:firstLine="0"/>
              <w:rPr>
                <w:sz w:val="20"/>
              </w:rPr>
            </w:pPr>
            <w:r w:rsidRPr="00546E37">
              <w:rPr>
                <w:sz w:val="20"/>
              </w:rPr>
              <w:t>Договоры</w:t>
            </w:r>
          </w:p>
        </w:tc>
        <w:tc>
          <w:tcPr>
            <w:tcW w:w="985" w:type="pct"/>
          </w:tcPr>
          <w:p w14:paraId="2236604F" w14:textId="77777777" w:rsidR="004755C6" w:rsidRPr="00546E37" w:rsidRDefault="004755C6" w:rsidP="00282070">
            <w:pPr>
              <w:widowControl w:val="0"/>
              <w:ind w:firstLine="0"/>
              <w:rPr>
                <w:sz w:val="20"/>
              </w:rPr>
            </w:pPr>
          </w:p>
        </w:tc>
      </w:tr>
      <w:tr w:rsidR="00546E37" w:rsidRPr="00546E37" w14:paraId="72E5C5BE" w14:textId="4D723CC7" w:rsidTr="00D50DAA">
        <w:trPr>
          <w:trHeight w:val="20"/>
        </w:trPr>
        <w:tc>
          <w:tcPr>
            <w:tcW w:w="4015" w:type="pct"/>
            <w:gridSpan w:val="8"/>
            <w:shd w:val="clear" w:color="auto" w:fill="auto"/>
          </w:tcPr>
          <w:p w14:paraId="7627E0BE" w14:textId="1B3C6184" w:rsidR="004755C6" w:rsidRPr="00546E37" w:rsidRDefault="004755C6" w:rsidP="00282070">
            <w:pPr>
              <w:widowControl w:val="0"/>
              <w:ind w:firstLine="0"/>
              <w:jc w:val="left"/>
              <w:rPr>
                <w:sz w:val="20"/>
              </w:rPr>
            </w:pPr>
            <w:r w:rsidRPr="00546E37">
              <w:rPr>
                <w:b/>
                <w:sz w:val="20"/>
              </w:rPr>
              <w:t>Счет 16 «Переплаты пенсий и пособий вследствие неправильного применения законодательства о пенсиях и пособиях, счетных ошибок»</w:t>
            </w:r>
          </w:p>
        </w:tc>
        <w:tc>
          <w:tcPr>
            <w:tcW w:w="985" w:type="pct"/>
          </w:tcPr>
          <w:p w14:paraId="32928060" w14:textId="77777777" w:rsidR="004755C6" w:rsidRPr="00546E37" w:rsidRDefault="004755C6" w:rsidP="00282070">
            <w:pPr>
              <w:widowControl w:val="0"/>
              <w:ind w:firstLine="0"/>
              <w:jc w:val="left"/>
              <w:rPr>
                <w:b/>
                <w:sz w:val="20"/>
              </w:rPr>
            </w:pPr>
          </w:p>
        </w:tc>
      </w:tr>
      <w:tr w:rsidR="00546E37" w:rsidRPr="00546E37" w14:paraId="2EA1776A" w14:textId="3953B3CC" w:rsidTr="00D50DAA">
        <w:trPr>
          <w:trHeight w:val="20"/>
        </w:trPr>
        <w:tc>
          <w:tcPr>
            <w:tcW w:w="999" w:type="pct"/>
            <w:shd w:val="clear" w:color="auto" w:fill="auto"/>
          </w:tcPr>
          <w:p w14:paraId="73DFF970" w14:textId="25112232" w:rsidR="004755C6" w:rsidRPr="00546E37" w:rsidRDefault="004755C6" w:rsidP="00282070">
            <w:pPr>
              <w:widowControl w:val="0"/>
              <w:ind w:firstLine="0"/>
              <w:rPr>
                <w:sz w:val="20"/>
              </w:rPr>
            </w:pPr>
            <w:r w:rsidRPr="00546E37">
              <w:rPr>
                <w:sz w:val="20"/>
              </w:rPr>
              <w:t>Переплаты пенсий и пособий вследствие неправильного применения законодательства о пенсиях и пособиях, счетных ошибок</w:t>
            </w:r>
          </w:p>
        </w:tc>
        <w:tc>
          <w:tcPr>
            <w:tcW w:w="622" w:type="pct"/>
            <w:shd w:val="clear" w:color="auto" w:fill="auto"/>
          </w:tcPr>
          <w:p w14:paraId="727141C9" w14:textId="77777777" w:rsidR="004755C6" w:rsidRPr="00546E37" w:rsidRDefault="004755C6" w:rsidP="00282070">
            <w:pPr>
              <w:widowControl w:val="0"/>
              <w:ind w:firstLine="0"/>
              <w:jc w:val="center"/>
              <w:rPr>
                <w:sz w:val="20"/>
              </w:rPr>
            </w:pPr>
          </w:p>
        </w:tc>
        <w:tc>
          <w:tcPr>
            <w:tcW w:w="212" w:type="pct"/>
            <w:shd w:val="clear" w:color="auto" w:fill="auto"/>
          </w:tcPr>
          <w:p w14:paraId="7DF59ED9" w14:textId="0FBEFF36"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52DBDB26" w14:textId="26D14DB7" w:rsidR="004755C6" w:rsidRPr="00546E37" w:rsidRDefault="004755C6" w:rsidP="00282070">
            <w:pPr>
              <w:widowControl w:val="0"/>
              <w:ind w:firstLine="0"/>
              <w:jc w:val="center"/>
              <w:rPr>
                <w:sz w:val="20"/>
              </w:rPr>
            </w:pPr>
            <w:r w:rsidRPr="00546E37">
              <w:rPr>
                <w:sz w:val="20"/>
              </w:rPr>
              <w:t>16</w:t>
            </w:r>
          </w:p>
        </w:tc>
        <w:tc>
          <w:tcPr>
            <w:tcW w:w="247" w:type="pct"/>
            <w:shd w:val="clear" w:color="auto" w:fill="auto"/>
          </w:tcPr>
          <w:p w14:paraId="5773256F" w14:textId="77777777" w:rsidR="004755C6" w:rsidRPr="00546E37" w:rsidRDefault="004755C6" w:rsidP="00282070">
            <w:pPr>
              <w:widowControl w:val="0"/>
              <w:ind w:firstLine="0"/>
              <w:jc w:val="center"/>
              <w:rPr>
                <w:sz w:val="20"/>
              </w:rPr>
            </w:pPr>
          </w:p>
        </w:tc>
        <w:tc>
          <w:tcPr>
            <w:tcW w:w="512" w:type="pct"/>
            <w:shd w:val="clear" w:color="auto" w:fill="auto"/>
          </w:tcPr>
          <w:p w14:paraId="776FEAFD" w14:textId="60DADD2F"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1B96D9AF" w14:textId="69C395DC" w:rsidR="004755C6" w:rsidRPr="00546E37" w:rsidRDefault="004755C6" w:rsidP="00282070">
            <w:pPr>
              <w:widowControl w:val="0"/>
              <w:ind w:firstLine="0"/>
              <w:rPr>
                <w:sz w:val="20"/>
              </w:rPr>
            </w:pPr>
          </w:p>
        </w:tc>
        <w:tc>
          <w:tcPr>
            <w:tcW w:w="484" w:type="pct"/>
            <w:shd w:val="clear" w:color="auto" w:fill="auto"/>
          </w:tcPr>
          <w:p w14:paraId="0529C61A" w14:textId="47643149" w:rsidR="004755C6" w:rsidRPr="00546E37" w:rsidRDefault="004755C6" w:rsidP="00282070">
            <w:pPr>
              <w:widowControl w:val="0"/>
              <w:ind w:firstLine="0"/>
              <w:rPr>
                <w:sz w:val="20"/>
              </w:rPr>
            </w:pPr>
          </w:p>
        </w:tc>
        <w:tc>
          <w:tcPr>
            <w:tcW w:w="985" w:type="pct"/>
          </w:tcPr>
          <w:p w14:paraId="5B25798A" w14:textId="77777777" w:rsidR="004755C6" w:rsidRPr="00546E37" w:rsidRDefault="004755C6" w:rsidP="00282070">
            <w:pPr>
              <w:widowControl w:val="0"/>
              <w:ind w:firstLine="0"/>
              <w:rPr>
                <w:sz w:val="20"/>
              </w:rPr>
            </w:pPr>
          </w:p>
        </w:tc>
      </w:tr>
      <w:tr w:rsidR="00546E37" w:rsidRPr="00546E37" w14:paraId="4E6818CE" w14:textId="47B49A92" w:rsidTr="00D50DAA">
        <w:trPr>
          <w:trHeight w:val="20"/>
        </w:trPr>
        <w:tc>
          <w:tcPr>
            <w:tcW w:w="4015" w:type="pct"/>
            <w:gridSpan w:val="8"/>
            <w:shd w:val="clear" w:color="auto" w:fill="auto"/>
          </w:tcPr>
          <w:p w14:paraId="036ED82E" w14:textId="2DD10812" w:rsidR="004755C6" w:rsidRPr="00546E37" w:rsidRDefault="004755C6" w:rsidP="00282070">
            <w:pPr>
              <w:widowControl w:val="0"/>
              <w:spacing w:before="60" w:after="60"/>
              <w:ind w:firstLine="0"/>
              <w:jc w:val="left"/>
              <w:rPr>
                <w:sz w:val="20"/>
              </w:rPr>
            </w:pPr>
            <w:r w:rsidRPr="00546E37">
              <w:rPr>
                <w:b/>
                <w:sz w:val="20"/>
              </w:rPr>
              <w:t>Счет 17 «Поступления денежных средств»</w:t>
            </w:r>
          </w:p>
        </w:tc>
        <w:tc>
          <w:tcPr>
            <w:tcW w:w="985" w:type="pct"/>
          </w:tcPr>
          <w:p w14:paraId="769A9B0B" w14:textId="77777777" w:rsidR="004755C6" w:rsidRPr="00546E37" w:rsidRDefault="004755C6" w:rsidP="00282070">
            <w:pPr>
              <w:widowControl w:val="0"/>
              <w:spacing w:before="60" w:after="60"/>
              <w:ind w:firstLine="0"/>
              <w:jc w:val="left"/>
              <w:rPr>
                <w:b/>
                <w:sz w:val="20"/>
              </w:rPr>
            </w:pPr>
          </w:p>
        </w:tc>
      </w:tr>
      <w:tr w:rsidR="00546E37" w:rsidRPr="00546E37" w14:paraId="625796C9" w14:textId="243AE431" w:rsidTr="00D50DAA">
        <w:trPr>
          <w:trHeight w:val="20"/>
        </w:trPr>
        <w:tc>
          <w:tcPr>
            <w:tcW w:w="999" w:type="pct"/>
            <w:shd w:val="clear" w:color="auto" w:fill="auto"/>
          </w:tcPr>
          <w:p w14:paraId="0A8C643E" w14:textId="77777777" w:rsidR="004755C6" w:rsidRPr="00546E37" w:rsidRDefault="004755C6" w:rsidP="00282070">
            <w:pPr>
              <w:widowControl w:val="0"/>
              <w:ind w:firstLine="0"/>
              <w:rPr>
                <w:sz w:val="20"/>
              </w:rPr>
            </w:pPr>
            <w:r w:rsidRPr="00546E37">
              <w:rPr>
                <w:sz w:val="20"/>
              </w:rPr>
              <w:t xml:space="preserve">Поступления денежных средств </w:t>
            </w:r>
          </w:p>
        </w:tc>
        <w:tc>
          <w:tcPr>
            <w:tcW w:w="622" w:type="pct"/>
            <w:shd w:val="clear" w:color="auto" w:fill="auto"/>
          </w:tcPr>
          <w:p w14:paraId="46EE43FD" w14:textId="77777777" w:rsidR="004755C6" w:rsidRPr="00546E37" w:rsidRDefault="004755C6" w:rsidP="00282070">
            <w:pPr>
              <w:widowControl w:val="0"/>
              <w:ind w:firstLine="0"/>
              <w:jc w:val="center"/>
              <w:rPr>
                <w:sz w:val="20"/>
              </w:rPr>
            </w:pPr>
          </w:p>
        </w:tc>
        <w:tc>
          <w:tcPr>
            <w:tcW w:w="212" w:type="pct"/>
            <w:shd w:val="clear" w:color="auto" w:fill="auto"/>
          </w:tcPr>
          <w:p w14:paraId="3DB313DB" w14:textId="32E5A658" w:rsidR="004755C6" w:rsidRPr="00546E37" w:rsidRDefault="004755C6" w:rsidP="00282070">
            <w:pPr>
              <w:widowControl w:val="0"/>
              <w:ind w:firstLine="0"/>
              <w:jc w:val="center"/>
              <w:rPr>
                <w:sz w:val="20"/>
              </w:rPr>
            </w:pPr>
            <w:r w:rsidRPr="00546E37">
              <w:rPr>
                <w:sz w:val="20"/>
              </w:rPr>
              <w:t>4,2,5,3</w:t>
            </w:r>
          </w:p>
        </w:tc>
        <w:tc>
          <w:tcPr>
            <w:tcW w:w="366" w:type="pct"/>
            <w:shd w:val="clear" w:color="auto" w:fill="auto"/>
          </w:tcPr>
          <w:p w14:paraId="1A0D9553" w14:textId="77777777" w:rsidR="004755C6" w:rsidRPr="00546E37" w:rsidRDefault="004755C6" w:rsidP="00282070">
            <w:pPr>
              <w:widowControl w:val="0"/>
              <w:ind w:firstLine="0"/>
              <w:jc w:val="center"/>
              <w:rPr>
                <w:sz w:val="20"/>
              </w:rPr>
            </w:pPr>
            <w:r w:rsidRPr="00546E37">
              <w:rPr>
                <w:sz w:val="20"/>
              </w:rPr>
              <w:t>17</w:t>
            </w:r>
          </w:p>
        </w:tc>
        <w:tc>
          <w:tcPr>
            <w:tcW w:w="247" w:type="pct"/>
            <w:shd w:val="clear" w:color="auto" w:fill="auto"/>
          </w:tcPr>
          <w:p w14:paraId="16263FB0" w14:textId="77777777" w:rsidR="004755C6" w:rsidRPr="00546E37" w:rsidRDefault="004755C6" w:rsidP="00282070">
            <w:pPr>
              <w:widowControl w:val="0"/>
              <w:ind w:firstLine="0"/>
              <w:jc w:val="center"/>
              <w:rPr>
                <w:sz w:val="20"/>
              </w:rPr>
            </w:pPr>
          </w:p>
        </w:tc>
        <w:tc>
          <w:tcPr>
            <w:tcW w:w="512" w:type="pct"/>
            <w:shd w:val="clear" w:color="auto" w:fill="auto"/>
          </w:tcPr>
          <w:p w14:paraId="5465EEB2" w14:textId="7F216B0B" w:rsidR="004755C6" w:rsidRPr="00546E37" w:rsidRDefault="004755C6" w:rsidP="00282070">
            <w:pPr>
              <w:widowControl w:val="0"/>
              <w:ind w:firstLine="0"/>
              <w:rPr>
                <w:sz w:val="20"/>
              </w:rPr>
            </w:pPr>
          </w:p>
        </w:tc>
        <w:tc>
          <w:tcPr>
            <w:tcW w:w="573" w:type="pct"/>
            <w:shd w:val="clear" w:color="auto" w:fill="auto"/>
          </w:tcPr>
          <w:p w14:paraId="6582FF80" w14:textId="40148D24" w:rsidR="004755C6" w:rsidRPr="00546E37" w:rsidRDefault="004755C6" w:rsidP="00282070">
            <w:pPr>
              <w:widowControl w:val="0"/>
              <w:ind w:firstLine="0"/>
              <w:rPr>
                <w:sz w:val="20"/>
              </w:rPr>
            </w:pPr>
          </w:p>
        </w:tc>
        <w:tc>
          <w:tcPr>
            <w:tcW w:w="484" w:type="pct"/>
            <w:shd w:val="clear" w:color="auto" w:fill="auto"/>
          </w:tcPr>
          <w:p w14:paraId="6D90AD5C" w14:textId="6F777990" w:rsidR="004755C6" w:rsidRPr="00546E37" w:rsidRDefault="004755C6" w:rsidP="00282070">
            <w:pPr>
              <w:widowControl w:val="0"/>
              <w:ind w:firstLine="0"/>
              <w:rPr>
                <w:sz w:val="20"/>
              </w:rPr>
            </w:pPr>
          </w:p>
        </w:tc>
        <w:tc>
          <w:tcPr>
            <w:tcW w:w="985" w:type="pct"/>
          </w:tcPr>
          <w:p w14:paraId="0250F48F" w14:textId="77777777" w:rsidR="004755C6" w:rsidRPr="00546E37" w:rsidRDefault="004755C6" w:rsidP="00282070">
            <w:pPr>
              <w:widowControl w:val="0"/>
              <w:ind w:firstLine="0"/>
              <w:rPr>
                <w:sz w:val="20"/>
              </w:rPr>
            </w:pPr>
          </w:p>
        </w:tc>
      </w:tr>
      <w:tr w:rsidR="00546E37" w:rsidRPr="00546E37" w14:paraId="66C0DD5A" w14:textId="76C2D3BC" w:rsidTr="00D50DAA">
        <w:trPr>
          <w:trHeight w:val="20"/>
        </w:trPr>
        <w:tc>
          <w:tcPr>
            <w:tcW w:w="999" w:type="pct"/>
            <w:vMerge w:val="restart"/>
            <w:shd w:val="clear" w:color="auto" w:fill="auto"/>
          </w:tcPr>
          <w:p w14:paraId="55407A4E" w14:textId="77777777" w:rsidR="004755C6" w:rsidRPr="00546E37" w:rsidRDefault="004755C6" w:rsidP="00282070">
            <w:pPr>
              <w:widowControl w:val="0"/>
              <w:ind w:firstLine="0"/>
              <w:rPr>
                <w:sz w:val="20"/>
              </w:rPr>
            </w:pPr>
            <w:r w:rsidRPr="00546E37">
              <w:rPr>
                <w:sz w:val="20"/>
              </w:rPr>
              <w:t>Поступление денежных средств на счета учреждения</w:t>
            </w:r>
          </w:p>
        </w:tc>
        <w:tc>
          <w:tcPr>
            <w:tcW w:w="622" w:type="pct"/>
            <w:shd w:val="clear" w:color="auto" w:fill="auto"/>
          </w:tcPr>
          <w:p w14:paraId="25A0E1A6" w14:textId="544A063B" w:rsidR="004755C6" w:rsidRPr="00546E37" w:rsidRDefault="004755C6" w:rsidP="00282070">
            <w:pPr>
              <w:widowControl w:val="0"/>
              <w:ind w:firstLine="0"/>
              <w:jc w:val="center"/>
              <w:rPr>
                <w:sz w:val="20"/>
              </w:rPr>
            </w:pPr>
            <w:r w:rsidRPr="00546E37">
              <w:rPr>
                <w:sz w:val="20"/>
              </w:rPr>
              <w:t xml:space="preserve"> хххх 0000000000 120</w:t>
            </w:r>
          </w:p>
          <w:p w14:paraId="27FD5295" w14:textId="79F09BE9" w:rsidR="004755C6" w:rsidRPr="00546E37" w:rsidRDefault="004755C6" w:rsidP="00282070">
            <w:pPr>
              <w:widowControl w:val="0"/>
              <w:ind w:firstLine="0"/>
              <w:jc w:val="center"/>
              <w:rPr>
                <w:sz w:val="20"/>
              </w:rPr>
            </w:pPr>
            <w:r w:rsidRPr="00546E37">
              <w:rPr>
                <w:sz w:val="20"/>
              </w:rPr>
              <w:t xml:space="preserve"> хххх хххххххххх 120</w:t>
            </w:r>
          </w:p>
        </w:tc>
        <w:tc>
          <w:tcPr>
            <w:tcW w:w="212" w:type="pct"/>
            <w:shd w:val="clear" w:color="auto" w:fill="auto"/>
          </w:tcPr>
          <w:p w14:paraId="3C55D73A" w14:textId="77777777" w:rsidR="004755C6" w:rsidRPr="00546E37" w:rsidRDefault="004755C6" w:rsidP="00282070">
            <w:pPr>
              <w:widowControl w:val="0"/>
              <w:ind w:firstLine="0"/>
              <w:jc w:val="center"/>
              <w:rPr>
                <w:sz w:val="20"/>
              </w:rPr>
            </w:pPr>
            <w:r w:rsidRPr="00546E37">
              <w:rPr>
                <w:sz w:val="20"/>
              </w:rPr>
              <w:t>2</w:t>
            </w:r>
          </w:p>
        </w:tc>
        <w:tc>
          <w:tcPr>
            <w:tcW w:w="366" w:type="pct"/>
            <w:vMerge w:val="restart"/>
            <w:shd w:val="clear" w:color="auto" w:fill="auto"/>
          </w:tcPr>
          <w:p w14:paraId="442E8F48" w14:textId="3E76F22E" w:rsidR="004755C6" w:rsidRPr="00546E37" w:rsidRDefault="004755C6" w:rsidP="00282070">
            <w:pPr>
              <w:widowControl w:val="0"/>
              <w:ind w:firstLine="0"/>
              <w:jc w:val="center"/>
              <w:rPr>
                <w:sz w:val="20"/>
              </w:rPr>
            </w:pPr>
            <w:r w:rsidRPr="00546E37">
              <w:rPr>
                <w:sz w:val="20"/>
              </w:rPr>
              <w:t>17.01</w:t>
            </w:r>
          </w:p>
        </w:tc>
        <w:tc>
          <w:tcPr>
            <w:tcW w:w="247" w:type="pct"/>
            <w:shd w:val="clear" w:color="auto" w:fill="auto"/>
          </w:tcPr>
          <w:p w14:paraId="493B945F" w14:textId="77777777" w:rsidR="004755C6" w:rsidRPr="00546E37" w:rsidRDefault="004755C6" w:rsidP="00282070">
            <w:pPr>
              <w:widowControl w:val="0"/>
              <w:ind w:firstLine="0"/>
              <w:jc w:val="center"/>
              <w:rPr>
                <w:sz w:val="20"/>
              </w:rPr>
            </w:pPr>
            <w:r w:rsidRPr="00546E37">
              <w:rPr>
                <w:sz w:val="20"/>
              </w:rPr>
              <w:t>121</w:t>
            </w:r>
          </w:p>
          <w:p w14:paraId="016EAE36" w14:textId="77777777" w:rsidR="004755C6" w:rsidRPr="00546E37" w:rsidRDefault="004755C6" w:rsidP="00282070">
            <w:pPr>
              <w:widowControl w:val="0"/>
              <w:ind w:firstLine="0"/>
              <w:jc w:val="center"/>
              <w:rPr>
                <w:sz w:val="20"/>
              </w:rPr>
            </w:pPr>
            <w:r w:rsidRPr="00546E37">
              <w:rPr>
                <w:sz w:val="20"/>
              </w:rPr>
              <w:t>123</w:t>
            </w:r>
          </w:p>
          <w:p w14:paraId="567BF202" w14:textId="6C0026F8" w:rsidR="004755C6" w:rsidRPr="00546E37" w:rsidRDefault="004755C6" w:rsidP="00282070">
            <w:pPr>
              <w:widowControl w:val="0"/>
              <w:ind w:firstLine="0"/>
              <w:jc w:val="center"/>
              <w:rPr>
                <w:sz w:val="20"/>
              </w:rPr>
            </w:pPr>
            <w:r w:rsidRPr="00546E37">
              <w:rPr>
                <w:sz w:val="20"/>
              </w:rPr>
              <w:t>124</w:t>
            </w:r>
          </w:p>
          <w:p w14:paraId="2ABFD801" w14:textId="1CCE6A91" w:rsidR="004755C6" w:rsidRPr="00546E37" w:rsidRDefault="004755C6" w:rsidP="00282070">
            <w:pPr>
              <w:widowControl w:val="0"/>
              <w:ind w:firstLine="0"/>
              <w:jc w:val="center"/>
              <w:rPr>
                <w:sz w:val="20"/>
              </w:rPr>
            </w:pPr>
            <w:r w:rsidRPr="00546E37">
              <w:rPr>
                <w:sz w:val="20"/>
              </w:rPr>
              <w:t>127</w:t>
            </w:r>
          </w:p>
          <w:p w14:paraId="0DB7EAD7" w14:textId="0E1DEE37" w:rsidR="004755C6" w:rsidRPr="00546E37" w:rsidRDefault="004755C6" w:rsidP="00282070">
            <w:pPr>
              <w:widowControl w:val="0"/>
              <w:ind w:firstLine="0"/>
              <w:jc w:val="center"/>
              <w:rPr>
                <w:sz w:val="20"/>
              </w:rPr>
            </w:pPr>
            <w:r w:rsidRPr="00546E37">
              <w:rPr>
                <w:sz w:val="20"/>
              </w:rPr>
              <w:t>129</w:t>
            </w:r>
          </w:p>
        </w:tc>
        <w:tc>
          <w:tcPr>
            <w:tcW w:w="512" w:type="pct"/>
            <w:vMerge w:val="restart"/>
            <w:shd w:val="clear" w:color="auto" w:fill="auto"/>
          </w:tcPr>
          <w:p w14:paraId="63B8E3EA" w14:textId="77777777" w:rsidR="004755C6" w:rsidRPr="00546E37" w:rsidRDefault="004755C6" w:rsidP="00282070">
            <w:pPr>
              <w:widowControl w:val="0"/>
              <w:ind w:firstLine="0"/>
              <w:jc w:val="left"/>
              <w:rPr>
                <w:sz w:val="20"/>
              </w:rPr>
            </w:pPr>
            <w:r w:rsidRPr="00546E37">
              <w:rPr>
                <w:sz w:val="20"/>
              </w:rPr>
              <w:t>Разделы лицевых счетов</w:t>
            </w:r>
          </w:p>
        </w:tc>
        <w:tc>
          <w:tcPr>
            <w:tcW w:w="573" w:type="pct"/>
            <w:vMerge w:val="restart"/>
            <w:shd w:val="clear" w:color="auto" w:fill="auto"/>
          </w:tcPr>
          <w:p w14:paraId="470C6F7C" w14:textId="48EFD6C6" w:rsidR="004755C6" w:rsidRPr="00546E37" w:rsidRDefault="004755C6" w:rsidP="00282070">
            <w:pPr>
              <w:widowControl w:val="0"/>
              <w:ind w:firstLine="0"/>
              <w:jc w:val="center"/>
              <w:rPr>
                <w:sz w:val="20"/>
              </w:rPr>
            </w:pPr>
            <w:r w:rsidRPr="00546E37">
              <w:rPr>
                <w:sz w:val="20"/>
              </w:rPr>
              <w:t>Виды целевых средств</w:t>
            </w:r>
          </w:p>
        </w:tc>
        <w:tc>
          <w:tcPr>
            <w:tcW w:w="484" w:type="pct"/>
            <w:vMerge w:val="restart"/>
            <w:shd w:val="clear" w:color="auto" w:fill="auto"/>
          </w:tcPr>
          <w:p w14:paraId="431DBBF7" w14:textId="61F1CAD8" w:rsidR="004755C6" w:rsidRPr="00546E37" w:rsidRDefault="004755C6" w:rsidP="00282070">
            <w:pPr>
              <w:widowControl w:val="0"/>
              <w:ind w:firstLine="0"/>
              <w:jc w:val="center"/>
              <w:rPr>
                <w:sz w:val="20"/>
              </w:rPr>
            </w:pPr>
            <w:r w:rsidRPr="00546E37">
              <w:rPr>
                <w:sz w:val="20"/>
              </w:rPr>
              <w:t>Дополнительная бюджетная классификация</w:t>
            </w:r>
          </w:p>
        </w:tc>
        <w:tc>
          <w:tcPr>
            <w:tcW w:w="985" w:type="pct"/>
          </w:tcPr>
          <w:p w14:paraId="2B41BF92" w14:textId="01970737" w:rsidR="004755C6" w:rsidRPr="00546E37" w:rsidRDefault="004755C6" w:rsidP="00282070">
            <w:pPr>
              <w:widowControl w:val="0"/>
              <w:ind w:firstLine="0"/>
              <w:rPr>
                <w:sz w:val="20"/>
              </w:rPr>
            </w:pPr>
            <w:r w:rsidRPr="00546E37">
              <w:rPr>
                <w:sz w:val="20"/>
              </w:rPr>
              <w:t>указывается код раздела, подраздела 0113 «Другие общегосударственные вопросы» в части доходов от собственности (КОСГУ 121)</w:t>
            </w:r>
          </w:p>
        </w:tc>
      </w:tr>
      <w:tr w:rsidR="00546E37" w:rsidRPr="00546E37" w14:paraId="32C558D6" w14:textId="145F2094" w:rsidTr="00D50DAA">
        <w:trPr>
          <w:trHeight w:val="20"/>
        </w:trPr>
        <w:tc>
          <w:tcPr>
            <w:tcW w:w="999" w:type="pct"/>
            <w:vMerge/>
            <w:shd w:val="clear" w:color="auto" w:fill="auto"/>
          </w:tcPr>
          <w:p w14:paraId="0FF8B1BF" w14:textId="77777777" w:rsidR="004755C6" w:rsidRPr="00546E37" w:rsidRDefault="004755C6" w:rsidP="00282070">
            <w:pPr>
              <w:widowControl w:val="0"/>
              <w:ind w:firstLine="0"/>
              <w:rPr>
                <w:sz w:val="20"/>
              </w:rPr>
            </w:pPr>
          </w:p>
        </w:tc>
        <w:tc>
          <w:tcPr>
            <w:tcW w:w="622" w:type="pct"/>
            <w:vMerge w:val="restart"/>
            <w:shd w:val="clear" w:color="auto" w:fill="auto"/>
          </w:tcPr>
          <w:p w14:paraId="52C79D04" w14:textId="77777777" w:rsidR="004755C6" w:rsidRPr="00546E37" w:rsidRDefault="004755C6" w:rsidP="00282070">
            <w:pPr>
              <w:widowControl w:val="0"/>
              <w:ind w:firstLine="0"/>
              <w:jc w:val="center"/>
              <w:rPr>
                <w:sz w:val="20"/>
              </w:rPr>
            </w:pPr>
            <w:r w:rsidRPr="00546E37">
              <w:rPr>
                <w:sz w:val="20"/>
              </w:rPr>
              <w:t>хххх 0000000000 130</w:t>
            </w:r>
          </w:p>
          <w:p w14:paraId="4EDF77DF" w14:textId="31B36F6D" w:rsidR="004755C6" w:rsidRPr="00546E37" w:rsidRDefault="004755C6" w:rsidP="00282070">
            <w:pPr>
              <w:widowControl w:val="0"/>
              <w:ind w:firstLine="0"/>
              <w:jc w:val="center"/>
              <w:rPr>
                <w:sz w:val="20"/>
              </w:rPr>
            </w:pPr>
            <w:r w:rsidRPr="00546E37">
              <w:rPr>
                <w:sz w:val="20"/>
              </w:rPr>
              <w:t>хххх хххххххххх 130</w:t>
            </w:r>
          </w:p>
        </w:tc>
        <w:tc>
          <w:tcPr>
            <w:tcW w:w="212" w:type="pct"/>
            <w:shd w:val="clear" w:color="auto" w:fill="auto"/>
          </w:tcPr>
          <w:p w14:paraId="6E06828C" w14:textId="248A46CF"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0ACB1B37" w14:textId="24A5EE45" w:rsidR="004755C6" w:rsidRPr="00546E37" w:rsidRDefault="004755C6" w:rsidP="00282070">
            <w:pPr>
              <w:widowControl w:val="0"/>
              <w:jc w:val="center"/>
              <w:rPr>
                <w:sz w:val="20"/>
              </w:rPr>
            </w:pPr>
          </w:p>
        </w:tc>
        <w:tc>
          <w:tcPr>
            <w:tcW w:w="247" w:type="pct"/>
            <w:shd w:val="clear" w:color="auto" w:fill="auto"/>
          </w:tcPr>
          <w:p w14:paraId="2CDFC541" w14:textId="77777777" w:rsidR="004755C6" w:rsidRPr="00546E37" w:rsidRDefault="004755C6" w:rsidP="00282070">
            <w:pPr>
              <w:widowControl w:val="0"/>
              <w:ind w:firstLine="0"/>
              <w:jc w:val="center"/>
              <w:rPr>
                <w:sz w:val="20"/>
              </w:rPr>
            </w:pPr>
            <w:r w:rsidRPr="00546E37">
              <w:rPr>
                <w:sz w:val="20"/>
              </w:rPr>
              <w:t>131</w:t>
            </w:r>
          </w:p>
        </w:tc>
        <w:tc>
          <w:tcPr>
            <w:tcW w:w="512" w:type="pct"/>
            <w:vMerge/>
            <w:shd w:val="clear" w:color="auto" w:fill="auto"/>
            <w:vAlign w:val="center"/>
          </w:tcPr>
          <w:p w14:paraId="1F9F11E7" w14:textId="77777777" w:rsidR="004755C6" w:rsidRPr="00546E37" w:rsidRDefault="004755C6" w:rsidP="00282070">
            <w:pPr>
              <w:widowControl w:val="0"/>
              <w:ind w:firstLine="0"/>
              <w:rPr>
                <w:sz w:val="20"/>
              </w:rPr>
            </w:pPr>
          </w:p>
        </w:tc>
        <w:tc>
          <w:tcPr>
            <w:tcW w:w="573" w:type="pct"/>
            <w:vMerge/>
            <w:shd w:val="clear" w:color="auto" w:fill="auto"/>
            <w:vAlign w:val="center"/>
          </w:tcPr>
          <w:p w14:paraId="347E82BE" w14:textId="77777777" w:rsidR="004755C6" w:rsidRPr="00546E37" w:rsidRDefault="004755C6" w:rsidP="00282070">
            <w:pPr>
              <w:widowControl w:val="0"/>
              <w:ind w:firstLine="0"/>
              <w:rPr>
                <w:sz w:val="20"/>
              </w:rPr>
            </w:pPr>
          </w:p>
        </w:tc>
        <w:tc>
          <w:tcPr>
            <w:tcW w:w="484" w:type="pct"/>
            <w:vMerge/>
            <w:shd w:val="clear" w:color="auto" w:fill="auto"/>
          </w:tcPr>
          <w:p w14:paraId="746A72DC" w14:textId="77777777" w:rsidR="004755C6" w:rsidRPr="00546E37" w:rsidRDefault="004755C6" w:rsidP="00282070">
            <w:pPr>
              <w:widowControl w:val="0"/>
              <w:rPr>
                <w:sz w:val="20"/>
              </w:rPr>
            </w:pPr>
          </w:p>
        </w:tc>
        <w:tc>
          <w:tcPr>
            <w:tcW w:w="985" w:type="pct"/>
          </w:tcPr>
          <w:p w14:paraId="20718DC2" w14:textId="77777777" w:rsidR="004755C6" w:rsidRPr="00546E37" w:rsidRDefault="004755C6" w:rsidP="00282070">
            <w:pPr>
              <w:widowControl w:val="0"/>
              <w:ind w:firstLine="0"/>
              <w:rPr>
                <w:sz w:val="20"/>
              </w:rPr>
            </w:pPr>
          </w:p>
        </w:tc>
      </w:tr>
      <w:tr w:rsidR="00546E37" w:rsidRPr="00546E37" w14:paraId="0B764033" w14:textId="77777777" w:rsidTr="00D50DAA">
        <w:trPr>
          <w:trHeight w:val="20"/>
        </w:trPr>
        <w:tc>
          <w:tcPr>
            <w:tcW w:w="999" w:type="pct"/>
            <w:vMerge/>
            <w:shd w:val="clear" w:color="auto" w:fill="auto"/>
          </w:tcPr>
          <w:p w14:paraId="1ABE3378" w14:textId="77777777" w:rsidR="004755C6" w:rsidRPr="00546E37" w:rsidRDefault="004755C6" w:rsidP="00282070">
            <w:pPr>
              <w:widowControl w:val="0"/>
              <w:ind w:firstLine="0"/>
              <w:rPr>
                <w:sz w:val="20"/>
              </w:rPr>
            </w:pPr>
          </w:p>
        </w:tc>
        <w:tc>
          <w:tcPr>
            <w:tcW w:w="622" w:type="pct"/>
            <w:vMerge/>
            <w:shd w:val="clear" w:color="auto" w:fill="auto"/>
          </w:tcPr>
          <w:p w14:paraId="0DC93014" w14:textId="472F6B63" w:rsidR="004755C6" w:rsidRPr="00546E37" w:rsidRDefault="004755C6" w:rsidP="00282070">
            <w:pPr>
              <w:widowControl w:val="0"/>
              <w:ind w:firstLine="0"/>
              <w:jc w:val="center"/>
              <w:rPr>
                <w:sz w:val="20"/>
              </w:rPr>
            </w:pPr>
          </w:p>
        </w:tc>
        <w:tc>
          <w:tcPr>
            <w:tcW w:w="212" w:type="pct"/>
            <w:shd w:val="clear" w:color="auto" w:fill="auto"/>
          </w:tcPr>
          <w:p w14:paraId="7A462C8E" w14:textId="2ACE4E67" w:rsidR="004755C6" w:rsidRPr="00546E37" w:rsidRDefault="004755C6" w:rsidP="00282070">
            <w:pPr>
              <w:widowControl w:val="0"/>
              <w:ind w:firstLine="0"/>
              <w:jc w:val="center"/>
              <w:rPr>
                <w:sz w:val="20"/>
              </w:rPr>
            </w:pPr>
            <w:r w:rsidRPr="00546E37">
              <w:rPr>
                <w:sz w:val="20"/>
              </w:rPr>
              <w:t>2,7</w:t>
            </w:r>
          </w:p>
        </w:tc>
        <w:tc>
          <w:tcPr>
            <w:tcW w:w="366" w:type="pct"/>
            <w:vMerge/>
            <w:shd w:val="clear" w:color="auto" w:fill="auto"/>
          </w:tcPr>
          <w:p w14:paraId="712833C0" w14:textId="77777777" w:rsidR="004755C6" w:rsidRPr="00546E37" w:rsidRDefault="004755C6" w:rsidP="00282070">
            <w:pPr>
              <w:widowControl w:val="0"/>
              <w:jc w:val="center"/>
              <w:rPr>
                <w:sz w:val="20"/>
              </w:rPr>
            </w:pPr>
          </w:p>
        </w:tc>
        <w:tc>
          <w:tcPr>
            <w:tcW w:w="247" w:type="pct"/>
            <w:shd w:val="clear" w:color="auto" w:fill="auto"/>
          </w:tcPr>
          <w:p w14:paraId="2E5649CF" w14:textId="7950D62D" w:rsidR="004755C6" w:rsidRPr="00546E37" w:rsidRDefault="004755C6" w:rsidP="00282070">
            <w:pPr>
              <w:widowControl w:val="0"/>
              <w:ind w:firstLine="0"/>
              <w:jc w:val="center"/>
              <w:rPr>
                <w:sz w:val="20"/>
              </w:rPr>
            </w:pPr>
            <w:r w:rsidRPr="00546E37">
              <w:rPr>
                <w:sz w:val="20"/>
              </w:rPr>
              <w:t>132</w:t>
            </w:r>
          </w:p>
        </w:tc>
        <w:tc>
          <w:tcPr>
            <w:tcW w:w="512" w:type="pct"/>
            <w:vMerge/>
            <w:shd w:val="clear" w:color="auto" w:fill="auto"/>
            <w:vAlign w:val="center"/>
          </w:tcPr>
          <w:p w14:paraId="3F5A43D2" w14:textId="77777777" w:rsidR="004755C6" w:rsidRPr="00546E37" w:rsidRDefault="004755C6" w:rsidP="00282070">
            <w:pPr>
              <w:widowControl w:val="0"/>
              <w:ind w:firstLine="0"/>
              <w:rPr>
                <w:sz w:val="20"/>
              </w:rPr>
            </w:pPr>
          </w:p>
        </w:tc>
        <w:tc>
          <w:tcPr>
            <w:tcW w:w="573" w:type="pct"/>
            <w:vMerge/>
            <w:shd w:val="clear" w:color="auto" w:fill="auto"/>
            <w:vAlign w:val="center"/>
          </w:tcPr>
          <w:p w14:paraId="04E89CEB" w14:textId="77777777" w:rsidR="004755C6" w:rsidRPr="00546E37" w:rsidRDefault="004755C6" w:rsidP="00282070">
            <w:pPr>
              <w:widowControl w:val="0"/>
              <w:ind w:firstLine="0"/>
              <w:rPr>
                <w:sz w:val="20"/>
              </w:rPr>
            </w:pPr>
          </w:p>
        </w:tc>
        <w:tc>
          <w:tcPr>
            <w:tcW w:w="484" w:type="pct"/>
            <w:vMerge/>
            <w:shd w:val="clear" w:color="auto" w:fill="auto"/>
          </w:tcPr>
          <w:p w14:paraId="6AD89DBD" w14:textId="77777777" w:rsidR="004755C6" w:rsidRPr="00546E37" w:rsidRDefault="004755C6" w:rsidP="00282070">
            <w:pPr>
              <w:widowControl w:val="0"/>
              <w:rPr>
                <w:sz w:val="20"/>
              </w:rPr>
            </w:pPr>
          </w:p>
        </w:tc>
        <w:tc>
          <w:tcPr>
            <w:tcW w:w="985" w:type="pct"/>
          </w:tcPr>
          <w:p w14:paraId="1328489C" w14:textId="77777777" w:rsidR="004755C6" w:rsidRPr="00546E37" w:rsidRDefault="004755C6" w:rsidP="00282070">
            <w:pPr>
              <w:widowControl w:val="0"/>
              <w:ind w:firstLine="0"/>
              <w:rPr>
                <w:sz w:val="20"/>
              </w:rPr>
            </w:pPr>
          </w:p>
        </w:tc>
      </w:tr>
      <w:tr w:rsidR="00546E37" w:rsidRPr="00546E37" w14:paraId="4C4957A4" w14:textId="3F580399" w:rsidTr="00D50DAA">
        <w:trPr>
          <w:trHeight w:val="20"/>
        </w:trPr>
        <w:tc>
          <w:tcPr>
            <w:tcW w:w="999" w:type="pct"/>
            <w:vMerge/>
            <w:shd w:val="clear" w:color="auto" w:fill="auto"/>
          </w:tcPr>
          <w:p w14:paraId="57EDC768" w14:textId="77777777" w:rsidR="004755C6" w:rsidRPr="00546E37" w:rsidRDefault="004755C6" w:rsidP="00282070">
            <w:pPr>
              <w:widowControl w:val="0"/>
              <w:ind w:firstLine="0"/>
              <w:rPr>
                <w:sz w:val="20"/>
              </w:rPr>
            </w:pPr>
          </w:p>
        </w:tc>
        <w:tc>
          <w:tcPr>
            <w:tcW w:w="622" w:type="pct"/>
            <w:vMerge/>
            <w:shd w:val="clear" w:color="auto" w:fill="auto"/>
          </w:tcPr>
          <w:p w14:paraId="3E60B6F9" w14:textId="01378E6F" w:rsidR="004755C6" w:rsidRPr="00546E37" w:rsidRDefault="004755C6" w:rsidP="00282070">
            <w:pPr>
              <w:widowControl w:val="0"/>
              <w:ind w:firstLine="0"/>
              <w:jc w:val="center"/>
              <w:rPr>
                <w:sz w:val="20"/>
              </w:rPr>
            </w:pPr>
          </w:p>
        </w:tc>
        <w:tc>
          <w:tcPr>
            <w:tcW w:w="212" w:type="pct"/>
            <w:shd w:val="clear" w:color="auto" w:fill="auto"/>
          </w:tcPr>
          <w:p w14:paraId="1F584946" w14:textId="2A61CE11" w:rsidR="004755C6" w:rsidRPr="00546E37" w:rsidRDefault="004755C6" w:rsidP="00282070">
            <w:pPr>
              <w:widowControl w:val="0"/>
              <w:ind w:firstLine="0"/>
              <w:jc w:val="center"/>
              <w:rPr>
                <w:sz w:val="20"/>
              </w:rPr>
            </w:pPr>
            <w:r w:rsidRPr="00546E37">
              <w:rPr>
                <w:sz w:val="20"/>
              </w:rPr>
              <w:t>4,2,5</w:t>
            </w:r>
          </w:p>
        </w:tc>
        <w:tc>
          <w:tcPr>
            <w:tcW w:w="366" w:type="pct"/>
            <w:vMerge/>
            <w:shd w:val="clear" w:color="auto" w:fill="auto"/>
          </w:tcPr>
          <w:p w14:paraId="18FFBB9A" w14:textId="116F584F" w:rsidR="004755C6" w:rsidRPr="00546E37" w:rsidRDefault="004755C6" w:rsidP="00282070">
            <w:pPr>
              <w:widowControl w:val="0"/>
              <w:jc w:val="center"/>
              <w:rPr>
                <w:sz w:val="20"/>
              </w:rPr>
            </w:pPr>
          </w:p>
        </w:tc>
        <w:tc>
          <w:tcPr>
            <w:tcW w:w="247" w:type="pct"/>
            <w:shd w:val="clear" w:color="auto" w:fill="auto"/>
          </w:tcPr>
          <w:p w14:paraId="3CE617B9" w14:textId="0511C3EB" w:rsidR="004755C6" w:rsidRPr="00546E37" w:rsidRDefault="004755C6" w:rsidP="00282070">
            <w:pPr>
              <w:widowControl w:val="0"/>
              <w:ind w:firstLine="0"/>
              <w:jc w:val="center"/>
              <w:rPr>
                <w:sz w:val="20"/>
              </w:rPr>
            </w:pPr>
            <w:r w:rsidRPr="00546E37">
              <w:rPr>
                <w:sz w:val="20"/>
              </w:rPr>
              <w:t>134</w:t>
            </w:r>
          </w:p>
        </w:tc>
        <w:tc>
          <w:tcPr>
            <w:tcW w:w="512" w:type="pct"/>
            <w:vMerge/>
            <w:shd w:val="clear" w:color="auto" w:fill="auto"/>
            <w:vAlign w:val="center"/>
          </w:tcPr>
          <w:p w14:paraId="6228D88A" w14:textId="77777777" w:rsidR="004755C6" w:rsidRPr="00546E37" w:rsidRDefault="004755C6" w:rsidP="00282070">
            <w:pPr>
              <w:widowControl w:val="0"/>
              <w:ind w:firstLine="0"/>
              <w:rPr>
                <w:sz w:val="20"/>
              </w:rPr>
            </w:pPr>
          </w:p>
        </w:tc>
        <w:tc>
          <w:tcPr>
            <w:tcW w:w="573" w:type="pct"/>
            <w:vMerge/>
            <w:shd w:val="clear" w:color="auto" w:fill="auto"/>
            <w:vAlign w:val="center"/>
          </w:tcPr>
          <w:p w14:paraId="54081926" w14:textId="77777777" w:rsidR="004755C6" w:rsidRPr="00546E37" w:rsidRDefault="004755C6" w:rsidP="00282070">
            <w:pPr>
              <w:widowControl w:val="0"/>
              <w:ind w:firstLine="0"/>
              <w:rPr>
                <w:sz w:val="20"/>
              </w:rPr>
            </w:pPr>
          </w:p>
        </w:tc>
        <w:tc>
          <w:tcPr>
            <w:tcW w:w="484" w:type="pct"/>
            <w:vMerge/>
            <w:shd w:val="clear" w:color="auto" w:fill="auto"/>
          </w:tcPr>
          <w:p w14:paraId="55B999AD" w14:textId="77777777" w:rsidR="004755C6" w:rsidRPr="00546E37" w:rsidRDefault="004755C6" w:rsidP="00282070">
            <w:pPr>
              <w:widowControl w:val="0"/>
              <w:rPr>
                <w:sz w:val="20"/>
              </w:rPr>
            </w:pPr>
          </w:p>
        </w:tc>
        <w:tc>
          <w:tcPr>
            <w:tcW w:w="985" w:type="pct"/>
          </w:tcPr>
          <w:p w14:paraId="2E8EE04C" w14:textId="27F90970" w:rsidR="004755C6" w:rsidRPr="00546E37" w:rsidRDefault="004755C6" w:rsidP="00282070">
            <w:pPr>
              <w:widowControl w:val="0"/>
              <w:ind w:firstLine="0"/>
              <w:rPr>
                <w:sz w:val="20"/>
              </w:rPr>
            </w:pPr>
            <w:r w:rsidRPr="00546E37">
              <w:rPr>
                <w:sz w:val="20"/>
              </w:rPr>
              <w:t>По КФО 4, 5 - в части возврата денежных средств за поставку товаров, работ, услуг, ненадлежащего качества, приобретенных за счет субсидий (на основании решений органов государственного (муниципального) контроля)</w:t>
            </w:r>
          </w:p>
        </w:tc>
      </w:tr>
      <w:tr w:rsidR="00546E37" w:rsidRPr="00546E37" w14:paraId="52F333BF" w14:textId="77777777" w:rsidTr="00D50DAA">
        <w:trPr>
          <w:trHeight w:val="20"/>
        </w:trPr>
        <w:tc>
          <w:tcPr>
            <w:tcW w:w="999" w:type="pct"/>
            <w:vMerge/>
            <w:shd w:val="clear" w:color="auto" w:fill="auto"/>
          </w:tcPr>
          <w:p w14:paraId="515F020E" w14:textId="77777777" w:rsidR="004755C6" w:rsidRPr="00546E37" w:rsidRDefault="004755C6" w:rsidP="00282070">
            <w:pPr>
              <w:widowControl w:val="0"/>
              <w:ind w:firstLine="0"/>
              <w:rPr>
                <w:sz w:val="20"/>
              </w:rPr>
            </w:pPr>
          </w:p>
        </w:tc>
        <w:tc>
          <w:tcPr>
            <w:tcW w:w="622" w:type="pct"/>
            <w:vMerge/>
            <w:shd w:val="clear" w:color="auto" w:fill="auto"/>
          </w:tcPr>
          <w:p w14:paraId="44DEC607" w14:textId="4B5FE727" w:rsidR="004755C6" w:rsidRPr="00546E37" w:rsidRDefault="004755C6" w:rsidP="00282070">
            <w:pPr>
              <w:widowControl w:val="0"/>
              <w:ind w:firstLine="0"/>
              <w:jc w:val="center"/>
              <w:rPr>
                <w:sz w:val="20"/>
              </w:rPr>
            </w:pPr>
          </w:p>
        </w:tc>
        <w:tc>
          <w:tcPr>
            <w:tcW w:w="212" w:type="pct"/>
            <w:shd w:val="clear" w:color="auto" w:fill="auto"/>
          </w:tcPr>
          <w:p w14:paraId="315FC672" w14:textId="5594F70F"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424CDD54" w14:textId="77777777" w:rsidR="004755C6" w:rsidRPr="00546E37" w:rsidRDefault="004755C6" w:rsidP="00282070">
            <w:pPr>
              <w:widowControl w:val="0"/>
              <w:jc w:val="center"/>
              <w:rPr>
                <w:sz w:val="20"/>
              </w:rPr>
            </w:pPr>
          </w:p>
        </w:tc>
        <w:tc>
          <w:tcPr>
            <w:tcW w:w="247" w:type="pct"/>
            <w:shd w:val="clear" w:color="auto" w:fill="auto"/>
          </w:tcPr>
          <w:p w14:paraId="19D3B829" w14:textId="6C024EA4" w:rsidR="004755C6" w:rsidRPr="00546E37" w:rsidRDefault="004755C6" w:rsidP="00282070">
            <w:pPr>
              <w:widowControl w:val="0"/>
              <w:ind w:firstLine="0"/>
              <w:jc w:val="center"/>
              <w:rPr>
                <w:sz w:val="20"/>
              </w:rPr>
            </w:pPr>
            <w:r w:rsidRPr="00546E37">
              <w:rPr>
                <w:sz w:val="20"/>
              </w:rPr>
              <w:t>135</w:t>
            </w:r>
          </w:p>
        </w:tc>
        <w:tc>
          <w:tcPr>
            <w:tcW w:w="512" w:type="pct"/>
            <w:vMerge/>
            <w:shd w:val="clear" w:color="auto" w:fill="auto"/>
            <w:vAlign w:val="center"/>
          </w:tcPr>
          <w:p w14:paraId="6A4CABCC" w14:textId="77777777" w:rsidR="004755C6" w:rsidRPr="00546E37" w:rsidRDefault="004755C6" w:rsidP="00282070">
            <w:pPr>
              <w:widowControl w:val="0"/>
              <w:ind w:firstLine="0"/>
              <w:rPr>
                <w:sz w:val="20"/>
              </w:rPr>
            </w:pPr>
          </w:p>
        </w:tc>
        <w:tc>
          <w:tcPr>
            <w:tcW w:w="573" w:type="pct"/>
            <w:vMerge/>
            <w:shd w:val="clear" w:color="auto" w:fill="auto"/>
            <w:vAlign w:val="center"/>
          </w:tcPr>
          <w:p w14:paraId="1A67A613" w14:textId="77777777" w:rsidR="004755C6" w:rsidRPr="00546E37" w:rsidRDefault="004755C6" w:rsidP="00282070">
            <w:pPr>
              <w:widowControl w:val="0"/>
              <w:ind w:firstLine="0"/>
              <w:rPr>
                <w:sz w:val="20"/>
              </w:rPr>
            </w:pPr>
          </w:p>
        </w:tc>
        <w:tc>
          <w:tcPr>
            <w:tcW w:w="484" w:type="pct"/>
            <w:vMerge/>
            <w:shd w:val="clear" w:color="auto" w:fill="auto"/>
          </w:tcPr>
          <w:p w14:paraId="155AEF23" w14:textId="77777777" w:rsidR="004755C6" w:rsidRPr="00546E37" w:rsidRDefault="004755C6" w:rsidP="00282070">
            <w:pPr>
              <w:widowControl w:val="0"/>
              <w:rPr>
                <w:sz w:val="20"/>
              </w:rPr>
            </w:pPr>
          </w:p>
        </w:tc>
        <w:tc>
          <w:tcPr>
            <w:tcW w:w="985" w:type="pct"/>
          </w:tcPr>
          <w:p w14:paraId="5C94C916" w14:textId="2D3FD85E" w:rsidR="004755C6" w:rsidRPr="00546E37" w:rsidRDefault="004755C6" w:rsidP="00282070">
            <w:pPr>
              <w:widowControl w:val="0"/>
              <w:ind w:firstLine="0"/>
              <w:rPr>
                <w:sz w:val="20"/>
              </w:rPr>
            </w:pPr>
          </w:p>
        </w:tc>
      </w:tr>
      <w:tr w:rsidR="00546E37" w:rsidRPr="00546E37" w14:paraId="2B1F3EA4" w14:textId="77777777" w:rsidTr="00D50DAA">
        <w:trPr>
          <w:trHeight w:val="20"/>
        </w:trPr>
        <w:tc>
          <w:tcPr>
            <w:tcW w:w="999" w:type="pct"/>
            <w:vMerge/>
            <w:shd w:val="clear" w:color="auto" w:fill="auto"/>
          </w:tcPr>
          <w:p w14:paraId="40FE5ED6" w14:textId="77777777" w:rsidR="004755C6" w:rsidRPr="00546E37" w:rsidRDefault="004755C6" w:rsidP="00282070">
            <w:pPr>
              <w:widowControl w:val="0"/>
              <w:ind w:firstLine="0"/>
              <w:rPr>
                <w:sz w:val="20"/>
              </w:rPr>
            </w:pPr>
          </w:p>
        </w:tc>
        <w:tc>
          <w:tcPr>
            <w:tcW w:w="622" w:type="pct"/>
            <w:vMerge/>
            <w:shd w:val="clear" w:color="auto" w:fill="auto"/>
          </w:tcPr>
          <w:p w14:paraId="798914BA" w14:textId="3933B12A" w:rsidR="004755C6" w:rsidRPr="00546E37" w:rsidRDefault="004755C6" w:rsidP="00282070">
            <w:pPr>
              <w:widowControl w:val="0"/>
              <w:ind w:firstLine="0"/>
              <w:jc w:val="center"/>
              <w:rPr>
                <w:sz w:val="20"/>
              </w:rPr>
            </w:pPr>
          </w:p>
        </w:tc>
        <w:tc>
          <w:tcPr>
            <w:tcW w:w="212" w:type="pct"/>
            <w:shd w:val="clear" w:color="auto" w:fill="auto"/>
          </w:tcPr>
          <w:p w14:paraId="1AED0D5F" w14:textId="63405E70" w:rsidR="004755C6" w:rsidRPr="00546E37" w:rsidRDefault="004755C6" w:rsidP="00282070">
            <w:pPr>
              <w:widowControl w:val="0"/>
              <w:ind w:firstLine="0"/>
              <w:jc w:val="center"/>
              <w:rPr>
                <w:sz w:val="20"/>
              </w:rPr>
            </w:pPr>
            <w:r w:rsidRPr="00546E37">
              <w:rPr>
                <w:sz w:val="20"/>
              </w:rPr>
              <w:t>4,2,5</w:t>
            </w:r>
          </w:p>
        </w:tc>
        <w:tc>
          <w:tcPr>
            <w:tcW w:w="366" w:type="pct"/>
            <w:vMerge/>
            <w:shd w:val="clear" w:color="auto" w:fill="auto"/>
          </w:tcPr>
          <w:p w14:paraId="1326BB46" w14:textId="77777777" w:rsidR="004755C6" w:rsidRPr="00546E37" w:rsidRDefault="004755C6" w:rsidP="00282070">
            <w:pPr>
              <w:widowControl w:val="0"/>
              <w:jc w:val="center"/>
              <w:rPr>
                <w:sz w:val="20"/>
              </w:rPr>
            </w:pPr>
          </w:p>
        </w:tc>
        <w:tc>
          <w:tcPr>
            <w:tcW w:w="247" w:type="pct"/>
            <w:shd w:val="clear" w:color="auto" w:fill="auto"/>
          </w:tcPr>
          <w:p w14:paraId="4FEB2407" w14:textId="1C7C3916" w:rsidR="004755C6" w:rsidRPr="00546E37" w:rsidRDefault="004755C6" w:rsidP="00282070">
            <w:pPr>
              <w:widowControl w:val="0"/>
              <w:ind w:firstLine="0"/>
              <w:jc w:val="center"/>
              <w:rPr>
                <w:sz w:val="20"/>
              </w:rPr>
            </w:pPr>
            <w:r w:rsidRPr="00546E37">
              <w:rPr>
                <w:sz w:val="20"/>
              </w:rPr>
              <w:t>139</w:t>
            </w:r>
          </w:p>
        </w:tc>
        <w:tc>
          <w:tcPr>
            <w:tcW w:w="512" w:type="pct"/>
            <w:vMerge/>
            <w:shd w:val="clear" w:color="auto" w:fill="auto"/>
            <w:vAlign w:val="center"/>
          </w:tcPr>
          <w:p w14:paraId="0AD1F1D8" w14:textId="77777777" w:rsidR="004755C6" w:rsidRPr="00546E37" w:rsidRDefault="004755C6" w:rsidP="00282070">
            <w:pPr>
              <w:widowControl w:val="0"/>
              <w:ind w:firstLine="0"/>
              <w:rPr>
                <w:sz w:val="20"/>
              </w:rPr>
            </w:pPr>
          </w:p>
        </w:tc>
        <w:tc>
          <w:tcPr>
            <w:tcW w:w="573" w:type="pct"/>
            <w:vMerge/>
            <w:shd w:val="clear" w:color="auto" w:fill="auto"/>
            <w:vAlign w:val="center"/>
          </w:tcPr>
          <w:p w14:paraId="3337A205" w14:textId="77777777" w:rsidR="004755C6" w:rsidRPr="00546E37" w:rsidRDefault="004755C6" w:rsidP="00282070">
            <w:pPr>
              <w:widowControl w:val="0"/>
              <w:ind w:firstLine="0"/>
              <w:rPr>
                <w:sz w:val="20"/>
              </w:rPr>
            </w:pPr>
          </w:p>
        </w:tc>
        <w:tc>
          <w:tcPr>
            <w:tcW w:w="484" w:type="pct"/>
            <w:vMerge/>
            <w:shd w:val="clear" w:color="auto" w:fill="auto"/>
          </w:tcPr>
          <w:p w14:paraId="784F5648" w14:textId="77777777" w:rsidR="004755C6" w:rsidRPr="00546E37" w:rsidRDefault="004755C6" w:rsidP="00282070">
            <w:pPr>
              <w:widowControl w:val="0"/>
              <w:rPr>
                <w:sz w:val="20"/>
              </w:rPr>
            </w:pPr>
          </w:p>
        </w:tc>
        <w:tc>
          <w:tcPr>
            <w:tcW w:w="985" w:type="pct"/>
          </w:tcPr>
          <w:p w14:paraId="16ADF867" w14:textId="0D046D1D" w:rsidR="004755C6" w:rsidRPr="00546E37" w:rsidRDefault="004755C6" w:rsidP="00282070">
            <w:pPr>
              <w:widowControl w:val="0"/>
              <w:ind w:firstLine="0"/>
              <w:rPr>
                <w:sz w:val="20"/>
              </w:rPr>
            </w:pPr>
          </w:p>
        </w:tc>
      </w:tr>
      <w:tr w:rsidR="00546E37" w:rsidRPr="00546E37" w14:paraId="79388798" w14:textId="1233C8C8" w:rsidTr="00D50DAA">
        <w:trPr>
          <w:trHeight w:val="20"/>
        </w:trPr>
        <w:tc>
          <w:tcPr>
            <w:tcW w:w="999" w:type="pct"/>
            <w:vMerge/>
            <w:shd w:val="clear" w:color="auto" w:fill="auto"/>
          </w:tcPr>
          <w:p w14:paraId="005BD2F1" w14:textId="5CE8302E" w:rsidR="004755C6" w:rsidRPr="00546E37" w:rsidRDefault="004755C6" w:rsidP="00282070">
            <w:pPr>
              <w:widowControl w:val="0"/>
              <w:ind w:firstLine="0"/>
              <w:rPr>
                <w:sz w:val="20"/>
              </w:rPr>
            </w:pPr>
          </w:p>
        </w:tc>
        <w:tc>
          <w:tcPr>
            <w:tcW w:w="622" w:type="pct"/>
            <w:shd w:val="clear" w:color="auto" w:fill="auto"/>
          </w:tcPr>
          <w:p w14:paraId="5DB8072B" w14:textId="77777777" w:rsidR="004755C6" w:rsidRPr="00546E37" w:rsidRDefault="004755C6" w:rsidP="00282070">
            <w:pPr>
              <w:widowControl w:val="0"/>
              <w:ind w:firstLine="0"/>
              <w:jc w:val="center"/>
              <w:rPr>
                <w:sz w:val="20"/>
              </w:rPr>
            </w:pPr>
            <w:r w:rsidRPr="00546E37">
              <w:rPr>
                <w:sz w:val="20"/>
              </w:rPr>
              <w:t>хххх 0000000000 140</w:t>
            </w:r>
          </w:p>
          <w:p w14:paraId="77F7EF7C" w14:textId="4CE12A4C" w:rsidR="004755C6" w:rsidRPr="00546E37" w:rsidRDefault="004755C6" w:rsidP="00282070">
            <w:pPr>
              <w:widowControl w:val="0"/>
              <w:ind w:firstLine="0"/>
              <w:jc w:val="center"/>
              <w:rPr>
                <w:sz w:val="20"/>
              </w:rPr>
            </w:pPr>
            <w:r w:rsidRPr="00546E37">
              <w:rPr>
                <w:sz w:val="20"/>
              </w:rPr>
              <w:t>хххх хххххххххх 140</w:t>
            </w:r>
          </w:p>
        </w:tc>
        <w:tc>
          <w:tcPr>
            <w:tcW w:w="212" w:type="pct"/>
            <w:shd w:val="clear" w:color="auto" w:fill="auto"/>
          </w:tcPr>
          <w:p w14:paraId="7DAB61BA" w14:textId="77777777"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32D11C2D" w14:textId="47D847D5" w:rsidR="004755C6" w:rsidRPr="00546E37" w:rsidRDefault="004755C6" w:rsidP="00282070">
            <w:pPr>
              <w:widowControl w:val="0"/>
              <w:jc w:val="center"/>
              <w:rPr>
                <w:sz w:val="20"/>
              </w:rPr>
            </w:pPr>
          </w:p>
        </w:tc>
        <w:tc>
          <w:tcPr>
            <w:tcW w:w="247" w:type="pct"/>
            <w:shd w:val="clear" w:color="auto" w:fill="auto"/>
          </w:tcPr>
          <w:p w14:paraId="1B32AAB7" w14:textId="77777777" w:rsidR="004755C6" w:rsidRPr="00546E37" w:rsidRDefault="004755C6" w:rsidP="00282070">
            <w:pPr>
              <w:widowControl w:val="0"/>
              <w:ind w:firstLine="0"/>
              <w:jc w:val="center"/>
              <w:rPr>
                <w:sz w:val="20"/>
              </w:rPr>
            </w:pPr>
            <w:r w:rsidRPr="00546E37">
              <w:rPr>
                <w:sz w:val="20"/>
              </w:rPr>
              <w:t>141</w:t>
            </w:r>
          </w:p>
          <w:p w14:paraId="01CBE316" w14:textId="77777777" w:rsidR="004755C6" w:rsidRPr="00546E37" w:rsidRDefault="004755C6" w:rsidP="00282070">
            <w:pPr>
              <w:widowControl w:val="0"/>
              <w:ind w:firstLine="0"/>
              <w:jc w:val="center"/>
              <w:rPr>
                <w:sz w:val="20"/>
              </w:rPr>
            </w:pPr>
            <w:r w:rsidRPr="00546E37">
              <w:rPr>
                <w:sz w:val="20"/>
              </w:rPr>
              <w:t>143</w:t>
            </w:r>
          </w:p>
          <w:p w14:paraId="672182E5" w14:textId="0BA76DA7" w:rsidR="004755C6" w:rsidRPr="00546E37" w:rsidRDefault="004755C6" w:rsidP="00282070">
            <w:pPr>
              <w:widowControl w:val="0"/>
              <w:ind w:firstLine="0"/>
              <w:jc w:val="center"/>
              <w:rPr>
                <w:sz w:val="20"/>
              </w:rPr>
            </w:pPr>
            <w:r w:rsidRPr="00546E37">
              <w:rPr>
                <w:sz w:val="20"/>
              </w:rPr>
              <w:t>144</w:t>
            </w:r>
          </w:p>
          <w:p w14:paraId="05D363BD" w14:textId="77777777" w:rsidR="004755C6" w:rsidRPr="00546E37" w:rsidRDefault="004755C6" w:rsidP="00282070">
            <w:pPr>
              <w:widowControl w:val="0"/>
              <w:ind w:firstLine="0"/>
              <w:jc w:val="center"/>
              <w:rPr>
                <w:sz w:val="20"/>
              </w:rPr>
            </w:pPr>
            <w:r w:rsidRPr="00546E37">
              <w:rPr>
                <w:sz w:val="20"/>
              </w:rPr>
              <w:t>145</w:t>
            </w:r>
          </w:p>
        </w:tc>
        <w:tc>
          <w:tcPr>
            <w:tcW w:w="512" w:type="pct"/>
            <w:vMerge/>
            <w:shd w:val="clear" w:color="auto" w:fill="auto"/>
            <w:vAlign w:val="center"/>
          </w:tcPr>
          <w:p w14:paraId="19A60B9A" w14:textId="77777777" w:rsidR="004755C6" w:rsidRPr="00546E37" w:rsidRDefault="004755C6" w:rsidP="00282070">
            <w:pPr>
              <w:widowControl w:val="0"/>
              <w:ind w:firstLine="0"/>
              <w:rPr>
                <w:sz w:val="20"/>
              </w:rPr>
            </w:pPr>
          </w:p>
        </w:tc>
        <w:tc>
          <w:tcPr>
            <w:tcW w:w="573" w:type="pct"/>
            <w:vMerge/>
            <w:shd w:val="clear" w:color="auto" w:fill="auto"/>
            <w:vAlign w:val="center"/>
          </w:tcPr>
          <w:p w14:paraId="1217D76C" w14:textId="77777777" w:rsidR="004755C6" w:rsidRPr="00546E37" w:rsidRDefault="004755C6" w:rsidP="00282070">
            <w:pPr>
              <w:widowControl w:val="0"/>
              <w:ind w:firstLine="0"/>
              <w:rPr>
                <w:sz w:val="20"/>
              </w:rPr>
            </w:pPr>
          </w:p>
        </w:tc>
        <w:tc>
          <w:tcPr>
            <w:tcW w:w="484" w:type="pct"/>
            <w:vMerge/>
            <w:shd w:val="clear" w:color="auto" w:fill="auto"/>
          </w:tcPr>
          <w:p w14:paraId="37B01593" w14:textId="77777777" w:rsidR="004755C6" w:rsidRPr="00546E37" w:rsidRDefault="004755C6" w:rsidP="00282070">
            <w:pPr>
              <w:widowControl w:val="0"/>
              <w:rPr>
                <w:sz w:val="20"/>
              </w:rPr>
            </w:pPr>
          </w:p>
        </w:tc>
        <w:tc>
          <w:tcPr>
            <w:tcW w:w="985" w:type="pct"/>
          </w:tcPr>
          <w:p w14:paraId="67AA6118" w14:textId="77777777" w:rsidR="004755C6" w:rsidRPr="00546E37" w:rsidRDefault="004755C6" w:rsidP="00282070">
            <w:pPr>
              <w:widowControl w:val="0"/>
              <w:ind w:firstLine="0"/>
              <w:rPr>
                <w:sz w:val="20"/>
              </w:rPr>
            </w:pPr>
          </w:p>
        </w:tc>
      </w:tr>
      <w:tr w:rsidR="00546E37" w:rsidRPr="00546E37" w14:paraId="6FDF8DA5" w14:textId="0E5BB7A7" w:rsidTr="00D50DAA">
        <w:trPr>
          <w:trHeight w:val="20"/>
        </w:trPr>
        <w:tc>
          <w:tcPr>
            <w:tcW w:w="999" w:type="pct"/>
            <w:vMerge/>
            <w:shd w:val="clear" w:color="auto" w:fill="auto"/>
          </w:tcPr>
          <w:p w14:paraId="08B6DCFD" w14:textId="77777777" w:rsidR="004755C6" w:rsidRPr="00546E37" w:rsidRDefault="004755C6" w:rsidP="00282070">
            <w:pPr>
              <w:widowControl w:val="0"/>
              <w:ind w:firstLine="0"/>
              <w:rPr>
                <w:sz w:val="20"/>
              </w:rPr>
            </w:pPr>
          </w:p>
        </w:tc>
        <w:tc>
          <w:tcPr>
            <w:tcW w:w="622" w:type="pct"/>
            <w:shd w:val="clear" w:color="auto" w:fill="auto"/>
          </w:tcPr>
          <w:p w14:paraId="6A4898AB" w14:textId="77777777" w:rsidR="004755C6" w:rsidRPr="00546E37" w:rsidRDefault="004755C6" w:rsidP="00282070">
            <w:pPr>
              <w:widowControl w:val="0"/>
              <w:ind w:firstLine="0"/>
              <w:jc w:val="center"/>
              <w:rPr>
                <w:sz w:val="20"/>
              </w:rPr>
            </w:pPr>
            <w:r w:rsidRPr="00546E37">
              <w:rPr>
                <w:sz w:val="20"/>
              </w:rPr>
              <w:t>хххх 0000000000 150</w:t>
            </w:r>
          </w:p>
          <w:p w14:paraId="7E15D240" w14:textId="7A53359E" w:rsidR="004755C6" w:rsidRPr="00546E37" w:rsidRDefault="004755C6" w:rsidP="00282070">
            <w:pPr>
              <w:widowControl w:val="0"/>
              <w:ind w:firstLine="0"/>
              <w:jc w:val="center"/>
              <w:rPr>
                <w:sz w:val="20"/>
              </w:rPr>
            </w:pPr>
            <w:r w:rsidRPr="00546E37">
              <w:rPr>
                <w:sz w:val="20"/>
              </w:rPr>
              <w:t>хххх хххххххххх 150</w:t>
            </w:r>
          </w:p>
        </w:tc>
        <w:tc>
          <w:tcPr>
            <w:tcW w:w="212" w:type="pct"/>
            <w:shd w:val="clear" w:color="auto" w:fill="auto"/>
          </w:tcPr>
          <w:p w14:paraId="262FE44D" w14:textId="77777777"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16562BFA" w14:textId="68E1121E" w:rsidR="004755C6" w:rsidRPr="00546E37" w:rsidRDefault="004755C6" w:rsidP="00282070">
            <w:pPr>
              <w:widowControl w:val="0"/>
              <w:jc w:val="center"/>
              <w:rPr>
                <w:sz w:val="20"/>
              </w:rPr>
            </w:pPr>
          </w:p>
        </w:tc>
        <w:tc>
          <w:tcPr>
            <w:tcW w:w="247" w:type="pct"/>
            <w:shd w:val="clear" w:color="auto" w:fill="auto"/>
          </w:tcPr>
          <w:p w14:paraId="2F00EE83" w14:textId="77777777" w:rsidR="004755C6" w:rsidRPr="00546E37" w:rsidRDefault="004755C6" w:rsidP="00282070">
            <w:pPr>
              <w:widowControl w:val="0"/>
              <w:ind w:firstLine="0"/>
              <w:jc w:val="center"/>
              <w:rPr>
                <w:sz w:val="20"/>
              </w:rPr>
            </w:pPr>
            <w:r w:rsidRPr="00546E37">
              <w:rPr>
                <w:sz w:val="20"/>
              </w:rPr>
              <w:t>152</w:t>
            </w:r>
          </w:p>
          <w:p w14:paraId="51CAD747" w14:textId="77777777" w:rsidR="004755C6" w:rsidRPr="00546E37" w:rsidRDefault="004755C6" w:rsidP="00282070">
            <w:pPr>
              <w:widowControl w:val="0"/>
              <w:ind w:firstLine="0"/>
              <w:jc w:val="center"/>
              <w:rPr>
                <w:sz w:val="20"/>
              </w:rPr>
            </w:pPr>
            <w:r w:rsidRPr="00546E37">
              <w:rPr>
                <w:sz w:val="20"/>
              </w:rPr>
              <w:t>155</w:t>
            </w:r>
          </w:p>
          <w:p w14:paraId="66421571" w14:textId="103D8E4F" w:rsidR="004755C6" w:rsidRPr="00546E37" w:rsidRDefault="004755C6" w:rsidP="00282070">
            <w:pPr>
              <w:widowControl w:val="0"/>
              <w:ind w:firstLine="0"/>
              <w:jc w:val="center"/>
              <w:rPr>
                <w:sz w:val="20"/>
              </w:rPr>
            </w:pPr>
            <w:r w:rsidRPr="00546E37">
              <w:rPr>
                <w:sz w:val="20"/>
              </w:rPr>
              <w:t>156</w:t>
            </w:r>
          </w:p>
          <w:p w14:paraId="3D3CC9A2" w14:textId="60103187" w:rsidR="004755C6" w:rsidRPr="00546E37" w:rsidRDefault="004755C6" w:rsidP="00282070">
            <w:pPr>
              <w:widowControl w:val="0"/>
              <w:ind w:firstLine="0"/>
              <w:jc w:val="center"/>
              <w:rPr>
                <w:sz w:val="20"/>
              </w:rPr>
            </w:pPr>
            <w:r w:rsidRPr="00546E37">
              <w:rPr>
                <w:sz w:val="20"/>
              </w:rPr>
              <w:t>158</w:t>
            </w:r>
          </w:p>
          <w:p w14:paraId="02E1CCAC" w14:textId="537DF666" w:rsidR="004755C6" w:rsidRPr="00546E37" w:rsidRDefault="004755C6" w:rsidP="00282070">
            <w:pPr>
              <w:widowControl w:val="0"/>
              <w:ind w:firstLine="0"/>
              <w:jc w:val="center"/>
              <w:rPr>
                <w:sz w:val="20"/>
              </w:rPr>
            </w:pPr>
            <w:r w:rsidRPr="00546E37">
              <w:rPr>
                <w:sz w:val="20"/>
              </w:rPr>
              <w:t>165</w:t>
            </w:r>
          </w:p>
        </w:tc>
        <w:tc>
          <w:tcPr>
            <w:tcW w:w="512" w:type="pct"/>
            <w:vMerge/>
            <w:shd w:val="clear" w:color="auto" w:fill="auto"/>
            <w:vAlign w:val="center"/>
          </w:tcPr>
          <w:p w14:paraId="2B759477" w14:textId="77777777" w:rsidR="004755C6" w:rsidRPr="00546E37" w:rsidRDefault="004755C6" w:rsidP="00282070">
            <w:pPr>
              <w:widowControl w:val="0"/>
              <w:ind w:firstLine="0"/>
              <w:rPr>
                <w:sz w:val="20"/>
              </w:rPr>
            </w:pPr>
          </w:p>
        </w:tc>
        <w:tc>
          <w:tcPr>
            <w:tcW w:w="573" w:type="pct"/>
            <w:vMerge/>
            <w:shd w:val="clear" w:color="auto" w:fill="auto"/>
            <w:vAlign w:val="center"/>
          </w:tcPr>
          <w:p w14:paraId="58CD52A0" w14:textId="77777777" w:rsidR="004755C6" w:rsidRPr="00546E37" w:rsidRDefault="004755C6" w:rsidP="00282070">
            <w:pPr>
              <w:widowControl w:val="0"/>
              <w:ind w:firstLine="0"/>
              <w:rPr>
                <w:sz w:val="20"/>
              </w:rPr>
            </w:pPr>
          </w:p>
        </w:tc>
        <w:tc>
          <w:tcPr>
            <w:tcW w:w="484" w:type="pct"/>
            <w:vMerge/>
            <w:shd w:val="clear" w:color="auto" w:fill="auto"/>
          </w:tcPr>
          <w:p w14:paraId="57E7BA36" w14:textId="77777777" w:rsidR="004755C6" w:rsidRPr="00546E37" w:rsidRDefault="004755C6" w:rsidP="00282070">
            <w:pPr>
              <w:widowControl w:val="0"/>
              <w:rPr>
                <w:sz w:val="20"/>
              </w:rPr>
            </w:pPr>
          </w:p>
        </w:tc>
        <w:tc>
          <w:tcPr>
            <w:tcW w:w="985" w:type="pct"/>
          </w:tcPr>
          <w:p w14:paraId="6FA144A7" w14:textId="77777777" w:rsidR="004755C6" w:rsidRPr="00546E37" w:rsidRDefault="004755C6" w:rsidP="00282070">
            <w:pPr>
              <w:widowControl w:val="0"/>
              <w:ind w:firstLine="0"/>
              <w:rPr>
                <w:sz w:val="20"/>
              </w:rPr>
            </w:pPr>
          </w:p>
        </w:tc>
      </w:tr>
      <w:tr w:rsidR="00546E37" w:rsidRPr="00546E37" w14:paraId="68A6C5FE" w14:textId="18D3A358" w:rsidTr="00D50DAA">
        <w:trPr>
          <w:trHeight w:val="20"/>
        </w:trPr>
        <w:tc>
          <w:tcPr>
            <w:tcW w:w="999" w:type="pct"/>
            <w:vMerge/>
            <w:shd w:val="clear" w:color="auto" w:fill="auto"/>
          </w:tcPr>
          <w:p w14:paraId="6E49DF96" w14:textId="6DB1A7C4" w:rsidR="004755C6" w:rsidRPr="00546E37" w:rsidRDefault="004755C6" w:rsidP="00282070">
            <w:pPr>
              <w:widowControl w:val="0"/>
              <w:ind w:firstLine="0"/>
              <w:rPr>
                <w:sz w:val="20"/>
              </w:rPr>
            </w:pPr>
          </w:p>
        </w:tc>
        <w:tc>
          <w:tcPr>
            <w:tcW w:w="622" w:type="pct"/>
            <w:shd w:val="clear" w:color="auto" w:fill="auto"/>
          </w:tcPr>
          <w:p w14:paraId="23136605" w14:textId="77777777" w:rsidR="004755C6" w:rsidRPr="00546E37" w:rsidRDefault="004755C6" w:rsidP="00282070">
            <w:pPr>
              <w:widowControl w:val="0"/>
              <w:ind w:firstLine="0"/>
              <w:jc w:val="center"/>
              <w:rPr>
                <w:sz w:val="20"/>
              </w:rPr>
            </w:pPr>
            <w:r w:rsidRPr="00546E37">
              <w:rPr>
                <w:sz w:val="20"/>
              </w:rPr>
              <w:t>хххх хххххххххх 150</w:t>
            </w:r>
          </w:p>
        </w:tc>
        <w:tc>
          <w:tcPr>
            <w:tcW w:w="212" w:type="pct"/>
            <w:shd w:val="clear" w:color="auto" w:fill="auto"/>
          </w:tcPr>
          <w:p w14:paraId="3A3D9047" w14:textId="77777777" w:rsidR="004755C6" w:rsidRPr="00546E37" w:rsidRDefault="004755C6" w:rsidP="00282070">
            <w:pPr>
              <w:widowControl w:val="0"/>
              <w:ind w:firstLine="0"/>
              <w:jc w:val="center"/>
              <w:rPr>
                <w:sz w:val="20"/>
              </w:rPr>
            </w:pPr>
            <w:r w:rsidRPr="00546E37">
              <w:rPr>
                <w:sz w:val="20"/>
              </w:rPr>
              <w:t>5</w:t>
            </w:r>
          </w:p>
        </w:tc>
        <w:tc>
          <w:tcPr>
            <w:tcW w:w="366" w:type="pct"/>
            <w:vMerge/>
            <w:shd w:val="clear" w:color="auto" w:fill="auto"/>
          </w:tcPr>
          <w:p w14:paraId="66D4D20D" w14:textId="744AE1C0" w:rsidR="004755C6" w:rsidRPr="00546E37" w:rsidRDefault="004755C6" w:rsidP="00282070">
            <w:pPr>
              <w:widowControl w:val="0"/>
              <w:jc w:val="center"/>
              <w:rPr>
                <w:sz w:val="20"/>
              </w:rPr>
            </w:pPr>
          </w:p>
        </w:tc>
        <w:tc>
          <w:tcPr>
            <w:tcW w:w="247" w:type="pct"/>
            <w:shd w:val="clear" w:color="auto" w:fill="auto"/>
          </w:tcPr>
          <w:p w14:paraId="14494168" w14:textId="77777777" w:rsidR="004755C6" w:rsidRPr="00546E37" w:rsidRDefault="004755C6" w:rsidP="00282070">
            <w:pPr>
              <w:widowControl w:val="0"/>
              <w:ind w:firstLine="0"/>
              <w:jc w:val="center"/>
              <w:rPr>
                <w:sz w:val="20"/>
              </w:rPr>
            </w:pPr>
            <w:r w:rsidRPr="00546E37">
              <w:rPr>
                <w:sz w:val="20"/>
              </w:rPr>
              <w:t>152</w:t>
            </w:r>
          </w:p>
          <w:p w14:paraId="2ED3029F" w14:textId="595EDF5D" w:rsidR="004755C6" w:rsidRPr="00546E37" w:rsidRDefault="004755C6" w:rsidP="00282070">
            <w:pPr>
              <w:widowControl w:val="0"/>
              <w:ind w:firstLine="0"/>
              <w:jc w:val="center"/>
              <w:rPr>
                <w:sz w:val="20"/>
              </w:rPr>
            </w:pPr>
            <w:r w:rsidRPr="00546E37">
              <w:rPr>
                <w:sz w:val="20"/>
              </w:rPr>
              <w:t>162</w:t>
            </w:r>
          </w:p>
        </w:tc>
        <w:tc>
          <w:tcPr>
            <w:tcW w:w="512" w:type="pct"/>
            <w:vMerge/>
            <w:shd w:val="clear" w:color="auto" w:fill="auto"/>
            <w:vAlign w:val="center"/>
          </w:tcPr>
          <w:p w14:paraId="70184BBA" w14:textId="77777777" w:rsidR="004755C6" w:rsidRPr="00546E37" w:rsidRDefault="004755C6" w:rsidP="00282070">
            <w:pPr>
              <w:widowControl w:val="0"/>
              <w:ind w:firstLine="0"/>
              <w:rPr>
                <w:sz w:val="20"/>
              </w:rPr>
            </w:pPr>
          </w:p>
        </w:tc>
        <w:tc>
          <w:tcPr>
            <w:tcW w:w="573" w:type="pct"/>
            <w:vMerge/>
            <w:shd w:val="clear" w:color="auto" w:fill="auto"/>
            <w:vAlign w:val="center"/>
          </w:tcPr>
          <w:p w14:paraId="6F1E00B9" w14:textId="77777777" w:rsidR="004755C6" w:rsidRPr="00546E37" w:rsidRDefault="004755C6" w:rsidP="00282070">
            <w:pPr>
              <w:widowControl w:val="0"/>
              <w:ind w:firstLine="0"/>
              <w:rPr>
                <w:sz w:val="20"/>
              </w:rPr>
            </w:pPr>
          </w:p>
        </w:tc>
        <w:tc>
          <w:tcPr>
            <w:tcW w:w="484" w:type="pct"/>
            <w:vMerge/>
            <w:shd w:val="clear" w:color="auto" w:fill="auto"/>
          </w:tcPr>
          <w:p w14:paraId="6D0EB79C" w14:textId="77777777" w:rsidR="004755C6" w:rsidRPr="00546E37" w:rsidRDefault="004755C6" w:rsidP="00282070">
            <w:pPr>
              <w:widowControl w:val="0"/>
              <w:rPr>
                <w:sz w:val="20"/>
              </w:rPr>
            </w:pPr>
          </w:p>
        </w:tc>
        <w:tc>
          <w:tcPr>
            <w:tcW w:w="985" w:type="pct"/>
          </w:tcPr>
          <w:p w14:paraId="0A2E375F" w14:textId="77777777" w:rsidR="004755C6" w:rsidRPr="00546E37" w:rsidRDefault="004755C6" w:rsidP="00282070">
            <w:pPr>
              <w:widowControl w:val="0"/>
              <w:ind w:firstLine="0"/>
              <w:rPr>
                <w:sz w:val="20"/>
              </w:rPr>
            </w:pPr>
          </w:p>
        </w:tc>
      </w:tr>
      <w:tr w:rsidR="00546E37" w:rsidRPr="00546E37" w14:paraId="4D0858F2" w14:textId="77777777" w:rsidTr="00D50DAA">
        <w:trPr>
          <w:trHeight w:val="20"/>
        </w:trPr>
        <w:tc>
          <w:tcPr>
            <w:tcW w:w="999" w:type="pct"/>
            <w:vMerge/>
            <w:shd w:val="clear" w:color="auto" w:fill="auto"/>
          </w:tcPr>
          <w:p w14:paraId="26528506" w14:textId="77777777" w:rsidR="004755C6" w:rsidRPr="00546E37" w:rsidRDefault="004755C6" w:rsidP="00282070">
            <w:pPr>
              <w:widowControl w:val="0"/>
              <w:ind w:firstLine="0"/>
              <w:rPr>
                <w:sz w:val="20"/>
              </w:rPr>
            </w:pPr>
          </w:p>
        </w:tc>
        <w:tc>
          <w:tcPr>
            <w:tcW w:w="622" w:type="pct"/>
            <w:shd w:val="clear" w:color="auto" w:fill="auto"/>
          </w:tcPr>
          <w:p w14:paraId="1764949D" w14:textId="77777777" w:rsidR="004755C6" w:rsidRPr="00546E37" w:rsidRDefault="004755C6" w:rsidP="00282070">
            <w:pPr>
              <w:widowControl w:val="0"/>
              <w:ind w:firstLine="0"/>
              <w:jc w:val="center"/>
              <w:rPr>
                <w:sz w:val="20"/>
              </w:rPr>
            </w:pPr>
            <w:r w:rsidRPr="00546E37">
              <w:rPr>
                <w:sz w:val="20"/>
              </w:rPr>
              <w:t>0000 0000000000 180</w:t>
            </w:r>
          </w:p>
          <w:p w14:paraId="46C5F1B3" w14:textId="08A5FCCB" w:rsidR="004755C6" w:rsidRPr="00546E37" w:rsidRDefault="004755C6" w:rsidP="00282070">
            <w:pPr>
              <w:widowControl w:val="0"/>
              <w:ind w:firstLine="0"/>
              <w:jc w:val="center"/>
              <w:rPr>
                <w:sz w:val="20"/>
              </w:rPr>
            </w:pPr>
            <w:r w:rsidRPr="00546E37">
              <w:rPr>
                <w:sz w:val="20"/>
              </w:rPr>
              <w:t>хххх 0000000000 180</w:t>
            </w:r>
          </w:p>
        </w:tc>
        <w:tc>
          <w:tcPr>
            <w:tcW w:w="212" w:type="pct"/>
            <w:shd w:val="clear" w:color="auto" w:fill="auto"/>
          </w:tcPr>
          <w:p w14:paraId="32D6348C" w14:textId="4E5F577F" w:rsidR="004755C6" w:rsidRPr="00546E37" w:rsidRDefault="004755C6" w:rsidP="00282070">
            <w:pPr>
              <w:widowControl w:val="0"/>
              <w:ind w:firstLine="0"/>
              <w:jc w:val="center"/>
              <w:rPr>
                <w:sz w:val="20"/>
              </w:rPr>
            </w:pPr>
            <w:r w:rsidRPr="00546E37">
              <w:rPr>
                <w:sz w:val="20"/>
              </w:rPr>
              <w:t>2,5</w:t>
            </w:r>
          </w:p>
        </w:tc>
        <w:tc>
          <w:tcPr>
            <w:tcW w:w="366" w:type="pct"/>
            <w:vMerge/>
            <w:shd w:val="clear" w:color="auto" w:fill="auto"/>
          </w:tcPr>
          <w:p w14:paraId="5EAAB480" w14:textId="77777777" w:rsidR="004755C6" w:rsidRPr="00546E37" w:rsidRDefault="004755C6" w:rsidP="00282070">
            <w:pPr>
              <w:widowControl w:val="0"/>
              <w:jc w:val="center"/>
              <w:rPr>
                <w:sz w:val="20"/>
              </w:rPr>
            </w:pPr>
          </w:p>
        </w:tc>
        <w:tc>
          <w:tcPr>
            <w:tcW w:w="247" w:type="pct"/>
            <w:shd w:val="clear" w:color="auto" w:fill="auto"/>
          </w:tcPr>
          <w:p w14:paraId="55DB83F1" w14:textId="3AAC7329" w:rsidR="004755C6" w:rsidRPr="00546E37" w:rsidRDefault="004755C6" w:rsidP="00282070">
            <w:pPr>
              <w:widowControl w:val="0"/>
              <w:ind w:firstLine="0"/>
              <w:jc w:val="center"/>
              <w:rPr>
                <w:sz w:val="20"/>
              </w:rPr>
            </w:pPr>
            <w:r w:rsidRPr="00546E37">
              <w:rPr>
                <w:sz w:val="20"/>
              </w:rPr>
              <w:t>181</w:t>
            </w:r>
          </w:p>
        </w:tc>
        <w:tc>
          <w:tcPr>
            <w:tcW w:w="512" w:type="pct"/>
            <w:vMerge/>
            <w:shd w:val="clear" w:color="auto" w:fill="auto"/>
            <w:vAlign w:val="center"/>
          </w:tcPr>
          <w:p w14:paraId="61618E8A" w14:textId="77777777" w:rsidR="004755C6" w:rsidRPr="00546E37" w:rsidRDefault="004755C6" w:rsidP="00282070">
            <w:pPr>
              <w:widowControl w:val="0"/>
              <w:ind w:firstLine="0"/>
              <w:rPr>
                <w:sz w:val="20"/>
              </w:rPr>
            </w:pPr>
          </w:p>
        </w:tc>
        <w:tc>
          <w:tcPr>
            <w:tcW w:w="573" w:type="pct"/>
            <w:vMerge/>
            <w:shd w:val="clear" w:color="auto" w:fill="auto"/>
            <w:vAlign w:val="center"/>
          </w:tcPr>
          <w:p w14:paraId="76A623BD" w14:textId="77777777" w:rsidR="004755C6" w:rsidRPr="00546E37" w:rsidRDefault="004755C6" w:rsidP="00282070">
            <w:pPr>
              <w:widowControl w:val="0"/>
              <w:ind w:firstLine="0"/>
              <w:rPr>
                <w:sz w:val="20"/>
              </w:rPr>
            </w:pPr>
          </w:p>
        </w:tc>
        <w:tc>
          <w:tcPr>
            <w:tcW w:w="484" w:type="pct"/>
            <w:vMerge/>
            <w:shd w:val="clear" w:color="auto" w:fill="auto"/>
          </w:tcPr>
          <w:p w14:paraId="5EB6012B" w14:textId="77777777" w:rsidR="004755C6" w:rsidRPr="00546E37" w:rsidRDefault="004755C6" w:rsidP="00282070">
            <w:pPr>
              <w:widowControl w:val="0"/>
              <w:rPr>
                <w:sz w:val="20"/>
              </w:rPr>
            </w:pPr>
          </w:p>
        </w:tc>
        <w:tc>
          <w:tcPr>
            <w:tcW w:w="985" w:type="pct"/>
          </w:tcPr>
          <w:p w14:paraId="0757C40A" w14:textId="77777777" w:rsidR="004755C6" w:rsidRPr="00546E37" w:rsidRDefault="004755C6" w:rsidP="00282070">
            <w:pPr>
              <w:widowControl w:val="0"/>
              <w:ind w:firstLine="0"/>
              <w:rPr>
                <w:sz w:val="20"/>
              </w:rPr>
            </w:pPr>
          </w:p>
        </w:tc>
      </w:tr>
      <w:tr w:rsidR="00546E37" w:rsidRPr="00546E37" w14:paraId="46136065" w14:textId="2A0EE72B" w:rsidTr="00D50DAA">
        <w:trPr>
          <w:trHeight w:val="20"/>
        </w:trPr>
        <w:tc>
          <w:tcPr>
            <w:tcW w:w="999" w:type="pct"/>
            <w:vMerge/>
            <w:shd w:val="clear" w:color="auto" w:fill="auto"/>
          </w:tcPr>
          <w:p w14:paraId="610697E2" w14:textId="77777777" w:rsidR="004755C6" w:rsidRPr="00546E37" w:rsidRDefault="004755C6" w:rsidP="00282070">
            <w:pPr>
              <w:widowControl w:val="0"/>
              <w:ind w:firstLine="0"/>
              <w:rPr>
                <w:sz w:val="20"/>
              </w:rPr>
            </w:pPr>
          </w:p>
        </w:tc>
        <w:tc>
          <w:tcPr>
            <w:tcW w:w="622" w:type="pct"/>
            <w:shd w:val="clear" w:color="auto" w:fill="auto"/>
          </w:tcPr>
          <w:p w14:paraId="54FDA78B" w14:textId="77777777" w:rsidR="004755C6" w:rsidRPr="00546E37" w:rsidRDefault="004755C6" w:rsidP="00282070">
            <w:pPr>
              <w:widowControl w:val="0"/>
              <w:ind w:firstLine="0"/>
              <w:jc w:val="center"/>
              <w:rPr>
                <w:sz w:val="20"/>
              </w:rPr>
            </w:pPr>
            <w:r w:rsidRPr="00546E37">
              <w:rPr>
                <w:sz w:val="20"/>
              </w:rPr>
              <w:t>0000 0000000000 180</w:t>
            </w:r>
          </w:p>
          <w:p w14:paraId="221175A9" w14:textId="4E87937B" w:rsidR="004755C6" w:rsidRPr="00546E37" w:rsidRDefault="004755C6" w:rsidP="00282070">
            <w:pPr>
              <w:widowControl w:val="0"/>
              <w:ind w:firstLine="0"/>
              <w:jc w:val="center"/>
              <w:rPr>
                <w:sz w:val="20"/>
              </w:rPr>
            </w:pPr>
            <w:r w:rsidRPr="00546E37">
              <w:rPr>
                <w:sz w:val="20"/>
              </w:rPr>
              <w:t>хххх 0000000000 180</w:t>
            </w:r>
          </w:p>
        </w:tc>
        <w:tc>
          <w:tcPr>
            <w:tcW w:w="212" w:type="pct"/>
            <w:shd w:val="clear" w:color="auto" w:fill="auto"/>
          </w:tcPr>
          <w:p w14:paraId="12DB9908" w14:textId="77777777"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0D8A8A12" w14:textId="02FF7493" w:rsidR="004755C6" w:rsidRPr="00546E37" w:rsidRDefault="004755C6" w:rsidP="00282070">
            <w:pPr>
              <w:widowControl w:val="0"/>
              <w:jc w:val="center"/>
              <w:rPr>
                <w:sz w:val="20"/>
              </w:rPr>
            </w:pPr>
          </w:p>
        </w:tc>
        <w:tc>
          <w:tcPr>
            <w:tcW w:w="247" w:type="pct"/>
            <w:shd w:val="clear" w:color="auto" w:fill="auto"/>
          </w:tcPr>
          <w:p w14:paraId="16DF96EE" w14:textId="77777777" w:rsidR="004755C6" w:rsidRPr="00546E37" w:rsidRDefault="004755C6" w:rsidP="00282070">
            <w:pPr>
              <w:widowControl w:val="0"/>
              <w:ind w:firstLine="0"/>
              <w:jc w:val="center"/>
              <w:rPr>
                <w:sz w:val="20"/>
              </w:rPr>
            </w:pPr>
            <w:r w:rsidRPr="00546E37">
              <w:rPr>
                <w:sz w:val="20"/>
              </w:rPr>
              <w:t>189</w:t>
            </w:r>
          </w:p>
        </w:tc>
        <w:tc>
          <w:tcPr>
            <w:tcW w:w="512" w:type="pct"/>
            <w:vMerge/>
            <w:shd w:val="clear" w:color="auto" w:fill="auto"/>
            <w:vAlign w:val="center"/>
          </w:tcPr>
          <w:p w14:paraId="1AADD964" w14:textId="77777777" w:rsidR="004755C6" w:rsidRPr="00546E37" w:rsidRDefault="004755C6" w:rsidP="00282070">
            <w:pPr>
              <w:widowControl w:val="0"/>
              <w:ind w:firstLine="0"/>
              <w:rPr>
                <w:sz w:val="20"/>
              </w:rPr>
            </w:pPr>
          </w:p>
        </w:tc>
        <w:tc>
          <w:tcPr>
            <w:tcW w:w="573" w:type="pct"/>
            <w:vMerge/>
            <w:shd w:val="clear" w:color="auto" w:fill="auto"/>
            <w:vAlign w:val="center"/>
          </w:tcPr>
          <w:p w14:paraId="1A799C42" w14:textId="77777777" w:rsidR="004755C6" w:rsidRPr="00546E37" w:rsidRDefault="004755C6" w:rsidP="00282070">
            <w:pPr>
              <w:widowControl w:val="0"/>
              <w:ind w:firstLine="0"/>
              <w:rPr>
                <w:sz w:val="20"/>
              </w:rPr>
            </w:pPr>
          </w:p>
        </w:tc>
        <w:tc>
          <w:tcPr>
            <w:tcW w:w="484" w:type="pct"/>
            <w:vMerge/>
            <w:shd w:val="clear" w:color="auto" w:fill="auto"/>
          </w:tcPr>
          <w:p w14:paraId="466C5C07" w14:textId="77777777" w:rsidR="004755C6" w:rsidRPr="00546E37" w:rsidRDefault="004755C6" w:rsidP="00282070">
            <w:pPr>
              <w:widowControl w:val="0"/>
              <w:rPr>
                <w:sz w:val="20"/>
              </w:rPr>
            </w:pPr>
          </w:p>
        </w:tc>
        <w:tc>
          <w:tcPr>
            <w:tcW w:w="985" w:type="pct"/>
          </w:tcPr>
          <w:p w14:paraId="18C7242E" w14:textId="77777777" w:rsidR="004755C6" w:rsidRPr="00546E37" w:rsidRDefault="004755C6" w:rsidP="00282070">
            <w:pPr>
              <w:widowControl w:val="0"/>
              <w:ind w:firstLine="0"/>
              <w:rPr>
                <w:sz w:val="20"/>
              </w:rPr>
            </w:pPr>
          </w:p>
        </w:tc>
      </w:tr>
      <w:tr w:rsidR="00546E37" w:rsidRPr="00546E37" w14:paraId="35BC1B6E" w14:textId="2AC3BE19" w:rsidTr="00D50DAA">
        <w:trPr>
          <w:trHeight w:val="20"/>
        </w:trPr>
        <w:tc>
          <w:tcPr>
            <w:tcW w:w="999" w:type="pct"/>
            <w:vMerge/>
            <w:shd w:val="clear" w:color="auto" w:fill="auto"/>
          </w:tcPr>
          <w:p w14:paraId="7065D316" w14:textId="77777777" w:rsidR="004755C6" w:rsidRPr="00546E37" w:rsidRDefault="004755C6" w:rsidP="00282070">
            <w:pPr>
              <w:widowControl w:val="0"/>
              <w:ind w:firstLine="0"/>
              <w:rPr>
                <w:sz w:val="20"/>
              </w:rPr>
            </w:pPr>
          </w:p>
        </w:tc>
        <w:tc>
          <w:tcPr>
            <w:tcW w:w="622" w:type="pct"/>
            <w:shd w:val="clear" w:color="auto" w:fill="auto"/>
          </w:tcPr>
          <w:p w14:paraId="0D5FEF60" w14:textId="77777777" w:rsidR="004755C6" w:rsidRPr="00546E37" w:rsidRDefault="004755C6" w:rsidP="00282070">
            <w:pPr>
              <w:widowControl w:val="0"/>
              <w:ind w:firstLine="0"/>
              <w:jc w:val="center"/>
              <w:rPr>
                <w:sz w:val="20"/>
              </w:rPr>
            </w:pPr>
            <w:r w:rsidRPr="00546E37">
              <w:rPr>
                <w:sz w:val="20"/>
              </w:rPr>
              <w:t>хххх 0000000000 410</w:t>
            </w:r>
          </w:p>
        </w:tc>
        <w:tc>
          <w:tcPr>
            <w:tcW w:w="212" w:type="pct"/>
            <w:shd w:val="clear" w:color="auto" w:fill="auto"/>
          </w:tcPr>
          <w:p w14:paraId="346EFD6F" w14:textId="77777777"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20FD50B6" w14:textId="05E8BEA3" w:rsidR="004755C6" w:rsidRPr="00546E37" w:rsidRDefault="004755C6" w:rsidP="00282070">
            <w:pPr>
              <w:widowControl w:val="0"/>
              <w:jc w:val="center"/>
              <w:rPr>
                <w:sz w:val="20"/>
              </w:rPr>
            </w:pPr>
          </w:p>
        </w:tc>
        <w:tc>
          <w:tcPr>
            <w:tcW w:w="247" w:type="pct"/>
            <w:shd w:val="clear" w:color="auto" w:fill="auto"/>
          </w:tcPr>
          <w:p w14:paraId="310E113D" w14:textId="77777777" w:rsidR="004755C6" w:rsidRPr="00546E37" w:rsidRDefault="004755C6" w:rsidP="00282070">
            <w:pPr>
              <w:widowControl w:val="0"/>
              <w:ind w:firstLine="0"/>
              <w:jc w:val="center"/>
              <w:rPr>
                <w:sz w:val="20"/>
              </w:rPr>
            </w:pPr>
            <w:r w:rsidRPr="00546E37">
              <w:rPr>
                <w:sz w:val="20"/>
              </w:rPr>
              <w:t>410</w:t>
            </w:r>
          </w:p>
        </w:tc>
        <w:tc>
          <w:tcPr>
            <w:tcW w:w="512" w:type="pct"/>
            <w:vMerge/>
            <w:shd w:val="clear" w:color="auto" w:fill="auto"/>
            <w:vAlign w:val="center"/>
          </w:tcPr>
          <w:p w14:paraId="03B810B4" w14:textId="77777777" w:rsidR="004755C6" w:rsidRPr="00546E37" w:rsidRDefault="004755C6" w:rsidP="00282070">
            <w:pPr>
              <w:widowControl w:val="0"/>
              <w:ind w:firstLine="0"/>
              <w:rPr>
                <w:sz w:val="20"/>
              </w:rPr>
            </w:pPr>
          </w:p>
        </w:tc>
        <w:tc>
          <w:tcPr>
            <w:tcW w:w="573" w:type="pct"/>
            <w:vMerge/>
            <w:shd w:val="clear" w:color="auto" w:fill="auto"/>
            <w:vAlign w:val="center"/>
          </w:tcPr>
          <w:p w14:paraId="47657E11" w14:textId="77777777" w:rsidR="004755C6" w:rsidRPr="00546E37" w:rsidRDefault="004755C6" w:rsidP="00282070">
            <w:pPr>
              <w:widowControl w:val="0"/>
              <w:ind w:firstLine="0"/>
              <w:rPr>
                <w:sz w:val="20"/>
              </w:rPr>
            </w:pPr>
          </w:p>
        </w:tc>
        <w:tc>
          <w:tcPr>
            <w:tcW w:w="484" w:type="pct"/>
            <w:vMerge/>
            <w:shd w:val="clear" w:color="auto" w:fill="auto"/>
          </w:tcPr>
          <w:p w14:paraId="1BA22041" w14:textId="77777777" w:rsidR="004755C6" w:rsidRPr="00546E37" w:rsidRDefault="004755C6" w:rsidP="00282070">
            <w:pPr>
              <w:widowControl w:val="0"/>
              <w:rPr>
                <w:sz w:val="20"/>
              </w:rPr>
            </w:pPr>
          </w:p>
        </w:tc>
        <w:tc>
          <w:tcPr>
            <w:tcW w:w="985" w:type="pct"/>
          </w:tcPr>
          <w:p w14:paraId="32608034" w14:textId="77777777" w:rsidR="004755C6" w:rsidRPr="00546E37" w:rsidRDefault="004755C6" w:rsidP="00282070">
            <w:pPr>
              <w:widowControl w:val="0"/>
              <w:ind w:firstLine="0"/>
              <w:rPr>
                <w:sz w:val="20"/>
              </w:rPr>
            </w:pPr>
          </w:p>
        </w:tc>
      </w:tr>
      <w:tr w:rsidR="00546E37" w:rsidRPr="00546E37" w14:paraId="6DCB319C" w14:textId="3B230A6E" w:rsidTr="00D50DAA">
        <w:trPr>
          <w:trHeight w:val="20"/>
        </w:trPr>
        <w:tc>
          <w:tcPr>
            <w:tcW w:w="999" w:type="pct"/>
            <w:vMerge/>
            <w:shd w:val="clear" w:color="auto" w:fill="auto"/>
          </w:tcPr>
          <w:p w14:paraId="0C751F2F" w14:textId="77777777" w:rsidR="004755C6" w:rsidRPr="00546E37" w:rsidRDefault="004755C6" w:rsidP="00282070">
            <w:pPr>
              <w:widowControl w:val="0"/>
              <w:ind w:firstLine="0"/>
              <w:rPr>
                <w:sz w:val="20"/>
              </w:rPr>
            </w:pPr>
          </w:p>
        </w:tc>
        <w:tc>
          <w:tcPr>
            <w:tcW w:w="622" w:type="pct"/>
            <w:shd w:val="clear" w:color="auto" w:fill="auto"/>
          </w:tcPr>
          <w:p w14:paraId="043A07D9" w14:textId="77777777" w:rsidR="004755C6" w:rsidRPr="00546E37" w:rsidRDefault="004755C6" w:rsidP="00282070">
            <w:pPr>
              <w:widowControl w:val="0"/>
              <w:ind w:firstLine="0"/>
              <w:jc w:val="center"/>
              <w:rPr>
                <w:sz w:val="20"/>
              </w:rPr>
            </w:pPr>
            <w:r w:rsidRPr="00546E37">
              <w:rPr>
                <w:sz w:val="20"/>
              </w:rPr>
              <w:t>хххх 0000000000 440</w:t>
            </w:r>
          </w:p>
        </w:tc>
        <w:tc>
          <w:tcPr>
            <w:tcW w:w="212" w:type="pct"/>
            <w:shd w:val="clear" w:color="auto" w:fill="auto"/>
          </w:tcPr>
          <w:p w14:paraId="414BC508" w14:textId="77777777"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12D29C66" w14:textId="3B523ACA" w:rsidR="004755C6" w:rsidRPr="00546E37" w:rsidRDefault="004755C6" w:rsidP="00282070">
            <w:pPr>
              <w:widowControl w:val="0"/>
              <w:jc w:val="center"/>
              <w:rPr>
                <w:sz w:val="20"/>
              </w:rPr>
            </w:pPr>
          </w:p>
        </w:tc>
        <w:tc>
          <w:tcPr>
            <w:tcW w:w="247" w:type="pct"/>
            <w:shd w:val="clear" w:color="auto" w:fill="auto"/>
          </w:tcPr>
          <w:p w14:paraId="720929CD" w14:textId="77777777" w:rsidR="004755C6" w:rsidRPr="00546E37" w:rsidRDefault="004755C6" w:rsidP="00282070">
            <w:pPr>
              <w:widowControl w:val="0"/>
              <w:ind w:firstLine="0"/>
              <w:jc w:val="center"/>
              <w:rPr>
                <w:sz w:val="20"/>
              </w:rPr>
            </w:pPr>
            <w:r w:rsidRPr="00546E37">
              <w:rPr>
                <w:sz w:val="20"/>
              </w:rPr>
              <w:t>131</w:t>
            </w:r>
          </w:p>
          <w:p w14:paraId="34C6BC63" w14:textId="77777777" w:rsidR="004755C6" w:rsidRPr="00546E37" w:rsidRDefault="004755C6" w:rsidP="00282070">
            <w:pPr>
              <w:widowControl w:val="0"/>
              <w:ind w:firstLine="0"/>
              <w:jc w:val="center"/>
              <w:rPr>
                <w:sz w:val="20"/>
              </w:rPr>
            </w:pPr>
            <w:r w:rsidRPr="00546E37">
              <w:rPr>
                <w:sz w:val="20"/>
              </w:rPr>
              <w:t>441</w:t>
            </w:r>
          </w:p>
          <w:p w14:paraId="4735F8CE" w14:textId="77777777" w:rsidR="004755C6" w:rsidRPr="00546E37" w:rsidRDefault="004755C6" w:rsidP="00282070">
            <w:pPr>
              <w:widowControl w:val="0"/>
              <w:ind w:firstLine="0"/>
              <w:jc w:val="center"/>
              <w:rPr>
                <w:sz w:val="20"/>
              </w:rPr>
            </w:pPr>
            <w:r w:rsidRPr="00546E37">
              <w:rPr>
                <w:sz w:val="20"/>
              </w:rPr>
              <w:t>443</w:t>
            </w:r>
          </w:p>
          <w:p w14:paraId="7C96E4AD" w14:textId="77777777" w:rsidR="004755C6" w:rsidRPr="00546E37" w:rsidRDefault="004755C6" w:rsidP="00282070">
            <w:pPr>
              <w:widowControl w:val="0"/>
              <w:ind w:firstLine="0"/>
              <w:jc w:val="center"/>
              <w:rPr>
                <w:sz w:val="20"/>
              </w:rPr>
            </w:pPr>
            <w:r w:rsidRPr="00546E37">
              <w:rPr>
                <w:sz w:val="20"/>
              </w:rPr>
              <w:t>444</w:t>
            </w:r>
          </w:p>
          <w:p w14:paraId="43CFCBFD" w14:textId="77777777" w:rsidR="004755C6" w:rsidRPr="00546E37" w:rsidRDefault="004755C6" w:rsidP="00282070">
            <w:pPr>
              <w:widowControl w:val="0"/>
              <w:ind w:firstLine="0"/>
              <w:jc w:val="center"/>
              <w:rPr>
                <w:sz w:val="20"/>
              </w:rPr>
            </w:pPr>
            <w:r w:rsidRPr="00546E37">
              <w:rPr>
                <w:sz w:val="20"/>
              </w:rPr>
              <w:t>445</w:t>
            </w:r>
          </w:p>
          <w:p w14:paraId="15D18E97" w14:textId="77777777" w:rsidR="004755C6" w:rsidRPr="00546E37" w:rsidRDefault="004755C6" w:rsidP="00282070">
            <w:pPr>
              <w:widowControl w:val="0"/>
              <w:ind w:firstLine="0"/>
              <w:jc w:val="center"/>
              <w:rPr>
                <w:sz w:val="20"/>
              </w:rPr>
            </w:pPr>
            <w:r w:rsidRPr="00546E37">
              <w:rPr>
                <w:sz w:val="20"/>
              </w:rPr>
              <w:t>446</w:t>
            </w:r>
          </w:p>
          <w:p w14:paraId="2357FCFE" w14:textId="77777777" w:rsidR="004755C6" w:rsidRPr="00546E37" w:rsidRDefault="004755C6" w:rsidP="00282070">
            <w:pPr>
              <w:widowControl w:val="0"/>
              <w:ind w:firstLine="0"/>
              <w:jc w:val="center"/>
              <w:rPr>
                <w:sz w:val="20"/>
              </w:rPr>
            </w:pPr>
            <w:r w:rsidRPr="00546E37">
              <w:rPr>
                <w:sz w:val="20"/>
              </w:rPr>
              <w:t>447</w:t>
            </w:r>
          </w:p>
          <w:p w14:paraId="0191505A" w14:textId="77777777" w:rsidR="004755C6" w:rsidRPr="00546E37" w:rsidRDefault="004755C6" w:rsidP="00282070">
            <w:pPr>
              <w:widowControl w:val="0"/>
              <w:ind w:firstLine="0"/>
              <w:jc w:val="center"/>
              <w:rPr>
                <w:sz w:val="20"/>
              </w:rPr>
            </w:pPr>
            <w:r w:rsidRPr="00546E37">
              <w:rPr>
                <w:sz w:val="20"/>
              </w:rPr>
              <w:t>449</w:t>
            </w:r>
          </w:p>
        </w:tc>
        <w:tc>
          <w:tcPr>
            <w:tcW w:w="512" w:type="pct"/>
            <w:vMerge/>
            <w:shd w:val="clear" w:color="auto" w:fill="auto"/>
            <w:vAlign w:val="center"/>
          </w:tcPr>
          <w:p w14:paraId="3EC44963" w14:textId="5869ECA7" w:rsidR="004755C6" w:rsidRPr="00546E37" w:rsidRDefault="004755C6" w:rsidP="00282070">
            <w:pPr>
              <w:widowControl w:val="0"/>
              <w:rPr>
                <w:sz w:val="20"/>
              </w:rPr>
            </w:pPr>
          </w:p>
        </w:tc>
        <w:tc>
          <w:tcPr>
            <w:tcW w:w="573" w:type="pct"/>
            <w:vMerge/>
            <w:shd w:val="clear" w:color="auto" w:fill="auto"/>
            <w:vAlign w:val="center"/>
          </w:tcPr>
          <w:p w14:paraId="0B4039C1" w14:textId="118C70A3" w:rsidR="004755C6" w:rsidRPr="00546E37" w:rsidRDefault="004755C6" w:rsidP="00282070">
            <w:pPr>
              <w:widowControl w:val="0"/>
              <w:rPr>
                <w:sz w:val="20"/>
              </w:rPr>
            </w:pPr>
          </w:p>
        </w:tc>
        <w:tc>
          <w:tcPr>
            <w:tcW w:w="484" w:type="pct"/>
            <w:vMerge/>
            <w:shd w:val="clear" w:color="auto" w:fill="auto"/>
          </w:tcPr>
          <w:p w14:paraId="39F45770" w14:textId="5E92F117" w:rsidR="004755C6" w:rsidRPr="00546E37" w:rsidRDefault="004755C6" w:rsidP="00282070">
            <w:pPr>
              <w:widowControl w:val="0"/>
              <w:rPr>
                <w:sz w:val="20"/>
              </w:rPr>
            </w:pPr>
          </w:p>
        </w:tc>
        <w:tc>
          <w:tcPr>
            <w:tcW w:w="985" w:type="pct"/>
          </w:tcPr>
          <w:p w14:paraId="4A53F900" w14:textId="77777777" w:rsidR="004755C6" w:rsidRPr="00546E37" w:rsidRDefault="004755C6" w:rsidP="00282070">
            <w:pPr>
              <w:widowControl w:val="0"/>
              <w:ind w:firstLine="0"/>
              <w:rPr>
                <w:sz w:val="20"/>
              </w:rPr>
            </w:pPr>
          </w:p>
        </w:tc>
      </w:tr>
      <w:tr w:rsidR="00546E37" w:rsidRPr="00546E37" w14:paraId="3FFA2E81" w14:textId="12844314" w:rsidTr="00D50DAA">
        <w:trPr>
          <w:trHeight w:val="20"/>
        </w:trPr>
        <w:tc>
          <w:tcPr>
            <w:tcW w:w="999" w:type="pct"/>
            <w:vMerge/>
            <w:shd w:val="clear" w:color="auto" w:fill="auto"/>
          </w:tcPr>
          <w:p w14:paraId="273B2A48" w14:textId="6495A2C5" w:rsidR="004755C6" w:rsidRPr="00546E37" w:rsidRDefault="004755C6" w:rsidP="00282070">
            <w:pPr>
              <w:widowControl w:val="0"/>
              <w:ind w:firstLine="0"/>
              <w:rPr>
                <w:sz w:val="20"/>
              </w:rPr>
            </w:pPr>
          </w:p>
        </w:tc>
        <w:tc>
          <w:tcPr>
            <w:tcW w:w="622" w:type="pct"/>
            <w:shd w:val="clear" w:color="auto" w:fill="auto"/>
          </w:tcPr>
          <w:p w14:paraId="23D1C255" w14:textId="77777777" w:rsidR="004755C6" w:rsidRPr="00546E37" w:rsidRDefault="004755C6" w:rsidP="00282070">
            <w:pPr>
              <w:widowControl w:val="0"/>
              <w:ind w:firstLine="0"/>
              <w:jc w:val="center"/>
              <w:rPr>
                <w:sz w:val="20"/>
              </w:rPr>
            </w:pPr>
            <w:r w:rsidRPr="00546E37">
              <w:rPr>
                <w:sz w:val="20"/>
              </w:rPr>
              <w:t>0000 0000000000 510</w:t>
            </w:r>
          </w:p>
          <w:p w14:paraId="4118F6DE" w14:textId="77777777" w:rsidR="004755C6" w:rsidRPr="00546E37" w:rsidRDefault="004755C6" w:rsidP="00282070">
            <w:pPr>
              <w:widowControl w:val="0"/>
              <w:ind w:firstLine="0"/>
              <w:jc w:val="center"/>
              <w:rPr>
                <w:sz w:val="20"/>
              </w:rPr>
            </w:pPr>
            <w:r w:rsidRPr="00546E37">
              <w:rPr>
                <w:sz w:val="20"/>
              </w:rPr>
              <w:t>хххх 0000000000 510</w:t>
            </w:r>
          </w:p>
          <w:p w14:paraId="75C38121" w14:textId="77777777" w:rsidR="004755C6" w:rsidRPr="00546E37" w:rsidRDefault="004755C6" w:rsidP="00282070">
            <w:pPr>
              <w:widowControl w:val="0"/>
              <w:ind w:firstLine="0"/>
              <w:jc w:val="center"/>
              <w:rPr>
                <w:sz w:val="20"/>
              </w:rPr>
            </w:pPr>
            <w:r w:rsidRPr="00546E37">
              <w:rPr>
                <w:sz w:val="20"/>
              </w:rPr>
              <w:t>хххх хххххххххх 510</w:t>
            </w:r>
          </w:p>
        </w:tc>
        <w:tc>
          <w:tcPr>
            <w:tcW w:w="212" w:type="pct"/>
            <w:shd w:val="clear" w:color="auto" w:fill="auto"/>
          </w:tcPr>
          <w:p w14:paraId="683DD110" w14:textId="73954A09"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1FC2BE9E" w14:textId="6CEA0574" w:rsidR="004755C6" w:rsidRPr="00546E37" w:rsidRDefault="004755C6" w:rsidP="00282070">
            <w:pPr>
              <w:widowControl w:val="0"/>
              <w:jc w:val="center"/>
              <w:rPr>
                <w:sz w:val="20"/>
              </w:rPr>
            </w:pPr>
          </w:p>
        </w:tc>
        <w:tc>
          <w:tcPr>
            <w:tcW w:w="247" w:type="pct"/>
            <w:shd w:val="clear" w:color="auto" w:fill="auto"/>
          </w:tcPr>
          <w:p w14:paraId="0D1764A1" w14:textId="77777777" w:rsidR="004755C6" w:rsidRPr="00546E37" w:rsidRDefault="004755C6" w:rsidP="00282070">
            <w:pPr>
              <w:widowControl w:val="0"/>
              <w:ind w:firstLine="0"/>
              <w:jc w:val="center"/>
              <w:rPr>
                <w:sz w:val="20"/>
              </w:rPr>
            </w:pPr>
            <w:r w:rsidRPr="00546E37">
              <w:rPr>
                <w:sz w:val="20"/>
              </w:rPr>
              <w:t>510</w:t>
            </w:r>
          </w:p>
        </w:tc>
        <w:tc>
          <w:tcPr>
            <w:tcW w:w="512" w:type="pct"/>
            <w:vMerge/>
            <w:shd w:val="clear" w:color="auto" w:fill="auto"/>
            <w:vAlign w:val="center"/>
          </w:tcPr>
          <w:p w14:paraId="557C34ED" w14:textId="44379566" w:rsidR="004755C6" w:rsidRPr="00546E37" w:rsidRDefault="004755C6" w:rsidP="00282070">
            <w:pPr>
              <w:widowControl w:val="0"/>
              <w:ind w:firstLine="0"/>
              <w:rPr>
                <w:sz w:val="20"/>
              </w:rPr>
            </w:pPr>
          </w:p>
        </w:tc>
        <w:tc>
          <w:tcPr>
            <w:tcW w:w="573" w:type="pct"/>
            <w:vMerge/>
            <w:shd w:val="clear" w:color="auto" w:fill="auto"/>
            <w:vAlign w:val="center"/>
          </w:tcPr>
          <w:p w14:paraId="19074A08" w14:textId="0072FF28" w:rsidR="004755C6" w:rsidRPr="00546E37" w:rsidRDefault="004755C6" w:rsidP="00282070">
            <w:pPr>
              <w:widowControl w:val="0"/>
              <w:ind w:firstLine="0"/>
              <w:rPr>
                <w:sz w:val="20"/>
              </w:rPr>
            </w:pPr>
          </w:p>
        </w:tc>
        <w:tc>
          <w:tcPr>
            <w:tcW w:w="484" w:type="pct"/>
            <w:vMerge/>
            <w:shd w:val="clear" w:color="auto" w:fill="auto"/>
          </w:tcPr>
          <w:p w14:paraId="47AFD7E4" w14:textId="2C666447" w:rsidR="004755C6" w:rsidRPr="00546E37" w:rsidRDefault="004755C6" w:rsidP="00282070">
            <w:pPr>
              <w:widowControl w:val="0"/>
              <w:ind w:firstLine="0"/>
              <w:rPr>
                <w:sz w:val="20"/>
              </w:rPr>
            </w:pPr>
          </w:p>
        </w:tc>
        <w:tc>
          <w:tcPr>
            <w:tcW w:w="985" w:type="pct"/>
          </w:tcPr>
          <w:p w14:paraId="770E1414" w14:textId="77777777" w:rsidR="004755C6" w:rsidRPr="00546E37" w:rsidRDefault="004755C6" w:rsidP="00282070">
            <w:pPr>
              <w:widowControl w:val="0"/>
              <w:ind w:firstLine="0"/>
              <w:rPr>
                <w:sz w:val="20"/>
              </w:rPr>
            </w:pPr>
          </w:p>
        </w:tc>
      </w:tr>
      <w:tr w:rsidR="00546E37" w:rsidRPr="00546E37" w14:paraId="23BA2846" w14:textId="72253DD8" w:rsidTr="00D50DAA">
        <w:trPr>
          <w:trHeight w:val="20"/>
        </w:trPr>
        <w:tc>
          <w:tcPr>
            <w:tcW w:w="999" w:type="pct"/>
            <w:vMerge/>
            <w:shd w:val="clear" w:color="auto" w:fill="auto"/>
          </w:tcPr>
          <w:p w14:paraId="7BD6DB2F" w14:textId="77777777" w:rsidR="004755C6" w:rsidRPr="00546E37" w:rsidRDefault="004755C6" w:rsidP="00282070">
            <w:pPr>
              <w:widowControl w:val="0"/>
              <w:ind w:firstLine="0"/>
              <w:rPr>
                <w:sz w:val="20"/>
              </w:rPr>
            </w:pPr>
          </w:p>
        </w:tc>
        <w:tc>
          <w:tcPr>
            <w:tcW w:w="622" w:type="pct"/>
            <w:shd w:val="clear" w:color="auto" w:fill="auto"/>
          </w:tcPr>
          <w:p w14:paraId="7CA38F7C" w14:textId="77777777" w:rsidR="004755C6" w:rsidRPr="00546E37" w:rsidRDefault="004755C6" w:rsidP="00282070">
            <w:pPr>
              <w:widowControl w:val="0"/>
              <w:ind w:firstLine="0"/>
              <w:jc w:val="center"/>
              <w:rPr>
                <w:sz w:val="20"/>
              </w:rPr>
            </w:pPr>
            <w:r w:rsidRPr="00546E37">
              <w:rPr>
                <w:sz w:val="20"/>
              </w:rPr>
              <w:t>хххх хххххххххх 510</w:t>
            </w:r>
          </w:p>
        </w:tc>
        <w:tc>
          <w:tcPr>
            <w:tcW w:w="212" w:type="pct"/>
            <w:shd w:val="clear" w:color="auto" w:fill="auto"/>
          </w:tcPr>
          <w:p w14:paraId="29C47A2A" w14:textId="77777777" w:rsidR="004755C6" w:rsidRPr="00546E37" w:rsidRDefault="004755C6" w:rsidP="00282070">
            <w:pPr>
              <w:widowControl w:val="0"/>
              <w:ind w:firstLine="0"/>
              <w:jc w:val="center"/>
              <w:rPr>
                <w:sz w:val="20"/>
              </w:rPr>
            </w:pPr>
            <w:r w:rsidRPr="00546E37">
              <w:rPr>
                <w:sz w:val="20"/>
              </w:rPr>
              <w:t>5</w:t>
            </w:r>
          </w:p>
        </w:tc>
        <w:tc>
          <w:tcPr>
            <w:tcW w:w="366" w:type="pct"/>
            <w:vMerge/>
            <w:shd w:val="clear" w:color="auto" w:fill="auto"/>
          </w:tcPr>
          <w:p w14:paraId="718F694F" w14:textId="77777777" w:rsidR="004755C6" w:rsidRPr="00546E37" w:rsidRDefault="004755C6" w:rsidP="00282070">
            <w:pPr>
              <w:widowControl w:val="0"/>
              <w:jc w:val="center"/>
              <w:rPr>
                <w:sz w:val="20"/>
              </w:rPr>
            </w:pPr>
          </w:p>
        </w:tc>
        <w:tc>
          <w:tcPr>
            <w:tcW w:w="247" w:type="pct"/>
            <w:shd w:val="clear" w:color="auto" w:fill="auto"/>
          </w:tcPr>
          <w:p w14:paraId="25C7E38D" w14:textId="77777777" w:rsidR="004755C6" w:rsidRPr="00546E37" w:rsidRDefault="004755C6" w:rsidP="00282070">
            <w:pPr>
              <w:widowControl w:val="0"/>
              <w:ind w:firstLine="0"/>
              <w:jc w:val="center"/>
              <w:rPr>
                <w:sz w:val="20"/>
              </w:rPr>
            </w:pPr>
            <w:r w:rsidRPr="00546E37">
              <w:rPr>
                <w:sz w:val="20"/>
              </w:rPr>
              <w:t>510</w:t>
            </w:r>
          </w:p>
        </w:tc>
        <w:tc>
          <w:tcPr>
            <w:tcW w:w="512" w:type="pct"/>
            <w:vMerge/>
            <w:shd w:val="clear" w:color="auto" w:fill="auto"/>
            <w:vAlign w:val="center"/>
          </w:tcPr>
          <w:p w14:paraId="007168C6" w14:textId="77777777" w:rsidR="004755C6" w:rsidRPr="00546E37" w:rsidRDefault="004755C6" w:rsidP="00282070">
            <w:pPr>
              <w:widowControl w:val="0"/>
              <w:rPr>
                <w:sz w:val="20"/>
              </w:rPr>
            </w:pPr>
          </w:p>
        </w:tc>
        <w:tc>
          <w:tcPr>
            <w:tcW w:w="573" w:type="pct"/>
            <w:vMerge/>
            <w:shd w:val="clear" w:color="auto" w:fill="auto"/>
            <w:vAlign w:val="center"/>
          </w:tcPr>
          <w:p w14:paraId="19CD3186" w14:textId="77777777" w:rsidR="004755C6" w:rsidRPr="00546E37" w:rsidRDefault="004755C6" w:rsidP="00282070">
            <w:pPr>
              <w:widowControl w:val="0"/>
              <w:ind w:firstLine="0"/>
              <w:rPr>
                <w:sz w:val="20"/>
              </w:rPr>
            </w:pPr>
          </w:p>
        </w:tc>
        <w:tc>
          <w:tcPr>
            <w:tcW w:w="484" w:type="pct"/>
            <w:vMerge/>
            <w:shd w:val="clear" w:color="auto" w:fill="auto"/>
          </w:tcPr>
          <w:p w14:paraId="6FF1A0FE" w14:textId="77777777" w:rsidR="004755C6" w:rsidRPr="00546E37" w:rsidRDefault="004755C6" w:rsidP="00282070">
            <w:pPr>
              <w:widowControl w:val="0"/>
              <w:ind w:firstLine="0"/>
              <w:rPr>
                <w:sz w:val="20"/>
              </w:rPr>
            </w:pPr>
          </w:p>
        </w:tc>
        <w:tc>
          <w:tcPr>
            <w:tcW w:w="985" w:type="pct"/>
          </w:tcPr>
          <w:p w14:paraId="19C28DF8" w14:textId="77777777" w:rsidR="004755C6" w:rsidRPr="00546E37" w:rsidRDefault="004755C6" w:rsidP="00282070">
            <w:pPr>
              <w:widowControl w:val="0"/>
              <w:ind w:firstLine="0"/>
              <w:rPr>
                <w:sz w:val="20"/>
              </w:rPr>
            </w:pPr>
          </w:p>
        </w:tc>
      </w:tr>
      <w:tr w:rsidR="00546E37" w:rsidRPr="00546E37" w14:paraId="3D38ED17" w14:textId="57CD185E" w:rsidTr="00D50DAA">
        <w:trPr>
          <w:trHeight w:val="20"/>
        </w:trPr>
        <w:tc>
          <w:tcPr>
            <w:tcW w:w="999" w:type="pct"/>
            <w:vMerge/>
            <w:shd w:val="clear" w:color="auto" w:fill="auto"/>
          </w:tcPr>
          <w:p w14:paraId="37A7C831" w14:textId="77777777" w:rsidR="004755C6" w:rsidRPr="00546E37" w:rsidRDefault="004755C6" w:rsidP="00282070">
            <w:pPr>
              <w:widowControl w:val="0"/>
              <w:ind w:firstLine="0"/>
              <w:rPr>
                <w:sz w:val="20"/>
              </w:rPr>
            </w:pPr>
          </w:p>
        </w:tc>
        <w:tc>
          <w:tcPr>
            <w:tcW w:w="622" w:type="pct"/>
            <w:shd w:val="clear" w:color="auto" w:fill="auto"/>
          </w:tcPr>
          <w:p w14:paraId="3AB7D392" w14:textId="77777777" w:rsidR="004755C6" w:rsidRPr="00546E37" w:rsidRDefault="004755C6" w:rsidP="00282070">
            <w:pPr>
              <w:widowControl w:val="0"/>
              <w:ind w:firstLine="0"/>
              <w:jc w:val="center"/>
              <w:rPr>
                <w:sz w:val="20"/>
              </w:rPr>
            </w:pPr>
            <w:r w:rsidRPr="00546E37">
              <w:rPr>
                <w:sz w:val="20"/>
              </w:rPr>
              <w:t>0000 0000000000 510</w:t>
            </w:r>
          </w:p>
        </w:tc>
        <w:tc>
          <w:tcPr>
            <w:tcW w:w="212" w:type="pct"/>
            <w:shd w:val="clear" w:color="auto" w:fill="auto"/>
          </w:tcPr>
          <w:p w14:paraId="393C64BA" w14:textId="77777777" w:rsidR="004755C6" w:rsidRPr="00546E37" w:rsidRDefault="004755C6" w:rsidP="00282070">
            <w:pPr>
              <w:widowControl w:val="0"/>
              <w:ind w:firstLine="0"/>
              <w:jc w:val="center"/>
              <w:rPr>
                <w:sz w:val="20"/>
              </w:rPr>
            </w:pPr>
            <w:r w:rsidRPr="00546E37">
              <w:rPr>
                <w:sz w:val="20"/>
              </w:rPr>
              <w:t>3</w:t>
            </w:r>
          </w:p>
        </w:tc>
        <w:tc>
          <w:tcPr>
            <w:tcW w:w="366" w:type="pct"/>
            <w:vMerge/>
            <w:shd w:val="clear" w:color="auto" w:fill="auto"/>
          </w:tcPr>
          <w:p w14:paraId="5CF1017F" w14:textId="77777777" w:rsidR="004755C6" w:rsidRPr="00546E37" w:rsidRDefault="004755C6" w:rsidP="00282070">
            <w:pPr>
              <w:widowControl w:val="0"/>
              <w:ind w:firstLine="0"/>
              <w:jc w:val="center"/>
              <w:rPr>
                <w:sz w:val="20"/>
              </w:rPr>
            </w:pPr>
          </w:p>
        </w:tc>
        <w:tc>
          <w:tcPr>
            <w:tcW w:w="247" w:type="pct"/>
            <w:shd w:val="clear" w:color="auto" w:fill="auto"/>
          </w:tcPr>
          <w:p w14:paraId="24D33B62" w14:textId="77777777" w:rsidR="004755C6" w:rsidRPr="00546E37" w:rsidRDefault="004755C6" w:rsidP="00282070">
            <w:pPr>
              <w:widowControl w:val="0"/>
              <w:ind w:firstLine="0"/>
              <w:jc w:val="center"/>
              <w:rPr>
                <w:sz w:val="20"/>
              </w:rPr>
            </w:pPr>
            <w:r w:rsidRPr="00546E37">
              <w:rPr>
                <w:sz w:val="20"/>
              </w:rPr>
              <w:t>510</w:t>
            </w:r>
          </w:p>
        </w:tc>
        <w:tc>
          <w:tcPr>
            <w:tcW w:w="512" w:type="pct"/>
            <w:vMerge/>
            <w:shd w:val="clear" w:color="auto" w:fill="auto"/>
          </w:tcPr>
          <w:p w14:paraId="5699D4B3" w14:textId="77777777" w:rsidR="004755C6" w:rsidRPr="00546E37" w:rsidRDefault="004755C6" w:rsidP="00282070">
            <w:pPr>
              <w:widowControl w:val="0"/>
              <w:ind w:firstLine="0"/>
              <w:rPr>
                <w:sz w:val="20"/>
              </w:rPr>
            </w:pPr>
          </w:p>
        </w:tc>
        <w:tc>
          <w:tcPr>
            <w:tcW w:w="573" w:type="pct"/>
            <w:vMerge/>
            <w:shd w:val="clear" w:color="auto" w:fill="auto"/>
            <w:vAlign w:val="center"/>
          </w:tcPr>
          <w:p w14:paraId="6681B669" w14:textId="77777777" w:rsidR="004755C6" w:rsidRPr="00546E37" w:rsidRDefault="004755C6" w:rsidP="00282070">
            <w:pPr>
              <w:widowControl w:val="0"/>
              <w:ind w:firstLine="0"/>
              <w:rPr>
                <w:sz w:val="20"/>
              </w:rPr>
            </w:pPr>
          </w:p>
        </w:tc>
        <w:tc>
          <w:tcPr>
            <w:tcW w:w="484" w:type="pct"/>
            <w:vMerge/>
            <w:shd w:val="clear" w:color="auto" w:fill="auto"/>
          </w:tcPr>
          <w:p w14:paraId="193FBCC1" w14:textId="77777777" w:rsidR="004755C6" w:rsidRPr="00546E37" w:rsidRDefault="004755C6" w:rsidP="00282070">
            <w:pPr>
              <w:widowControl w:val="0"/>
              <w:ind w:firstLine="0"/>
              <w:rPr>
                <w:sz w:val="20"/>
              </w:rPr>
            </w:pPr>
          </w:p>
        </w:tc>
        <w:tc>
          <w:tcPr>
            <w:tcW w:w="985" w:type="pct"/>
          </w:tcPr>
          <w:p w14:paraId="722CAD9B" w14:textId="77777777" w:rsidR="004755C6" w:rsidRPr="00546E37" w:rsidRDefault="004755C6" w:rsidP="00282070">
            <w:pPr>
              <w:widowControl w:val="0"/>
              <w:ind w:firstLine="0"/>
              <w:rPr>
                <w:sz w:val="20"/>
              </w:rPr>
            </w:pPr>
          </w:p>
        </w:tc>
      </w:tr>
      <w:tr w:rsidR="00546E37" w:rsidRPr="00546E37" w14:paraId="6922A864" w14:textId="77777777" w:rsidTr="00D50DAA">
        <w:trPr>
          <w:trHeight w:val="20"/>
        </w:trPr>
        <w:tc>
          <w:tcPr>
            <w:tcW w:w="999" w:type="pct"/>
            <w:vMerge w:val="restart"/>
            <w:shd w:val="clear" w:color="auto" w:fill="auto"/>
          </w:tcPr>
          <w:p w14:paraId="120290A7" w14:textId="7E4E903B" w:rsidR="004755C6" w:rsidRPr="00546E37" w:rsidRDefault="004755C6" w:rsidP="00282070">
            <w:pPr>
              <w:widowControl w:val="0"/>
              <w:ind w:firstLine="0"/>
              <w:rPr>
                <w:sz w:val="20"/>
              </w:rPr>
            </w:pPr>
            <w:r w:rsidRPr="00546E37">
              <w:rPr>
                <w:sz w:val="20"/>
              </w:rPr>
              <w:t>Поступление денежных средств в пути на счета учреждения</w:t>
            </w:r>
          </w:p>
        </w:tc>
        <w:tc>
          <w:tcPr>
            <w:tcW w:w="622" w:type="pct"/>
            <w:shd w:val="clear" w:color="auto" w:fill="auto"/>
          </w:tcPr>
          <w:p w14:paraId="07740D98" w14:textId="3789C48F" w:rsidR="004755C6" w:rsidRPr="00546E37" w:rsidRDefault="004755C6" w:rsidP="00282070">
            <w:pPr>
              <w:widowControl w:val="0"/>
              <w:ind w:firstLine="0"/>
              <w:jc w:val="center"/>
              <w:rPr>
                <w:sz w:val="20"/>
              </w:rPr>
            </w:pPr>
            <w:r w:rsidRPr="00546E37">
              <w:rPr>
                <w:sz w:val="20"/>
              </w:rPr>
              <w:t>хххх 0000000000 120</w:t>
            </w:r>
          </w:p>
        </w:tc>
        <w:tc>
          <w:tcPr>
            <w:tcW w:w="212" w:type="pct"/>
            <w:shd w:val="clear" w:color="auto" w:fill="auto"/>
          </w:tcPr>
          <w:p w14:paraId="0A3A392B" w14:textId="32CA85B8" w:rsidR="004755C6" w:rsidRPr="00546E37" w:rsidRDefault="004755C6" w:rsidP="00282070">
            <w:pPr>
              <w:widowControl w:val="0"/>
              <w:ind w:firstLine="0"/>
              <w:jc w:val="center"/>
              <w:rPr>
                <w:sz w:val="20"/>
              </w:rPr>
            </w:pPr>
            <w:r w:rsidRPr="00546E37">
              <w:rPr>
                <w:sz w:val="20"/>
              </w:rPr>
              <w:t>2</w:t>
            </w:r>
          </w:p>
        </w:tc>
        <w:tc>
          <w:tcPr>
            <w:tcW w:w="366" w:type="pct"/>
            <w:vMerge w:val="restart"/>
            <w:shd w:val="clear" w:color="auto" w:fill="auto"/>
          </w:tcPr>
          <w:p w14:paraId="76AFDBE4" w14:textId="549EAB23" w:rsidR="004755C6" w:rsidRPr="00546E37" w:rsidRDefault="004755C6" w:rsidP="00282070">
            <w:pPr>
              <w:widowControl w:val="0"/>
              <w:ind w:firstLine="0"/>
              <w:jc w:val="center"/>
              <w:rPr>
                <w:sz w:val="20"/>
              </w:rPr>
            </w:pPr>
            <w:r w:rsidRPr="00546E37">
              <w:rPr>
                <w:sz w:val="20"/>
              </w:rPr>
              <w:t>17.03</w:t>
            </w:r>
          </w:p>
        </w:tc>
        <w:tc>
          <w:tcPr>
            <w:tcW w:w="247" w:type="pct"/>
            <w:shd w:val="clear" w:color="auto" w:fill="auto"/>
          </w:tcPr>
          <w:p w14:paraId="5393BFA6" w14:textId="1825FEDB" w:rsidR="004755C6" w:rsidRPr="00546E37" w:rsidRDefault="004755C6" w:rsidP="00282070">
            <w:pPr>
              <w:widowControl w:val="0"/>
              <w:ind w:firstLine="0"/>
              <w:jc w:val="center"/>
              <w:rPr>
                <w:sz w:val="20"/>
              </w:rPr>
            </w:pPr>
            <w:r w:rsidRPr="00546E37">
              <w:rPr>
                <w:sz w:val="20"/>
              </w:rPr>
              <w:t>121</w:t>
            </w:r>
          </w:p>
        </w:tc>
        <w:tc>
          <w:tcPr>
            <w:tcW w:w="512" w:type="pct"/>
            <w:vMerge w:val="restart"/>
            <w:shd w:val="clear" w:color="auto" w:fill="auto"/>
          </w:tcPr>
          <w:p w14:paraId="662C2CE0" w14:textId="3F539E5D" w:rsidR="004755C6" w:rsidRPr="00546E37" w:rsidRDefault="004755C6" w:rsidP="00282070">
            <w:pPr>
              <w:widowControl w:val="0"/>
              <w:ind w:firstLine="0"/>
              <w:rPr>
                <w:sz w:val="20"/>
              </w:rPr>
            </w:pPr>
            <w:r w:rsidRPr="00546E37">
              <w:rPr>
                <w:sz w:val="20"/>
              </w:rPr>
              <w:t>Разделы лицевых счетов</w:t>
            </w:r>
          </w:p>
        </w:tc>
        <w:tc>
          <w:tcPr>
            <w:tcW w:w="573" w:type="pct"/>
            <w:shd w:val="clear" w:color="auto" w:fill="auto"/>
          </w:tcPr>
          <w:p w14:paraId="47C28AF4" w14:textId="77777777" w:rsidR="004755C6" w:rsidRPr="00546E37" w:rsidRDefault="004755C6" w:rsidP="00282070">
            <w:pPr>
              <w:widowControl w:val="0"/>
              <w:ind w:firstLine="0"/>
              <w:jc w:val="center"/>
              <w:rPr>
                <w:sz w:val="20"/>
              </w:rPr>
            </w:pPr>
          </w:p>
        </w:tc>
        <w:tc>
          <w:tcPr>
            <w:tcW w:w="484" w:type="pct"/>
            <w:shd w:val="clear" w:color="auto" w:fill="auto"/>
          </w:tcPr>
          <w:p w14:paraId="0D599CF8" w14:textId="77777777" w:rsidR="004755C6" w:rsidRPr="00546E37" w:rsidRDefault="004755C6" w:rsidP="00282070">
            <w:pPr>
              <w:widowControl w:val="0"/>
              <w:ind w:firstLine="0"/>
              <w:rPr>
                <w:sz w:val="20"/>
              </w:rPr>
            </w:pPr>
          </w:p>
        </w:tc>
        <w:tc>
          <w:tcPr>
            <w:tcW w:w="985" w:type="pct"/>
          </w:tcPr>
          <w:p w14:paraId="41E77FE7" w14:textId="77777777" w:rsidR="004755C6" w:rsidRPr="00546E37" w:rsidRDefault="004755C6" w:rsidP="00282070">
            <w:pPr>
              <w:widowControl w:val="0"/>
              <w:ind w:firstLine="0"/>
              <w:rPr>
                <w:sz w:val="20"/>
              </w:rPr>
            </w:pPr>
          </w:p>
        </w:tc>
      </w:tr>
      <w:tr w:rsidR="00546E37" w:rsidRPr="00546E37" w14:paraId="10930937" w14:textId="370CFCE2" w:rsidTr="00D50DAA">
        <w:trPr>
          <w:trHeight w:val="20"/>
        </w:trPr>
        <w:tc>
          <w:tcPr>
            <w:tcW w:w="999" w:type="pct"/>
            <w:vMerge/>
            <w:shd w:val="clear" w:color="auto" w:fill="auto"/>
          </w:tcPr>
          <w:p w14:paraId="4BEC4EF1" w14:textId="10C8B182" w:rsidR="004755C6" w:rsidRPr="00546E37" w:rsidRDefault="004755C6" w:rsidP="00282070">
            <w:pPr>
              <w:widowControl w:val="0"/>
              <w:ind w:firstLine="0"/>
              <w:rPr>
                <w:sz w:val="20"/>
              </w:rPr>
            </w:pPr>
          </w:p>
        </w:tc>
        <w:tc>
          <w:tcPr>
            <w:tcW w:w="622" w:type="pct"/>
            <w:shd w:val="clear" w:color="auto" w:fill="auto"/>
          </w:tcPr>
          <w:p w14:paraId="439D473F" w14:textId="77777777" w:rsidR="004755C6" w:rsidRPr="00546E37" w:rsidRDefault="004755C6" w:rsidP="00282070">
            <w:pPr>
              <w:widowControl w:val="0"/>
              <w:ind w:firstLine="0"/>
              <w:jc w:val="center"/>
              <w:rPr>
                <w:sz w:val="20"/>
              </w:rPr>
            </w:pPr>
            <w:r w:rsidRPr="00546E37">
              <w:rPr>
                <w:sz w:val="20"/>
              </w:rPr>
              <w:t>хххх 0000000000 130</w:t>
            </w:r>
          </w:p>
        </w:tc>
        <w:tc>
          <w:tcPr>
            <w:tcW w:w="212" w:type="pct"/>
            <w:shd w:val="clear" w:color="auto" w:fill="auto"/>
          </w:tcPr>
          <w:p w14:paraId="03C3119C" w14:textId="3A3BC619"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6D87395A" w14:textId="0137CC20" w:rsidR="004755C6" w:rsidRPr="00546E37" w:rsidRDefault="004755C6" w:rsidP="00282070">
            <w:pPr>
              <w:widowControl w:val="0"/>
              <w:ind w:firstLine="0"/>
              <w:jc w:val="center"/>
              <w:rPr>
                <w:sz w:val="20"/>
              </w:rPr>
            </w:pPr>
          </w:p>
        </w:tc>
        <w:tc>
          <w:tcPr>
            <w:tcW w:w="247" w:type="pct"/>
            <w:shd w:val="clear" w:color="auto" w:fill="auto"/>
          </w:tcPr>
          <w:p w14:paraId="65258988" w14:textId="77777777" w:rsidR="004755C6" w:rsidRPr="00546E37" w:rsidRDefault="004755C6" w:rsidP="00282070">
            <w:pPr>
              <w:widowControl w:val="0"/>
              <w:ind w:firstLine="0"/>
              <w:jc w:val="center"/>
              <w:rPr>
                <w:sz w:val="20"/>
              </w:rPr>
            </w:pPr>
            <w:r w:rsidRPr="00546E37">
              <w:rPr>
                <w:sz w:val="20"/>
              </w:rPr>
              <w:t>131</w:t>
            </w:r>
          </w:p>
          <w:p w14:paraId="49DA3013" w14:textId="5273145B" w:rsidR="004755C6" w:rsidRPr="00546E37" w:rsidRDefault="004755C6" w:rsidP="00282070">
            <w:pPr>
              <w:widowControl w:val="0"/>
              <w:ind w:firstLine="0"/>
              <w:jc w:val="center"/>
              <w:rPr>
                <w:sz w:val="20"/>
              </w:rPr>
            </w:pPr>
            <w:r w:rsidRPr="00546E37">
              <w:rPr>
                <w:sz w:val="20"/>
              </w:rPr>
              <w:t>132</w:t>
            </w:r>
          </w:p>
          <w:p w14:paraId="23E0BD87" w14:textId="77777777" w:rsidR="004755C6" w:rsidRPr="00546E37" w:rsidRDefault="004755C6" w:rsidP="00282070">
            <w:pPr>
              <w:widowControl w:val="0"/>
              <w:ind w:firstLine="0"/>
              <w:jc w:val="center"/>
              <w:rPr>
                <w:sz w:val="20"/>
              </w:rPr>
            </w:pPr>
            <w:r w:rsidRPr="00546E37">
              <w:rPr>
                <w:sz w:val="20"/>
              </w:rPr>
              <w:t>134</w:t>
            </w:r>
          </w:p>
          <w:p w14:paraId="77B02DEC" w14:textId="7FD3AF0B" w:rsidR="004755C6" w:rsidRPr="00546E37" w:rsidRDefault="004755C6" w:rsidP="00282070">
            <w:pPr>
              <w:widowControl w:val="0"/>
              <w:ind w:firstLine="0"/>
              <w:jc w:val="center"/>
              <w:rPr>
                <w:sz w:val="20"/>
              </w:rPr>
            </w:pPr>
            <w:r w:rsidRPr="00546E37">
              <w:rPr>
                <w:sz w:val="20"/>
              </w:rPr>
              <w:t>135</w:t>
            </w:r>
          </w:p>
        </w:tc>
        <w:tc>
          <w:tcPr>
            <w:tcW w:w="512" w:type="pct"/>
            <w:vMerge/>
            <w:shd w:val="clear" w:color="auto" w:fill="auto"/>
          </w:tcPr>
          <w:p w14:paraId="3CDEBD3B" w14:textId="236D9E03" w:rsidR="004755C6" w:rsidRPr="00546E37" w:rsidRDefault="004755C6" w:rsidP="00282070">
            <w:pPr>
              <w:widowControl w:val="0"/>
              <w:ind w:firstLine="0"/>
              <w:rPr>
                <w:sz w:val="20"/>
              </w:rPr>
            </w:pPr>
          </w:p>
        </w:tc>
        <w:tc>
          <w:tcPr>
            <w:tcW w:w="573" w:type="pct"/>
            <w:shd w:val="clear" w:color="auto" w:fill="auto"/>
          </w:tcPr>
          <w:p w14:paraId="480E5C12" w14:textId="324F888B" w:rsidR="004755C6" w:rsidRPr="00546E37" w:rsidRDefault="004755C6" w:rsidP="00282070">
            <w:pPr>
              <w:widowControl w:val="0"/>
              <w:ind w:firstLine="0"/>
              <w:jc w:val="center"/>
              <w:rPr>
                <w:sz w:val="20"/>
              </w:rPr>
            </w:pPr>
            <w:r w:rsidRPr="00546E37">
              <w:rPr>
                <w:sz w:val="20"/>
              </w:rPr>
              <w:t>Виды целевых средств</w:t>
            </w:r>
          </w:p>
        </w:tc>
        <w:tc>
          <w:tcPr>
            <w:tcW w:w="484" w:type="pct"/>
            <w:vMerge w:val="restart"/>
            <w:shd w:val="clear" w:color="auto" w:fill="auto"/>
          </w:tcPr>
          <w:p w14:paraId="69EEFDFF" w14:textId="21F6019A" w:rsidR="004755C6" w:rsidRPr="00546E37" w:rsidRDefault="004755C6" w:rsidP="00282070">
            <w:pPr>
              <w:widowControl w:val="0"/>
              <w:ind w:firstLine="0"/>
              <w:rPr>
                <w:sz w:val="20"/>
              </w:rPr>
            </w:pPr>
            <w:r w:rsidRPr="00546E37">
              <w:rPr>
                <w:sz w:val="20"/>
              </w:rPr>
              <w:t>Дополнительная бюджетная классификация</w:t>
            </w:r>
          </w:p>
        </w:tc>
        <w:tc>
          <w:tcPr>
            <w:tcW w:w="985" w:type="pct"/>
          </w:tcPr>
          <w:p w14:paraId="084E4166" w14:textId="77777777" w:rsidR="004755C6" w:rsidRPr="00546E37" w:rsidRDefault="004755C6" w:rsidP="00282070">
            <w:pPr>
              <w:widowControl w:val="0"/>
              <w:ind w:firstLine="0"/>
              <w:rPr>
                <w:sz w:val="20"/>
              </w:rPr>
            </w:pPr>
          </w:p>
        </w:tc>
      </w:tr>
      <w:tr w:rsidR="00546E37" w:rsidRPr="00546E37" w14:paraId="65D6FD3F" w14:textId="77777777" w:rsidTr="00D50DAA">
        <w:trPr>
          <w:trHeight w:val="20"/>
        </w:trPr>
        <w:tc>
          <w:tcPr>
            <w:tcW w:w="999" w:type="pct"/>
            <w:vMerge/>
            <w:shd w:val="clear" w:color="auto" w:fill="auto"/>
          </w:tcPr>
          <w:p w14:paraId="502D695E" w14:textId="77777777" w:rsidR="004755C6" w:rsidRPr="00546E37" w:rsidRDefault="004755C6" w:rsidP="00282070">
            <w:pPr>
              <w:widowControl w:val="0"/>
              <w:ind w:firstLine="0"/>
              <w:rPr>
                <w:sz w:val="20"/>
              </w:rPr>
            </w:pPr>
          </w:p>
        </w:tc>
        <w:tc>
          <w:tcPr>
            <w:tcW w:w="622" w:type="pct"/>
            <w:shd w:val="clear" w:color="auto" w:fill="auto"/>
          </w:tcPr>
          <w:p w14:paraId="79300DB7" w14:textId="1022E6E0" w:rsidR="004755C6" w:rsidRPr="00546E37" w:rsidRDefault="004755C6" w:rsidP="00282070">
            <w:pPr>
              <w:widowControl w:val="0"/>
              <w:ind w:firstLine="0"/>
              <w:jc w:val="center"/>
              <w:rPr>
                <w:sz w:val="20"/>
              </w:rPr>
            </w:pPr>
            <w:r w:rsidRPr="00546E37">
              <w:rPr>
                <w:sz w:val="20"/>
              </w:rPr>
              <w:t>хххх 0000000000 410</w:t>
            </w:r>
          </w:p>
        </w:tc>
        <w:tc>
          <w:tcPr>
            <w:tcW w:w="212" w:type="pct"/>
            <w:shd w:val="clear" w:color="auto" w:fill="auto"/>
          </w:tcPr>
          <w:p w14:paraId="438B2C20" w14:textId="25FFE61C"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4D28B133" w14:textId="77777777" w:rsidR="004755C6" w:rsidRPr="00546E37" w:rsidRDefault="004755C6" w:rsidP="00282070">
            <w:pPr>
              <w:widowControl w:val="0"/>
              <w:ind w:firstLine="0"/>
              <w:jc w:val="center"/>
              <w:rPr>
                <w:sz w:val="20"/>
              </w:rPr>
            </w:pPr>
          </w:p>
        </w:tc>
        <w:tc>
          <w:tcPr>
            <w:tcW w:w="247" w:type="pct"/>
            <w:shd w:val="clear" w:color="auto" w:fill="auto"/>
          </w:tcPr>
          <w:p w14:paraId="2D22C8BF" w14:textId="652B85A1" w:rsidR="004755C6" w:rsidRPr="00546E37" w:rsidRDefault="004755C6" w:rsidP="00282070">
            <w:pPr>
              <w:widowControl w:val="0"/>
              <w:ind w:firstLine="0"/>
              <w:jc w:val="center"/>
              <w:rPr>
                <w:sz w:val="20"/>
              </w:rPr>
            </w:pPr>
            <w:r w:rsidRPr="00546E37">
              <w:rPr>
                <w:sz w:val="20"/>
              </w:rPr>
              <w:t>410</w:t>
            </w:r>
          </w:p>
        </w:tc>
        <w:tc>
          <w:tcPr>
            <w:tcW w:w="512" w:type="pct"/>
            <w:vMerge/>
            <w:shd w:val="clear" w:color="auto" w:fill="auto"/>
          </w:tcPr>
          <w:p w14:paraId="2A7C0B59" w14:textId="77777777" w:rsidR="004755C6" w:rsidRPr="00546E37" w:rsidRDefault="004755C6" w:rsidP="00282070">
            <w:pPr>
              <w:widowControl w:val="0"/>
              <w:ind w:firstLine="0"/>
              <w:rPr>
                <w:sz w:val="20"/>
              </w:rPr>
            </w:pPr>
          </w:p>
        </w:tc>
        <w:tc>
          <w:tcPr>
            <w:tcW w:w="573" w:type="pct"/>
            <w:shd w:val="clear" w:color="auto" w:fill="auto"/>
          </w:tcPr>
          <w:p w14:paraId="73CC2581" w14:textId="77777777" w:rsidR="004755C6" w:rsidRPr="00546E37" w:rsidRDefault="004755C6" w:rsidP="00282070">
            <w:pPr>
              <w:widowControl w:val="0"/>
              <w:ind w:firstLine="0"/>
              <w:jc w:val="center"/>
              <w:rPr>
                <w:sz w:val="20"/>
              </w:rPr>
            </w:pPr>
          </w:p>
        </w:tc>
        <w:tc>
          <w:tcPr>
            <w:tcW w:w="484" w:type="pct"/>
            <w:vMerge/>
            <w:shd w:val="clear" w:color="auto" w:fill="auto"/>
          </w:tcPr>
          <w:p w14:paraId="79C7AD56" w14:textId="77777777" w:rsidR="004755C6" w:rsidRPr="00546E37" w:rsidRDefault="004755C6" w:rsidP="00282070">
            <w:pPr>
              <w:widowControl w:val="0"/>
              <w:ind w:firstLine="0"/>
              <w:rPr>
                <w:sz w:val="20"/>
              </w:rPr>
            </w:pPr>
          </w:p>
        </w:tc>
        <w:tc>
          <w:tcPr>
            <w:tcW w:w="985" w:type="pct"/>
          </w:tcPr>
          <w:p w14:paraId="7C51B699" w14:textId="77777777" w:rsidR="004755C6" w:rsidRPr="00546E37" w:rsidRDefault="004755C6" w:rsidP="00282070">
            <w:pPr>
              <w:widowControl w:val="0"/>
              <w:ind w:firstLine="0"/>
              <w:rPr>
                <w:sz w:val="20"/>
              </w:rPr>
            </w:pPr>
          </w:p>
        </w:tc>
      </w:tr>
      <w:tr w:rsidR="00546E37" w:rsidRPr="00546E37" w14:paraId="68A7980A" w14:textId="77777777" w:rsidTr="00D50DAA">
        <w:trPr>
          <w:trHeight w:val="20"/>
        </w:trPr>
        <w:tc>
          <w:tcPr>
            <w:tcW w:w="999" w:type="pct"/>
            <w:vMerge/>
            <w:shd w:val="clear" w:color="auto" w:fill="auto"/>
          </w:tcPr>
          <w:p w14:paraId="7B35E237" w14:textId="77777777" w:rsidR="004755C6" w:rsidRPr="00546E37" w:rsidRDefault="004755C6" w:rsidP="00282070">
            <w:pPr>
              <w:widowControl w:val="0"/>
              <w:ind w:firstLine="0"/>
              <w:rPr>
                <w:sz w:val="20"/>
              </w:rPr>
            </w:pPr>
          </w:p>
        </w:tc>
        <w:tc>
          <w:tcPr>
            <w:tcW w:w="622" w:type="pct"/>
            <w:shd w:val="clear" w:color="auto" w:fill="auto"/>
          </w:tcPr>
          <w:p w14:paraId="5D344B85" w14:textId="51B259F0" w:rsidR="004755C6" w:rsidRPr="00546E37" w:rsidRDefault="004755C6" w:rsidP="00282070">
            <w:pPr>
              <w:widowControl w:val="0"/>
              <w:ind w:firstLine="0"/>
              <w:jc w:val="center"/>
              <w:rPr>
                <w:sz w:val="20"/>
              </w:rPr>
            </w:pPr>
            <w:r w:rsidRPr="00546E37">
              <w:rPr>
                <w:sz w:val="20"/>
              </w:rPr>
              <w:t>хххх 0000000000 440</w:t>
            </w:r>
          </w:p>
        </w:tc>
        <w:tc>
          <w:tcPr>
            <w:tcW w:w="212" w:type="pct"/>
            <w:shd w:val="clear" w:color="auto" w:fill="auto"/>
          </w:tcPr>
          <w:p w14:paraId="3A420A9A" w14:textId="73BD5E81"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129D9542" w14:textId="77777777" w:rsidR="004755C6" w:rsidRPr="00546E37" w:rsidRDefault="004755C6" w:rsidP="00282070">
            <w:pPr>
              <w:widowControl w:val="0"/>
              <w:ind w:firstLine="0"/>
              <w:jc w:val="center"/>
              <w:rPr>
                <w:sz w:val="20"/>
              </w:rPr>
            </w:pPr>
          </w:p>
        </w:tc>
        <w:tc>
          <w:tcPr>
            <w:tcW w:w="247" w:type="pct"/>
            <w:shd w:val="clear" w:color="auto" w:fill="auto"/>
          </w:tcPr>
          <w:p w14:paraId="5B923ECD" w14:textId="77777777" w:rsidR="004755C6" w:rsidRPr="00546E37" w:rsidRDefault="004755C6" w:rsidP="00282070">
            <w:pPr>
              <w:widowControl w:val="0"/>
              <w:ind w:firstLine="0"/>
              <w:jc w:val="center"/>
              <w:rPr>
                <w:sz w:val="20"/>
              </w:rPr>
            </w:pPr>
            <w:r w:rsidRPr="00546E37">
              <w:rPr>
                <w:sz w:val="20"/>
              </w:rPr>
              <w:t>131</w:t>
            </w:r>
          </w:p>
          <w:p w14:paraId="42DF6BC8" w14:textId="77777777" w:rsidR="004755C6" w:rsidRPr="00546E37" w:rsidRDefault="004755C6" w:rsidP="00282070">
            <w:pPr>
              <w:widowControl w:val="0"/>
              <w:ind w:firstLine="0"/>
              <w:jc w:val="center"/>
              <w:rPr>
                <w:sz w:val="20"/>
              </w:rPr>
            </w:pPr>
            <w:r w:rsidRPr="00546E37">
              <w:rPr>
                <w:sz w:val="20"/>
              </w:rPr>
              <w:t>441</w:t>
            </w:r>
          </w:p>
          <w:p w14:paraId="1036A74F" w14:textId="77777777" w:rsidR="004755C6" w:rsidRPr="00546E37" w:rsidRDefault="004755C6" w:rsidP="00282070">
            <w:pPr>
              <w:widowControl w:val="0"/>
              <w:ind w:firstLine="0"/>
              <w:jc w:val="center"/>
              <w:rPr>
                <w:sz w:val="20"/>
              </w:rPr>
            </w:pPr>
            <w:r w:rsidRPr="00546E37">
              <w:rPr>
                <w:sz w:val="20"/>
              </w:rPr>
              <w:t>443</w:t>
            </w:r>
          </w:p>
          <w:p w14:paraId="1BBD3866" w14:textId="77777777" w:rsidR="004755C6" w:rsidRPr="00546E37" w:rsidRDefault="004755C6" w:rsidP="00282070">
            <w:pPr>
              <w:widowControl w:val="0"/>
              <w:ind w:firstLine="0"/>
              <w:jc w:val="center"/>
              <w:rPr>
                <w:sz w:val="20"/>
              </w:rPr>
            </w:pPr>
            <w:r w:rsidRPr="00546E37">
              <w:rPr>
                <w:sz w:val="20"/>
              </w:rPr>
              <w:t>444</w:t>
            </w:r>
          </w:p>
          <w:p w14:paraId="45296B75" w14:textId="77777777" w:rsidR="004755C6" w:rsidRPr="00546E37" w:rsidRDefault="004755C6" w:rsidP="00282070">
            <w:pPr>
              <w:widowControl w:val="0"/>
              <w:ind w:firstLine="0"/>
              <w:jc w:val="center"/>
              <w:rPr>
                <w:sz w:val="20"/>
              </w:rPr>
            </w:pPr>
            <w:r w:rsidRPr="00546E37">
              <w:rPr>
                <w:sz w:val="20"/>
              </w:rPr>
              <w:t>445</w:t>
            </w:r>
          </w:p>
          <w:p w14:paraId="610C4F81" w14:textId="77777777" w:rsidR="004755C6" w:rsidRPr="00546E37" w:rsidRDefault="004755C6" w:rsidP="00282070">
            <w:pPr>
              <w:widowControl w:val="0"/>
              <w:ind w:firstLine="0"/>
              <w:jc w:val="center"/>
              <w:rPr>
                <w:sz w:val="20"/>
              </w:rPr>
            </w:pPr>
            <w:r w:rsidRPr="00546E37">
              <w:rPr>
                <w:sz w:val="20"/>
              </w:rPr>
              <w:t>446</w:t>
            </w:r>
          </w:p>
          <w:p w14:paraId="3052E633" w14:textId="77777777" w:rsidR="004755C6" w:rsidRPr="00546E37" w:rsidRDefault="004755C6" w:rsidP="00282070">
            <w:pPr>
              <w:widowControl w:val="0"/>
              <w:ind w:firstLine="0"/>
              <w:jc w:val="center"/>
              <w:rPr>
                <w:sz w:val="20"/>
              </w:rPr>
            </w:pPr>
            <w:r w:rsidRPr="00546E37">
              <w:rPr>
                <w:sz w:val="20"/>
              </w:rPr>
              <w:t>447</w:t>
            </w:r>
          </w:p>
          <w:p w14:paraId="4273BA40" w14:textId="7756004D" w:rsidR="004755C6" w:rsidRPr="00546E37" w:rsidRDefault="004755C6" w:rsidP="00282070">
            <w:pPr>
              <w:widowControl w:val="0"/>
              <w:ind w:firstLine="0"/>
              <w:jc w:val="center"/>
              <w:rPr>
                <w:sz w:val="20"/>
              </w:rPr>
            </w:pPr>
            <w:r w:rsidRPr="00546E37">
              <w:rPr>
                <w:sz w:val="20"/>
              </w:rPr>
              <w:t>449</w:t>
            </w:r>
          </w:p>
        </w:tc>
        <w:tc>
          <w:tcPr>
            <w:tcW w:w="512" w:type="pct"/>
            <w:vMerge/>
            <w:shd w:val="clear" w:color="auto" w:fill="auto"/>
          </w:tcPr>
          <w:p w14:paraId="6CBD08B5" w14:textId="77777777" w:rsidR="004755C6" w:rsidRPr="00546E37" w:rsidRDefault="004755C6" w:rsidP="00282070">
            <w:pPr>
              <w:widowControl w:val="0"/>
              <w:ind w:firstLine="0"/>
              <w:rPr>
                <w:sz w:val="20"/>
              </w:rPr>
            </w:pPr>
          </w:p>
        </w:tc>
        <w:tc>
          <w:tcPr>
            <w:tcW w:w="573" w:type="pct"/>
            <w:shd w:val="clear" w:color="auto" w:fill="auto"/>
          </w:tcPr>
          <w:p w14:paraId="2B03F154" w14:textId="77777777" w:rsidR="004755C6" w:rsidRPr="00546E37" w:rsidRDefault="004755C6" w:rsidP="00282070">
            <w:pPr>
              <w:widowControl w:val="0"/>
              <w:ind w:firstLine="0"/>
              <w:jc w:val="center"/>
              <w:rPr>
                <w:sz w:val="20"/>
              </w:rPr>
            </w:pPr>
          </w:p>
        </w:tc>
        <w:tc>
          <w:tcPr>
            <w:tcW w:w="484" w:type="pct"/>
            <w:vMerge/>
            <w:shd w:val="clear" w:color="auto" w:fill="auto"/>
          </w:tcPr>
          <w:p w14:paraId="514DFACE" w14:textId="77777777" w:rsidR="004755C6" w:rsidRPr="00546E37" w:rsidRDefault="004755C6" w:rsidP="00282070">
            <w:pPr>
              <w:widowControl w:val="0"/>
              <w:ind w:firstLine="0"/>
              <w:rPr>
                <w:sz w:val="20"/>
              </w:rPr>
            </w:pPr>
          </w:p>
        </w:tc>
        <w:tc>
          <w:tcPr>
            <w:tcW w:w="985" w:type="pct"/>
          </w:tcPr>
          <w:p w14:paraId="379BA221" w14:textId="77777777" w:rsidR="004755C6" w:rsidRPr="00546E37" w:rsidRDefault="004755C6" w:rsidP="00282070">
            <w:pPr>
              <w:widowControl w:val="0"/>
              <w:ind w:firstLine="0"/>
              <w:rPr>
                <w:sz w:val="20"/>
              </w:rPr>
            </w:pPr>
          </w:p>
        </w:tc>
      </w:tr>
      <w:tr w:rsidR="00546E37" w:rsidRPr="00546E37" w14:paraId="70952D98" w14:textId="3D2F8A9F" w:rsidTr="00D50DAA">
        <w:trPr>
          <w:trHeight w:val="20"/>
        </w:trPr>
        <w:tc>
          <w:tcPr>
            <w:tcW w:w="999" w:type="pct"/>
            <w:vMerge/>
            <w:shd w:val="clear" w:color="auto" w:fill="auto"/>
          </w:tcPr>
          <w:p w14:paraId="73D533D5" w14:textId="14801325" w:rsidR="004755C6" w:rsidRPr="00546E37" w:rsidRDefault="004755C6" w:rsidP="00282070">
            <w:pPr>
              <w:widowControl w:val="0"/>
              <w:ind w:firstLine="0"/>
              <w:rPr>
                <w:sz w:val="20"/>
              </w:rPr>
            </w:pPr>
          </w:p>
        </w:tc>
        <w:tc>
          <w:tcPr>
            <w:tcW w:w="622" w:type="pct"/>
            <w:shd w:val="clear" w:color="auto" w:fill="auto"/>
          </w:tcPr>
          <w:p w14:paraId="3331F49D" w14:textId="77777777" w:rsidR="004755C6" w:rsidRPr="00546E37" w:rsidRDefault="004755C6" w:rsidP="00282070">
            <w:pPr>
              <w:widowControl w:val="0"/>
              <w:ind w:firstLine="0"/>
              <w:jc w:val="center"/>
              <w:rPr>
                <w:sz w:val="20"/>
              </w:rPr>
            </w:pPr>
            <w:r w:rsidRPr="00546E37">
              <w:rPr>
                <w:sz w:val="20"/>
              </w:rPr>
              <w:t>0000 0000000000 510</w:t>
            </w:r>
          </w:p>
          <w:p w14:paraId="55325CB4" w14:textId="0316AEE7" w:rsidR="004755C6" w:rsidRPr="00546E37" w:rsidRDefault="004755C6" w:rsidP="00282070">
            <w:pPr>
              <w:widowControl w:val="0"/>
              <w:ind w:firstLine="0"/>
              <w:jc w:val="center"/>
              <w:rPr>
                <w:sz w:val="20"/>
              </w:rPr>
            </w:pPr>
            <w:r w:rsidRPr="00546E37">
              <w:rPr>
                <w:sz w:val="20"/>
              </w:rPr>
              <w:t>0000 0000000000 171</w:t>
            </w:r>
          </w:p>
        </w:tc>
        <w:tc>
          <w:tcPr>
            <w:tcW w:w="212" w:type="pct"/>
            <w:shd w:val="clear" w:color="auto" w:fill="auto"/>
          </w:tcPr>
          <w:p w14:paraId="081B35A4" w14:textId="5FF58981" w:rsidR="004755C6" w:rsidRPr="00546E37" w:rsidRDefault="004755C6" w:rsidP="00282070">
            <w:pPr>
              <w:widowControl w:val="0"/>
              <w:ind w:firstLine="0"/>
              <w:jc w:val="center"/>
              <w:rPr>
                <w:sz w:val="20"/>
              </w:rPr>
            </w:pPr>
            <w:r w:rsidRPr="00546E37">
              <w:rPr>
                <w:sz w:val="20"/>
              </w:rPr>
              <w:t>2,3</w:t>
            </w:r>
          </w:p>
        </w:tc>
        <w:tc>
          <w:tcPr>
            <w:tcW w:w="366" w:type="pct"/>
            <w:vMerge/>
            <w:shd w:val="clear" w:color="auto" w:fill="auto"/>
          </w:tcPr>
          <w:p w14:paraId="16E59CA9" w14:textId="77777777" w:rsidR="004755C6" w:rsidRPr="00546E37" w:rsidRDefault="004755C6" w:rsidP="00282070">
            <w:pPr>
              <w:widowControl w:val="0"/>
              <w:ind w:firstLine="0"/>
              <w:jc w:val="center"/>
              <w:rPr>
                <w:sz w:val="20"/>
              </w:rPr>
            </w:pPr>
          </w:p>
        </w:tc>
        <w:tc>
          <w:tcPr>
            <w:tcW w:w="247" w:type="pct"/>
            <w:shd w:val="clear" w:color="auto" w:fill="auto"/>
          </w:tcPr>
          <w:p w14:paraId="18407F74" w14:textId="77777777" w:rsidR="004755C6" w:rsidRPr="00546E37" w:rsidRDefault="004755C6" w:rsidP="00282070">
            <w:pPr>
              <w:widowControl w:val="0"/>
              <w:ind w:firstLine="0"/>
              <w:jc w:val="center"/>
              <w:rPr>
                <w:sz w:val="20"/>
              </w:rPr>
            </w:pPr>
            <w:r w:rsidRPr="00546E37">
              <w:rPr>
                <w:sz w:val="20"/>
              </w:rPr>
              <w:t>510</w:t>
            </w:r>
          </w:p>
          <w:p w14:paraId="01B7CF33" w14:textId="7D664D12" w:rsidR="004755C6" w:rsidRPr="00546E37" w:rsidRDefault="004755C6" w:rsidP="00282070">
            <w:pPr>
              <w:widowControl w:val="0"/>
              <w:ind w:firstLine="0"/>
              <w:jc w:val="center"/>
              <w:rPr>
                <w:sz w:val="20"/>
              </w:rPr>
            </w:pPr>
            <w:r w:rsidRPr="00546E37">
              <w:rPr>
                <w:sz w:val="20"/>
              </w:rPr>
              <w:t>171</w:t>
            </w:r>
          </w:p>
        </w:tc>
        <w:tc>
          <w:tcPr>
            <w:tcW w:w="512" w:type="pct"/>
            <w:vMerge/>
            <w:shd w:val="clear" w:color="auto" w:fill="auto"/>
          </w:tcPr>
          <w:p w14:paraId="039475CD" w14:textId="77777777" w:rsidR="004755C6" w:rsidRPr="00546E37" w:rsidRDefault="004755C6" w:rsidP="00282070">
            <w:pPr>
              <w:widowControl w:val="0"/>
              <w:ind w:firstLine="0"/>
              <w:rPr>
                <w:sz w:val="20"/>
              </w:rPr>
            </w:pPr>
          </w:p>
        </w:tc>
        <w:tc>
          <w:tcPr>
            <w:tcW w:w="573" w:type="pct"/>
            <w:shd w:val="clear" w:color="auto" w:fill="auto"/>
            <w:vAlign w:val="center"/>
          </w:tcPr>
          <w:p w14:paraId="7177FBA2" w14:textId="77777777" w:rsidR="004755C6" w:rsidRPr="00546E37" w:rsidRDefault="004755C6" w:rsidP="00282070">
            <w:pPr>
              <w:widowControl w:val="0"/>
              <w:ind w:firstLine="0"/>
              <w:rPr>
                <w:sz w:val="20"/>
              </w:rPr>
            </w:pPr>
          </w:p>
        </w:tc>
        <w:tc>
          <w:tcPr>
            <w:tcW w:w="484" w:type="pct"/>
            <w:vMerge/>
            <w:shd w:val="clear" w:color="auto" w:fill="auto"/>
          </w:tcPr>
          <w:p w14:paraId="22FD7599" w14:textId="77777777" w:rsidR="004755C6" w:rsidRPr="00546E37" w:rsidRDefault="004755C6" w:rsidP="00282070">
            <w:pPr>
              <w:widowControl w:val="0"/>
              <w:ind w:firstLine="0"/>
              <w:rPr>
                <w:sz w:val="20"/>
              </w:rPr>
            </w:pPr>
          </w:p>
        </w:tc>
        <w:tc>
          <w:tcPr>
            <w:tcW w:w="985" w:type="pct"/>
          </w:tcPr>
          <w:p w14:paraId="63E5C1D0" w14:textId="77777777" w:rsidR="004755C6" w:rsidRPr="00546E37" w:rsidRDefault="004755C6" w:rsidP="00282070">
            <w:pPr>
              <w:widowControl w:val="0"/>
              <w:ind w:firstLine="0"/>
              <w:rPr>
                <w:sz w:val="20"/>
              </w:rPr>
            </w:pPr>
          </w:p>
        </w:tc>
      </w:tr>
      <w:tr w:rsidR="00546E37" w:rsidRPr="00546E37" w14:paraId="32F0425D" w14:textId="77777777" w:rsidTr="00D50DAA">
        <w:trPr>
          <w:trHeight w:val="20"/>
        </w:trPr>
        <w:tc>
          <w:tcPr>
            <w:tcW w:w="999" w:type="pct"/>
            <w:shd w:val="clear" w:color="auto" w:fill="auto"/>
          </w:tcPr>
          <w:p w14:paraId="6ECB1ACE" w14:textId="03C7B89A" w:rsidR="004755C6" w:rsidRPr="00546E37" w:rsidRDefault="004755C6" w:rsidP="00282070">
            <w:pPr>
              <w:widowControl w:val="0"/>
              <w:ind w:firstLine="0"/>
              <w:rPr>
                <w:i/>
                <w:sz w:val="20"/>
              </w:rPr>
            </w:pPr>
            <w:r w:rsidRPr="00546E37">
              <w:rPr>
                <w:i/>
                <w:sz w:val="20"/>
              </w:rPr>
              <w:t>Поступление денежных средств на специальные счета в кредитной организации</w:t>
            </w:r>
          </w:p>
        </w:tc>
        <w:tc>
          <w:tcPr>
            <w:tcW w:w="622" w:type="pct"/>
            <w:shd w:val="clear" w:color="auto" w:fill="auto"/>
          </w:tcPr>
          <w:p w14:paraId="00D05696" w14:textId="22AF212F" w:rsidR="004755C6" w:rsidRPr="00546E37" w:rsidRDefault="004755C6" w:rsidP="00282070">
            <w:pPr>
              <w:widowControl w:val="0"/>
              <w:ind w:firstLine="0"/>
              <w:jc w:val="center"/>
              <w:rPr>
                <w:i/>
                <w:sz w:val="20"/>
                <w:lang w:val="en-US"/>
              </w:rPr>
            </w:pPr>
            <w:r w:rsidRPr="00546E37">
              <w:rPr>
                <w:i/>
                <w:sz w:val="20"/>
              </w:rPr>
              <w:t xml:space="preserve">хххх 0000000000 </w:t>
            </w:r>
            <w:r w:rsidRPr="00546E37">
              <w:rPr>
                <w:i/>
                <w:sz w:val="20"/>
                <w:lang w:val="en-US"/>
              </w:rPr>
              <w:t>510</w:t>
            </w:r>
          </w:p>
        </w:tc>
        <w:tc>
          <w:tcPr>
            <w:tcW w:w="212" w:type="pct"/>
            <w:shd w:val="clear" w:color="auto" w:fill="auto"/>
          </w:tcPr>
          <w:p w14:paraId="539674CF" w14:textId="0590BFB3" w:rsidR="004755C6" w:rsidRPr="00546E37" w:rsidRDefault="004755C6" w:rsidP="00282070">
            <w:pPr>
              <w:widowControl w:val="0"/>
              <w:ind w:firstLine="0"/>
              <w:jc w:val="center"/>
              <w:rPr>
                <w:i/>
                <w:sz w:val="20"/>
                <w:lang w:val="en-US"/>
              </w:rPr>
            </w:pPr>
            <w:r w:rsidRPr="00546E37">
              <w:rPr>
                <w:i/>
                <w:sz w:val="20"/>
                <w:lang w:val="en-US"/>
              </w:rPr>
              <w:t>3</w:t>
            </w:r>
          </w:p>
        </w:tc>
        <w:tc>
          <w:tcPr>
            <w:tcW w:w="366" w:type="pct"/>
            <w:shd w:val="clear" w:color="auto" w:fill="auto"/>
          </w:tcPr>
          <w:p w14:paraId="4E0C0B81" w14:textId="05F0DFCD" w:rsidR="004755C6" w:rsidRPr="00546E37" w:rsidRDefault="004755C6" w:rsidP="00282070">
            <w:pPr>
              <w:widowControl w:val="0"/>
              <w:ind w:firstLine="0"/>
              <w:jc w:val="center"/>
              <w:rPr>
                <w:i/>
                <w:sz w:val="20"/>
              </w:rPr>
            </w:pPr>
            <w:r w:rsidRPr="00546E37">
              <w:rPr>
                <w:i/>
                <w:sz w:val="20"/>
              </w:rPr>
              <w:t>17.06</w:t>
            </w:r>
          </w:p>
        </w:tc>
        <w:tc>
          <w:tcPr>
            <w:tcW w:w="247" w:type="pct"/>
            <w:shd w:val="clear" w:color="auto" w:fill="auto"/>
          </w:tcPr>
          <w:p w14:paraId="3F224528" w14:textId="611D93F3" w:rsidR="004755C6" w:rsidRPr="00546E37" w:rsidRDefault="004755C6" w:rsidP="00282070">
            <w:pPr>
              <w:widowControl w:val="0"/>
              <w:ind w:firstLine="0"/>
              <w:jc w:val="center"/>
              <w:rPr>
                <w:i/>
                <w:sz w:val="20"/>
                <w:lang w:val="en-US"/>
              </w:rPr>
            </w:pPr>
            <w:r w:rsidRPr="00546E37">
              <w:rPr>
                <w:i/>
                <w:sz w:val="20"/>
                <w:lang w:val="en-US"/>
              </w:rPr>
              <w:t>510</w:t>
            </w:r>
          </w:p>
        </w:tc>
        <w:tc>
          <w:tcPr>
            <w:tcW w:w="512" w:type="pct"/>
            <w:shd w:val="clear" w:color="auto" w:fill="auto"/>
          </w:tcPr>
          <w:p w14:paraId="20C3DB96" w14:textId="77777777" w:rsidR="004755C6" w:rsidRPr="00546E37" w:rsidRDefault="004755C6" w:rsidP="00282070">
            <w:pPr>
              <w:widowControl w:val="0"/>
              <w:ind w:firstLine="0"/>
              <w:rPr>
                <w:sz w:val="20"/>
              </w:rPr>
            </w:pPr>
          </w:p>
        </w:tc>
        <w:tc>
          <w:tcPr>
            <w:tcW w:w="573" w:type="pct"/>
            <w:shd w:val="clear" w:color="auto" w:fill="auto"/>
            <w:vAlign w:val="center"/>
          </w:tcPr>
          <w:p w14:paraId="14CBCAFC" w14:textId="77777777" w:rsidR="004755C6" w:rsidRPr="00546E37" w:rsidRDefault="004755C6" w:rsidP="00282070">
            <w:pPr>
              <w:widowControl w:val="0"/>
              <w:ind w:firstLine="0"/>
              <w:rPr>
                <w:sz w:val="20"/>
              </w:rPr>
            </w:pPr>
          </w:p>
        </w:tc>
        <w:tc>
          <w:tcPr>
            <w:tcW w:w="484" w:type="pct"/>
            <w:shd w:val="clear" w:color="auto" w:fill="auto"/>
          </w:tcPr>
          <w:p w14:paraId="6936CF94" w14:textId="77777777" w:rsidR="004755C6" w:rsidRPr="00546E37" w:rsidRDefault="004755C6" w:rsidP="00282070">
            <w:pPr>
              <w:widowControl w:val="0"/>
              <w:ind w:firstLine="0"/>
              <w:rPr>
                <w:sz w:val="20"/>
              </w:rPr>
            </w:pPr>
          </w:p>
        </w:tc>
        <w:tc>
          <w:tcPr>
            <w:tcW w:w="985" w:type="pct"/>
          </w:tcPr>
          <w:p w14:paraId="606A5FA3" w14:textId="77777777" w:rsidR="004755C6" w:rsidRPr="00546E37" w:rsidRDefault="004755C6" w:rsidP="00282070">
            <w:pPr>
              <w:widowControl w:val="0"/>
              <w:ind w:firstLine="0"/>
              <w:rPr>
                <w:b/>
                <w:i/>
                <w:sz w:val="20"/>
              </w:rPr>
            </w:pPr>
            <w:r w:rsidRPr="00546E37">
              <w:rPr>
                <w:b/>
                <w:i/>
                <w:sz w:val="20"/>
              </w:rPr>
              <w:t>Сегмент «Городское хозяйство»</w:t>
            </w:r>
          </w:p>
          <w:p w14:paraId="76C65D25" w14:textId="6BE3E2A1" w:rsidR="004755C6" w:rsidRPr="00546E37" w:rsidRDefault="004755C6" w:rsidP="00282070">
            <w:pPr>
              <w:widowControl w:val="0"/>
              <w:ind w:firstLine="0"/>
              <w:rPr>
                <w:sz w:val="20"/>
              </w:rPr>
            </w:pPr>
            <w:r w:rsidRPr="00546E37">
              <w:rPr>
                <w:b/>
                <w:i/>
                <w:sz w:val="20"/>
              </w:rPr>
              <w:t>Отрасль «Жилищно-коммунальное хозяйство»</w:t>
            </w:r>
          </w:p>
        </w:tc>
      </w:tr>
      <w:tr w:rsidR="00546E37" w:rsidRPr="00546E37" w14:paraId="25290FFC" w14:textId="77777777" w:rsidTr="00D50DAA">
        <w:trPr>
          <w:trHeight w:val="20"/>
        </w:trPr>
        <w:tc>
          <w:tcPr>
            <w:tcW w:w="999" w:type="pct"/>
            <w:shd w:val="clear" w:color="auto" w:fill="auto"/>
          </w:tcPr>
          <w:p w14:paraId="656D8CFE" w14:textId="346B2DA8" w:rsidR="004755C6" w:rsidRPr="00546E37" w:rsidRDefault="004755C6" w:rsidP="00282070">
            <w:pPr>
              <w:widowControl w:val="0"/>
              <w:ind w:firstLine="0"/>
              <w:rPr>
                <w:sz w:val="20"/>
              </w:rPr>
            </w:pPr>
            <w:r w:rsidRPr="00546E37">
              <w:rPr>
                <w:sz w:val="20"/>
              </w:rPr>
              <w:t>Поступление денежных средств на счета учреждения в иностранной валюте</w:t>
            </w:r>
          </w:p>
        </w:tc>
        <w:tc>
          <w:tcPr>
            <w:tcW w:w="622" w:type="pct"/>
            <w:shd w:val="clear" w:color="auto" w:fill="auto"/>
          </w:tcPr>
          <w:p w14:paraId="5EAAF5FD" w14:textId="77777777" w:rsidR="004755C6" w:rsidRPr="00546E37" w:rsidRDefault="004755C6" w:rsidP="00282070">
            <w:pPr>
              <w:widowControl w:val="0"/>
              <w:ind w:firstLine="0"/>
              <w:jc w:val="center"/>
              <w:rPr>
                <w:sz w:val="20"/>
              </w:rPr>
            </w:pPr>
            <w:r w:rsidRPr="00546E37">
              <w:rPr>
                <w:sz w:val="20"/>
              </w:rPr>
              <w:t>хххх 0000000000 150</w:t>
            </w:r>
          </w:p>
          <w:p w14:paraId="5A59F3AD" w14:textId="5FABD5AE" w:rsidR="004755C6" w:rsidRPr="00546E37" w:rsidRDefault="004755C6" w:rsidP="00282070">
            <w:pPr>
              <w:widowControl w:val="0"/>
              <w:ind w:firstLine="0"/>
              <w:jc w:val="center"/>
              <w:rPr>
                <w:sz w:val="20"/>
              </w:rPr>
            </w:pPr>
            <w:r w:rsidRPr="00546E37">
              <w:rPr>
                <w:sz w:val="20"/>
              </w:rPr>
              <w:t>0000 0000000000 171</w:t>
            </w:r>
          </w:p>
          <w:p w14:paraId="36C6C7E9" w14:textId="47E60718" w:rsidR="004755C6" w:rsidRPr="00546E37" w:rsidRDefault="004755C6" w:rsidP="00282070">
            <w:pPr>
              <w:widowControl w:val="0"/>
              <w:ind w:firstLine="0"/>
              <w:jc w:val="center"/>
              <w:rPr>
                <w:sz w:val="20"/>
              </w:rPr>
            </w:pPr>
            <w:r w:rsidRPr="00546E37">
              <w:rPr>
                <w:sz w:val="20"/>
              </w:rPr>
              <w:t>0000 0000000000 510</w:t>
            </w:r>
          </w:p>
        </w:tc>
        <w:tc>
          <w:tcPr>
            <w:tcW w:w="212" w:type="pct"/>
            <w:shd w:val="clear" w:color="auto" w:fill="auto"/>
          </w:tcPr>
          <w:p w14:paraId="02F0151B" w14:textId="0EC3523D" w:rsidR="004755C6" w:rsidRPr="00546E37" w:rsidRDefault="004755C6" w:rsidP="00282070">
            <w:pPr>
              <w:widowControl w:val="0"/>
              <w:ind w:firstLine="0"/>
              <w:jc w:val="center"/>
              <w:rPr>
                <w:sz w:val="20"/>
              </w:rPr>
            </w:pPr>
            <w:r w:rsidRPr="00546E37">
              <w:rPr>
                <w:sz w:val="20"/>
              </w:rPr>
              <w:t>2</w:t>
            </w:r>
          </w:p>
        </w:tc>
        <w:tc>
          <w:tcPr>
            <w:tcW w:w="366" w:type="pct"/>
            <w:shd w:val="clear" w:color="auto" w:fill="auto"/>
          </w:tcPr>
          <w:p w14:paraId="4F667005" w14:textId="335700BA" w:rsidR="004755C6" w:rsidRPr="00546E37" w:rsidRDefault="004755C6" w:rsidP="00282070">
            <w:pPr>
              <w:widowControl w:val="0"/>
              <w:ind w:firstLine="0"/>
              <w:jc w:val="center"/>
              <w:rPr>
                <w:sz w:val="20"/>
              </w:rPr>
            </w:pPr>
            <w:r w:rsidRPr="00546E37">
              <w:rPr>
                <w:sz w:val="20"/>
              </w:rPr>
              <w:t>17.07</w:t>
            </w:r>
          </w:p>
        </w:tc>
        <w:tc>
          <w:tcPr>
            <w:tcW w:w="247" w:type="pct"/>
            <w:shd w:val="clear" w:color="auto" w:fill="auto"/>
          </w:tcPr>
          <w:p w14:paraId="5E316E31" w14:textId="77777777" w:rsidR="004755C6" w:rsidRPr="00546E37" w:rsidRDefault="004755C6" w:rsidP="00282070">
            <w:pPr>
              <w:widowControl w:val="0"/>
              <w:ind w:firstLine="0"/>
              <w:jc w:val="center"/>
              <w:rPr>
                <w:sz w:val="20"/>
              </w:rPr>
            </w:pPr>
            <w:r w:rsidRPr="00546E37">
              <w:rPr>
                <w:sz w:val="20"/>
              </w:rPr>
              <w:t>152</w:t>
            </w:r>
          </w:p>
          <w:p w14:paraId="295D42EA" w14:textId="77777777" w:rsidR="004755C6" w:rsidRPr="00546E37" w:rsidRDefault="004755C6" w:rsidP="00282070">
            <w:pPr>
              <w:widowControl w:val="0"/>
              <w:ind w:firstLine="0"/>
              <w:jc w:val="center"/>
              <w:rPr>
                <w:sz w:val="20"/>
              </w:rPr>
            </w:pPr>
            <w:r w:rsidRPr="00546E37">
              <w:rPr>
                <w:sz w:val="20"/>
              </w:rPr>
              <w:t>171</w:t>
            </w:r>
          </w:p>
          <w:p w14:paraId="27E44709" w14:textId="29B750D8" w:rsidR="004755C6" w:rsidRPr="00546E37" w:rsidRDefault="004755C6" w:rsidP="00282070">
            <w:pPr>
              <w:widowControl w:val="0"/>
              <w:ind w:firstLine="0"/>
              <w:jc w:val="center"/>
              <w:rPr>
                <w:sz w:val="20"/>
              </w:rPr>
            </w:pPr>
            <w:r w:rsidRPr="00546E37">
              <w:rPr>
                <w:sz w:val="20"/>
              </w:rPr>
              <w:t>510</w:t>
            </w:r>
          </w:p>
        </w:tc>
        <w:tc>
          <w:tcPr>
            <w:tcW w:w="512" w:type="pct"/>
            <w:shd w:val="clear" w:color="auto" w:fill="auto"/>
          </w:tcPr>
          <w:p w14:paraId="7B85FF3B" w14:textId="77777777" w:rsidR="004755C6" w:rsidRPr="00546E37" w:rsidRDefault="004755C6" w:rsidP="00282070">
            <w:pPr>
              <w:widowControl w:val="0"/>
              <w:ind w:firstLine="0"/>
              <w:rPr>
                <w:sz w:val="20"/>
              </w:rPr>
            </w:pPr>
          </w:p>
        </w:tc>
        <w:tc>
          <w:tcPr>
            <w:tcW w:w="573" w:type="pct"/>
            <w:shd w:val="clear" w:color="auto" w:fill="auto"/>
            <w:vAlign w:val="center"/>
          </w:tcPr>
          <w:p w14:paraId="5E9D67E7" w14:textId="77777777" w:rsidR="004755C6" w:rsidRPr="00546E37" w:rsidRDefault="004755C6" w:rsidP="00282070">
            <w:pPr>
              <w:widowControl w:val="0"/>
              <w:ind w:firstLine="0"/>
              <w:rPr>
                <w:sz w:val="20"/>
              </w:rPr>
            </w:pPr>
          </w:p>
        </w:tc>
        <w:tc>
          <w:tcPr>
            <w:tcW w:w="484" w:type="pct"/>
            <w:shd w:val="clear" w:color="auto" w:fill="auto"/>
          </w:tcPr>
          <w:p w14:paraId="57A7F14B" w14:textId="77777777" w:rsidR="004755C6" w:rsidRPr="00546E37" w:rsidRDefault="004755C6" w:rsidP="00282070">
            <w:pPr>
              <w:widowControl w:val="0"/>
              <w:ind w:firstLine="0"/>
              <w:rPr>
                <w:sz w:val="20"/>
              </w:rPr>
            </w:pPr>
          </w:p>
        </w:tc>
        <w:tc>
          <w:tcPr>
            <w:tcW w:w="985" w:type="pct"/>
          </w:tcPr>
          <w:p w14:paraId="60E0A50F" w14:textId="77777777" w:rsidR="004755C6" w:rsidRPr="00546E37" w:rsidRDefault="004755C6" w:rsidP="00282070">
            <w:pPr>
              <w:widowControl w:val="0"/>
              <w:ind w:firstLine="0"/>
              <w:rPr>
                <w:sz w:val="20"/>
              </w:rPr>
            </w:pPr>
          </w:p>
        </w:tc>
      </w:tr>
      <w:tr w:rsidR="00546E37" w:rsidRPr="00546E37" w14:paraId="655B992A" w14:textId="4AE55703" w:rsidTr="00D50DAA">
        <w:trPr>
          <w:trHeight w:val="20"/>
        </w:trPr>
        <w:tc>
          <w:tcPr>
            <w:tcW w:w="999" w:type="pct"/>
            <w:shd w:val="clear" w:color="auto" w:fill="auto"/>
          </w:tcPr>
          <w:p w14:paraId="006768D6" w14:textId="79DCE12C" w:rsidR="004755C6" w:rsidRPr="00546E37" w:rsidRDefault="004755C6" w:rsidP="00282070">
            <w:pPr>
              <w:widowControl w:val="0"/>
              <w:ind w:firstLine="0"/>
              <w:rPr>
                <w:sz w:val="20"/>
              </w:rPr>
            </w:pPr>
            <w:r w:rsidRPr="00546E37">
              <w:rPr>
                <w:sz w:val="20"/>
              </w:rPr>
              <w:t>Поступление расчетов с финансовым органом по наличным денежным средствам</w:t>
            </w:r>
          </w:p>
        </w:tc>
        <w:tc>
          <w:tcPr>
            <w:tcW w:w="622" w:type="pct"/>
            <w:shd w:val="clear" w:color="auto" w:fill="auto"/>
          </w:tcPr>
          <w:p w14:paraId="62895841" w14:textId="3696A4F8" w:rsidR="004755C6" w:rsidRPr="00546E37" w:rsidRDefault="004755C6" w:rsidP="00282070">
            <w:pPr>
              <w:widowControl w:val="0"/>
              <w:ind w:firstLine="0"/>
              <w:jc w:val="center"/>
              <w:rPr>
                <w:sz w:val="20"/>
              </w:rPr>
            </w:pPr>
            <w:r w:rsidRPr="00546E37">
              <w:rPr>
                <w:sz w:val="20"/>
              </w:rPr>
              <w:t>0000 0000000000 510</w:t>
            </w:r>
          </w:p>
        </w:tc>
        <w:tc>
          <w:tcPr>
            <w:tcW w:w="212" w:type="pct"/>
            <w:shd w:val="clear" w:color="auto" w:fill="auto"/>
          </w:tcPr>
          <w:p w14:paraId="4A0BA0F7" w14:textId="3BBE013A"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3B2B109A" w14:textId="77777777" w:rsidR="004755C6" w:rsidRPr="00546E37" w:rsidRDefault="004755C6" w:rsidP="00282070">
            <w:pPr>
              <w:widowControl w:val="0"/>
              <w:ind w:firstLine="0"/>
              <w:jc w:val="center"/>
              <w:rPr>
                <w:sz w:val="20"/>
              </w:rPr>
            </w:pPr>
            <w:r w:rsidRPr="00546E37">
              <w:rPr>
                <w:sz w:val="20"/>
              </w:rPr>
              <w:t>17.30</w:t>
            </w:r>
          </w:p>
        </w:tc>
        <w:tc>
          <w:tcPr>
            <w:tcW w:w="247" w:type="pct"/>
            <w:shd w:val="clear" w:color="auto" w:fill="auto"/>
          </w:tcPr>
          <w:p w14:paraId="7E28BADC" w14:textId="77777777" w:rsidR="004755C6" w:rsidRPr="00546E37" w:rsidRDefault="004755C6" w:rsidP="00282070">
            <w:pPr>
              <w:widowControl w:val="0"/>
              <w:ind w:firstLine="0"/>
              <w:jc w:val="center"/>
              <w:rPr>
                <w:sz w:val="20"/>
              </w:rPr>
            </w:pPr>
            <w:r w:rsidRPr="00546E37">
              <w:rPr>
                <w:sz w:val="20"/>
              </w:rPr>
              <w:t>510</w:t>
            </w:r>
          </w:p>
        </w:tc>
        <w:tc>
          <w:tcPr>
            <w:tcW w:w="512" w:type="pct"/>
            <w:shd w:val="clear" w:color="auto" w:fill="auto"/>
          </w:tcPr>
          <w:p w14:paraId="7B957EBB" w14:textId="77777777" w:rsidR="004755C6" w:rsidRPr="00546E37" w:rsidRDefault="004755C6" w:rsidP="00282070">
            <w:pPr>
              <w:widowControl w:val="0"/>
              <w:ind w:firstLine="0"/>
              <w:rPr>
                <w:sz w:val="20"/>
              </w:rPr>
            </w:pPr>
          </w:p>
        </w:tc>
        <w:tc>
          <w:tcPr>
            <w:tcW w:w="573" w:type="pct"/>
            <w:shd w:val="clear" w:color="auto" w:fill="auto"/>
            <w:vAlign w:val="center"/>
          </w:tcPr>
          <w:p w14:paraId="312BD308" w14:textId="77777777" w:rsidR="004755C6" w:rsidRPr="00546E37" w:rsidRDefault="004755C6" w:rsidP="00282070">
            <w:pPr>
              <w:widowControl w:val="0"/>
              <w:ind w:firstLine="0"/>
              <w:rPr>
                <w:sz w:val="20"/>
              </w:rPr>
            </w:pPr>
          </w:p>
        </w:tc>
        <w:tc>
          <w:tcPr>
            <w:tcW w:w="484" w:type="pct"/>
            <w:shd w:val="clear" w:color="auto" w:fill="auto"/>
          </w:tcPr>
          <w:p w14:paraId="794BA08F" w14:textId="77777777" w:rsidR="004755C6" w:rsidRPr="00546E37" w:rsidRDefault="004755C6" w:rsidP="00282070">
            <w:pPr>
              <w:widowControl w:val="0"/>
              <w:ind w:firstLine="0"/>
              <w:rPr>
                <w:sz w:val="20"/>
              </w:rPr>
            </w:pPr>
          </w:p>
        </w:tc>
        <w:tc>
          <w:tcPr>
            <w:tcW w:w="985" w:type="pct"/>
          </w:tcPr>
          <w:p w14:paraId="5B47DA5E" w14:textId="77777777" w:rsidR="004755C6" w:rsidRPr="00546E37" w:rsidRDefault="004755C6" w:rsidP="00282070">
            <w:pPr>
              <w:widowControl w:val="0"/>
              <w:ind w:firstLine="0"/>
              <w:rPr>
                <w:sz w:val="20"/>
              </w:rPr>
            </w:pPr>
          </w:p>
        </w:tc>
      </w:tr>
      <w:tr w:rsidR="00546E37" w:rsidRPr="00546E37" w14:paraId="426D77D5" w14:textId="77777777" w:rsidTr="00D50DAA">
        <w:trPr>
          <w:trHeight w:val="20"/>
        </w:trPr>
        <w:tc>
          <w:tcPr>
            <w:tcW w:w="999" w:type="pct"/>
            <w:vMerge w:val="restart"/>
            <w:shd w:val="clear" w:color="auto" w:fill="auto"/>
          </w:tcPr>
          <w:p w14:paraId="71B1F5B0" w14:textId="3FD305BF" w:rsidR="004755C6" w:rsidRPr="00546E37" w:rsidRDefault="004755C6" w:rsidP="00282070">
            <w:pPr>
              <w:widowControl w:val="0"/>
              <w:ind w:firstLine="0"/>
              <w:rPr>
                <w:sz w:val="20"/>
              </w:rPr>
            </w:pPr>
            <w:r w:rsidRPr="00546E37">
              <w:rPr>
                <w:sz w:val="20"/>
              </w:rPr>
              <w:t>Поступление денежных средств в кассу учреждения</w:t>
            </w:r>
          </w:p>
        </w:tc>
        <w:tc>
          <w:tcPr>
            <w:tcW w:w="622" w:type="pct"/>
            <w:shd w:val="clear" w:color="auto" w:fill="auto"/>
          </w:tcPr>
          <w:p w14:paraId="532B63A6" w14:textId="5F8C62AC" w:rsidR="004755C6" w:rsidRPr="00546E37" w:rsidRDefault="004755C6" w:rsidP="00282070">
            <w:pPr>
              <w:widowControl w:val="0"/>
              <w:ind w:firstLine="0"/>
              <w:jc w:val="center"/>
              <w:rPr>
                <w:sz w:val="20"/>
              </w:rPr>
            </w:pPr>
            <w:r w:rsidRPr="00546E37">
              <w:rPr>
                <w:sz w:val="20"/>
              </w:rPr>
              <w:t>хххх 0000000000 120</w:t>
            </w:r>
          </w:p>
        </w:tc>
        <w:tc>
          <w:tcPr>
            <w:tcW w:w="212" w:type="pct"/>
            <w:shd w:val="clear" w:color="auto" w:fill="auto"/>
          </w:tcPr>
          <w:p w14:paraId="429ABF61" w14:textId="45149261" w:rsidR="004755C6" w:rsidRPr="00546E37" w:rsidDel="00450D19" w:rsidRDefault="004755C6" w:rsidP="00282070">
            <w:pPr>
              <w:widowControl w:val="0"/>
              <w:ind w:firstLine="0"/>
              <w:jc w:val="center"/>
              <w:rPr>
                <w:sz w:val="20"/>
              </w:rPr>
            </w:pPr>
            <w:r w:rsidRPr="00546E37">
              <w:rPr>
                <w:sz w:val="20"/>
              </w:rPr>
              <w:t>2</w:t>
            </w:r>
          </w:p>
        </w:tc>
        <w:tc>
          <w:tcPr>
            <w:tcW w:w="366" w:type="pct"/>
            <w:vMerge w:val="restart"/>
            <w:shd w:val="clear" w:color="auto" w:fill="auto"/>
          </w:tcPr>
          <w:p w14:paraId="45ACD18B" w14:textId="3BAE313F" w:rsidR="004755C6" w:rsidRPr="00546E37" w:rsidRDefault="004755C6" w:rsidP="00282070">
            <w:pPr>
              <w:widowControl w:val="0"/>
              <w:ind w:firstLine="0"/>
              <w:jc w:val="center"/>
              <w:rPr>
                <w:sz w:val="20"/>
              </w:rPr>
            </w:pPr>
            <w:r w:rsidRPr="00546E37">
              <w:rPr>
                <w:sz w:val="20"/>
              </w:rPr>
              <w:t>17.34</w:t>
            </w:r>
          </w:p>
        </w:tc>
        <w:tc>
          <w:tcPr>
            <w:tcW w:w="247" w:type="pct"/>
            <w:shd w:val="clear" w:color="auto" w:fill="auto"/>
          </w:tcPr>
          <w:p w14:paraId="11EF8B27" w14:textId="7C9AF247" w:rsidR="004755C6" w:rsidRPr="00546E37" w:rsidRDefault="004755C6" w:rsidP="00282070">
            <w:pPr>
              <w:widowControl w:val="0"/>
              <w:ind w:firstLine="0"/>
              <w:jc w:val="center"/>
              <w:rPr>
                <w:sz w:val="20"/>
              </w:rPr>
            </w:pPr>
            <w:r w:rsidRPr="00546E37">
              <w:rPr>
                <w:sz w:val="20"/>
              </w:rPr>
              <w:t>121</w:t>
            </w:r>
          </w:p>
        </w:tc>
        <w:tc>
          <w:tcPr>
            <w:tcW w:w="512" w:type="pct"/>
            <w:shd w:val="clear" w:color="auto" w:fill="auto"/>
          </w:tcPr>
          <w:p w14:paraId="2DBA1FDA" w14:textId="77777777" w:rsidR="004755C6" w:rsidRPr="00546E37" w:rsidRDefault="004755C6" w:rsidP="00282070">
            <w:pPr>
              <w:widowControl w:val="0"/>
              <w:ind w:firstLine="0"/>
              <w:rPr>
                <w:sz w:val="20"/>
              </w:rPr>
            </w:pPr>
          </w:p>
        </w:tc>
        <w:tc>
          <w:tcPr>
            <w:tcW w:w="573" w:type="pct"/>
            <w:shd w:val="clear" w:color="auto" w:fill="auto"/>
            <w:vAlign w:val="center"/>
          </w:tcPr>
          <w:p w14:paraId="5864A903" w14:textId="77777777" w:rsidR="004755C6" w:rsidRPr="00546E37" w:rsidRDefault="004755C6" w:rsidP="00282070">
            <w:pPr>
              <w:widowControl w:val="0"/>
              <w:ind w:firstLine="0"/>
              <w:rPr>
                <w:sz w:val="20"/>
              </w:rPr>
            </w:pPr>
          </w:p>
        </w:tc>
        <w:tc>
          <w:tcPr>
            <w:tcW w:w="484" w:type="pct"/>
            <w:shd w:val="clear" w:color="auto" w:fill="auto"/>
          </w:tcPr>
          <w:p w14:paraId="28B4C87C" w14:textId="77777777" w:rsidR="004755C6" w:rsidRPr="00546E37" w:rsidRDefault="004755C6" w:rsidP="00282070">
            <w:pPr>
              <w:widowControl w:val="0"/>
              <w:ind w:firstLine="0"/>
              <w:rPr>
                <w:sz w:val="20"/>
              </w:rPr>
            </w:pPr>
          </w:p>
        </w:tc>
        <w:tc>
          <w:tcPr>
            <w:tcW w:w="985" w:type="pct"/>
          </w:tcPr>
          <w:p w14:paraId="3A7C0235" w14:textId="77777777" w:rsidR="004755C6" w:rsidRPr="00546E37" w:rsidRDefault="004755C6" w:rsidP="00282070">
            <w:pPr>
              <w:widowControl w:val="0"/>
              <w:ind w:firstLine="0"/>
              <w:rPr>
                <w:sz w:val="20"/>
              </w:rPr>
            </w:pPr>
          </w:p>
        </w:tc>
      </w:tr>
      <w:tr w:rsidR="00546E37" w:rsidRPr="00546E37" w14:paraId="546C0FEA" w14:textId="6E911E8A" w:rsidTr="00D50DAA">
        <w:trPr>
          <w:trHeight w:val="20"/>
        </w:trPr>
        <w:tc>
          <w:tcPr>
            <w:tcW w:w="999" w:type="pct"/>
            <w:vMerge/>
            <w:shd w:val="clear" w:color="auto" w:fill="auto"/>
          </w:tcPr>
          <w:p w14:paraId="060FCCFC" w14:textId="0E968758" w:rsidR="004755C6" w:rsidRPr="00546E37" w:rsidRDefault="004755C6" w:rsidP="00282070">
            <w:pPr>
              <w:widowControl w:val="0"/>
              <w:ind w:firstLine="0"/>
              <w:rPr>
                <w:sz w:val="20"/>
              </w:rPr>
            </w:pPr>
          </w:p>
        </w:tc>
        <w:tc>
          <w:tcPr>
            <w:tcW w:w="622" w:type="pct"/>
            <w:vMerge w:val="restart"/>
            <w:shd w:val="clear" w:color="auto" w:fill="auto"/>
          </w:tcPr>
          <w:p w14:paraId="17895BF4" w14:textId="38E14EBE" w:rsidR="004755C6" w:rsidRPr="00546E37" w:rsidRDefault="004755C6" w:rsidP="00282070">
            <w:pPr>
              <w:widowControl w:val="0"/>
              <w:ind w:firstLine="0"/>
              <w:jc w:val="center"/>
              <w:rPr>
                <w:sz w:val="20"/>
              </w:rPr>
            </w:pPr>
            <w:r w:rsidRPr="00546E37">
              <w:rPr>
                <w:sz w:val="20"/>
              </w:rPr>
              <w:t>хххх 0000000000 130</w:t>
            </w:r>
          </w:p>
        </w:tc>
        <w:tc>
          <w:tcPr>
            <w:tcW w:w="212" w:type="pct"/>
            <w:shd w:val="clear" w:color="auto" w:fill="auto"/>
          </w:tcPr>
          <w:p w14:paraId="0B995930" w14:textId="0A3E03C7"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14FF4D19" w14:textId="7254D64D" w:rsidR="004755C6" w:rsidRPr="00546E37" w:rsidRDefault="004755C6" w:rsidP="00282070">
            <w:pPr>
              <w:widowControl w:val="0"/>
              <w:ind w:firstLine="0"/>
              <w:jc w:val="center"/>
              <w:rPr>
                <w:sz w:val="20"/>
              </w:rPr>
            </w:pPr>
          </w:p>
        </w:tc>
        <w:tc>
          <w:tcPr>
            <w:tcW w:w="247" w:type="pct"/>
            <w:shd w:val="clear" w:color="auto" w:fill="auto"/>
          </w:tcPr>
          <w:p w14:paraId="213D7693" w14:textId="77777777" w:rsidR="004755C6" w:rsidRPr="00546E37" w:rsidRDefault="004755C6" w:rsidP="00282070">
            <w:pPr>
              <w:widowControl w:val="0"/>
              <w:ind w:firstLine="0"/>
              <w:jc w:val="center"/>
              <w:rPr>
                <w:sz w:val="20"/>
              </w:rPr>
            </w:pPr>
            <w:r w:rsidRPr="00546E37">
              <w:rPr>
                <w:sz w:val="20"/>
              </w:rPr>
              <w:t>131</w:t>
            </w:r>
          </w:p>
          <w:p w14:paraId="163BC78F" w14:textId="0E636E00" w:rsidR="004755C6" w:rsidRPr="00546E37" w:rsidRDefault="004755C6" w:rsidP="00282070">
            <w:pPr>
              <w:widowControl w:val="0"/>
              <w:ind w:firstLine="0"/>
              <w:jc w:val="center"/>
              <w:rPr>
                <w:sz w:val="20"/>
              </w:rPr>
            </w:pPr>
            <w:r w:rsidRPr="00546E37">
              <w:rPr>
                <w:sz w:val="20"/>
              </w:rPr>
              <w:t>132</w:t>
            </w:r>
          </w:p>
          <w:p w14:paraId="5EC9378C" w14:textId="77777777" w:rsidR="004755C6" w:rsidRPr="00546E37" w:rsidRDefault="004755C6" w:rsidP="00282070">
            <w:pPr>
              <w:widowControl w:val="0"/>
              <w:ind w:firstLine="0"/>
              <w:jc w:val="center"/>
              <w:rPr>
                <w:sz w:val="20"/>
              </w:rPr>
            </w:pPr>
            <w:r w:rsidRPr="00546E37">
              <w:rPr>
                <w:sz w:val="20"/>
              </w:rPr>
              <w:t>134</w:t>
            </w:r>
          </w:p>
          <w:p w14:paraId="24966115" w14:textId="7E66F8DC" w:rsidR="004755C6" w:rsidRPr="00546E37" w:rsidRDefault="004755C6" w:rsidP="00282070">
            <w:pPr>
              <w:widowControl w:val="0"/>
              <w:ind w:firstLine="0"/>
              <w:jc w:val="center"/>
              <w:rPr>
                <w:sz w:val="20"/>
              </w:rPr>
            </w:pPr>
            <w:r w:rsidRPr="00546E37">
              <w:rPr>
                <w:sz w:val="20"/>
              </w:rPr>
              <w:t>135</w:t>
            </w:r>
          </w:p>
        </w:tc>
        <w:tc>
          <w:tcPr>
            <w:tcW w:w="512" w:type="pct"/>
            <w:vMerge w:val="restart"/>
            <w:shd w:val="clear" w:color="auto" w:fill="auto"/>
          </w:tcPr>
          <w:p w14:paraId="38171B33" w14:textId="562480AF" w:rsidR="004755C6" w:rsidRPr="00546E37" w:rsidRDefault="004755C6" w:rsidP="00282070">
            <w:pPr>
              <w:widowControl w:val="0"/>
              <w:ind w:firstLine="0"/>
              <w:rPr>
                <w:sz w:val="20"/>
              </w:rPr>
            </w:pPr>
            <w:r w:rsidRPr="00546E37">
              <w:rPr>
                <w:sz w:val="20"/>
              </w:rPr>
              <w:t>Виды целевых средств</w:t>
            </w:r>
          </w:p>
        </w:tc>
        <w:tc>
          <w:tcPr>
            <w:tcW w:w="573" w:type="pct"/>
            <w:vMerge w:val="restart"/>
            <w:shd w:val="clear" w:color="auto" w:fill="auto"/>
            <w:vAlign w:val="center"/>
          </w:tcPr>
          <w:p w14:paraId="697B52AF" w14:textId="3393FD93" w:rsidR="004755C6" w:rsidRPr="00546E37" w:rsidRDefault="004755C6" w:rsidP="00282070">
            <w:pPr>
              <w:widowControl w:val="0"/>
              <w:ind w:firstLine="0"/>
              <w:rPr>
                <w:sz w:val="20"/>
              </w:rPr>
            </w:pPr>
          </w:p>
        </w:tc>
        <w:tc>
          <w:tcPr>
            <w:tcW w:w="484" w:type="pct"/>
            <w:vMerge w:val="restart"/>
            <w:shd w:val="clear" w:color="auto" w:fill="auto"/>
          </w:tcPr>
          <w:p w14:paraId="3B1FF7A4" w14:textId="77777777" w:rsidR="004755C6" w:rsidRPr="00546E37" w:rsidRDefault="004755C6" w:rsidP="00282070">
            <w:pPr>
              <w:widowControl w:val="0"/>
              <w:ind w:firstLine="0"/>
              <w:rPr>
                <w:sz w:val="20"/>
              </w:rPr>
            </w:pPr>
          </w:p>
        </w:tc>
        <w:tc>
          <w:tcPr>
            <w:tcW w:w="985" w:type="pct"/>
            <w:vMerge w:val="restart"/>
          </w:tcPr>
          <w:p w14:paraId="504D7E88" w14:textId="77777777" w:rsidR="004755C6" w:rsidRPr="00546E37" w:rsidRDefault="004755C6" w:rsidP="00282070">
            <w:pPr>
              <w:widowControl w:val="0"/>
              <w:ind w:firstLine="0"/>
              <w:rPr>
                <w:sz w:val="20"/>
              </w:rPr>
            </w:pPr>
          </w:p>
        </w:tc>
      </w:tr>
      <w:tr w:rsidR="00546E37" w:rsidRPr="00546E37" w14:paraId="660AFC87" w14:textId="77777777" w:rsidTr="00D50DAA">
        <w:trPr>
          <w:trHeight w:val="20"/>
        </w:trPr>
        <w:tc>
          <w:tcPr>
            <w:tcW w:w="999" w:type="pct"/>
            <w:vMerge/>
            <w:shd w:val="clear" w:color="auto" w:fill="auto"/>
          </w:tcPr>
          <w:p w14:paraId="3483E907" w14:textId="77777777" w:rsidR="004755C6" w:rsidRPr="00546E37" w:rsidRDefault="004755C6" w:rsidP="00282070">
            <w:pPr>
              <w:widowControl w:val="0"/>
              <w:ind w:firstLine="0"/>
              <w:rPr>
                <w:sz w:val="20"/>
              </w:rPr>
            </w:pPr>
          </w:p>
        </w:tc>
        <w:tc>
          <w:tcPr>
            <w:tcW w:w="622" w:type="pct"/>
            <w:vMerge/>
            <w:shd w:val="clear" w:color="auto" w:fill="auto"/>
          </w:tcPr>
          <w:p w14:paraId="438F77E7" w14:textId="77777777" w:rsidR="004755C6" w:rsidRPr="00546E37" w:rsidRDefault="004755C6" w:rsidP="00282070">
            <w:pPr>
              <w:widowControl w:val="0"/>
              <w:ind w:firstLine="0"/>
              <w:jc w:val="center"/>
              <w:rPr>
                <w:sz w:val="20"/>
              </w:rPr>
            </w:pPr>
          </w:p>
        </w:tc>
        <w:tc>
          <w:tcPr>
            <w:tcW w:w="212" w:type="pct"/>
            <w:shd w:val="clear" w:color="auto" w:fill="auto"/>
          </w:tcPr>
          <w:p w14:paraId="71F7A1E5" w14:textId="30043534" w:rsidR="004755C6" w:rsidRPr="00546E37" w:rsidRDefault="004755C6" w:rsidP="00282070">
            <w:pPr>
              <w:widowControl w:val="0"/>
              <w:jc w:val="center"/>
              <w:rPr>
                <w:sz w:val="20"/>
              </w:rPr>
            </w:pPr>
            <w:r w:rsidRPr="00546E37">
              <w:rPr>
                <w:sz w:val="20"/>
              </w:rPr>
              <w:t>24</w:t>
            </w:r>
          </w:p>
        </w:tc>
        <w:tc>
          <w:tcPr>
            <w:tcW w:w="366" w:type="pct"/>
            <w:vMerge/>
            <w:shd w:val="clear" w:color="auto" w:fill="auto"/>
          </w:tcPr>
          <w:p w14:paraId="440ACB3F" w14:textId="77777777" w:rsidR="004755C6" w:rsidRPr="00546E37" w:rsidRDefault="004755C6" w:rsidP="00282070">
            <w:pPr>
              <w:widowControl w:val="0"/>
              <w:ind w:firstLine="0"/>
              <w:jc w:val="center"/>
              <w:rPr>
                <w:sz w:val="20"/>
              </w:rPr>
            </w:pPr>
          </w:p>
        </w:tc>
        <w:tc>
          <w:tcPr>
            <w:tcW w:w="247" w:type="pct"/>
            <w:shd w:val="clear" w:color="auto" w:fill="auto"/>
          </w:tcPr>
          <w:p w14:paraId="6D240FDE" w14:textId="4DE3B6AB" w:rsidR="004755C6" w:rsidRPr="00546E37" w:rsidRDefault="004755C6" w:rsidP="00282070">
            <w:pPr>
              <w:widowControl w:val="0"/>
              <w:jc w:val="center"/>
              <w:rPr>
                <w:sz w:val="20"/>
              </w:rPr>
            </w:pPr>
            <w:r w:rsidRPr="00546E37">
              <w:rPr>
                <w:sz w:val="20"/>
              </w:rPr>
              <w:t>1134</w:t>
            </w:r>
          </w:p>
        </w:tc>
        <w:tc>
          <w:tcPr>
            <w:tcW w:w="512" w:type="pct"/>
            <w:vMerge/>
            <w:shd w:val="clear" w:color="auto" w:fill="auto"/>
          </w:tcPr>
          <w:p w14:paraId="1B81ABA4" w14:textId="77777777" w:rsidR="004755C6" w:rsidRPr="00546E37" w:rsidRDefault="004755C6" w:rsidP="00282070">
            <w:pPr>
              <w:widowControl w:val="0"/>
              <w:ind w:firstLine="0"/>
              <w:rPr>
                <w:sz w:val="20"/>
              </w:rPr>
            </w:pPr>
          </w:p>
        </w:tc>
        <w:tc>
          <w:tcPr>
            <w:tcW w:w="573" w:type="pct"/>
            <w:vMerge/>
            <w:shd w:val="clear" w:color="auto" w:fill="auto"/>
            <w:vAlign w:val="center"/>
          </w:tcPr>
          <w:p w14:paraId="58A26CF2" w14:textId="77777777" w:rsidR="004755C6" w:rsidRPr="00546E37" w:rsidRDefault="004755C6" w:rsidP="00282070">
            <w:pPr>
              <w:widowControl w:val="0"/>
              <w:ind w:firstLine="0"/>
              <w:rPr>
                <w:sz w:val="20"/>
              </w:rPr>
            </w:pPr>
          </w:p>
        </w:tc>
        <w:tc>
          <w:tcPr>
            <w:tcW w:w="484" w:type="pct"/>
            <w:vMerge/>
            <w:shd w:val="clear" w:color="auto" w:fill="auto"/>
          </w:tcPr>
          <w:p w14:paraId="6A3A6CDC" w14:textId="77777777" w:rsidR="004755C6" w:rsidRPr="00546E37" w:rsidRDefault="004755C6" w:rsidP="00282070">
            <w:pPr>
              <w:widowControl w:val="0"/>
              <w:ind w:firstLine="0"/>
              <w:rPr>
                <w:sz w:val="20"/>
              </w:rPr>
            </w:pPr>
          </w:p>
        </w:tc>
        <w:tc>
          <w:tcPr>
            <w:tcW w:w="985" w:type="pct"/>
            <w:vMerge/>
          </w:tcPr>
          <w:p w14:paraId="5E6F11CE" w14:textId="77777777" w:rsidR="004755C6" w:rsidRPr="00546E37" w:rsidRDefault="004755C6" w:rsidP="00282070">
            <w:pPr>
              <w:widowControl w:val="0"/>
              <w:ind w:firstLine="0"/>
              <w:rPr>
                <w:sz w:val="20"/>
              </w:rPr>
            </w:pPr>
          </w:p>
        </w:tc>
      </w:tr>
      <w:tr w:rsidR="00546E37" w:rsidRPr="00546E37" w14:paraId="714F3577" w14:textId="77777777" w:rsidTr="00D50DAA">
        <w:trPr>
          <w:trHeight w:val="20"/>
        </w:trPr>
        <w:tc>
          <w:tcPr>
            <w:tcW w:w="999" w:type="pct"/>
            <w:vMerge/>
            <w:shd w:val="clear" w:color="auto" w:fill="auto"/>
          </w:tcPr>
          <w:p w14:paraId="47DB5165" w14:textId="77777777" w:rsidR="004755C6" w:rsidRPr="00546E37" w:rsidRDefault="004755C6" w:rsidP="00282070">
            <w:pPr>
              <w:widowControl w:val="0"/>
              <w:ind w:firstLine="0"/>
              <w:rPr>
                <w:sz w:val="20"/>
              </w:rPr>
            </w:pPr>
          </w:p>
        </w:tc>
        <w:tc>
          <w:tcPr>
            <w:tcW w:w="622" w:type="pct"/>
            <w:shd w:val="clear" w:color="auto" w:fill="auto"/>
          </w:tcPr>
          <w:p w14:paraId="43CE65A2" w14:textId="786CDCD8" w:rsidR="004755C6" w:rsidRPr="00546E37" w:rsidRDefault="004755C6" w:rsidP="00282070">
            <w:pPr>
              <w:widowControl w:val="0"/>
              <w:ind w:firstLine="0"/>
              <w:jc w:val="center"/>
              <w:rPr>
                <w:sz w:val="20"/>
              </w:rPr>
            </w:pPr>
            <w:r w:rsidRPr="00546E37">
              <w:rPr>
                <w:sz w:val="20"/>
              </w:rPr>
              <w:t>хххх 0000000000 410</w:t>
            </w:r>
          </w:p>
        </w:tc>
        <w:tc>
          <w:tcPr>
            <w:tcW w:w="212" w:type="pct"/>
            <w:shd w:val="clear" w:color="auto" w:fill="auto"/>
          </w:tcPr>
          <w:p w14:paraId="601DDECD" w14:textId="5A742556" w:rsidR="004755C6" w:rsidRPr="00546E37" w:rsidRDefault="004755C6" w:rsidP="00282070">
            <w:pPr>
              <w:widowControl w:val="0"/>
              <w:jc w:val="center"/>
              <w:rPr>
                <w:sz w:val="20"/>
              </w:rPr>
            </w:pPr>
            <w:r w:rsidRPr="00546E37">
              <w:rPr>
                <w:sz w:val="20"/>
              </w:rPr>
              <w:t>22</w:t>
            </w:r>
          </w:p>
        </w:tc>
        <w:tc>
          <w:tcPr>
            <w:tcW w:w="366" w:type="pct"/>
            <w:vMerge/>
            <w:shd w:val="clear" w:color="auto" w:fill="auto"/>
          </w:tcPr>
          <w:p w14:paraId="74F94E56" w14:textId="77777777" w:rsidR="004755C6" w:rsidRPr="00546E37" w:rsidRDefault="004755C6" w:rsidP="00282070">
            <w:pPr>
              <w:widowControl w:val="0"/>
              <w:ind w:firstLine="0"/>
              <w:jc w:val="center"/>
              <w:rPr>
                <w:sz w:val="20"/>
              </w:rPr>
            </w:pPr>
          </w:p>
        </w:tc>
        <w:tc>
          <w:tcPr>
            <w:tcW w:w="247" w:type="pct"/>
            <w:shd w:val="clear" w:color="auto" w:fill="auto"/>
          </w:tcPr>
          <w:p w14:paraId="1B3F40B7" w14:textId="47AE0C51" w:rsidR="004755C6" w:rsidRPr="00546E37" w:rsidRDefault="004755C6" w:rsidP="00282070">
            <w:pPr>
              <w:widowControl w:val="0"/>
              <w:jc w:val="center"/>
              <w:rPr>
                <w:sz w:val="20"/>
              </w:rPr>
            </w:pPr>
            <w:r w:rsidRPr="00546E37">
              <w:rPr>
                <w:sz w:val="20"/>
              </w:rPr>
              <w:t>4410</w:t>
            </w:r>
          </w:p>
        </w:tc>
        <w:tc>
          <w:tcPr>
            <w:tcW w:w="512" w:type="pct"/>
            <w:vMerge/>
            <w:shd w:val="clear" w:color="auto" w:fill="auto"/>
          </w:tcPr>
          <w:p w14:paraId="64A26F8A" w14:textId="77777777" w:rsidR="004755C6" w:rsidRPr="00546E37" w:rsidRDefault="004755C6" w:rsidP="00282070">
            <w:pPr>
              <w:widowControl w:val="0"/>
              <w:ind w:firstLine="0"/>
              <w:rPr>
                <w:sz w:val="20"/>
              </w:rPr>
            </w:pPr>
          </w:p>
        </w:tc>
        <w:tc>
          <w:tcPr>
            <w:tcW w:w="573" w:type="pct"/>
            <w:vMerge/>
            <w:shd w:val="clear" w:color="auto" w:fill="auto"/>
            <w:vAlign w:val="center"/>
          </w:tcPr>
          <w:p w14:paraId="469DF0C7" w14:textId="77777777" w:rsidR="004755C6" w:rsidRPr="00546E37" w:rsidRDefault="004755C6" w:rsidP="00282070">
            <w:pPr>
              <w:widowControl w:val="0"/>
              <w:ind w:firstLine="0"/>
              <w:rPr>
                <w:sz w:val="20"/>
              </w:rPr>
            </w:pPr>
          </w:p>
        </w:tc>
        <w:tc>
          <w:tcPr>
            <w:tcW w:w="484" w:type="pct"/>
            <w:vMerge/>
            <w:shd w:val="clear" w:color="auto" w:fill="auto"/>
          </w:tcPr>
          <w:p w14:paraId="342ACE7F" w14:textId="77777777" w:rsidR="004755C6" w:rsidRPr="00546E37" w:rsidRDefault="004755C6" w:rsidP="00282070">
            <w:pPr>
              <w:widowControl w:val="0"/>
              <w:ind w:firstLine="0"/>
              <w:rPr>
                <w:sz w:val="20"/>
              </w:rPr>
            </w:pPr>
          </w:p>
        </w:tc>
        <w:tc>
          <w:tcPr>
            <w:tcW w:w="985" w:type="pct"/>
          </w:tcPr>
          <w:p w14:paraId="6940AD8F" w14:textId="77777777" w:rsidR="004755C6" w:rsidRPr="00546E37" w:rsidRDefault="004755C6" w:rsidP="00282070">
            <w:pPr>
              <w:widowControl w:val="0"/>
              <w:ind w:firstLine="0"/>
              <w:rPr>
                <w:sz w:val="20"/>
              </w:rPr>
            </w:pPr>
          </w:p>
        </w:tc>
      </w:tr>
      <w:tr w:rsidR="00546E37" w:rsidRPr="00546E37" w14:paraId="6F8C4B6E" w14:textId="77777777" w:rsidTr="00D50DAA">
        <w:trPr>
          <w:trHeight w:val="20"/>
        </w:trPr>
        <w:tc>
          <w:tcPr>
            <w:tcW w:w="999" w:type="pct"/>
            <w:vMerge/>
            <w:shd w:val="clear" w:color="auto" w:fill="auto"/>
          </w:tcPr>
          <w:p w14:paraId="0436BBDC" w14:textId="77777777" w:rsidR="004755C6" w:rsidRPr="00546E37" w:rsidRDefault="004755C6" w:rsidP="00282070">
            <w:pPr>
              <w:widowControl w:val="0"/>
              <w:ind w:firstLine="0"/>
              <w:rPr>
                <w:sz w:val="20"/>
              </w:rPr>
            </w:pPr>
          </w:p>
        </w:tc>
        <w:tc>
          <w:tcPr>
            <w:tcW w:w="622" w:type="pct"/>
            <w:shd w:val="clear" w:color="auto" w:fill="auto"/>
          </w:tcPr>
          <w:p w14:paraId="42D190CF" w14:textId="7B1B6C38" w:rsidR="004755C6" w:rsidRPr="00546E37" w:rsidRDefault="004755C6" w:rsidP="00282070">
            <w:pPr>
              <w:widowControl w:val="0"/>
              <w:ind w:firstLine="0"/>
              <w:jc w:val="center"/>
              <w:rPr>
                <w:sz w:val="20"/>
              </w:rPr>
            </w:pPr>
            <w:r w:rsidRPr="00546E37">
              <w:rPr>
                <w:sz w:val="20"/>
              </w:rPr>
              <w:t>хххх 0000000000 440</w:t>
            </w:r>
          </w:p>
        </w:tc>
        <w:tc>
          <w:tcPr>
            <w:tcW w:w="212" w:type="pct"/>
            <w:shd w:val="clear" w:color="auto" w:fill="auto"/>
          </w:tcPr>
          <w:p w14:paraId="7CAD1D47" w14:textId="0B8E6E62" w:rsidR="004755C6" w:rsidRPr="00546E37" w:rsidRDefault="004755C6" w:rsidP="00282070">
            <w:pPr>
              <w:widowControl w:val="0"/>
              <w:jc w:val="center"/>
              <w:rPr>
                <w:sz w:val="20"/>
              </w:rPr>
            </w:pPr>
            <w:r w:rsidRPr="00546E37">
              <w:rPr>
                <w:sz w:val="20"/>
              </w:rPr>
              <w:t>22</w:t>
            </w:r>
          </w:p>
        </w:tc>
        <w:tc>
          <w:tcPr>
            <w:tcW w:w="366" w:type="pct"/>
            <w:vMerge/>
            <w:shd w:val="clear" w:color="auto" w:fill="auto"/>
          </w:tcPr>
          <w:p w14:paraId="184922F5" w14:textId="77777777" w:rsidR="004755C6" w:rsidRPr="00546E37" w:rsidRDefault="004755C6" w:rsidP="00282070">
            <w:pPr>
              <w:widowControl w:val="0"/>
              <w:ind w:firstLine="0"/>
              <w:jc w:val="center"/>
              <w:rPr>
                <w:sz w:val="20"/>
              </w:rPr>
            </w:pPr>
          </w:p>
        </w:tc>
        <w:tc>
          <w:tcPr>
            <w:tcW w:w="247" w:type="pct"/>
            <w:shd w:val="clear" w:color="auto" w:fill="auto"/>
          </w:tcPr>
          <w:p w14:paraId="106B2FA9" w14:textId="77777777" w:rsidR="004755C6" w:rsidRPr="00546E37" w:rsidRDefault="004755C6" w:rsidP="00282070">
            <w:pPr>
              <w:widowControl w:val="0"/>
              <w:ind w:firstLine="0"/>
              <w:jc w:val="center"/>
              <w:rPr>
                <w:sz w:val="20"/>
              </w:rPr>
            </w:pPr>
            <w:r w:rsidRPr="00546E37">
              <w:rPr>
                <w:sz w:val="20"/>
              </w:rPr>
              <w:t>131</w:t>
            </w:r>
          </w:p>
          <w:p w14:paraId="18877DAE" w14:textId="77777777" w:rsidR="004755C6" w:rsidRPr="00546E37" w:rsidRDefault="004755C6" w:rsidP="00282070">
            <w:pPr>
              <w:widowControl w:val="0"/>
              <w:ind w:firstLine="0"/>
              <w:jc w:val="center"/>
              <w:rPr>
                <w:sz w:val="20"/>
              </w:rPr>
            </w:pPr>
            <w:r w:rsidRPr="00546E37">
              <w:rPr>
                <w:sz w:val="20"/>
              </w:rPr>
              <w:t>441</w:t>
            </w:r>
          </w:p>
          <w:p w14:paraId="20ED3D1A" w14:textId="77777777" w:rsidR="004755C6" w:rsidRPr="00546E37" w:rsidRDefault="004755C6" w:rsidP="00282070">
            <w:pPr>
              <w:widowControl w:val="0"/>
              <w:ind w:firstLine="0"/>
              <w:jc w:val="center"/>
              <w:rPr>
                <w:sz w:val="20"/>
              </w:rPr>
            </w:pPr>
            <w:r w:rsidRPr="00546E37">
              <w:rPr>
                <w:sz w:val="20"/>
              </w:rPr>
              <w:t>443</w:t>
            </w:r>
          </w:p>
          <w:p w14:paraId="484DCD76" w14:textId="77777777" w:rsidR="004755C6" w:rsidRPr="00546E37" w:rsidRDefault="004755C6" w:rsidP="00282070">
            <w:pPr>
              <w:widowControl w:val="0"/>
              <w:ind w:firstLine="0"/>
              <w:jc w:val="center"/>
              <w:rPr>
                <w:sz w:val="20"/>
              </w:rPr>
            </w:pPr>
            <w:r w:rsidRPr="00546E37">
              <w:rPr>
                <w:sz w:val="20"/>
              </w:rPr>
              <w:t>444</w:t>
            </w:r>
          </w:p>
          <w:p w14:paraId="6BCFF87D" w14:textId="77777777" w:rsidR="004755C6" w:rsidRPr="00546E37" w:rsidRDefault="004755C6" w:rsidP="00282070">
            <w:pPr>
              <w:widowControl w:val="0"/>
              <w:ind w:firstLine="0"/>
              <w:jc w:val="center"/>
              <w:rPr>
                <w:sz w:val="20"/>
              </w:rPr>
            </w:pPr>
            <w:r w:rsidRPr="00546E37">
              <w:rPr>
                <w:sz w:val="20"/>
              </w:rPr>
              <w:t>445</w:t>
            </w:r>
          </w:p>
          <w:p w14:paraId="247CBE56" w14:textId="77777777" w:rsidR="004755C6" w:rsidRPr="00546E37" w:rsidRDefault="004755C6" w:rsidP="00282070">
            <w:pPr>
              <w:widowControl w:val="0"/>
              <w:ind w:firstLine="0"/>
              <w:jc w:val="center"/>
              <w:rPr>
                <w:sz w:val="20"/>
              </w:rPr>
            </w:pPr>
            <w:r w:rsidRPr="00546E37">
              <w:rPr>
                <w:sz w:val="20"/>
              </w:rPr>
              <w:t>446</w:t>
            </w:r>
          </w:p>
          <w:p w14:paraId="609EA482" w14:textId="77777777" w:rsidR="004755C6" w:rsidRPr="00546E37" w:rsidRDefault="004755C6" w:rsidP="00282070">
            <w:pPr>
              <w:widowControl w:val="0"/>
              <w:ind w:firstLine="0"/>
              <w:jc w:val="center"/>
              <w:rPr>
                <w:sz w:val="20"/>
              </w:rPr>
            </w:pPr>
            <w:r w:rsidRPr="00546E37">
              <w:rPr>
                <w:sz w:val="20"/>
              </w:rPr>
              <w:t>447</w:t>
            </w:r>
          </w:p>
          <w:p w14:paraId="148EB739" w14:textId="4217D069" w:rsidR="004755C6" w:rsidRPr="00546E37" w:rsidRDefault="004755C6" w:rsidP="00282070">
            <w:pPr>
              <w:widowControl w:val="0"/>
              <w:ind w:firstLine="0"/>
              <w:jc w:val="center"/>
              <w:rPr>
                <w:sz w:val="20"/>
              </w:rPr>
            </w:pPr>
            <w:r w:rsidRPr="00546E37">
              <w:rPr>
                <w:sz w:val="20"/>
              </w:rPr>
              <w:t>449</w:t>
            </w:r>
          </w:p>
          <w:p w14:paraId="48CED5B7" w14:textId="7D76B05F" w:rsidR="004755C6" w:rsidRPr="00546E37" w:rsidRDefault="004755C6" w:rsidP="00282070">
            <w:pPr>
              <w:widowControl w:val="0"/>
              <w:jc w:val="center"/>
              <w:rPr>
                <w:sz w:val="20"/>
              </w:rPr>
            </w:pPr>
            <w:r w:rsidRPr="00546E37">
              <w:rPr>
                <w:sz w:val="20"/>
              </w:rPr>
              <w:t>4</w:t>
            </w:r>
          </w:p>
        </w:tc>
        <w:tc>
          <w:tcPr>
            <w:tcW w:w="512" w:type="pct"/>
            <w:vMerge/>
            <w:shd w:val="clear" w:color="auto" w:fill="auto"/>
          </w:tcPr>
          <w:p w14:paraId="41E9969C" w14:textId="77777777" w:rsidR="004755C6" w:rsidRPr="00546E37" w:rsidRDefault="004755C6" w:rsidP="00282070">
            <w:pPr>
              <w:widowControl w:val="0"/>
              <w:ind w:firstLine="0"/>
              <w:rPr>
                <w:sz w:val="20"/>
              </w:rPr>
            </w:pPr>
          </w:p>
        </w:tc>
        <w:tc>
          <w:tcPr>
            <w:tcW w:w="573" w:type="pct"/>
            <w:vMerge/>
            <w:shd w:val="clear" w:color="auto" w:fill="auto"/>
            <w:vAlign w:val="center"/>
          </w:tcPr>
          <w:p w14:paraId="3943C34D" w14:textId="77777777" w:rsidR="004755C6" w:rsidRPr="00546E37" w:rsidRDefault="004755C6" w:rsidP="00282070">
            <w:pPr>
              <w:widowControl w:val="0"/>
              <w:ind w:firstLine="0"/>
              <w:rPr>
                <w:sz w:val="20"/>
              </w:rPr>
            </w:pPr>
          </w:p>
        </w:tc>
        <w:tc>
          <w:tcPr>
            <w:tcW w:w="484" w:type="pct"/>
            <w:vMerge/>
            <w:shd w:val="clear" w:color="auto" w:fill="auto"/>
          </w:tcPr>
          <w:p w14:paraId="77A838A3" w14:textId="77777777" w:rsidR="004755C6" w:rsidRPr="00546E37" w:rsidRDefault="004755C6" w:rsidP="00282070">
            <w:pPr>
              <w:widowControl w:val="0"/>
              <w:ind w:firstLine="0"/>
              <w:rPr>
                <w:sz w:val="20"/>
              </w:rPr>
            </w:pPr>
          </w:p>
        </w:tc>
        <w:tc>
          <w:tcPr>
            <w:tcW w:w="985" w:type="pct"/>
          </w:tcPr>
          <w:p w14:paraId="0B91B2FD" w14:textId="77777777" w:rsidR="004755C6" w:rsidRPr="00546E37" w:rsidRDefault="004755C6" w:rsidP="00282070">
            <w:pPr>
              <w:widowControl w:val="0"/>
              <w:ind w:firstLine="0"/>
              <w:rPr>
                <w:sz w:val="20"/>
              </w:rPr>
            </w:pPr>
          </w:p>
        </w:tc>
      </w:tr>
      <w:tr w:rsidR="00546E37" w:rsidRPr="00546E37" w14:paraId="31046977" w14:textId="47FBFE8C" w:rsidTr="00D50DAA">
        <w:trPr>
          <w:trHeight w:val="20"/>
        </w:trPr>
        <w:tc>
          <w:tcPr>
            <w:tcW w:w="999" w:type="pct"/>
            <w:vMerge/>
            <w:shd w:val="clear" w:color="auto" w:fill="auto"/>
          </w:tcPr>
          <w:p w14:paraId="50AB6CD5" w14:textId="7B10293A" w:rsidR="004755C6" w:rsidRPr="00546E37" w:rsidRDefault="004755C6" w:rsidP="00282070">
            <w:pPr>
              <w:widowControl w:val="0"/>
              <w:ind w:firstLine="0"/>
              <w:rPr>
                <w:sz w:val="20"/>
              </w:rPr>
            </w:pPr>
          </w:p>
        </w:tc>
        <w:tc>
          <w:tcPr>
            <w:tcW w:w="622" w:type="pct"/>
            <w:shd w:val="clear" w:color="auto" w:fill="auto"/>
          </w:tcPr>
          <w:p w14:paraId="5B7B05A3" w14:textId="77777777" w:rsidR="004755C6" w:rsidRPr="00546E37" w:rsidRDefault="004755C6" w:rsidP="00282070">
            <w:pPr>
              <w:widowControl w:val="0"/>
              <w:ind w:firstLine="0"/>
              <w:jc w:val="center"/>
              <w:rPr>
                <w:sz w:val="20"/>
              </w:rPr>
            </w:pPr>
            <w:r w:rsidRPr="00546E37">
              <w:rPr>
                <w:sz w:val="20"/>
              </w:rPr>
              <w:t>0000 0000000000 510</w:t>
            </w:r>
          </w:p>
        </w:tc>
        <w:tc>
          <w:tcPr>
            <w:tcW w:w="212" w:type="pct"/>
            <w:shd w:val="clear" w:color="auto" w:fill="auto"/>
          </w:tcPr>
          <w:p w14:paraId="19942B63" w14:textId="0341D58E" w:rsidR="004755C6" w:rsidRPr="00546E37" w:rsidRDefault="004755C6" w:rsidP="00282070">
            <w:pPr>
              <w:widowControl w:val="0"/>
              <w:ind w:firstLine="0"/>
              <w:jc w:val="center"/>
              <w:rPr>
                <w:sz w:val="20"/>
              </w:rPr>
            </w:pPr>
            <w:r w:rsidRPr="00546E37">
              <w:rPr>
                <w:sz w:val="20"/>
              </w:rPr>
              <w:t>4,2,3</w:t>
            </w:r>
          </w:p>
        </w:tc>
        <w:tc>
          <w:tcPr>
            <w:tcW w:w="366" w:type="pct"/>
            <w:vMerge/>
            <w:shd w:val="clear" w:color="auto" w:fill="auto"/>
          </w:tcPr>
          <w:p w14:paraId="64514164" w14:textId="77777777" w:rsidR="004755C6" w:rsidRPr="00546E37" w:rsidRDefault="004755C6" w:rsidP="00282070">
            <w:pPr>
              <w:widowControl w:val="0"/>
              <w:ind w:firstLine="0"/>
              <w:jc w:val="center"/>
              <w:rPr>
                <w:sz w:val="20"/>
              </w:rPr>
            </w:pPr>
          </w:p>
        </w:tc>
        <w:tc>
          <w:tcPr>
            <w:tcW w:w="247" w:type="pct"/>
            <w:shd w:val="clear" w:color="auto" w:fill="auto"/>
          </w:tcPr>
          <w:p w14:paraId="1C467DA9" w14:textId="77777777" w:rsidR="004755C6" w:rsidRPr="00546E37" w:rsidRDefault="004755C6" w:rsidP="00282070">
            <w:pPr>
              <w:widowControl w:val="0"/>
              <w:ind w:firstLine="0"/>
              <w:jc w:val="center"/>
              <w:rPr>
                <w:sz w:val="20"/>
              </w:rPr>
            </w:pPr>
            <w:r w:rsidRPr="00546E37">
              <w:rPr>
                <w:sz w:val="20"/>
              </w:rPr>
              <w:t>510</w:t>
            </w:r>
          </w:p>
        </w:tc>
        <w:tc>
          <w:tcPr>
            <w:tcW w:w="512" w:type="pct"/>
            <w:vMerge/>
            <w:shd w:val="clear" w:color="auto" w:fill="auto"/>
          </w:tcPr>
          <w:p w14:paraId="574F7830" w14:textId="77777777" w:rsidR="004755C6" w:rsidRPr="00546E37" w:rsidRDefault="004755C6" w:rsidP="00282070">
            <w:pPr>
              <w:widowControl w:val="0"/>
              <w:ind w:firstLine="0"/>
              <w:rPr>
                <w:sz w:val="20"/>
              </w:rPr>
            </w:pPr>
          </w:p>
        </w:tc>
        <w:tc>
          <w:tcPr>
            <w:tcW w:w="573" w:type="pct"/>
            <w:vMerge/>
            <w:shd w:val="clear" w:color="auto" w:fill="auto"/>
            <w:vAlign w:val="center"/>
          </w:tcPr>
          <w:p w14:paraId="1EC2A155" w14:textId="77777777" w:rsidR="004755C6" w:rsidRPr="00546E37" w:rsidRDefault="004755C6" w:rsidP="00282070">
            <w:pPr>
              <w:widowControl w:val="0"/>
              <w:ind w:firstLine="0"/>
              <w:rPr>
                <w:sz w:val="20"/>
              </w:rPr>
            </w:pPr>
          </w:p>
        </w:tc>
        <w:tc>
          <w:tcPr>
            <w:tcW w:w="484" w:type="pct"/>
            <w:vMerge/>
            <w:shd w:val="clear" w:color="auto" w:fill="auto"/>
          </w:tcPr>
          <w:p w14:paraId="2BB3EFD4" w14:textId="77777777" w:rsidR="004755C6" w:rsidRPr="00546E37" w:rsidRDefault="004755C6" w:rsidP="00282070">
            <w:pPr>
              <w:widowControl w:val="0"/>
              <w:ind w:firstLine="0"/>
              <w:rPr>
                <w:sz w:val="20"/>
              </w:rPr>
            </w:pPr>
          </w:p>
        </w:tc>
        <w:tc>
          <w:tcPr>
            <w:tcW w:w="985" w:type="pct"/>
          </w:tcPr>
          <w:p w14:paraId="29612437" w14:textId="77777777" w:rsidR="004755C6" w:rsidRPr="00546E37" w:rsidRDefault="004755C6" w:rsidP="00282070">
            <w:pPr>
              <w:widowControl w:val="0"/>
              <w:ind w:firstLine="0"/>
              <w:rPr>
                <w:sz w:val="20"/>
              </w:rPr>
            </w:pPr>
          </w:p>
        </w:tc>
      </w:tr>
      <w:tr w:rsidR="00546E37" w:rsidRPr="00546E37" w14:paraId="14F74D12" w14:textId="0EB72647" w:rsidTr="00D50DAA">
        <w:trPr>
          <w:trHeight w:val="20"/>
        </w:trPr>
        <w:tc>
          <w:tcPr>
            <w:tcW w:w="4015" w:type="pct"/>
            <w:gridSpan w:val="8"/>
            <w:shd w:val="clear" w:color="auto" w:fill="auto"/>
          </w:tcPr>
          <w:p w14:paraId="114EBEB8" w14:textId="476199E7" w:rsidR="004755C6" w:rsidRPr="00546E37" w:rsidRDefault="004755C6" w:rsidP="00282070">
            <w:pPr>
              <w:widowControl w:val="0"/>
              <w:spacing w:before="60" w:after="60"/>
              <w:ind w:firstLine="0"/>
              <w:jc w:val="left"/>
              <w:rPr>
                <w:b/>
                <w:sz w:val="20"/>
              </w:rPr>
            </w:pPr>
            <w:r w:rsidRPr="00546E37">
              <w:rPr>
                <w:b/>
                <w:sz w:val="20"/>
              </w:rPr>
              <w:t>Счет 18 «Выбытия денежных средств»</w:t>
            </w:r>
          </w:p>
        </w:tc>
        <w:tc>
          <w:tcPr>
            <w:tcW w:w="985" w:type="pct"/>
          </w:tcPr>
          <w:p w14:paraId="23443288" w14:textId="77777777" w:rsidR="004755C6" w:rsidRPr="00546E37" w:rsidRDefault="004755C6" w:rsidP="00282070">
            <w:pPr>
              <w:widowControl w:val="0"/>
              <w:spacing w:before="60" w:after="60"/>
              <w:ind w:firstLine="0"/>
              <w:jc w:val="left"/>
              <w:rPr>
                <w:b/>
                <w:sz w:val="20"/>
              </w:rPr>
            </w:pPr>
          </w:p>
        </w:tc>
      </w:tr>
      <w:tr w:rsidR="00546E37" w:rsidRPr="00546E37" w14:paraId="68E2E57E" w14:textId="0A5362DA" w:rsidTr="00D50DAA">
        <w:trPr>
          <w:trHeight w:val="20"/>
        </w:trPr>
        <w:tc>
          <w:tcPr>
            <w:tcW w:w="999" w:type="pct"/>
            <w:shd w:val="clear" w:color="auto" w:fill="auto"/>
          </w:tcPr>
          <w:p w14:paraId="6E54762A" w14:textId="77777777" w:rsidR="004755C6" w:rsidRPr="00546E37" w:rsidRDefault="004755C6" w:rsidP="00282070">
            <w:pPr>
              <w:widowControl w:val="0"/>
              <w:ind w:firstLine="0"/>
              <w:rPr>
                <w:sz w:val="20"/>
              </w:rPr>
            </w:pPr>
            <w:r w:rsidRPr="00546E37">
              <w:rPr>
                <w:sz w:val="20"/>
              </w:rPr>
              <w:t xml:space="preserve">Выбытия денежных средств </w:t>
            </w:r>
          </w:p>
        </w:tc>
        <w:tc>
          <w:tcPr>
            <w:tcW w:w="622" w:type="pct"/>
            <w:shd w:val="clear" w:color="auto" w:fill="auto"/>
          </w:tcPr>
          <w:p w14:paraId="3946262A" w14:textId="77777777" w:rsidR="004755C6" w:rsidRPr="00546E37" w:rsidRDefault="004755C6" w:rsidP="00282070">
            <w:pPr>
              <w:widowControl w:val="0"/>
              <w:ind w:firstLine="0"/>
              <w:jc w:val="center"/>
              <w:rPr>
                <w:sz w:val="20"/>
              </w:rPr>
            </w:pPr>
          </w:p>
        </w:tc>
        <w:tc>
          <w:tcPr>
            <w:tcW w:w="212" w:type="pct"/>
            <w:shd w:val="clear" w:color="auto" w:fill="auto"/>
          </w:tcPr>
          <w:p w14:paraId="5332EB4E" w14:textId="0FAA6701" w:rsidR="004755C6" w:rsidRPr="00546E37" w:rsidRDefault="004755C6" w:rsidP="00282070">
            <w:pPr>
              <w:widowControl w:val="0"/>
              <w:ind w:firstLine="0"/>
              <w:jc w:val="center"/>
              <w:rPr>
                <w:sz w:val="20"/>
              </w:rPr>
            </w:pPr>
            <w:r w:rsidRPr="00546E37">
              <w:rPr>
                <w:sz w:val="20"/>
              </w:rPr>
              <w:t>4,2,5,3</w:t>
            </w:r>
          </w:p>
        </w:tc>
        <w:tc>
          <w:tcPr>
            <w:tcW w:w="366" w:type="pct"/>
            <w:shd w:val="clear" w:color="auto" w:fill="auto"/>
          </w:tcPr>
          <w:p w14:paraId="6379E534" w14:textId="77777777" w:rsidR="004755C6" w:rsidRPr="00546E37" w:rsidRDefault="004755C6" w:rsidP="00282070">
            <w:pPr>
              <w:widowControl w:val="0"/>
              <w:ind w:firstLine="0"/>
              <w:jc w:val="center"/>
              <w:rPr>
                <w:sz w:val="20"/>
              </w:rPr>
            </w:pPr>
            <w:r w:rsidRPr="00546E37">
              <w:rPr>
                <w:sz w:val="20"/>
              </w:rPr>
              <w:t>18</w:t>
            </w:r>
          </w:p>
        </w:tc>
        <w:tc>
          <w:tcPr>
            <w:tcW w:w="247" w:type="pct"/>
            <w:shd w:val="clear" w:color="auto" w:fill="auto"/>
          </w:tcPr>
          <w:p w14:paraId="565ADBDF" w14:textId="77777777" w:rsidR="004755C6" w:rsidRPr="00546E37" w:rsidRDefault="004755C6" w:rsidP="00282070">
            <w:pPr>
              <w:widowControl w:val="0"/>
              <w:ind w:firstLine="0"/>
              <w:jc w:val="center"/>
              <w:rPr>
                <w:sz w:val="20"/>
              </w:rPr>
            </w:pPr>
          </w:p>
        </w:tc>
        <w:tc>
          <w:tcPr>
            <w:tcW w:w="512" w:type="pct"/>
            <w:shd w:val="clear" w:color="auto" w:fill="auto"/>
          </w:tcPr>
          <w:p w14:paraId="76B1EDFF" w14:textId="557F8132" w:rsidR="004755C6" w:rsidRPr="00546E37" w:rsidRDefault="004755C6" w:rsidP="00282070">
            <w:pPr>
              <w:widowControl w:val="0"/>
              <w:ind w:firstLine="0"/>
              <w:rPr>
                <w:sz w:val="20"/>
              </w:rPr>
            </w:pPr>
          </w:p>
        </w:tc>
        <w:tc>
          <w:tcPr>
            <w:tcW w:w="573" w:type="pct"/>
            <w:shd w:val="clear" w:color="auto" w:fill="auto"/>
            <w:vAlign w:val="center"/>
          </w:tcPr>
          <w:p w14:paraId="230456BC" w14:textId="77777777" w:rsidR="004755C6" w:rsidRPr="00546E37" w:rsidRDefault="004755C6" w:rsidP="00282070">
            <w:pPr>
              <w:widowControl w:val="0"/>
              <w:ind w:firstLine="0"/>
              <w:rPr>
                <w:sz w:val="20"/>
              </w:rPr>
            </w:pPr>
          </w:p>
        </w:tc>
        <w:tc>
          <w:tcPr>
            <w:tcW w:w="484" w:type="pct"/>
            <w:shd w:val="clear" w:color="auto" w:fill="auto"/>
          </w:tcPr>
          <w:p w14:paraId="788030F3" w14:textId="77777777" w:rsidR="004755C6" w:rsidRPr="00546E37" w:rsidRDefault="004755C6" w:rsidP="00282070">
            <w:pPr>
              <w:widowControl w:val="0"/>
              <w:ind w:firstLine="0"/>
              <w:rPr>
                <w:sz w:val="20"/>
              </w:rPr>
            </w:pPr>
          </w:p>
        </w:tc>
        <w:tc>
          <w:tcPr>
            <w:tcW w:w="985" w:type="pct"/>
          </w:tcPr>
          <w:p w14:paraId="3C03F7B3" w14:textId="77777777" w:rsidR="004755C6" w:rsidRPr="00546E37" w:rsidRDefault="004755C6" w:rsidP="00282070">
            <w:pPr>
              <w:widowControl w:val="0"/>
              <w:ind w:firstLine="0"/>
              <w:rPr>
                <w:sz w:val="20"/>
              </w:rPr>
            </w:pPr>
          </w:p>
        </w:tc>
      </w:tr>
      <w:tr w:rsidR="00546E37" w:rsidRPr="00546E37" w14:paraId="0A7DE82A" w14:textId="7F4251D5" w:rsidTr="00D50DAA">
        <w:trPr>
          <w:trHeight w:val="20"/>
        </w:trPr>
        <w:tc>
          <w:tcPr>
            <w:tcW w:w="999" w:type="pct"/>
            <w:vMerge w:val="restart"/>
            <w:shd w:val="clear" w:color="auto" w:fill="auto"/>
          </w:tcPr>
          <w:p w14:paraId="638AFF7E" w14:textId="77777777" w:rsidR="004755C6" w:rsidRPr="00546E37" w:rsidRDefault="004755C6" w:rsidP="00282070">
            <w:pPr>
              <w:widowControl w:val="0"/>
              <w:ind w:firstLine="0"/>
              <w:rPr>
                <w:sz w:val="20"/>
              </w:rPr>
            </w:pPr>
            <w:r w:rsidRPr="00546E37">
              <w:rPr>
                <w:sz w:val="20"/>
              </w:rPr>
              <w:t>Выбытие денежных средств со счетов учреждения</w:t>
            </w:r>
          </w:p>
        </w:tc>
        <w:tc>
          <w:tcPr>
            <w:tcW w:w="622" w:type="pct"/>
            <w:shd w:val="clear" w:color="auto" w:fill="auto"/>
          </w:tcPr>
          <w:p w14:paraId="360B7997" w14:textId="776A8915" w:rsidR="004755C6" w:rsidRPr="00546E37" w:rsidRDefault="004755C6" w:rsidP="00282070">
            <w:pPr>
              <w:widowControl w:val="0"/>
              <w:ind w:firstLine="0"/>
              <w:jc w:val="center"/>
              <w:rPr>
                <w:sz w:val="20"/>
              </w:rPr>
            </w:pPr>
            <w:r w:rsidRPr="00546E37">
              <w:rPr>
                <w:sz w:val="20"/>
              </w:rPr>
              <w:t>хххх 0000000000 111</w:t>
            </w:r>
          </w:p>
        </w:tc>
        <w:tc>
          <w:tcPr>
            <w:tcW w:w="212" w:type="pct"/>
            <w:shd w:val="clear" w:color="auto" w:fill="auto"/>
          </w:tcPr>
          <w:p w14:paraId="714475C3" w14:textId="4CA7207A"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6A66A6DC" w14:textId="4B534697" w:rsidR="004755C6" w:rsidRPr="00546E37" w:rsidRDefault="004755C6" w:rsidP="00282070">
            <w:pPr>
              <w:widowControl w:val="0"/>
              <w:ind w:firstLine="0"/>
              <w:jc w:val="center"/>
              <w:rPr>
                <w:sz w:val="20"/>
              </w:rPr>
            </w:pPr>
            <w:r w:rsidRPr="00546E37">
              <w:rPr>
                <w:sz w:val="20"/>
              </w:rPr>
              <w:t>18.01</w:t>
            </w:r>
          </w:p>
        </w:tc>
        <w:tc>
          <w:tcPr>
            <w:tcW w:w="247" w:type="pct"/>
            <w:vMerge w:val="restart"/>
            <w:shd w:val="clear" w:color="auto" w:fill="auto"/>
          </w:tcPr>
          <w:p w14:paraId="423CDCE7" w14:textId="77777777" w:rsidR="004755C6" w:rsidRPr="00546E37" w:rsidRDefault="004755C6" w:rsidP="00282070">
            <w:pPr>
              <w:widowControl w:val="0"/>
              <w:ind w:firstLine="0"/>
              <w:jc w:val="center"/>
              <w:rPr>
                <w:sz w:val="20"/>
              </w:rPr>
            </w:pPr>
            <w:r w:rsidRPr="00546E37">
              <w:rPr>
                <w:sz w:val="20"/>
              </w:rPr>
              <w:t>211</w:t>
            </w:r>
          </w:p>
          <w:p w14:paraId="7F1C2AD9" w14:textId="33F36BED" w:rsidR="004755C6" w:rsidRPr="00546E37" w:rsidRDefault="004755C6" w:rsidP="00282070">
            <w:pPr>
              <w:widowControl w:val="0"/>
              <w:ind w:firstLine="0"/>
              <w:jc w:val="center"/>
              <w:rPr>
                <w:sz w:val="20"/>
              </w:rPr>
            </w:pPr>
            <w:r w:rsidRPr="00546E37">
              <w:rPr>
                <w:sz w:val="20"/>
              </w:rPr>
              <w:t>266</w:t>
            </w:r>
          </w:p>
        </w:tc>
        <w:tc>
          <w:tcPr>
            <w:tcW w:w="512" w:type="pct"/>
            <w:vMerge w:val="restart"/>
            <w:shd w:val="clear" w:color="auto" w:fill="auto"/>
          </w:tcPr>
          <w:p w14:paraId="76A4BA5E" w14:textId="77777777" w:rsidR="004755C6" w:rsidRPr="00546E37" w:rsidRDefault="004755C6" w:rsidP="00282070">
            <w:pPr>
              <w:widowControl w:val="0"/>
              <w:ind w:firstLine="0"/>
              <w:rPr>
                <w:sz w:val="20"/>
              </w:rPr>
            </w:pPr>
            <w:r w:rsidRPr="00546E37">
              <w:rPr>
                <w:sz w:val="20"/>
              </w:rPr>
              <w:t>Разделы лицевых счетов</w:t>
            </w:r>
          </w:p>
        </w:tc>
        <w:tc>
          <w:tcPr>
            <w:tcW w:w="573" w:type="pct"/>
            <w:vMerge w:val="restart"/>
            <w:shd w:val="clear" w:color="auto" w:fill="auto"/>
          </w:tcPr>
          <w:p w14:paraId="288EABF3" w14:textId="0500F584" w:rsidR="004755C6" w:rsidRPr="00546E37" w:rsidRDefault="004755C6" w:rsidP="00282070">
            <w:pPr>
              <w:widowControl w:val="0"/>
              <w:ind w:firstLine="0"/>
              <w:jc w:val="left"/>
              <w:rPr>
                <w:sz w:val="20"/>
              </w:rPr>
            </w:pPr>
            <w:r w:rsidRPr="00546E37">
              <w:rPr>
                <w:sz w:val="20"/>
              </w:rPr>
              <w:t>Виды целевых средств</w:t>
            </w:r>
          </w:p>
        </w:tc>
        <w:tc>
          <w:tcPr>
            <w:tcW w:w="484" w:type="pct"/>
            <w:vMerge w:val="restart"/>
            <w:shd w:val="clear" w:color="auto" w:fill="auto"/>
          </w:tcPr>
          <w:p w14:paraId="0467503D" w14:textId="6AA0572C" w:rsidR="004755C6" w:rsidRPr="00546E37" w:rsidRDefault="004755C6" w:rsidP="00282070">
            <w:pPr>
              <w:widowControl w:val="0"/>
              <w:ind w:firstLine="0"/>
              <w:rPr>
                <w:sz w:val="20"/>
              </w:rPr>
            </w:pPr>
          </w:p>
        </w:tc>
        <w:tc>
          <w:tcPr>
            <w:tcW w:w="985" w:type="pct"/>
          </w:tcPr>
          <w:p w14:paraId="2E4A6758" w14:textId="77777777" w:rsidR="004755C6" w:rsidRPr="00546E37" w:rsidRDefault="004755C6" w:rsidP="00282070">
            <w:pPr>
              <w:widowControl w:val="0"/>
              <w:ind w:firstLine="0"/>
              <w:rPr>
                <w:sz w:val="20"/>
              </w:rPr>
            </w:pPr>
          </w:p>
        </w:tc>
      </w:tr>
      <w:tr w:rsidR="00546E37" w:rsidRPr="00546E37" w14:paraId="0364CE99" w14:textId="776B6452" w:rsidTr="00D50DAA">
        <w:trPr>
          <w:trHeight w:val="20"/>
        </w:trPr>
        <w:tc>
          <w:tcPr>
            <w:tcW w:w="999" w:type="pct"/>
            <w:vMerge/>
            <w:shd w:val="clear" w:color="auto" w:fill="auto"/>
          </w:tcPr>
          <w:p w14:paraId="1B4048FC" w14:textId="77777777" w:rsidR="004755C6" w:rsidRPr="00546E37" w:rsidRDefault="004755C6" w:rsidP="00282070">
            <w:pPr>
              <w:widowControl w:val="0"/>
              <w:ind w:firstLine="0"/>
              <w:rPr>
                <w:sz w:val="20"/>
              </w:rPr>
            </w:pPr>
          </w:p>
        </w:tc>
        <w:tc>
          <w:tcPr>
            <w:tcW w:w="622" w:type="pct"/>
            <w:shd w:val="clear" w:color="auto" w:fill="auto"/>
          </w:tcPr>
          <w:p w14:paraId="0C3CA818" w14:textId="3841E47E" w:rsidR="004755C6" w:rsidRPr="00546E37" w:rsidRDefault="004755C6" w:rsidP="00282070">
            <w:pPr>
              <w:widowControl w:val="0"/>
              <w:ind w:firstLine="0"/>
              <w:jc w:val="center"/>
              <w:rPr>
                <w:sz w:val="20"/>
              </w:rPr>
            </w:pPr>
            <w:r w:rsidRPr="00546E37">
              <w:rPr>
                <w:sz w:val="20"/>
              </w:rPr>
              <w:t>хххх хххххххххх 111</w:t>
            </w:r>
          </w:p>
        </w:tc>
        <w:tc>
          <w:tcPr>
            <w:tcW w:w="212" w:type="pct"/>
            <w:shd w:val="clear" w:color="auto" w:fill="auto"/>
          </w:tcPr>
          <w:p w14:paraId="0E094B35" w14:textId="059FB812"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1596E35C" w14:textId="2DA40436" w:rsidR="004755C6" w:rsidRPr="00546E37" w:rsidRDefault="004755C6" w:rsidP="00282070">
            <w:pPr>
              <w:widowControl w:val="0"/>
              <w:jc w:val="center"/>
              <w:rPr>
                <w:sz w:val="20"/>
              </w:rPr>
            </w:pPr>
          </w:p>
        </w:tc>
        <w:tc>
          <w:tcPr>
            <w:tcW w:w="247" w:type="pct"/>
            <w:vMerge/>
            <w:shd w:val="clear" w:color="auto" w:fill="auto"/>
          </w:tcPr>
          <w:p w14:paraId="589CEF40" w14:textId="4D19D015" w:rsidR="004755C6" w:rsidRPr="00546E37" w:rsidRDefault="004755C6" w:rsidP="00282070">
            <w:pPr>
              <w:widowControl w:val="0"/>
              <w:ind w:firstLine="0"/>
              <w:jc w:val="center"/>
              <w:rPr>
                <w:sz w:val="20"/>
              </w:rPr>
            </w:pPr>
          </w:p>
        </w:tc>
        <w:tc>
          <w:tcPr>
            <w:tcW w:w="512" w:type="pct"/>
            <w:vMerge/>
            <w:shd w:val="clear" w:color="auto" w:fill="auto"/>
            <w:vAlign w:val="center"/>
          </w:tcPr>
          <w:p w14:paraId="1793583F" w14:textId="77777777" w:rsidR="004755C6" w:rsidRPr="00546E37" w:rsidRDefault="004755C6" w:rsidP="00282070">
            <w:pPr>
              <w:widowControl w:val="0"/>
              <w:ind w:firstLine="0"/>
              <w:rPr>
                <w:sz w:val="20"/>
              </w:rPr>
            </w:pPr>
          </w:p>
        </w:tc>
        <w:tc>
          <w:tcPr>
            <w:tcW w:w="573" w:type="pct"/>
            <w:vMerge/>
            <w:shd w:val="clear" w:color="auto" w:fill="auto"/>
            <w:vAlign w:val="center"/>
          </w:tcPr>
          <w:p w14:paraId="0AAD353E" w14:textId="77777777" w:rsidR="004755C6" w:rsidRPr="00546E37" w:rsidRDefault="004755C6" w:rsidP="00282070">
            <w:pPr>
              <w:widowControl w:val="0"/>
              <w:ind w:firstLine="0"/>
              <w:rPr>
                <w:sz w:val="20"/>
              </w:rPr>
            </w:pPr>
          </w:p>
        </w:tc>
        <w:tc>
          <w:tcPr>
            <w:tcW w:w="484" w:type="pct"/>
            <w:vMerge/>
            <w:shd w:val="clear" w:color="auto" w:fill="auto"/>
          </w:tcPr>
          <w:p w14:paraId="31E04286" w14:textId="77777777" w:rsidR="004755C6" w:rsidRPr="00546E37" w:rsidRDefault="004755C6" w:rsidP="00282070">
            <w:pPr>
              <w:widowControl w:val="0"/>
              <w:ind w:firstLine="0"/>
              <w:rPr>
                <w:sz w:val="20"/>
              </w:rPr>
            </w:pPr>
          </w:p>
        </w:tc>
        <w:tc>
          <w:tcPr>
            <w:tcW w:w="985" w:type="pct"/>
          </w:tcPr>
          <w:p w14:paraId="6DF49752" w14:textId="77777777" w:rsidR="004755C6" w:rsidRPr="00546E37" w:rsidRDefault="004755C6" w:rsidP="00282070">
            <w:pPr>
              <w:widowControl w:val="0"/>
              <w:ind w:firstLine="0"/>
              <w:rPr>
                <w:sz w:val="20"/>
              </w:rPr>
            </w:pPr>
          </w:p>
        </w:tc>
      </w:tr>
      <w:tr w:rsidR="00546E37" w:rsidRPr="00546E37" w14:paraId="0839B937" w14:textId="1237BF63" w:rsidTr="00D50DAA">
        <w:trPr>
          <w:trHeight w:val="20"/>
        </w:trPr>
        <w:tc>
          <w:tcPr>
            <w:tcW w:w="999" w:type="pct"/>
            <w:vMerge/>
            <w:shd w:val="clear" w:color="auto" w:fill="auto"/>
          </w:tcPr>
          <w:p w14:paraId="59663634" w14:textId="77777777" w:rsidR="004755C6" w:rsidRPr="00546E37" w:rsidRDefault="004755C6" w:rsidP="00282070">
            <w:pPr>
              <w:widowControl w:val="0"/>
              <w:ind w:firstLine="0"/>
              <w:rPr>
                <w:sz w:val="20"/>
              </w:rPr>
            </w:pPr>
          </w:p>
        </w:tc>
        <w:tc>
          <w:tcPr>
            <w:tcW w:w="622" w:type="pct"/>
            <w:shd w:val="clear" w:color="auto" w:fill="auto"/>
          </w:tcPr>
          <w:p w14:paraId="413A4B6C" w14:textId="77777777" w:rsidR="004755C6" w:rsidRPr="00546E37" w:rsidRDefault="004755C6" w:rsidP="00282070">
            <w:pPr>
              <w:widowControl w:val="0"/>
              <w:ind w:firstLine="0"/>
              <w:jc w:val="center"/>
              <w:rPr>
                <w:sz w:val="20"/>
              </w:rPr>
            </w:pPr>
            <w:r w:rsidRPr="00546E37">
              <w:rPr>
                <w:sz w:val="20"/>
              </w:rPr>
              <w:t>хххх 0000000000 112</w:t>
            </w:r>
          </w:p>
          <w:p w14:paraId="746C429A" w14:textId="38B956F0" w:rsidR="004755C6" w:rsidRPr="00546E37" w:rsidRDefault="004755C6" w:rsidP="00282070">
            <w:pPr>
              <w:widowControl w:val="0"/>
              <w:ind w:firstLine="0"/>
              <w:jc w:val="center"/>
              <w:rPr>
                <w:sz w:val="20"/>
              </w:rPr>
            </w:pPr>
            <w:r w:rsidRPr="00546E37">
              <w:rPr>
                <w:sz w:val="20"/>
              </w:rPr>
              <w:t>хххх хххххххххх 112</w:t>
            </w:r>
          </w:p>
        </w:tc>
        <w:tc>
          <w:tcPr>
            <w:tcW w:w="212" w:type="pct"/>
            <w:shd w:val="clear" w:color="auto" w:fill="auto"/>
          </w:tcPr>
          <w:p w14:paraId="7843FC03" w14:textId="574AE2A4"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6327F8D9" w14:textId="2F942681" w:rsidR="004755C6" w:rsidRPr="00546E37" w:rsidRDefault="004755C6" w:rsidP="00282070">
            <w:pPr>
              <w:widowControl w:val="0"/>
              <w:jc w:val="center"/>
              <w:rPr>
                <w:sz w:val="20"/>
              </w:rPr>
            </w:pPr>
          </w:p>
        </w:tc>
        <w:tc>
          <w:tcPr>
            <w:tcW w:w="247" w:type="pct"/>
            <w:shd w:val="clear" w:color="auto" w:fill="auto"/>
          </w:tcPr>
          <w:p w14:paraId="0F827D1E" w14:textId="77777777" w:rsidR="004755C6" w:rsidRPr="00546E37" w:rsidRDefault="004755C6" w:rsidP="00282070">
            <w:pPr>
              <w:widowControl w:val="0"/>
              <w:ind w:firstLine="0"/>
              <w:jc w:val="center"/>
              <w:rPr>
                <w:sz w:val="20"/>
              </w:rPr>
            </w:pPr>
            <w:r w:rsidRPr="00546E37">
              <w:rPr>
                <w:sz w:val="20"/>
              </w:rPr>
              <w:t>212</w:t>
            </w:r>
          </w:p>
          <w:p w14:paraId="1C06AB09" w14:textId="77777777" w:rsidR="004755C6" w:rsidRPr="00546E37" w:rsidRDefault="004755C6" w:rsidP="00282070">
            <w:pPr>
              <w:widowControl w:val="0"/>
              <w:ind w:firstLine="0"/>
              <w:jc w:val="center"/>
              <w:rPr>
                <w:sz w:val="20"/>
              </w:rPr>
            </w:pPr>
            <w:r w:rsidRPr="00546E37">
              <w:rPr>
                <w:sz w:val="20"/>
              </w:rPr>
              <w:t>214</w:t>
            </w:r>
          </w:p>
          <w:p w14:paraId="3122D386" w14:textId="2019972B" w:rsidR="004755C6" w:rsidRPr="00546E37" w:rsidRDefault="004755C6" w:rsidP="00282070">
            <w:pPr>
              <w:widowControl w:val="0"/>
              <w:ind w:firstLine="0"/>
              <w:jc w:val="center"/>
              <w:rPr>
                <w:sz w:val="20"/>
              </w:rPr>
            </w:pPr>
            <w:r w:rsidRPr="00546E37">
              <w:rPr>
                <w:sz w:val="20"/>
              </w:rPr>
              <w:t>221</w:t>
            </w:r>
          </w:p>
          <w:p w14:paraId="46DC4885" w14:textId="77777777" w:rsidR="004755C6" w:rsidRPr="00546E37" w:rsidRDefault="004755C6" w:rsidP="00282070">
            <w:pPr>
              <w:widowControl w:val="0"/>
              <w:ind w:firstLine="0"/>
              <w:jc w:val="center"/>
              <w:rPr>
                <w:sz w:val="20"/>
              </w:rPr>
            </w:pPr>
            <w:r w:rsidRPr="00546E37">
              <w:rPr>
                <w:sz w:val="20"/>
              </w:rPr>
              <w:t>222</w:t>
            </w:r>
          </w:p>
          <w:p w14:paraId="0BD6DE67" w14:textId="77777777" w:rsidR="004755C6" w:rsidRPr="00546E37" w:rsidRDefault="004755C6" w:rsidP="00282070">
            <w:pPr>
              <w:widowControl w:val="0"/>
              <w:ind w:firstLine="0"/>
              <w:jc w:val="center"/>
              <w:rPr>
                <w:sz w:val="20"/>
              </w:rPr>
            </w:pPr>
            <w:r w:rsidRPr="00546E37">
              <w:rPr>
                <w:sz w:val="20"/>
              </w:rPr>
              <w:t>226</w:t>
            </w:r>
          </w:p>
          <w:p w14:paraId="09B963DB" w14:textId="77777777" w:rsidR="004755C6" w:rsidRPr="00546E37" w:rsidRDefault="004755C6" w:rsidP="00282070">
            <w:pPr>
              <w:widowControl w:val="0"/>
              <w:ind w:firstLine="0"/>
              <w:jc w:val="center"/>
              <w:rPr>
                <w:sz w:val="20"/>
              </w:rPr>
            </w:pPr>
            <w:r w:rsidRPr="00546E37">
              <w:rPr>
                <w:sz w:val="20"/>
              </w:rPr>
              <w:t>266</w:t>
            </w:r>
          </w:p>
          <w:p w14:paraId="4D1EBEDA" w14:textId="510E3B47" w:rsidR="004755C6" w:rsidRPr="00546E37" w:rsidRDefault="004755C6" w:rsidP="00282070">
            <w:pPr>
              <w:widowControl w:val="0"/>
              <w:ind w:firstLine="0"/>
              <w:jc w:val="center"/>
              <w:rPr>
                <w:sz w:val="20"/>
              </w:rPr>
            </w:pPr>
            <w:r w:rsidRPr="00546E37">
              <w:rPr>
                <w:sz w:val="20"/>
              </w:rPr>
              <w:t>267</w:t>
            </w:r>
          </w:p>
        </w:tc>
        <w:tc>
          <w:tcPr>
            <w:tcW w:w="512" w:type="pct"/>
            <w:vMerge/>
            <w:shd w:val="clear" w:color="auto" w:fill="auto"/>
            <w:vAlign w:val="center"/>
          </w:tcPr>
          <w:p w14:paraId="2F8C9C32" w14:textId="77777777" w:rsidR="004755C6" w:rsidRPr="00546E37" w:rsidRDefault="004755C6" w:rsidP="00282070">
            <w:pPr>
              <w:widowControl w:val="0"/>
              <w:ind w:firstLine="0"/>
              <w:rPr>
                <w:sz w:val="20"/>
              </w:rPr>
            </w:pPr>
          </w:p>
        </w:tc>
        <w:tc>
          <w:tcPr>
            <w:tcW w:w="573" w:type="pct"/>
            <w:vMerge/>
            <w:shd w:val="clear" w:color="auto" w:fill="auto"/>
            <w:vAlign w:val="center"/>
          </w:tcPr>
          <w:p w14:paraId="4050EC53" w14:textId="77777777" w:rsidR="004755C6" w:rsidRPr="00546E37" w:rsidRDefault="004755C6" w:rsidP="00282070">
            <w:pPr>
              <w:widowControl w:val="0"/>
              <w:ind w:firstLine="0"/>
              <w:rPr>
                <w:sz w:val="20"/>
              </w:rPr>
            </w:pPr>
          </w:p>
        </w:tc>
        <w:tc>
          <w:tcPr>
            <w:tcW w:w="484" w:type="pct"/>
            <w:vMerge/>
            <w:shd w:val="clear" w:color="auto" w:fill="auto"/>
          </w:tcPr>
          <w:p w14:paraId="7B8714E6" w14:textId="77777777" w:rsidR="004755C6" w:rsidRPr="00546E37" w:rsidRDefault="004755C6" w:rsidP="00282070">
            <w:pPr>
              <w:widowControl w:val="0"/>
              <w:ind w:firstLine="0"/>
              <w:rPr>
                <w:sz w:val="20"/>
              </w:rPr>
            </w:pPr>
          </w:p>
        </w:tc>
        <w:tc>
          <w:tcPr>
            <w:tcW w:w="985" w:type="pct"/>
          </w:tcPr>
          <w:p w14:paraId="7FB6071D" w14:textId="77777777" w:rsidR="004755C6" w:rsidRPr="00546E37" w:rsidRDefault="004755C6" w:rsidP="00282070">
            <w:pPr>
              <w:widowControl w:val="0"/>
              <w:ind w:firstLine="0"/>
              <w:rPr>
                <w:sz w:val="20"/>
              </w:rPr>
            </w:pPr>
          </w:p>
        </w:tc>
      </w:tr>
      <w:tr w:rsidR="00546E37" w:rsidRPr="00546E37" w14:paraId="017BFC72" w14:textId="77777777" w:rsidTr="00D50DAA">
        <w:trPr>
          <w:trHeight w:val="20"/>
        </w:trPr>
        <w:tc>
          <w:tcPr>
            <w:tcW w:w="999" w:type="pct"/>
            <w:vMerge/>
            <w:shd w:val="clear" w:color="auto" w:fill="auto"/>
          </w:tcPr>
          <w:p w14:paraId="06707E98" w14:textId="77777777" w:rsidR="004755C6" w:rsidRPr="00546E37" w:rsidRDefault="004755C6" w:rsidP="00282070">
            <w:pPr>
              <w:widowControl w:val="0"/>
              <w:ind w:firstLine="0"/>
              <w:rPr>
                <w:sz w:val="20"/>
              </w:rPr>
            </w:pPr>
          </w:p>
        </w:tc>
        <w:tc>
          <w:tcPr>
            <w:tcW w:w="622" w:type="pct"/>
            <w:shd w:val="clear" w:color="auto" w:fill="auto"/>
          </w:tcPr>
          <w:p w14:paraId="24B54438" w14:textId="52C25CAB" w:rsidR="004755C6" w:rsidRPr="00546E37" w:rsidRDefault="004755C6" w:rsidP="00282070">
            <w:pPr>
              <w:widowControl w:val="0"/>
              <w:ind w:firstLine="0"/>
              <w:jc w:val="center"/>
              <w:rPr>
                <w:sz w:val="20"/>
              </w:rPr>
            </w:pPr>
            <w:r w:rsidRPr="00546E37">
              <w:rPr>
                <w:sz w:val="20"/>
              </w:rPr>
              <w:t>хххх хххххххххх 112</w:t>
            </w:r>
          </w:p>
        </w:tc>
        <w:tc>
          <w:tcPr>
            <w:tcW w:w="212" w:type="pct"/>
            <w:shd w:val="clear" w:color="auto" w:fill="auto"/>
          </w:tcPr>
          <w:p w14:paraId="5906D842" w14:textId="15A97E7F" w:rsidR="004755C6" w:rsidRPr="00546E37" w:rsidRDefault="004755C6" w:rsidP="00282070">
            <w:pPr>
              <w:widowControl w:val="0"/>
              <w:ind w:firstLine="0"/>
              <w:jc w:val="center"/>
              <w:rPr>
                <w:sz w:val="20"/>
              </w:rPr>
            </w:pPr>
            <w:r w:rsidRPr="00546E37">
              <w:rPr>
                <w:sz w:val="20"/>
              </w:rPr>
              <w:t>5</w:t>
            </w:r>
          </w:p>
        </w:tc>
        <w:tc>
          <w:tcPr>
            <w:tcW w:w="366" w:type="pct"/>
            <w:vMerge/>
            <w:shd w:val="clear" w:color="auto" w:fill="auto"/>
          </w:tcPr>
          <w:p w14:paraId="76A3337D" w14:textId="77777777" w:rsidR="004755C6" w:rsidRPr="00546E37" w:rsidRDefault="004755C6" w:rsidP="00282070">
            <w:pPr>
              <w:widowControl w:val="0"/>
              <w:jc w:val="center"/>
              <w:rPr>
                <w:sz w:val="20"/>
              </w:rPr>
            </w:pPr>
          </w:p>
        </w:tc>
        <w:tc>
          <w:tcPr>
            <w:tcW w:w="247" w:type="pct"/>
            <w:shd w:val="clear" w:color="auto" w:fill="auto"/>
          </w:tcPr>
          <w:p w14:paraId="4F0F6000" w14:textId="77777777" w:rsidR="004755C6" w:rsidRPr="00546E37" w:rsidRDefault="004755C6" w:rsidP="00282070">
            <w:pPr>
              <w:widowControl w:val="0"/>
              <w:ind w:firstLine="0"/>
              <w:jc w:val="center"/>
              <w:rPr>
                <w:sz w:val="20"/>
              </w:rPr>
            </w:pPr>
            <w:r w:rsidRPr="00546E37">
              <w:rPr>
                <w:sz w:val="20"/>
              </w:rPr>
              <w:t>212</w:t>
            </w:r>
          </w:p>
          <w:p w14:paraId="6DFB489B" w14:textId="1BE2CC6C" w:rsidR="004755C6" w:rsidRPr="00546E37" w:rsidRDefault="004755C6" w:rsidP="00282070">
            <w:pPr>
              <w:widowControl w:val="0"/>
              <w:ind w:firstLine="0"/>
              <w:jc w:val="center"/>
              <w:rPr>
                <w:sz w:val="20"/>
              </w:rPr>
            </w:pPr>
            <w:r w:rsidRPr="00546E37">
              <w:rPr>
                <w:sz w:val="20"/>
              </w:rPr>
              <w:t>226</w:t>
            </w:r>
          </w:p>
        </w:tc>
        <w:tc>
          <w:tcPr>
            <w:tcW w:w="512" w:type="pct"/>
            <w:vMerge/>
            <w:shd w:val="clear" w:color="auto" w:fill="auto"/>
            <w:vAlign w:val="center"/>
          </w:tcPr>
          <w:p w14:paraId="5C1D486F" w14:textId="77777777" w:rsidR="004755C6" w:rsidRPr="00546E37" w:rsidRDefault="004755C6" w:rsidP="00282070">
            <w:pPr>
              <w:widowControl w:val="0"/>
              <w:ind w:firstLine="0"/>
              <w:rPr>
                <w:sz w:val="20"/>
              </w:rPr>
            </w:pPr>
          </w:p>
        </w:tc>
        <w:tc>
          <w:tcPr>
            <w:tcW w:w="573" w:type="pct"/>
            <w:vMerge/>
            <w:shd w:val="clear" w:color="auto" w:fill="auto"/>
            <w:vAlign w:val="center"/>
          </w:tcPr>
          <w:p w14:paraId="6A70BA57" w14:textId="77777777" w:rsidR="004755C6" w:rsidRPr="00546E37" w:rsidRDefault="004755C6" w:rsidP="00282070">
            <w:pPr>
              <w:widowControl w:val="0"/>
              <w:ind w:firstLine="0"/>
              <w:rPr>
                <w:sz w:val="20"/>
              </w:rPr>
            </w:pPr>
          </w:p>
        </w:tc>
        <w:tc>
          <w:tcPr>
            <w:tcW w:w="484" w:type="pct"/>
            <w:vMerge/>
            <w:shd w:val="clear" w:color="auto" w:fill="auto"/>
          </w:tcPr>
          <w:p w14:paraId="01A98AA7" w14:textId="77777777" w:rsidR="004755C6" w:rsidRPr="00546E37" w:rsidRDefault="004755C6" w:rsidP="00282070">
            <w:pPr>
              <w:widowControl w:val="0"/>
              <w:ind w:firstLine="0"/>
              <w:rPr>
                <w:sz w:val="20"/>
              </w:rPr>
            </w:pPr>
          </w:p>
        </w:tc>
        <w:tc>
          <w:tcPr>
            <w:tcW w:w="985" w:type="pct"/>
          </w:tcPr>
          <w:p w14:paraId="6038E37C" w14:textId="77777777" w:rsidR="004755C6" w:rsidRPr="00546E37" w:rsidRDefault="004755C6" w:rsidP="00282070">
            <w:pPr>
              <w:widowControl w:val="0"/>
              <w:ind w:firstLine="0"/>
              <w:rPr>
                <w:sz w:val="20"/>
              </w:rPr>
            </w:pPr>
          </w:p>
        </w:tc>
      </w:tr>
      <w:tr w:rsidR="00546E37" w:rsidRPr="00546E37" w14:paraId="63344C31" w14:textId="77777777" w:rsidTr="00D50DAA">
        <w:trPr>
          <w:trHeight w:val="20"/>
        </w:trPr>
        <w:tc>
          <w:tcPr>
            <w:tcW w:w="999" w:type="pct"/>
            <w:vMerge/>
            <w:shd w:val="clear" w:color="auto" w:fill="auto"/>
          </w:tcPr>
          <w:p w14:paraId="4DD51573" w14:textId="77777777" w:rsidR="004755C6" w:rsidRPr="00546E37" w:rsidRDefault="004755C6" w:rsidP="00282070">
            <w:pPr>
              <w:widowControl w:val="0"/>
              <w:ind w:firstLine="0"/>
              <w:rPr>
                <w:sz w:val="20"/>
              </w:rPr>
            </w:pPr>
          </w:p>
        </w:tc>
        <w:tc>
          <w:tcPr>
            <w:tcW w:w="622" w:type="pct"/>
            <w:shd w:val="clear" w:color="auto" w:fill="auto"/>
          </w:tcPr>
          <w:p w14:paraId="02A4BB44" w14:textId="3A9D617A" w:rsidR="004755C6" w:rsidRPr="00546E37" w:rsidRDefault="004755C6" w:rsidP="00282070">
            <w:pPr>
              <w:widowControl w:val="0"/>
              <w:ind w:firstLine="0"/>
              <w:jc w:val="center"/>
              <w:rPr>
                <w:sz w:val="20"/>
              </w:rPr>
            </w:pPr>
            <w:r w:rsidRPr="00546E37">
              <w:rPr>
                <w:sz w:val="20"/>
              </w:rPr>
              <w:t>хххх 0000000000 113</w:t>
            </w:r>
          </w:p>
        </w:tc>
        <w:tc>
          <w:tcPr>
            <w:tcW w:w="212" w:type="pct"/>
            <w:shd w:val="clear" w:color="auto" w:fill="auto"/>
          </w:tcPr>
          <w:p w14:paraId="04B0D50E" w14:textId="7649A863"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0EEA3A28" w14:textId="77777777" w:rsidR="004755C6" w:rsidRPr="00546E37" w:rsidRDefault="004755C6" w:rsidP="00282070">
            <w:pPr>
              <w:widowControl w:val="0"/>
              <w:jc w:val="center"/>
              <w:rPr>
                <w:sz w:val="20"/>
              </w:rPr>
            </w:pPr>
          </w:p>
        </w:tc>
        <w:tc>
          <w:tcPr>
            <w:tcW w:w="247" w:type="pct"/>
            <w:vMerge w:val="restart"/>
            <w:shd w:val="clear" w:color="auto" w:fill="auto"/>
          </w:tcPr>
          <w:p w14:paraId="1CE55B84" w14:textId="77777777" w:rsidR="004755C6" w:rsidRPr="00546E37" w:rsidRDefault="004755C6" w:rsidP="00282070">
            <w:pPr>
              <w:widowControl w:val="0"/>
              <w:ind w:firstLine="0"/>
              <w:jc w:val="center"/>
              <w:rPr>
                <w:sz w:val="20"/>
              </w:rPr>
            </w:pPr>
            <w:r w:rsidRPr="00546E37">
              <w:rPr>
                <w:sz w:val="20"/>
              </w:rPr>
              <w:t>226</w:t>
            </w:r>
          </w:p>
          <w:p w14:paraId="4AC5C040" w14:textId="25F49705" w:rsidR="004755C6" w:rsidRPr="00546E37" w:rsidRDefault="004755C6" w:rsidP="00282070">
            <w:pPr>
              <w:widowControl w:val="0"/>
              <w:ind w:firstLine="0"/>
              <w:jc w:val="center"/>
              <w:rPr>
                <w:sz w:val="20"/>
              </w:rPr>
            </w:pPr>
            <w:r w:rsidRPr="00546E37">
              <w:rPr>
                <w:sz w:val="20"/>
              </w:rPr>
              <w:t>296</w:t>
            </w:r>
          </w:p>
        </w:tc>
        <w:tc>
          <w:tcPr>
            <w:tcW w:w="512" w:type="pct"/>
            <w:vMerge/>
            <w:shd w:val="clear" w:color="auto" w:fill="auto"/>
            <w:vAlign w:val="center"/>
          </w:tcPr>
          <w:p w14:paraId="1F6D3CE4" w14:textId="77777777" w:rsidR="004755C6" w:rsidRPr="00546E37" w:rsidRDefault="004755C6" w:rsidP="00282070">
            <w:pPr>
              <w:widowControl w:val="0"/>
              <w:ind w:firstLine="0"/>
              <w:rPr>
                <w:sz w:val="20"/>
              </w:rPr>
            </w:pPr>
          </w:p>
        </w:tc>
        <w:tc>
          <w:tcPr>
            <w:tcW w:w="573" w:type="pct"/>
            <w:vMerge/>
            <w:shd w:val="clear" w:color="auto" w:fill="auto"/>
            <w:vAlign w:val="center"/>
          </w:tcPr>
          <w:p w14:paraId="3CC5CCB2" w14:textId="77777777" w:rsidR="004755C6" w:rsidRPr="00546E37" w:rsidRDefault="004755C6" w:rsidP="00282070">
            <w:pPr>
              <w:widowControl w:val="0"/>
              <w:ind w:firstLine="0"/>
              <w:rPr>
                <w:sz w:val="20"/>
              </w:rPr>
            </w:pPr>
          </w:p>
        </w:tc>
        <w:tc>
          <w:tcPr>
            <w:tcW w:w="484" w:type="pct"/>
            <w:vMerge/>
            <w:shd w:val="clear" w:color="auto" w:fill="auto"/>
          </w:tcPr>
          <w:p w14:paraId="0B4AA8A7" w14:textId="77777777" w:rsidR="004755C6" w:rsidRPr="00546E37" w:rsidRDefault="004755C6" w:rsidP="00282070">
            <w:pPr>
              <w:widowControl w:val="0"/>
              <w:ind w:firstLine="0"/>
              <w:rPr>
                <w:sz w:val="20"/>
              </w:rPr>
            </w:pPr>
          </w:p>
        </w:tc>
        <w:tc>
          <w:tcPr>
            <w:tcW w:w="985" w:type="pct"/>
          </w:tcPr>
          <w:p w14:paraId="4A34B5EE" w14:textId="77777777" w:rsidR="004755C6" w:rsidRPr="00546E37" w:rsidRDefault="004755C6" w:rsidP="00282070">
            <w:pPr>
              <w:widowControl w:val="0"/>
              <w:ind w:firstLine="0"/>
              <w:rPr>
                <w:sz w:val="20"/>
              </w:rPr>
            </w:pPr>
          </w:p>
        </w:tc>
      </w:tr>
      <w:tr w:rsidR="00546E37" w:rsidRPr="00546E37" w14:paraId="46B03BD8" w14:textId="77777777" w:rsidTr="00D50DAA">
        <w:trPr>
          <w:trHeight w:val="20"/>
        </w:trPr>
        <w:tc>
          <w:tcPr>
            <w:tcW w:w="999" w:type="pct"/>
            <w:vMerge/>
            <w:shd w:val="clear" w:color="auto" w:fill="auto"/>
          </w:tcPr>
          <w:p w14:paraId="3F38F6DF" w14:textId="77777777" w:rsidR="004755C6" w:rsidRPr="00546E37" w:rsidRDefault="004755C6" w:rsidP="00282070">
            <w:pPr>
              <w:widowControl w:val="0"/>
              <w:ind w:firstLine="0"/>
              <w:rPr>
                <w:sz w:val="20"/>
              </w:rPr>
            </w:pPr>
          </w:p>
        </w:tc>
        <w:tc>
          <w:tcPr>
            <w:tcW w:w="622" w:type="pct"/>
            <w:shd w:val="clear" w:color="auto" w:fill="auto"/>
          </w:tcPr>
          <w:p w14:paraId="0763A5B4" w14:textId="1C417CFE" w:rsidR="004755C6" w:rsidRPr="00546E37" w:rsidRDefault="004755C6" w:rsidP="00282070">
            <w:pPr>
              <w:widowControl w:val="0"/>
              <w:ind w:firstLine="0"/>
              <w:jc w:val="center"/>
              <w:rPr>
                <w:sz w:val="20"/>
              </w:rPr>
            </w:pPr>
            <w:r w:rsidRPr="00546E37">
              <w:rPr>
                <w:sz w:val="20"/>
              </w:rPr>
              <w:t>хххх хххххххххх 113</w:t>
            </w:r>
          </w:p>
        </w:tc>
        <w:tc>
          <w:tcPr>
            <w:tcW w:w="212" w:type="pct"/>
            <w:shd w:val="clear" w:color="auto" w:fill="auto"/>
          </w:tcPr>
          <w:p w14:paraId="14D891F5" w14:textId="2B16944E"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536413E2" w14:textId="77777777" w:rsidR="004755C6" w:rsidRPr="00546E37" w:rsidRDefault="004755C6" w:rsidP="00282070">
            <w:pPr>
              <w:widowControl w:val="0"/>
              <w:jc w:val="center"/>
              <w:rPr>
                <w:sz w:val="20"/>
              </w:rPr>
            </w:pPr>
          </w:p>
        </w:tc>
        <w:tc>
          <w:tcPr>
            <w:tcW w:w="247" w:type="pct"/>
            <w:vMerge/>
            <w:shd w:val="clear" w:color="auto" w:fill="auto"/>
          </w:tcPr>
          <w:p w14:paraId="415BA190" w14:textId="77777777" w:rsidR="004755C6" w:rsidRPr="00546E37" w:rsidRDefault="004755C6" w:rsidP="00282070">
            <w:pPr>
              <w:widowControl w:val="0"/>
              <w:ind w:firstLine="0"/>
              <w:jc w:val="center"/>
              <w:rPr>
                <w:sz w:val="20"/>
              </w:rPr>
            </w:pPr>
          </w:p>
        </w:tc>
        <w:tc>
          <w:tcPr>
            <w:tcW w:w="512" w:type="pct"/>
            <w:vMerge/>
            <w:shd w:val="clear" w:color="auto" w:fill="auto"/>
            <w:vAlign w:val="center"/>
          </w:tcPr>
          <w:p w14:paraId="7351F0B2" w14:textId="77777777" w:rsidR="004755C6" w:rsidRPr="00546E37" w:rsidRDefault="004755C6" w:rsidP="00282070">
            <w:pPr>
              <w:widowControl w:val="0"/>
              <w:ind w:firstLine="0"/>
              <w:rPr>
                <w:sz w:val="20"/>
              </w:rPr>
            </w:pPr>
          </w:p>
        </w:tc>
        <w:tc>
          <w:tcPr>
            <w:tcW w:w="573" w:type="pct"/>
            <w:vMerge/>
            <w:shd w:val="clear" w:color="auto" w:fill="auto"/>
            <w:vAlign w:val="center"/>
          </w:tcPr>
          <w:p w14:paraId="298BBF45" w14:textId="77777777" w:rsidR="004755C6" w:rsidRPr="00546E37" w:rsidRDefault="004755C6" w:rsidP="00282070">
            <w:pPr>
              <w:widowControl w:val="0"/>
              <w:ind w:firstLine="0"/>
              <w:rPr>
                <w:sz w:val="20"/>
              </w:rPr>
            </w:pPr>
          </w:p>
        </w:tc>
        <w:tc>
          <w:tcPr>
            <w:tcW w:w="484" w:type="pct"/>
            <w:vMerge/>
            <w:shd w:val="clear" w:color="auto" w:fill="auto"/>
          </w:tcPr>
          <w:p w14:paraId="71359567" w14:textId="77777777" w:rsidR="004755C6" w:rsidRPr="00546E37" w:rsidRDefault="004755C6" w:rsidP="00282070">
            <w:pPr>
              <w:widowControl w:val="0"/>
              <w:ind w:firstLine="0"/>
              <w:rPr>
                <w:sz w:val="20"/>
              </w:rPr>
            </w:pPr>
          </w:p>
        </w:tc>
        <w:tc>
          <w:tcPr>
            <w:tcW w:w="985" w:type="pct"/>
          </w:tcPr>
          <w:p w14:paraId="2FB17A5E" w14:textId="77777777" w:rsidR="004755C6" w:rsidRPr="00546E37" w:rsidRDefault="004755C6" w:rsidP="00282070">
            <w:pPr>
              <w:widowControl w:val="0"/>
              <w:ind w:firstLine="0"/>
              <w:rPr>
                <w:sz w:val="20"/>
              </w:rPr>
            </w:pPr>
          </w:p>
        </w:tc>
      </w:tr>
      <w:tr w:rsidR="00546E37" w:rsidRPr="00546E37" w14:paraId="2DA16D87" w14:textId="053BCEB0" w:rsidTr="00D50DAA">
        <w:trPr>
          <w:trHeight w:val="20"/>
        </w:trPr>
        <w:tc>
          <w:tcPr>
            <w:tcW w:w="999" w:type="pct"/>
            <w:vMerge/>
            <w:shd w:val="clear" w:color="auto" w:fill="auto"/>
          </w:tcPr>
          <w:p w14:paraId="2983179F" w14:textId="77777777" w:rsidR="004755C6" w:rsidRPr="00546E37" w:rsidRDefault="004755C6" w:rsidP="00282070">
            <w:pPr>
              <w:widowControl w:val="0"/>
              <w:ind w:firstLine="0"/>
              <w:rPr>
                <w:sz w:val="20"/>
              </w:rPr>
            </w:pPr>
          </w:p>
        </w:tc>
        <w:tc>
          <w:tcPr>
            <w:tcW w:w="622" w:type="pct"/>
            <w:shd w:val="clear" w:color="auto" w:fill="auto"/>
          </w:tcPr>
          <w:p w14:paraId="252E01C9" w14:textId="77777777" w:rsidR="004755C6" w:rsidRPr="00546E37" w:rsidRDefault="004755C6" w:rsidP="00282070">
            <w:pPr>
              <w:widowControl w:val="0"/>
              <w:ind w:firstLine="0"/>
              <w:jc w:val="center"/>
              <w:rPr>
                <w:sz w:val="20"/>
              </w:rPr>
            </w:pPr>
            <w:r w:rsidRPr="00546E37">
              <w:rPr>
                <w:sz w:val="20"/>
              </w:rPr>
              <w:t>хххх 0000000000 119</w:t>
            </w:r>
          </w:p>
          <w:p w14:paraId="71073962" w14:textId="4059EDAB" w:rsidR="004755C6" w:rsidRPr="00546E37" w:rsidRDefault="004755C6" w:rsidP="00282070">
            <w:pPr>
              <w:widowControl w:val="0"/>
              <w:ind w:firstLine="0"/>
              <w:jc w:val="center"/>
              <w:rPr>
                <w:sz w:val="20"/>
              </w:rPr>
            </w:pPr>
            <w:r w:rsidRPr="00546E37">
              <w:rPr>
                <w:sz w:val="20"/>
              </w:rPr>
              <w:t>хххх хххххххххх 119</w:t>
            </w:r>
          </w:p>
        </w:tc>
        <w:tc>
          <w:tcPr>
            <w:tcW w:w="212" w:type="pct"/>
            <w:shd w:val="clear" w:color="auto" w:fill="auto"/>
          </w:tcPr>
          <w:p w14:paraId="3D315BBD" w14:textId="0283A805"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2999344F" w14:textId="5B5DD2F7" w:rsidR="004755C6" w:rsidRPr="00546E37" w:rsidRDefault="004755C6" w:rsidP="00282070">
            <w:pPr>
              <w:widowControl w:val="0"/>
              <w:jc w:val="center"/>
              <w:rPr>
                <w:sz w:val="20"/>
              </w:rPr>
            </w:pPr>
          </w:p>
        </w:tc>
        <w:tc>
          <w:tcPr>
            <w:tcW w:w="247" w:type="pct"/>
            <w:shd w:val="clear" w:color="auto" w:fill="auto"/>
          </w:tcPr>
          <w:p w14:paraId="712B821C" w14:textId="77777777" w:rsidR="004755C6" w:rsidRPr="00546E37" w:rsidRDefault="004755C6" w:rsidP="00282070">
            <w:pPr>
              <w:widowControl w:val="0"/>
              <w:ind w:firstLine="0"/>
              <w:jc w:val="center"/>
              <w:rPr>
                <w:sz w:val="20"/>
              </w:rPr>
            </w:pPr>
            <w:r w:rsidRPr="00546E37">
              <w:rPr>
                <w:sz w:val="20"/>
              </w:rPr>
              <w:t>213</w:t>
            </w:r>
          </w:p>
          <w:p w14:paraId="3000F004" w14:textId="2F0496B5" w:rsidR="004755C6" w:rsidRPr="00546E37" w:rsidRDefault="004755C6" w:rsidP="00282070">
            <w:pPr>
              <w:widowControl w:val="0"/>
              <w:ind w:firstLine="0"/>
              <w:jc w:val="center"/>
              <w:rPr>
                <w:sz w:val="20"/>
              </w:rPr>
            </w:pPr>
            <w:r w:rsidRPr="00546E37">
              <w:rPr>
                <w:sz w:val="20"/>
              </w:rPr>
              <w:t>265</w:t>
            </w:r>
          </w:p>
          <w:p w14:paraId="2A8951B6" w14:textId="72363FF3" w:rsidR="004755C6" w:rsidRPr="00546E37" w:rsidRDefault="004755C6" w:rsidP="00282070">
            <w:pPr>
              <w:widowControl w:val="0"/>
              <w:ind w:firstLine="0"/>
              <w:jc w:val="center"/>
              <w:rPr>
                <w:sz w:val="20"/>
              </w:rPr>
            </w:pPr>
            <w:r w:rsidRPr="00546E37">
              <w:rPr>
                <w:sz w:val="20"/>
              </w:rPr>
              <w:t>266</w:t>
            </w:r>
          </w:p>
        </w:tc>
        <w:tc>
          <w:tcPr>
            <w:tcW w:w="512" w:type="pct"/>
            <w:vMerge/>
            <w:shd w:val="clear" w:color="auto" w:fill="auto"/>
            <w:vAlign w:val="center"/>
          </w:tcPr>
          <w:p w14:paraId="71107EA4" w14:textId="77777777" w:rsidR="004755C6" w:rsidRPr="00546E37" w:rsidRDefault="004755C6" w:rsidP="00282070">
            <w:pPr>
              <w:widowControl w:val="0"/>
              <w:ind w:firstLine="0"/>
              <w:rPr>
                <w:sz w:val="20"/>
              </w:rPr>
            </w:pPr>
          </w:p>
        </w:tc>
        <w:tc>
          <w:tcPr>
            <w:tcW w:w="573" w:type="pct"/>
            <w:vMerge/>
            <w:shd w:val="clear" w:color="auto" w:fill="auto"/>
            <w:vAlign w:val="center"/>
          </w:tcPr>
          <w:p w14:paraId="20D75D61" w14:textId="77777777" w:rsidR="004755C6" w:rsidRPr="00546E37" w:rsidRDefault="004755C6" w:rsidP="00282070">
            <w:pPr>
              <w:widowControl w:val="0"/>
              <w:ind w:firstLine="0"/>
              <w:rPr>
                <w:sz w:val="20"/>
              </w:rPr>
            </w:pPr>
          </w:p>
        </w:tc>
        <w:tc>
          <w:tcPr>
            <w:tcW w:w="484" w:type="pct"/>
            <w:vMerge/>
            <w:shd w:val="clear" w:color="auto" w:fill="auto"/>
          </w:tcPr>
          <w:p w14:paraId="01261933" w14:textId="77777777" w:rsidR="004755C6" w:rsidRPr="00546E37" w:rsidRDefault="004755C6" w:rsidP="00282070">
            <w:pPr>
              <w:widowControl w:val="0"/>
              <w:ind w:firstLine="0"/>
              <w:rPr>
                <w:sz w:val="20"/>
              </w:rPr>
            </w:pPr>
          </w:p>
        </w:tc>
        <w:tc>
          <w:tcPr>
            <w:tcW w:w="985" w:type="pct"/>
          </w:tcPr>
          <w:p w14:paraId="6274DFAC" w14:textId="77777777" w:rsidR="004755C6" w:rsidRPr="00546E37" w:rsidRDefault="004755C6" w:rsidP="00282070">
            <w:pPr>
              <w:widowControl w:val="0"/>
              <w:ind w:firstLine="0"/>
              <w:rPr>
                <w:sz w:val="20"/>
              </w:rPr>
            </w:pPr>
          </w:p>
        </w:tc>
      </w:tr>
      <w:tr w:rsidR="00546E37" w:rsidRPr="00546E37" w14:paraId="310C8181" w14:textId="38B5A9FE" w:rsidTr="00D50DAA">
        <w:trPr>
          <w:trHeight w:val="20"/>
        </w:trPr>
        <w:tc>
          <w:tcPr>
            <w:tcW w:w="999" w:type="pct"/>
            <w:vMerge/>
            <w:shd w:val="clear" w:color="auto" w:fill="auto"/>
          </w:tcPr>
          <w:p w14:paraId="24F3B022" w14:textId="5B2AF17C" w:rsidR="004755C6" w:rsidRPr="00546E37" w:rsidRDefault="004755C6" w:rsidP="00282070">
            <w:pPr>
              <w:widowControl w:val="0"/>
              <w:ind w:firstLine="0"/>
              <w:rPr>
                <w:sz w:val="20"/>
              </w:rPr>
            </w:pPr>
          </w:p>
        </w:tc>
        <w:tc>
          <w:tcPr>
            <w:tcW w:w="622" w:type="pct"/>
            <w:shd w:val="clear" w:color="auto" w:fill="auto"/>
          </w:tcPr>
          <w:p w14:paraId="33B8D065" w14:textId="77777777" w:rsidR="004755C6" w:rsidRPr="00546E37" w:rsidRDefault="004755C6" w:rsidP="00282070">
            <w:pPr>
              <w:widowControl w:val="0"/>
              <w:ind w:firstLine="0"/>
              <w:jc w:val="center"/>
              <w:rPr>
                <w:sz w:val="20"/>
              </w:rPr>
            </w:pPr>
            <w:r w:rsidRPr="00546E37">
              <w:rPr>
                <w:sz w:val="20"/>
              </w:rPr>
              <w:t>хххх хххххххххх 119</w:t>
            </w:r>
          </w:p>
        </w:tc>
        <w:tc>
          <w:tcPr>
            <w:tcW w:w="212" w:type="pct"/>
            <w:shd w:val="clear" w:color="auto" w:fill="auto"/>
          </w:tcPr>
          <w:p w14:paraId="541F9230" w14:textId="77777777" w:rsidR="004755C6" w:rsidRPr="00546E37" w:rsidRDefault="004755C6" w:rsidP="00282070">
            <w:pPr>
              <w:widowControl w:val="0"/>
              <w:ind w:firstLine="0"/>
              <w:jc w:val="center"/>
              <w:rPr>
                <w:sz w:val="20"/>
              </w:rPr>
            </w:pPr>
            <w:r w:rsidRPr="00546E37">
              <w:rPr>
                <w:sz w:val="20"/>
              </w:rPr>
              <w:t>5</w:t>
            </w:r>
          </w:p>
        </w:tc>
        <w:tc>
          <w:tcPr>
            <w:tcW w:w="366" w:type="pct"/>
            <w:vMerge/>
            <w:shd w:val="clear" w:color="auto" w:fill="auto"/>
          </w:tcPr>
          <w:p w14:paraId="5A381550" w14:textId="263A2E4A" w:rsidR="004755C6" w:rsidRPr="00546E37" w:rsidRDefault="004755C6" w:rsidP="00282070">
            <w:pPr>
              <w:widowControl w:val="0"/>
              <w:jc w:val="center"/>
              <w:rPr>
                <w:sz w:val="20"/>
              </w:rPr>
            </w:pPr>
          </w:p>
        </w:tc>
        <w:tc>
          <w:tcPr>
            <w:tcW w:w="247" w:type="pct"/>
            <w:shd w:val="clear" w:color="auto" w:fill="auto"/>
          </w:tcPr>
          <w:p w14:paraId="09B3BA0A" w14:textId="77777777" w:rsidR="004755C6" w:rsidRPr="00546E37" w:rsidRDefault="004755C6" w:rsidP="00282070">
            <w:pPr>
              <w:widowControl w:val="0"/>
              <w:ind w:firstLine="0"/>
              <w:jc w:val="center"/>
              <w:rPr>
                <w:sz w:val="20"/>
              </w:rPr>
            </w:pPr>
            <w:r w:rsidRPr="00546E37">
              <w:rPr>
                <w:sz w:val="20"/>
              </w:rPr>
              <w:t>213</w:t>
            </w:r>
          </w:p>
          <w:p w14:paraId="3496865D" w14:textId="366B6359" w:rsidR="004755C6" w:rsidRPr="00546E37" w:rsidRDefault="004755C6" w:rsidP="00282070">
            <w:pPr>
              <w:widowControl w:val="0"/>
              <w:ind w:firstLine="0"/>
              <w:jc w:val="center"/>
              <w:rPr>
                <w:sz w:val="20"/>
              </w:rPr>
            </w:pPr>
            <w:r w:rsidRPr="00546E37">
              <w:rPr>
                <w:sz w:val="20"/>
              </w:rPr>
              <w:t>266</w:t>
            </w:r>
          </w:p>
        </w:tc>
        <w:tc>
          <w:tcPr>
            <w:tcW w:w="512" w:type="pct"/>
            <w:vMerge/>
            <w:shd w:val="clear" w:color="auto" w:fill="auto"/>
            <w:vAlign w:val="center"/>
          </w:tcPr>
          <w:p w14:paraId="0DAD71A2" w14:textId="77777777" w:rsidR="004755C6" w:rsidRPr="00546E37" w:rsidRDefault="004755C6" w:rsidP="00282070">
            <w:pPr>
              <w:widowControl w:val="0"/>
              <w:ind w:firstLine="0"/>
              <w:rPr>
                <w:sz w:val="20"/>
              </w:rPr>
            </w:pPr>
          </w:p>
        </w:tc>
        <w:tc>
          <w:tcPr>
            <w:tcW w:w="573" w:type="pct"/>
            <w:vMerge/>
            <w:shd w:val="clear" w:color="auto" w:fill="auto"/>
            <w:vAlign w:val="center"/>
          </w:tcPr>
          <w:p w14:paraId="51ED1124" w14:textId="77777777" w:rsidR="004755C6" w:rsidRPr="00546E37" w:rsidRDefault="004755C6" w:rsidP="00282070">
            <w:pPr>
              <w:widowControl w:val="0"/>
              <w:ind w:firstLine="0"/>
              <w:rPr>
                <w:sz w:val="20"/>
              </w:rPr>
            </w:pPr>
          </w:p>
        </w:tc>
        <w:tc>
          <w:tcPr>
            <w:tcW w:w="484" w:type="pct"/>
            <w:vMerge/>
            <w:shd w:val="clear" w:color="auto" w:fill="auto"/>
          </w:tcPr>
          <w:p w14:paraId="0EB78240" w14:textId="77777777" w:rsidR="004755C6" w:rsidRPr="00546E37" w:rsidRDefault="004755C6" w:rsidP="00282070">
            <w:pPr>
              <w:widowControl w:val="0"/>
              <w:ind w:firstLine="0"/>
              <w:rPr>
                <w:sz w:val="20"/>
              </w:rPr>
            </w:pPr>
          </w:p>
        </w:tc>
        <w:tc>
          <w:tcPr>
            <w:tcW w:w="985" w:type="pct"/>
          </w:tcPr>
          <w:p w14:paraId="2C474D51" w14:textId="77777777" w:rsidR="004755C6" w:rsidRPr="00546E37" w:rsidRDefault="004755C6" w:rsidP="00282070">
            <w:pPr>
              <w:widowControl w:val="0"/>
              <w:ind w:firstLine="0"/>
              <w:rPr>
                <w:sz w:val="20"/>
              </w:rPr>
            </w:pPr>
          </w:p>
        </w:tc>
      </w:tr>
      <w:tr w:rsidR="00546E37" w:rsidRPr="00546E37" w14:paraId="7AF29395" w14:textId="466DE050" w:rsidTr="00D50DAA">
        <w:trPr>
          <w:trHeight w:val="20"/>
        </w:trPr>
        <w:tc>
          <w:tcPr>
            <w:tcW w:w="999" w:type="pct"/>
            <w:vMerge/>
            <w:shd w:val="clear" w:color="auto" w:fill="auto"/>
          </w:tcPr>
          <w:p w14:paraId="47D10ACE" w14:textId="77777777" w:rsidR="004755C6" w:rsidRPr="00546E37" w:rsidRDefault="004755C6" w:rsidP="00282070">
            <w:pPr>
              <w:widowControl w:val="0"/>
              <w:ind w:firstLine="0"/>
              <w:rPr>
                <w:sz w:val="20"/>
              </w:rPr>
            </w:pPr>
          </w:p>
        </w:tc>
        <w:tc>
          <w:tcPr>
            <w:tcW w:w="622" w:type="pct"/>
            <w:shd w:val="clear" w:color="auto" w:fill="auto"/>
          </w:tcPr>
          <w:p w14:paraId="39984B9D" w14:textId="77777777" w:rsidR="004755C6" w:rsidRPr="00546E37" w:rsidRDefault="004755C6" w:rsidP="00282070">
            <w:pPr>
              <w:widowControl w:val="0"/>
              <w:ind w:firstLine="0"/>
              <w:jc w:val="center"/>
              <w:rPr>
                <w:sz w:val="20"/>
              </w:rPr>
            </w:pPr>
            <w:r w:rsidRPr="00546E37">
              <w:rPr>
                <w:sz w:val="20"/>
              </w:rPr>
              <w:t>хххх 0000000000 243</w:t>
            </w:r>
          </w:p>
          <w:p w14:paraId="2299AA84" w14:textId="22FC64C8" w:rsidR="004755C6" w:rsidRPr="00546E37" w:rsidRDefault="004755C6" w:rsidP="00282070">
            <w:pPr>
              <w:widowControl w:val="0"/>
              <w:ind w:firstLine="0"/>
              <w:jc w:val="center"/>
              <w:rPr>
                <w:sz w:val="20"/>
              </w:rPr>
            </w:pPr>
            <w:r w:rsidRPr="00546E37">
              <w:rPr>
                <w:sz w:val="20"/>
              </w:rPr>
              <w:t>хххх хххххххххх 243</w:t>
            </w:r>
          </w:p>
        </w:tc>
        <w:tc>
          <w:tcPr>
            <w:tcW w:w="212" w:type="pct"/>
            <w:shd w:val="clear" w:color="auto" w:fill="auto"/>
          </w:tcPr>
          <w:p w14:paraId="7C2F53AE" w14:textId="0FD176CD"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3EAA3039" w14:textId="5633B077" w:rsidR="004755C6" w:rsidRPr="00546E37" w:rsidRDefault="004755C6" w:rsidP="00282070">
            <w:pPr>
              <w:widowControl w:val="0"/>
              <w:jc w:val="center"/>
              <w:rPr>
                <w:sz w:val="20"/>
              </w:rPr>
            </w:pPr>
          </w:p>
        </w:tc>
        <w:tc>
          <w:tcPr>
            <w:tcW w:w="247" w:type="pct"/>
            <w:shd w:val="clear" w:color="auto" w:fill="auto"/>
          </w:tcPr>
          <w:p w14:paraId="2208D7D8" w14:textId="77777777" w:rsidR="004755C6" w:rsidRPr="00546E37" w:rsidRDefault="004755C6" w:rsidP="00282070">
            <w:pPr>
              <w:widowControl w:val="0"/>
              <w:ind w:firstLine="0"/>
              <w:jc w:val="center"/>
              <w:rPr>
                <w:sz w:val="20"/>
              </w:rPr>
            </w:pPr>
            <w:r w:rsidRPr="00546E37">
              <w:rPr>
                <w:sz w:val="20"/>
              </w:rPr>
              <w:t>224</w:t>
            </w:r>
          </w:p>
          <w:p w14:paraId="484D4AD7" w14:textId="77777777" w:rsidR="004755C6" w:rsidRPr="00546E37" w:rsidRDefault="004755C6" w:rsidP="00282070">
            <w:pPr>
              <w:widowControl w:val="0"/>
              <w:ind w:firstLine="0"/>
              <w:jc w:val="center"/>
              <w:rPr>
                <w:sz w:val="20"/>
              </w:rPr>
            </w:pPr>
            <w:r w:rsidRPr="00546E37">
              <w:rPr>
                <w:sz w:val="20"/>
              </w:rPr>
              <w:t>225</w:t>
            </w:r>
          </w:p>
          <w:p w14:paraId="583CFDFC" w14:textId="77777777" w:rsidR="004755C6" w:rsidRPr="00546E37" w:rsidRDefault="004755C6" w:rsidP="00282070">
            <w:pPr>
              <w:widowControl w:val="0"/>
              <w:ind w:firstLine="0"/>
              <w:jc w:val="center"/>
              <w:rPr>
                <w:sz w:val="20"/>
              </w:rPr>
            </w:pPr>
            <w:r w:rsidRPr="00546E37">
              <w:rPr>
                <w:sz w:val="20"/>
              </w:rPr>
              <w:t>226</w:t>
            </w:r>
          </w:p>
          <w:p w14:paraId="12332D3C" w14:textId="77777777" w:rsidR="004755C6" w:rsidRPr="00546E37" w:rsidRDefault="004755C6" w:rsidP="00282070">
            <w:pPr>
              <w:widowControl w:val="0"/>
              <w:ind w:firstLine="0"/>
              <w:jc w:val="center"/>
              <w:rPr>
                <w:sz w:val="20"/>
              </w:rPr>
            </w:pPr>
            <w:r w:rsidRPr="00546E37">
              <w:rPr>
                <w:sz w:val="20"/>
              </w:rPr>
              <w:t>228</w:t>
            </w:r>
          </w:p>
          <w:p w14:paraId="5885D626" w14:textId="77777777" w:rsidR="004755C6" w:rsidRPr="00546E37" w:rsidRDefault="004755C6" w:rsidP="00282070">
            <w:pPr>
              <w:widowControl w:val="0"/>
              <w:ind w:firstLine="0"/>
              <w:jc w:val="center"/>
              <w:rPr>
                <w:sz w:val="20"/>
              </w:rPr>
            </w:pPr>
            <w:r w:rsidRPr="00546E37">
              <w:rPr>
                <w:sz w:val="20"/>
              </w:rPr>
              <w:t>310</w:t>
            </w:r>
          </w:p>
          <w:p w14:paraId="4FAE90B7" w14:textId="21756705" w:rsidR="004755C6" w:rsidRPr="00546E37" w:rsidRDefault="004755C6" w:rsidP="00282070">
            <w:pPr>
              <w:widowControl w:val="0"/>
              <w:ind w:firstLine="0"/>
              <w:jc w:val="center"/>
              <w:rPr>
                <w:sz w:val="20"/>
              </w:rPr>
            </w:pPr>
            <w:r w:rsidRPr="00546E37">
              <w:rPr>
                <w:sz w:val="20"/>
              </w:rPr>
              <w:t>344</w:t>
            </w:r>
          </w:p>
          <w:p w14:paraId="773FFC4A" w14:textId="77777777" w:rsidR="004755C6" w:rsidRPr="00546E37" w:rsidRDefault="004755C6" w:rsidP="00282070">
            <w:pPr>
              <w:widowControl w:val="0"/>
              <w:ind w:firstLine="0"/>
              <w:jc w:val="center"/>
              <w:rPr>
                <w:sz w:val="20"/>
              </w:rPr>
            </w:pPr>
            <w:r w:rsidRPr="00546E37">
              <w:rPr>
                <w:sz w:val="20"/>
              </w:rPr>
              <w:t>346</w:t>
            </w:r>
          </w:p>
          <w:p w14:paraId="76F28981" w14:textId="6CBEA5B5" w:rsidR="004755C6" w:rsidRPr="00546E37" w:rsidRDefault="004755C6" w:rsidP="00282070">
            <w:pPr>
              <w:widowControl w:val="0"/>
              <w:ind w:firstLine="0"/>
              <w:jc w:val="center"/>
              <w:rPr>
                <w:sz w:val="20"/>
              </w:rPr>
            </w:pPr>
            <w:r w:rsidRPr="00546E37">
              <w:rPr>
                <w:sz w:val="20"/>
              </w:rPr>
              <w:t>347</w:t>
            </w:r>
          </w:p>
        </w:tc>
        <w:tc>
          <w:tcPr>
            <w:tcW w:w="512" w:type="pct"/>
            <w:vMerge/>
            <w:shd w:val="clear" w:color="auto" w:fill="auto"/>
            <w:vAlign w:val="center"/>
          </w:tcPr>
          <w:p w14:paraId="51920F93" w14:textId="77777777" w:rsidR="004755C6" w:rsidRPr="00546E37" w:rsidRDefault="004755C6" w:rsidP="00282070">
            <w:pPr>
              <w:widowControl w:val="0"/>
              <w:ind w:firstLine="0"/>
              <w:rPr>
                <w:sz w:val="20"/>
              </w:rPr>
            </w:pPr>
          </w:p>
        </w:tc>
        <w:tc>
          <w:tcPr>
            <w:tcW w:w="573" w:type="pct"/>
            <w:vMerge/>
            <w:shd w:val="clear" w:color="auto" w:fill="auto"/>
            <w:vAlign w:val="center"/>
          </w:tcPr>
          <w:p w14:paraId="6B6C6207" w14:textId="77777777" w:rsidR="004755C6" w:rsidRPr="00546E37" w:rsidRDefault="004755C6" w:rsidP="00282070">
            <w:pPr>
              <w:widowControl w:val="0"/>
              <w:ind w:firstLine="0"/>
              <w:rPr>
                <w:sz w:val="20"/>
              </w:rPr>
            </w:pPr>
          </w:p>
        </w:tc>
        <w:tc>
          <w:tcPr>
            <w:tcW w:w="484" w:type="pct"/>
            <w:vMerge/>
            <w:shd w:val="clear" w:color="auto" w:fill="auto"/>
          </w:tcPr>
          <w:p w14:paraId="37F98866" w14:textId="77777777" w:rsidR="004755C6" w:rsidRPr="00546E37" w:rsidRDefault="004755C6" w:rsidP="00282070">
            <w:pPr>
              <w:widowControl w:val="0"/>
              <w:ind w:firstLine="0"/>
              <w:rPr>
                <w:sz w:val="20"/>
              </w:rPr>
            </w:pPr>
          </w:p>
        </w:tc>
        <w:tc>
          <w:tcPr>
            <w:tcW w:w="985" w:type="pct"/>
          </w:tcPr>
          <w:p w14:paraId="00432646" w14:textId="77777777" w:rsidR="004755C6" w:rsidRPr="00546E37" w:rsidRDefault="004755C6" w:rsidP="00282070">
            <w:pPr>
              <w:widowControl w:val="0"/>
              <w:ind w:firstLine="0"/>
              <w:rPr>
                <w:sz w:val="20"/>
              </w:rPr>
            </w:pPr>
          </w:p>
        </w:tc>
      </w:tr>
      <w:tr w:rsidR="00546E37" w:rsidRPr="00546E37" w14:paraId="10457149" w14:textId="2B1FEA4D" w:rsidTr="00D50DAA">
        <w:trPr>
          <w:trHeight w:val="20"/>
        </w:trPr>
        <w:tc>
          <w:tcPr>
            <w:tcW w:w="999" w:type="pct"/>
            <w:vMerge/>
            <w:shd w:val="clear" w:color="auto" w:fill="auto"/>
          </w:tcPr>
          <w:p w14:paraId="6C2BB182" w14:textId="77777777" w:rsidR="004755C6" w:rsidRPr="00546E37" w:rsidRDefault="004755C6" w:rsidP="00282070">
            <w:pPr>
              <w:widowControl w:val="0"/>
              <w:ind w:firstLine="0"/>
              <w:rPr>
                <w:sz w:val="20"/>
              </w:rPr>
            </w:pPr>
          </w:p>
        </w:tc>
        <w:tc>
          <w:tcPr>
            <w:tcW w:w="622" w:type="pct"/>
            <w:shd w:val="clear" w:color="auto" w:fill="auto"/>
          </w:tcPr>
          <w:p w14:paraId="6345A8CF" w14:textId="242C4F3C" w:rsidR="004755C6" w:rsidRPr="00546E37" w:rsidRDefault="004755C6" w:rsidP="00282070">
            <w:pPr>
              <w:widowControl w:val="0"/>
              <w:ind w:firstLine="0"/>
              <w:jc w:val="center"/>
              <w:rPr>
                <w:sz w:val="20"/>
              </w:rPr>
            </w:pPr>
            <w:r w:rsidRPr="00546E37">
              <w:rPr>
                <w:sz w:val="20"/>
              </w:rPr>
              <w:t>хххх хххххххххх 243</w:t>
            </w:r>
          </w:p>
        </w:tc>
        <w:tc>
          <w:tcPr>
            <w:tcW w:w="212" w:type="pct"/>
            <w:shd w:val="clear" w:color="auto" w:fill="auto"/>
          </w:tcPr>
          <w:p w14:paraId="0269EC4A" w14:textId="5981ECAF" w:rsidR="004755C6" w:rsidRPr="00546E37" w:rsidRDefault="004755C6" w:rsidP="00282070">
            <w:pPr>
              <w:widowControl w:val="0"/>
              <w:ind w:firstLine="14"/>
              <w:jc w:val="center"/>
              <w:rPr>
                <w:sz w:val="20"/>
              </w:rPr>
            </w:pPr>
            <w:r w:rsidRPr="00546E37">
              <w:rPr>
                <w:sz w:val="20"/>
              </w:rPr>
              <w:t>5</w:t>
            </w:r>
          </w:p>
        </w:tc>
        <w:tc>
          <w:tcPr>
            <w:tcW w:w="366" w:type="pct"/>
            <w:vMerge/>
            <w:shd w:val="clear" w:color="auto" w:fill="auto"/>
          </w:tcPr>
          <w:p w14:paraId="349A7341" w14:textId="093CAF1F" w:rsidR="004755C6" w:rsidRPr="00546E37" w:rsidRDefault="004755C6" w:rsidP="00282070">
            <w:pPr>
              <w:widowControl w:val="0"/>
              <w:jc w:val="center"/>
              <w:rPr>
                <w:sz w:val="20"/>
              </w:rPr>
            </w:pPr>
          </w:p>
        </w:tc>
        <w:tc>
          <w:tcPr>
            <w:tcW w:w="247" w:type="pct"/>
            <w:shd w:val="clear" w:color="auto" w:fill="auto"/>
          </w:tcPr>
          <w:p w14:paraId="3DC0FF78" w14:textId="77777777" w:rsidR="004755C6" w:rsidRPr="00546E37" w:rsidRDefault="004755C6" w:rsidP="00282070">
            <w:pPr>
              <w:widowControl w:val="0"/>
              <w:ind w:firstLine="0"/>
              <w:jc w:val="center"/>
              <w:rPr>
                <w:sz w:val="20"/>
              </w:rPr>
            </w:pPr>
            <w:r w:rsidRPr="00546E37">
              <w:rPr>
                <w:sz w:val="20"/>
              </w:rPr>
              <w:t>225</w:t>
            </w:r>
          </w:p>
          <w:p w14:paraId="41FC5488" w14:textId="77777777" w:rsidR="004755C6" w:rsidRPr="00546E37" w:rsidRDefault="004755C6" w:rsidP="00282070">
            <w:pPr>
              <w:widowControl w:val="0"/>
              <w:ind w:firstLine="0"/>
              <w:jc w:val="center"/>
              <w:rPr>
                <w:sz w:val="20"/>
              </w:rPr>
            </w:pPr>
            <w:r w:rsidRPr="00546E37">
              <w:rPr>
                <w:sz w:val="20"/>
              </w:rPr>
              <w:t>226</w:t>
            </w:r>
          </w:p>
          <w:p w14:paraId="2A7FA063" w14:textId="77777777" w:rsidR="004755C6" w:rsidRPr="00546E37" w:rsidRDefault="004755C6" w:rsidP="00282070">
            <w:pPr>
              <w:widowControl w:val="0"/>
              <w:ind w:firstLine="0"/>
              <w:jc w:val="center"/>
              <w:rPr>
                <w:sz w:val="20"/>
              </w:rPr>
            </w:pPr>
            <w:r w:rsidRPr="00546E37">
              <w:rPr>
                <w:sz w:val="20"/>
              </w:rPr>
              <w:t>228</w:t>
            </w:r>
          </w:p>
          <w:p w14:paraId="05C2B7F2" w14:textId="77777777" w:rsidR="004755C6" w:rsidRPr="00546E37" w:rsidRDefault="004755C6" w:rsidP="00282070">
            <w:pPr>
              <w:widowControl w:val="0"/>
              <w:ind w:firstLine="0"/>
              <w:jc w:val="center"/>
              <w:rPr>
                <w:sz w:val="20"/>
              </w:rPr>
            </w:pPr>
            <w:r w:rsidRPr="00546E37">
              <w:rPr>
                <w:sz w:val="20"/>
              </w:rPr>
              <w:t>310</w:t>
            </w:r>
          </w:p>
          <w:p w14:paraId="1052BA97" w14:textId="77777777" w:rsidR="004755C6" w:rsidRPr="00546E37" w:rsidRDefault="004755C6" w:rsidP="00282070">
            <w:pPr>
              <w:widowControl w:val="0"/>
              <w:ind w:firstLine="0"/>
              <w:jc w:val="center"/>
              <w:rPr>
                <w:sz w:val="20"/>
              </w:rPr>
            </w:pPr>
            <w:r w:rsidRPr="00546E37">
              <w:rPr>
                <w:sz w:val="20"/>
              </w:rPr>
              <w:t>344</w:t>
            </w:r>
          </w:p>
          <w:p w14:paraId="6076537F" w14:textId="77777777" w:rsidR="004755C6" w:rsidRPr="00546E37" w:rsidRDefault="004755C6" w:rsidP="00282070">
            <w:pPr>
              <w:widowControl w:val="0"/>
              <w:ind w:firstLine="0"/>
              <w:jc w:val="center"/>
              <w:rPr>
                <w:sz w:val="20"/>
              </w:rPr>
            </w:pPr>
            <w:r w:rsidRPr="00546E37">
              <w:rPr>
                <w:sz w:val="20"/>
              </w:rPr>
              <w:t>346</w:t>
            </w:r>
          </w:p>
          <w:p w14:paraId="298ACC2C" w14:textId="390D1174" w:rsidR="004755C6" w:rsidRPr="00546E37" w:rsidRDefault="004755C6" w:rsidP="00282070">
            <w:pPr>
              <w:widowControl w:val="0"/>
              <w:ind w:firstLine="0"/>
              <w:jc w:val="center"/>
              <w:rPr>
                <w:sz w:val="20"/>
              </w:rPr>
            </w:pPr>
            <w:r w:rsidRPr="00546E37">
              <w:rPr>
                <w:sz w:val="20"/>
              </w:rPr>
              <w:t>347</w:t>
            </w:r>
          </w:p>
        </w:tc>
        <w:tc>
          <w:tcPr>
            <w:tcW w:w="512" w:type="pct"/>
            <w:vMerge/>
            <w:shd w:val="clear" w:color="auto" w:fill="auto"/>
            <w:vAlign w:val="center"/>
          </w:tcPr>
          <w:p w14:paraId="6ADA93FD" w14:textId="77777777" w:rsidR="004755C6" w:rsidRPr="00546E37" w:rsidRDefault="004755C6" w:rsidP="00282070">
            <w:pPr>
              <w:widowControl w:val="0"/>
              <w:ind w:firstLine="0"/>
              <w:rPr>
                <w:sz w:val="20"/>
              </w:rPr>
            </w:pPr>
          </w:p>
        </w:tc>
        <w:tc>
          <w:tcPr>
            <w:tcW w:w="573" w:type="pct"/>
            <w:vMerge/>
            <w:shd w:val="clear" w:color="auto" w:fill="auto"/>
            <w:vAlign w:val="center"/>
          </w:tcPr>
          <w:p w14:paraId="5E6C4FFD" w14:textId="77777777" w:rsidR="004755C6" w:rsidRPr="00546E37" w:rsidRDefault="004755C6" w:rsidP="00282070">
            <w:pPr>
              <w:widowControl w:val="0"/>
              <w:ind w:firstLine="0"/>
              <w:rPr>
                <w:sz w:val="20"/>
              </w:rPr>
            </w:pPr>
          </w:p>
        </w:tc>
        <w:tc>
          <w:tcPr>
            <w:tcW w:w="484" w:type="pct"/>
            <w:vMerge/>
            <w:shd w:val="clear" w:color="auto" w:fill="auto"/>
          </w:tcPr>
          <w:p w14:paraId="7C457925" w14:textId="77777777" w:rsidR="004755C6" w:rsidRPr="00546E37" w:rsidRDefault="004755C6" w:rsidP="00282070">
            <w:pPr>
              <w:widowControl w:val="0"/>
              <w:ind w:firstLine="0"/>
              <w:rPr>
                <w:sz w:val="20"/>
              </w:rPr>
            </w:pPr>
          </w:p>
        </w:tc>
        <w:tc>
          <w:tcPr>
            <w:tcW w:w="985" w:type="pct"/>
          </w:tcPr>
          <w:p w14:paraId="026C5F86" w14:textId="77777777" w:rsidR="004755C6" w:rsidRPr="00546E37" w:rsidRDefault="004755C6" w:rsidP="00282070">
            <w:pPr>
              <w:widowControl w:val="0"/>
              <w:ind w:firstLine="0"/>
              <w:rPr>
                <w:sz w:val="20"/>
              </w:rPr>
            </w:pPr>
          </w:p>
        </w:tc>
      </w:tr>
      <w:tr w:rsidR="00546E37" w:rsidRPr="00546E37" w14:paraId="7253E459" w14:textId="1299477D" w:rsidTr="00D50DAA">
        <w:trPr>
          <w:trHeight w:val="20"/>
        </w:trPr>
        <w:tc>
          <w:tcPr>
            <w:tcW w:w="999" w:type="pct"/>
            <w:vMerge/>
            <w:shd w:val="clear" w:color="auto" w:fill="auto"/>
          </w:tcPr>
          <w:p w14:paraId="4714B5DD" w14:textId="366E1AF6" w:rsidR="004755C6" w:rsidRPr="00546E37" w:rsidRDefault="004755C6" w:rsidP="00282070">
            <w:pPr>
              <w:widowControl w:val="0"/>
              <w:ind w:firstLine="0"/>
              <w:rPr>
                <w:sz w:val="20"/>
              </w:rPr>
            </w:pPr>
          </w:p>
        </w:tc>
        <w:tc>
          <w:tcPr>
            <w:tcW w:w="622" w:type="pct"/>
            <w:shd w:val="clear" w:color="auto" w:fill="auto"/>
          </w:tcPr>
          <w:p w14:paraId="0091A725" w14:textId="77777777" w:rsidR="004755C6" w:rsidRPr="00546E37" w:rsidRDefault="004755C6" w:rsidP="00282070">
            <w:pPr>
              <w:widowControl w:val="0"/>
              <w:ind w:firstLine="0"/>
              <w:jc w:val="center"/>
              <w:rPr>
                <w:sz w:val="20"/>
              </w:rPr>
            </w:pPr>
            <w:r w:rsidRPr="00546E37">
              <w:rPr>
                <w:sz w:val="20"/>
              </w:rPr>
              <w:t>хххх 0000000000 244</w:t>
            </w:r>
          </w:p>
          <w:p w14:paraId="6EC5F155" w14:textId="5A941D2F" w:rsidR="004755C6" w:rsidRPr="00546E37" w:rsidRDefault="004755C6" w:rsidP="00282070">
            <w:pPr>
              <w:widowControl w:val="0"/>
              <w:ind w:firstLine="0"/>
              <w:jc w:val="center"/>
              <w:rPr>
                <w:sz w:val="20"/>
              </w:rPr>
            </w:pPr>
            <w:r w:rsidRPr="00546E37">
              <w:rPr>
                <w:sz w:val="20"/>
              </w:rPr>
              <w:t>хххх хххххххххх 244</w:t>
            </w:r>
          </w:p>
        </w:tc>
        <w:tc>
          <w:tcPr>
            <w:tcW w:w="212" w:type="pct"/>
            <w:shd w:val="clear" w:color="auto" w:fill="auto"/>
          </w:tcPr>
          <w:p w14:paraId="3AC8413E" w14:textId="04C8FF54"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2F7BB42D" w14:textId="540FE1AD" w:rsidR="004755C6" w:rsidRPr="00546E37" w:rsidRDefault="004755C6" w:rsidP="00282070">
            <w:pPr>
              <w:widowControl w:val="0"/>
              <w:jc w:val="center"/>
              <w:rPr>
                <w:sz w:val="20"/>
              </w:rPr>
            </w:pPr>
          </w:p>
        </w:tc>
        <w:tc>
          <w:tcPr>
            <w:tcW w:w="247" w:type="pct"/>
            <w:shd w:val="clear" w:color="auto" w:fill="auto"/>
          </w:tcPr>
          <w:p w14:paraId="3A6DE394" w14:textId="77777777" w:rsidR="004755C6" w:rsidRPr="00546E37" w:rsidRDefault="004755C6" w:rsidP="00282070">
            <w:pPr>
              <w:widowControl w:val="0"/>
              <w:ind w:firstLine="0"/>
              <w:jc w:val="center"/>
              <w:rPr>
                <w:sz w:val="20"/>
              </w:rPr>
            </w:pPr>
            <w:r w:rsidRPr="00546E37">
              <w:rPr>
                <w:sz w:val="20"/>
              </w:rPr>
              <w:t>214</w:t>
            </w:r>
          </w:p>
          <w:p w14:paraId="37BBF538" w14:textId="77777777" w:rsidR="004755C6" w:rsidRPr="00546E37" w:rsidRDefault="004755C6" w:rsidP="00282070">
            <w:pPr>
              <w:widowControl w:val="0"/>
              <w:ind w:firstLine="0"/>
              <w:jc w:val="center"/>
              <w:rPr>
                <w:sz w:val="20"/>
              </w:rPr>
            </w:pPr>
            <w:r w:rsidRPr="00546E37">
              <w:rPr>
                <w:sz w:val="20"/>
              </w:rPr>
              <w:t>221</w:t>
            </w:r>
          </w:p>
          <w:p w14:paraId="40BB3B23" w14:textId="77777777" w:rsidR="004755C6" w:rsidRPr="00546E37" w:rsidRDefault="004755C6" w:rsidP="00282070">
            <w:pPr>
              <w:widowControl w:val="0"/>
              <w:ind w:firstLine="0"/>
              <w:jc w:val="center"/>
              <w:rPr>
                <w:sz w:val="20"/>
              </w:rPr>
            </w:pPr>
            <w:r w:rsidRPr="00546E37">
              <w:rPr>
                <w:sz w:val="20"/>
              </w:rPr>
              <w:t>222</w:t>
            </w:r>
          </w:p>
          <w:p w14:paraId="69D886BA" w14:textId="77777777" w:rsidR="004755C6" w:rsidRPr="00546E37" w:rsidRDefault="004755C6" w:rsidP="00282070">
            <w:pPr>
              <w:widowControl w:val="0"/>
              <w:ind w:firstLine="0"/>
              <w:jc w:val="center"/>
              <w:rPr>
                <w:sz w:val="20"/>
              </w:rPr>
            </w:pPr>
            <w:r w:rsidRPr="00546E37">
              <w:rPr>
                <w:sz w:val="20"/>
              </w:rPr>
              <w:t>223</w:t>
            </w:r>
          </w:p>
          <w:p w14:paraId="32B585AE" w14:textId="77777777" w:rsidR="004755C6" w:rsidRPr="00546E37" w:rsidRDefault="004755C6" w:rsidP="00282070">
            <w:pPr>
              <w:widowControl w:val="0"/>
              <w:ind w:firstLine="0"/>
              <w:jc w:val="center"/>
              <w:rPr>
                <w:sz w:val="20"/>
              </w:rPr>
            </w:pPr>
            <w:r w:rsidRPr="00546E37">
              <w:rPr>
                <w:sz w:val="20"/>
              </w:rPr>
              <w:t>224</w:t>
            </w:r>
          </w:p>
          <w:p w14:paraId="78D64491" w14:textId="77777777" w:rsidR="004755C6" w:rsidRPr="00546E37" w:rsidRDefault="004755C6" w:rsidP="00282070">
            <w:pPr>
              <w:widowControl w:val="0"/>
              <w:ind w:firstLine="0"/>
              <w:jc w:val="center"/>
              <w:rPr>
                <w:sz w:val="20"/>
              </w:rPr>
            </w:pPr>
            <w:r w:rsidRPr="00546E37">
              <w:rPr>
                <w:sz w:val="20"/>
              </w:rPr>
              <w:t>225</w:t>
            </w:r>
          </w:p>
          <w:p w14:paraId="4F115F24" w14:textId="77777777" w:rsidR="004755C6" w:rsidRPr="00546E37" w:rsidRDefault="004755C6" w:rsidP="00282070">
            <w:pPr>
              <w:widowControl w:val="0"/>
              <w:ind w:firstLine="0"/>
              <w:jc w:val="center"/>
              <w:rPr>
                <w:sz w:val="20"/>
              </w:rPr>
            </w:pPr>
            <w:r w:rsidRPr="00546E37">
              <w:rPr>
                <w:sz w:val="20"/>
              </w:rPr>
              <w:t>226</w:t>
            </w:r>
          </w:p>
          <w:p w14:paraId="687BDAA4" w14:textId="77777777" w:rsidR="004755C6" w:rsidRPr="00546E37" w:rsidRDefault="004755C6" w:rsidP="00282070">
            <w:pPr>
              <w:widowControl w:val="0"/>
              <w:ind w:firstLine="0"/>
              <w:jc w:val="center"/>
              <w:rPr>
                <w:sz w:val="20"/>
              </w:rPr>
            </w:pPr>
            <w:r w:rsidRPr="00546E37">
              <w:rPr>
                <w:sz w:val="20"/>
              </w:rPr>
              <w:t>227</w:t>
            </w:r>
          </w:p>
          <w:p w14:paraId="727FBB5D" w14:textId="77777777" w:rsidR="004755C6" w:rsidRPr="00546E37" w:rsidRDefault="004755C6" w:rsidP="00282070">
            <w:pPr>
              <w:widowControl w:val="0"/>
              <w:ind w:firstLine="0"/>
              <w:jc w:val="center"/>
              <w:rPr>
                <w:sz w:val="20"/>
              </w:rPr>
            </w:pPr>
            <w:r w:rsidRPr="00546E37">
              <w:rPr>
                <w:sz w:val="20"/>
              </w:rPr>
              <w:t>228</w:t>
            </w:r>
          </w:p>
          <w:p w14:paraId="2943CD4E" w14:textId="77777777" w:rsidR="004755C6" w:rsidRPr="00546E37" w:rsidRDefault="004755C6" w:rsidP="00282070">
            <w:pPr>
              <w:widowControl w:val="0"/>
              <w:ind w:firstLine="0"/>
              <w:jc w:val="center"/>
              <w:rPr>
                <w:sz w:val="20"/>
              </w:rPr>
            </w:pPr>
            <w:r w:rsidRPr="00546E37">
              <w:rPr>
                <w:sz w:val="20"/>
              </w:rPr>
              <w:t>229</w:t>
            </w:r>
          </w:p>
          <w:p w14:paraId="0F19FAE7" w14:textId="72BB1860" w:rsidR="004755C6" w:rsidRPr="00546E37" w:rsidRDefault="004755C6" w:rsidP="00282070">
            <w:pPr>
              <w:widowControl w:val="0"/>
              <w:ind w:firstLine="0"/>
              <w:jc w:val="center"/>
              <w:rPr>
                <w:sz w:val="20"/>
              </w:rPr>
            </w:pPr>
            <w:r w:rsidRPr="00546E37">
              <w:rPr>
                <w:sz w:val="20"/>
              </w:rPr>
              <w:t>267</w:t>
            </w:r>
          </w:p>
          <w:p w14:paraId="2928002E" w14:textId="77777777" w:rsidR="004755C6" w:rsidRPr="00546E37" w:rsidRDefault="004755C6" w:rsidP="00282070">
            <w:pPr>
              <w:widowControl w:val="0"/>
              <w:ind w:firstLine="0"/>
              <w:jc w:val="center"/>
              <w:rPr>
                <w:sz w:val="20"/>
              </w:rPr>
            </w:pPr>
            <w:r w:rsidRPr="00546E37">
              <w:rPr>
                <w:sz w:val="20"/>
              </w:rPr>
              <w:t>310</w:t>
            </w:r>
          </w:p>
          <w:p w14:paraId="0BC771E7" w14:textId="7D696A27" w:rsidR="004755C6" w:rsidRPr="00546E37" w:rsidRDefault="004755C6" w:rsidP="00282070">
            <w:pPr>
              <w:widowControl w:val="0"/>
              <w:ind w:firstLine="0"/>
              <w:jc w:val="center"/>
              <w:rPr>
                <w:sz w:val="20"/>
              </w:rPr>
            </w:pPr>
            <w:r w:rsidRPr="00546E37">
              <w:rPr>
                <w:sz w:val="20"/>
              </w:rPr>
              <w:t>320</w:t>
            </w:r>
          </w:p>
          <w:p w14:paraId="7E9BAC30" w14:textId="77777777" w:rsidR="004755C6" w:rsidRPr="00546E37" w:rsidRDefault="004755C6" w:rsidP="00282070">
            <w:pPr>
              <w:widowControl w:val="0"/>
              <w:ind w:firstLine="0"/>
              <w:jc w:val="center"/>
              <w:rPr>
                <w:sz w:val="20"/>
              </w:rPr>
            </w:pPr>
            <w:r w:rsidRPr="00546E37">
              <w:rPr>
                <w:sz w:val="20"/>
              </w:rPr>
              <w:t>341</w:t>
            </w:r>
          </w:p>
          <w:p w14:paraId="10D771A4" w14:textId="342F6C42" w:rsidR="004755C6" w:rsidRPr="00546E37" w:rsidRDefault="004755C6" w:rsidP="00282070">
            <w:pPr>
              <w:widowControl w:val="0"/>
              <w:ind w:firstLine="0"/>
              <w:jc w:val="center"/>
              <w:rPr>
                <w:sz w:val="20"/>
              </w:rPr>
            </w:pPr>
            <w:r w:rsidRPr="00546E37">
              <w:rPr>
                <w:sz w:val="20"/>
              </w:rPr>
              <w:t>342</w:t>
            </w:r>
          </w:p>
          <w:p w14:paraId="3529B895" w14:textId="77777777" w:rsidR="004755C6" w:rsidRPr="00546E37" w:rsidRDefault="004755C6" w:rsidP="00282070">
            <w:pPr>
              <w:widowControl w:val="0"/>
              <w:ind w:firstLine="0"/>
              <w:jc w:val="center"/>
              <w:rPr>
                <w:sz w:val="20"/>
              </w:rPr>
            </w:pPr>
            <w:r w:rsidRPr="00546E37">
              <w:rPr>
                <w:sz w:val="20"/>
              </w:rPr>
              <w:t>343</w:t>
            </w:r>
          </w:p>
          <w:p w14:paraId="1C9AEB72" w14:textId="77777777" w:rsidR="004755C6" w:rsidRPr="00546E37" w:rsidRDefault="004755C6" w:rsidP="00282070">
            <w:pPr>
              <w:widowControl w:val="0"/>
              <w:ind w:firstLine="0"/>
              <w:jc w:val="center"/>
              <w:rPr>
                <w:sz w:val="20"/>
              </w:rPr>
            </w:pPr>
            <w:r w:rsidRPr="00546E37">
              <w:rPr>
                <w:sz w:val="20"/>
              </w:rPr>
              <w:t>344</w:t>
            </w:r>
          </w:p>
          <w:p w14:paraId="7E473A8B" w14:textId="77777777" w:rsidR="004755C6" w:rsidRPr="00546E37" w:rsidRDefault="004755C6" w:rsidP="00282070">
            <w:pPr>
              <w:widowControl w:val="0"/>
              <w:ind w:firstLine="0"/>
              <w:jc w:val="center"/>
              <w:rPr>
                <w:sz w:val="20"/>
              </w:rPr>
            </w:pPr>
            <w:r w:rsidRPr="00546E37">
              <w:rPr>
                <w:sz w:val="20"/>
              </w:rPr>
              <w:t>345</w:t>
            </w:r>
          </w:p>
          <w:p w14:paraId="0D9DE74D" w14:textId="77777777" w:rsidR="004755C6" w:rsidRPr="00546E37" w:rsidRDefault="004755C6" w:rsidP="00282070">
            <w:pPr>
              <w:widowControl w:val="0"/>
              <w:ind w:firstLine="0"/>
              <w:jc w:val="center"/>
              <w:rPr>
                <w:sz w:val="20"/>
              </w:rPr>
            </w:pPr>
            <w:r w:rsidRPr="00546E37">
              <w:rPr>
                <w:sz w:val="20"/>
              </w:rPr>
              <w:t>346</w:t>
            </w:r>
          </w:p>
          <w:p w14:paraId="7DBF31BC" w14:textId="77777777" w:rsidR="004755C6" w:rsidRPr="00546E37" w:rsidRDefault="004755C6" w:rsidP="00282070">
            <w:pPr>
              <w:widowControl w:val="0"/>
              <w:ind w:firstLine="0"/>
              <w:jc w:val="center"/>
              <w:rPr>
                <w:sz w:val="20"/>
              </w:rPr>
            </w:pPr>
            <w:r w:rsidRPr="00546E37">
              <w:rPr>
                <w:sz w:val="20"/>
              </w:rPr>
              <w:t>347</w:t>
            </w:r>
          </w:p>
          <w:p w14:paraId="2AE4056A" w14:textId="77777777" w:rsidR="004755C6" w:rsidRPr="00546E37" w:rsidRDefault="004755C6" w:rsidP="00282070">
            <w:pPr>
              <w:widowControl w:val="0"/>
              <w:ind w:firstLine="0"/>
              <w:jc w:val="center"/>
              <w:rPr>
                <w:sz w:val="20"/>
              </w:rPr>
            </w:pPr>
            <w:r w:rsidRPr="00546E37">
              <w:rPr>
                <w:sz w:val="20"/>
              </w:rPr>
              <w:t>349</w:t>
            </w:r>
          </w:p>
        </w:tc>
        <w:tc>
          <w:tcPr>
            <w:tcW w:w="512" w:type="pct"/>
            <w:vMerge/>
            <w:shd w:val="clear" w:color="auto" w:fill="auto"/>
            <w:vAlign w:val="center"/>
          </w:tcPr>
          <w:p w14:paraId="08B080C3" w14:textId="77777777" w:rsidR="004755C6" w:rsidRPr="00546E37" w:rsidRDefault="004755C6" w:rsidP="00282070">
            <w:pPr>
              <w:widowControl w:val="0"/>
              <w:ind w:firstLine="0"/>
              <w:rPr>
                <w:sz w:val="20"/>
              </w:rPr>
            </w:pPr>
          </w:p>
        </w:tc>
        <w:tc>
          <w:tcPr>
            <w:tcW w:w="573" w:type="pct"/>
            <w:vMerge/>
            <w:shd w:val="clear" w:color="auto" w:fill="auto"/>
            <w:vAlign w:val="center"/>
          </w:tcPr>
          <w:p w14:paraId="764876BA" w14:textId="77777777" w:rsidR="004755C6" w:rsidRPr="00546E37" w:rsidRDefault="004755C6" w:rsidP="00282070">
            <w:pPr>
              <w:widowControl w:val="0"/>
              <w:ind w:firstLine="0"/>
              <w:rPr>
                <w:sz w:val="20"/>
              </w:rPr>
            </w:pPr>
          </w:p>
        </w:tc>
        <w:tc>
          <w:tcPr>
            <w:tcW w:w="484" w:type="pct"/>
            <w:vMerge/>
            <w:shd w:val="clear" w:color="auto" w:fill="auto"/>
          </w:tcPr>
          <w:p w14:paraId="54FFBF1F" w14:textId="77777777" w:rsidR="004755C6" w:rsidRPr="00546E37" w:rsidRDefault="004755C6" w:rsidP="00282070">
            <w:pPr>
              <w:widowControl w:val="0"/>
              <w:ind w:firstLine="0"/>
              <w:rPr>
                <w:sz w:val="20"/>
              </w:rPr>
            </w:pPr>
          </w:p>
        </w:tc>
        <w:tc>
          <w:tcPr>
            <w:tcW w:w="985" w:type="pct"/>
          </w:tcPr>
          <w:p w14:paraId="1D58358B" w14:textId="77777777" w:rsidR="004755C6" w:rsidRPr="00546E37" w:rsidRDefault="004755C6" w:rsidP="00282070">
            <w:pPr>
              <w:widowControl w:val="0"/>
              <w:ind w:firstLine="0"/>
              <w:rPr>
                <w:sz w:val="20"/>
              </w:rPr>
            </w:pPr>
          </w:p>
        </w:tc>
      </w:tr>
      <w:tr w:rsidR="00546E37" w:rsidRPr="00546E37" w14:paraId="4E1E23AF" w14:textId="5C0AE9A4" w:rsidTr="00D50DAA">
        <w:trPr>
          <w:trHeight w:val="20"/>
        </w:trPr>
        <w:tc>
          <w:tcPr>
            <w:tcW w:w="999" w:type="pct"/>
            <w:vMerge/>
            <w:shd w:val="clear" w:color="auto" w:fill="auto"/>
          </w:tcPr>
          <w:p w14:paraId="176C0D3D" w14:textId="24C07252" w:rsidR="004755C6" w:rsidRPr="00546E37" w:rsidRDefault="004755C6" w:rsidP="00282070">
            <w:pPr>
              <w:widowControl w:val="0"/>
              <w:ind w:firstLine="0"/>
              <w:rPr>
                <w:sz w:val="20"/>
              </w:rPr>
            </w:pPr>
          </w:p>
        </w:tc>
        <w:tc>
          <w:tcPr>
            <w:tcW w:w="622" w:type="pct"/>
            <w:shd w:val="clear" w:color="auto" w:fill="auto"/>
          </w:tcPr>
          <w:p w14:paraId="10D45C32" w14:textId="3C44A44E" w:rsidR="004755C6" w:rsidRPr="00546E37" w:rsidRDefault="004755C6" w:rsidP="00282070">
            <w:pPr>
              <w:widowControl w:val="0"/>
              <w:ind w:firstLine="0"/>
              <w:jc w:val="center"/>
              <w:rPr>
                <w:sz w:val="20"/>
              </w:rPr>
            </w:pPr>
            <w:r w:rsidRPr="00546E37">
              <w:rPr>
                <w:sz w:val="20"/>
              </w:rPr>
              <w:t>хххх хххххххххх 244</w:t>
            </w:r>
          </w:p>
        </w:tc>
        <w:tc>
          <w:tcPr>
            <w:tcW w:w="212" w:type="pct"/>
            <w:shd w:val="clear" w:color="auto" w:fill="auto"/>
          </w:tcPr>
          <w:p w14:paraId="3DE198FF" w14:textId="77777777" w:rsidR="004755C6" w:rsidRPr="00546E37" w:rsidRDefault="004755C6" w:rsidP="00282070">
            <w:pPr>
              <w:widowControl w:val="0"/>
              <w:ind w:firstLine="0"/>
              <w:jc w:val="center"/>
              <w:rPr>
                <w:sz w:val="20"/>
              </w:rPr>
            </w:pPr>
            <w:r w:rsidRPr="00546E37">
              <w:rPr>
                <w:sz w:val="20"/>
              </w:rPr>
              <w:t>5</w:t>
            </w:r>
          </w:p>
        </w:tc>
        <w:tc>
          <w:tcPr>
            <w:tcW w:w="366" w:type="pct"/>
            <w:vMerge/>
            <w:shd w:val="clear" w:color="auto" w:fill="auto"/>
          </w:tcPr>
          <w:p w14:paraId="12B73645" w14:textId="51B28D55" w:rsidR="004755C6" w:rsidRPr="00546E37" w:rsidRDefault="004755C6" w:rsidP="00282070">
            <w:pPr>
              <w:widowControl w:val="0"/>
              <w:jc w:val="center"/>
              <w:rPr>
                <w:sz w:val="20"/>
              </w:rPr>
            </w:pPr>
          </w:p>
        </w:tc>
        <w:tc>
          <w:tcPr>
            <w:tcW w:w="247" w:type="pct"/>
            <w:shd w:val="clear" w:color="auto" w:fill="auto"/>
          </w:tcPr>
          <w:p w14:paraId="4DE5F1A5" w14:textId="5BDEB7D2" w:rsidR="004755C6" w:rsidRPr="00546E37" w:rsidRDefault="004755C6" w:rsidP="00282070">
            <w:pPr>
              <w:widowControl w:val="0"/>
              <w:ind w:firstLine="0"/>
              <w:jc w:val="center"/>
              <w:rPr>
                <w:sz w:val="20"/>
                <w:lang w:val="en-US"/>
              </w:rPr>
            </w:pPr>
            <w:r w:rsidRPr="00546E37">
              <w:rPr>
                <w:sz w:val="20"/>
              </w:rPr>
              <w:t>221-</w:t>
            </w:r>
            <w:r w:rsidRPr="00546E37">
              <w:rPr>
                <w:sz w:val="20"/>
                <w:lang w:val="en-US"/>
              </w:rPr>
              <w:t>228</w:t>
            </w:r>
          </w:p>
          <w:p w14:paraId="45F53785" w14:textId="77777777" w:rsidR="004755C6" w:rsidRPr="00546E37" w:rsidRDefault="004755C6" w:rsidP="00282070">
            <w:pPr>
              <w:widowControl w:val="0"/>
              <w:ind w:firstLine="0"/>
              <w:jc w:val="center"/>
              <w:rPr>
                <w:sz w:val="20"/>
              </w:rPr>
            </w:pPr>
            <w:r w:rsidRPr="00546E37">
              <w:rPr>
                <w:sz w:val="20"/>
              </w:rPr>
              <w:t>310</w:t>
            </w:r>
          </w:p>
          <w:p w14:paraId="537E2AD3" w14:textId="77777777" w:rsidR="004755C6" w:rsidRPr="00546E37" w:rsidRDefault="004755C6" w:rsidP="00282070">
            <w:pPr>
              <w:widowControl w:val="0"/>
              <w:ind w:firstLine="0"/>
              <w:jc w:val="center"/>
              <w:rPr>
                <w:sz w:val="20"/>
              </w:rPr>
            </w:pPr>
            <w:r w:rsidRPr="00546E37">
              <w:rPr>
                <w:sz w:val="20"/>
              </w:rPr>
              <w:t>320</w:t>
            </w:r>
          </w:p>
          <w:p w14:paraId="41D8F2C8" w14:textId="103154FA" w:rsidR="004755C6" w:rsidRPr="00546E37" w:rsidRDefault="004755C6" w:rsidP="00282070">
            <w:pPr>
              <w:widowControl w:val="0"/>
              <w:ind w:firstLine="0"/>
              <w:jc w:val="center"/>
              <w:rPr>
                <w:sz w:val="20"/>
              </w:rPr>
            </w:pPr>
            <w:r w:rsidRPr="00546E37">
              <w:rPr>
                <w:sz w:val="20"/>
              </w:rPr>
              <w:t>341-</w:t>
            </w:r>
          </w:p>
          <w:p w14:paraId="666516A6" w14:textId="0739BB91" w:rsidR="004755C6" w:rsidRPr="00546E37" w:rsidRDefault="004755C6" w:rsidP="00282070">
            <w:pPr>
              <w:widowControl w:val="0"/>
              <w:ind w:firstLine="0"/>
              <w:jc w:val="center"/>
              <w:rPr>
                <w:sz w:val="20"/>
              </w:rPr>
            </w:pPr>
            <w:r w:rsidRPr="00546E37">
              <w:rPr>
                <w:sz w:val="20"/>
              </w:rPr>
              <w:t>347</w:t>
            </w:r>
          </w:p>
          <w:p w14:paraId="19A9C16C" w14:textId="05942BDD" w:rsidR="004755C6" w:rsidRPr="00546E37" w:rsidRDefault="004755C6" w:rsidP="00282070">
            <w:pPr>
              <w:widowControl w:val="0"/>
              <w:ind w:firstLine="0"/>
              <w:jc w:val="center"/>
              <w:rPr>
                <w:sz w:val="20"/>
              </w:rPr>
            </w:pPr>
            <w:r w:rsidRPr="00546E37">
              <w:rPr>
                <w:sz w:val="20"/>
              </w:rPr>
              <w:t>349</w:t>
            </w:r>
          </w:p>
        </w:tc>
        <w:tc>
          <w:tcPr>
            <w:tcW w:w="512" w:type="pct"/>
            <w:vMerge/>
            <w:shd w:val="clear" w:color="auto" w:fill="auto"/>
            <w:vAlign w:val="center"/>
          </w:tcPr>
          <w:p w14:paraId="206E033C" w14:textId="77777777" w:rsidR="004755C6" w:rsidRPr="00546E37" w:rsidRDefault="004755C6" w:rsidP="00282070">
            <w:pPr>
              <w:widowControl w:val="0"/>
              <w:ind w:firstLine="0"/>
              <w:rPr>
                <w:sz w:val="20"/>
              </w:rPr>
            </w:pPr>
          </w:p>
        </w:tc>
        <w:tc>
          <w:tcPr>
            <w:tcW w:w="573" w:type="pct"/>
            <w:vMerge/>
            <w:shd w:val="clear" w:color="auto" w:fill="auto"/>
            <w:vAlign w:val="center"/>
          </w:tcPr>
          <w:p w14:paraId="377ED4B6" w14:textId="77777777" w:rsidR="004755C6" w:rsidRPr="00546E37" w:rsidRDefault="004755C6" w:rsidP="00282070">
            <w:pPr>
              <w:widowControl w:val="0"/>
              <w:ind w:firstLine="0"/>
              <w:rPr>
                <w:sz w:val="20"/>
              </w:rPr>
            </w:pPr>
          </w:p>
        </w:tc>
        <w:tc>
          <w:tcPr>
            <w:tcW w:w="484" w:type="pct"/>
            <w:vMerge/>
            <w:shd w:val="clear" w:color="auto" w:fill="auto"/>
          </w:tcPr>
          <w:p w14:paraId="17B321A3" w14:textId="77777777" w:rsidR="004755C6" w:rsidRPr="00546E37" w:rsidRDefault="004755C6" w:rsidP="00282070">
            <w:pPr>
              <w:widowControl w:val="0"/>
              <w:ind w:firstLine="0"/>
              <w:rPr>
                <w:sz w:val="20"/>
              </w:rPr>
            </w:pPr>
          </w:p>
        </w:tc>
        <w:tc>
          <w:tcPr>
            <w:tcW w:w="985" w:type="pct"/>
          </w:tcPr>
          <w:p w14:paraId="29B211BF" w14:textId="77777777" w:rsidR="004755C6" w:rsidRPr="00546E37" w:rsidRDefault="004755C6" w:rsidP="00282070">
            <w:pPr>
              <w:widowControl w:val="0"/>
              <w:ind w:firstLine="0"/>
              <w:rPr>
                <w:sz w:val="20"/>
              </w:rPr>
            </w:pPr>
          </w:p>
        </w:tc>
      </w:tr>
      <w:tr w:rsidR="00546E37" w:rsidRPr="00546E37" w14:paraId="70D1DA1C" w14:textId="2F5F85B5" w:rsidTr="00D50DAA">
        <w:trPr>
          <w:trHeight w:val="20"/>
        </w:trPr>
        <w:tc>
          <w:tcPr>
            <w:tcW w:w="999" w:type="pct"/>
            <w:vMerge/>
            <w:shd w:val="clear" w:color="auto" w:fill="auto"/>
          </w:tcPr>
          <w:p w14:paraId="4B4E7AE3" w14:textId="4F22D00C" w:rsidR="004755C6" w:rsidRPr="00546E37" w:rsidRDefault="004755C6" w:rsidP="00282070">
            <w:pPr>
              <w:widowControl w:val="0"/>
              <w:ind w:firstLine="0"/>
              <w:rPr>
                <w:sz w:val="20"/>
              </w:rPr>
            </w:pPr>
          </w:p>
        </w:tc>
        <w:tc>
          <w:tcPr>
            <w:tcW w:w="622" w:type="pct"/>
            <w:shd w:val="clear" w:color="auto" w:fill="auto"/>
          </w:tcPr>
          <w:p w14:paraId="1CCD32EE" w14:textId="7A12B752" w:rsidR="004755C6" w:rsidRPr="00546E37" w:rsidDel="00F76296" w:rsidRDefault="004755C6" w:rsidP="00282070">
            <w:pPr>
              <w:widowControl w:val="0"/>
              <w:ind w:firstLine="0"/>
              <w:jc w:val="center"/>
              <w:rPr>
                <w:sz w:val="20"/>
              </w:rPr>
            </w:pPr>
            <w:r w:rsidRPr="00546E37">
              <w:rPr>
                <w:sz w:val="20"/>
              </w:rPr>
              <w:t>хххх 0000000000 247</w:t>
            </w:r>
          </w:p>
        </w:tc>
        <w:tc>
          <w:tcPr>
            <w:tcW w:w="212" w:type="pct"/>
            <w:shd w:val="clear" w:color="auto" w:fill="auto"/>
          </w:tcPr>
          <w:p w14:paraId="07278D7C" w14:textId="1A93A63A"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136B8A4B" w14:textId="39F83CAE" w:rsidR="004755C6" w:rsidRPr="00546E37" w:rsidRDefault="004755C6" w:rsidP="00282070">
            <w:pPr>
              <w:widowControl w:val="0"/>
              <w:jc w:val="center"/>
              <w:rPr>
                <w:sz w:val="20"/>
              </w:rPr>
            </w:pPr>
          </w:p>
        </w:tc>
        <w:tc>
          <w:tcPr>
            <w:tcW w:w="247" w:type="pct"/>
            <w:vMerge w:val="restart"/>
            <w:shd w:val="clear" w:color="auto" w:fill="auto"/>
          </w:tcPr>
          <w:p w14:paraId="1FA51439" w14:textId="40CA8EC6" w:rsidR="004755C6" w:rsidRPr="00546E37" w:rsidRDefault="004755C6" w:rsidP="00282070">
            <w:pPr>
              <w:widowControl w:val="0"/>
              <w:ind w:firstLine="0"/>
              <w:jc w:val="center"/>
              <w:rPr>
                <w:sz w:val="20"/>
              </w:rPr>
            </w:pPr>
            <w:r w:rsidRPr="00546E37">
              <w:rPr>
                <w:sz w:val="20"/>
              </w:rPr>
              <w:t>223</w:t>
            </w:r>
          </w:p>
        </w:tc>
        <w:tc>
          <w:tcPr>
            <w:tcW w:w="512" w:type="pct"/>
            <w:vMerge/>
            <w:shd w:val="clear" w:color="auto" w:fill="auto"/>
            <w:vAlign w:val="center"/>
          </w:tcPr>
          <w:p w14:paraId="1B05924C" w14:textId="77777777" w:rsidR="004755C6" w:rsidRPr="00546E37" w:rsidRDefault="004755C6" w:rsidP="00282070">
            <w:pPr>
              <w:widowControl w:val="0"/>
              <w:ind w:firstLine="0"/>
              <w:rPr>
                <w:sz w:val="20"/>
              </w:rPr>
            </w:pPr>
          </w:p>
        </w:tc>
        <w:tc>
          <w:tcPr>
            <w:tcW w:w="573" w:type="pct"/>
            <w:vMerge/>
            <w:shd w:val="clear" w:color="auto" w:fill="auto"/>
            <w:vAlign w:val="center"/>
          </w:tcPr>
          <w:p w14:paraId="3FCA1AF1" w14:textId="77777777" w:rsidR="004755C6" w:rsidRPr="00546E37" w:rsidRDefault="004755C6" w:rsidP="00282070">
            <w:pPr>
              <w:widowControl w:val="0"/>
              <w:ind w:firstLine="0"/>
              <w:rPr>
                <w:sz w:val="20"/>
              </w:rPr>
            </w:pPr>
          </w:p>
        </w:tc>
        <w:tc>
          <w:tcPr>
            <w:tcW w:w="484" w:type="pct"/>
            <w:vMerge/>
            <w:shd w:val="clear" w:color="auto" w:fill="auto"/>
          </w:tcPr>
          <w:p w14:paraId="47786545" w14:textId="77777777" w:rsidR="004755C6" w:rsidRPr="00546E37" w:rsidRDefault="004755C6" w:rsidP="00282070">
            <w:pPr>
              <w:widowControl w:val="0"/>
              <w:ind w:firstLine="0"/>
              <w:rPr>
                <w:sz w:val="20"/>
              </w:rPr>
            </w:pPr>
          </w:p>
        </w:tc>
        <w:tc>
          <w:tcPr>
            <w:tcW w:w="985" w:type="pct"/>
          </w:tcPr>
          <w:p w14:paraId="7E9948DE" w14:textId="77777777" w:rsidR="004755C6" w:rsidRPr="00546E37" w:rsidRDefault="004755C6" w:rsidP="00282070">
            <w:pPr>
              <w:widowControl w:val="0"/>
              <w:ind w:firstLine="0"/>
              <w:rPr>
                <w:sz w:val="20"/>
              </w:rPr>
            </w:pPr>
          </w:p>
        </w:tc>
      </w:tr>
      <w:tr w:rsidR="00546E37" w:rsidRPr="00546E37" w14:paraId="503FF31A" w14:textId="598D5DDD" w:rsidTr="00D50DAA">
        <w:trPr>
          <w:trHeight w:val="20"/>
        </w:trPr>
        <w:tc>
          <w:tcPr>
            <w:tcW w:w="999" w:type="pct"/>
            <w:vMerge/>
            <w:shd w:val="clear" w:color="auto" w:fill="auto"/>
          </w:tcPr>
          <w:p w14:paraId="0AB19B5B" w14:textId="77777777" w:rsidR="004755C6" w:rsidRPr="00546E37" w:rsidRDefault="004755C6" w:rsidP="00282070">
            <w:pPr>
              <w:widowControl w:val="0"/>
              <w:ind w:firstLine="0"/>
              <w:rPr>
                <w:sz w:val="20"/>
              </w:rPr>
            </w:pPr>
          </w:p>
        </w:tc>
        <w:tc>
          <w:tcPr>
            <w:tcW w:w="622" w:type="pct"/>
            <w:shd w:val="clear" w:color="auto" w:fill="auto"/>
          </w:tcPr>
          <w:p w14:paraId="5AA19C51" w14:textId="3F1FC4B8" w:rsidR="004755C6" w:rsidRPr="00546E37" w:rsidDel="00F76296" w:rsidRDefault="004755C6" w:rsidP="00282070">
            <w:pPr>
              <w:widowControl w:val="0"/>
              <w:ind w:firstLine="0"/>
              <w:jc w:val="center"/>
              <w:rPr>
                <w:sz w:val="20"/>
              </w:rPr>
            </w:pPr>
            <w:r w:rsidRPr="00546E37">
              <w:rPr>
                <w:sz w:val="20"/>
              </w:rPr>
              <w:t>хххх хххххххххх 247</w:t>
            </w:r>
          </w:p>
        </w:tc>
        <w:tc>
          <w:tcPr>
            <w:tcW w:w="212" w:type="pct"/>
            <w:shd w:val="clear" w:color="auto" w:fill="auto"/>
          </w:tcPr>
          <w:p w14:paraId="04F6BA5A" w14:textId="57713F95"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0857C9E4" w14:textId="660957A9" w:rsidR="004755C6" w:rsidRPr="00546E37" w:rsidRDefault="004755C6" w:rsidP="00282070">
            <w:pPr>
              <w:widowControl w:val="0"/>
              <w:jc w:val="center"/>
              <w:rPr>
                <w:sz w:val="20"/>
              </w:rPr>
            </w:pPr>
          </w:p>
        </w:tc>
        <w:tc>
          <w:tcPr>
            <w:tcW w:w="247" w:type="pct"/>
            <w:vMerge/>
            <w:shd w:val="clear" w:color="auto" w:fill="auto"/>
          </w:tcPr>
          <w:p w14:paraId="2AE8F656" w14:textId="065A014C" w:rsidR="004755C6" w:rsidRPr="00546E37" w:rsidRDefault="004755C6" w:rsidP="00282070">
            <w:pPr>
              <w:widowControl w:val="0"/>
              <w:ind w:firstLine="0"/>
              <w:jc w:val="center"/>
              <w:rPr>
                <w:sz w:val="20"/>
              </w:rPr>
            </w:pPr>
          </w:p>
        </w:tc>
        <w:tc>
          <w:tcPr>
            <w:tcW w:w="512" w:type="pct"/>
            <w:vMerge/>
            <w:shd w:val="clear" w:color="auto" w:fill="auto"/>
            <w:vAlign w:val="center"/>
          </w:tcPr>
          <w:p w14:paraId="463F1829" w14:textId="77777777" w:rsidR="004755C6" w:rsidRPr="00546E37" w:rsidRDefault="004755C6" w:rsidP="00282070">
            <w:pPr>
              <w:widowControl w:val="0"/>
              <w:ind w:firstLine="0"/>
              <w:rPr>
                <w:sz w:val="20"/>
              </w:rPr>
            </w:pPr>
          </w:p>
        </w:tc>
        <w:tc>
          <w:tcPr>
            <w:tcW w:w="573" w:type="pct"/>
            <w:vMerge/>
            <w:shd w:val="clear" w:color="auto" w:fill="auto"/>
            <w:vAlign w:val="center"/>
          </w:tcPr>
          <w:p w14:paraId="7D8EAB57" w14:textId="77777777" w:rsidR="004755C6" w:rsidRPr="00546E37" w:rsidRDefault="004755C6" w:rsidP="00282070">
            <w:pPr>
              <w:widowControl w:val="0"/>
              <w:ind w:firstLine="0"/>
              <w:rPr>
                <w:sz w:val="20"/>
              </w:rPr>
            </w:pPr>
          </w:p>
        </w:tc>
        <w:tc>
          <w:tcPr>
            <w:tcW w:w="484" w:type="pct"/>
            <w:vMerge/>
            <w:shd w:val="clear" w:color="auto" w:fill="auto"/>
          </w:tcPr>
          <w:p w14:paraId="65502FA0" w14:textId="77777777" w:rsidR="004755C6" w:rsidRPr="00546E37" w:rsidRDefault="004755C6" w:rsidP="00282070">
            <w:pPr>
              <w:widowControl w:val="0"/>
              <w:ind w:firstLine="0"/>
              <w:rPr>
                <w:sz w:val="20"/>
              </w:rPr>
            </w:pPr>
          </w:p>
        </w:tc>
        <w:tc>
          <w:tcPr>
            <w:tcW w:w="985" w:type="pct"/>
          </w:tcPr>
          <w:p w14:paraId="1F56D2CF" w14:textId="77777777" w:rsidR="004755C6" w:rsidRPr="00546E37" w:rsidRDefault="004755C6" w:rsidP="00282070">
            <w:pPr>
              <w:widowControl w:val="0"/>
              <w:ind w:firstLine="0"/>
              <w:rPr>
                <w:sz w:val="20"/>
              </w:rPr>
            </w:pPr>
          </w:p>
        </w:tc>
      </w:tr>
      <w:tr w:rsidR="00546E37" w:rsidRPr="00546E37" w14:paraId="56DF1473" w14:textId="77777777" w:rsidTr="00D50DAA">
        <w:trPr>
          <w:trHeight w:val="20"/>
        </w:trPr>
        <w:tc>
          <w:tcPr>
            <w:tcW w:w="999" w:type="pct"/>
            <w:vMerge/>
            <w:shd w:val="clear" w:color="auto" w:fill="auto"/>
          </w:tcPr>
          <w:p w14:paraId="3A7BB2AA" w14:textId="77777777" w:rsidR="004755C6" w:rsidRPr="00546E37" w:rsidRDefault="004755C6" w:rsidP="00282070">
            <w:pPr>
              <w:widowControl w:val="0"/>
              <w:ind w:firstLine="0"/>
              <w:rPr>
                <w:sz w:val="20"/>
              </w:rPr>
            </w:pPr>
          </w:p>
        </w:tc>
        <w:tc>
          <w:tcPr>
            <w:tcW w:w="622" w:type="pct"/>
            <w:shd w:val="clear" w:color="auto" w:fill="auto"/>
          </w:tcPr>
          <w:p w14:paraId="2E96722D" w14:textId="77777777" w:rsidR="004755C6" w:rsidRPr="00546E37" w:rsidRDefault="004755C6" w:rsidP="00282070">
            <w:pPr>
              <w:widowControl w:val="0"/>
              <w:ind w:firstLine="0"/>
              <w:jc w:val="center"/>
              <w:rPr>
                <w:sz w:val="20"/>
              </w:rPr>
            </w:pPr>
            <w:r w:rsidRPr="00546E37">
              <w:rPr>
                <w:sz w:val="20"/>
              </w:rPr>
              <w:t>хххх 0000000000 321</w:t>
            </w:r>
          </w:p>
          <w:p w14:paraId="3681F6B4" w14:textId="5CA6F67F" w:rsidR="004755C6" w:rsidRPr="00546E37" w:rsidRDefault="004755C6" w:rsidP="00282070">
            <w:pPr>
              <w:widowControl w:val="0"/>
              <w:ind w:firstLine="0"/>
              <w:jc w:val="center"/>
              <w:rPr>
                <w:sz w:val="20"/>
              </w:rPr>
            </w:pPr>
            <w:r w:rsidRPr="00546E37">
              <w:rPr>
                <w:sz w:val="20"/>
              </w:rPr>
              <w:t>хххх хххххххххх 321</w:t>
            </w:r>
          </w:p>
        </w:tc>
        <w:tc>
          <w:tcPr>
            <w:tcW w:w="212" w:type="pct"/>
            <w:shd w:val="clear" w:color="auto" w:fill="auto"/>
          </w:tcPr>
          <w:p w14:paraId="32E23427" w14:textId="0C4B514A"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2AF79110" w14:textId="77777777" w:rsidR="004755C6" w:rsidRPr="00546E37" w:rsidRDefault="004755C6" w:rsidP="00282070">
            <w:pPr>
              <w:widowControl w:val="0"/>
              <w:jc w:val="center"/>
              <w:rPr>
                <w:sz w:val="20"/>
              </w:rPr>
            </w:pPr>
          </w:p>
        </w:tc>
        <w:tc>
          <w:tcPr>
            <w:tcW w:w="247" w:type="pct"/>
            <w:shd w:val="clear" w:color="auto" w:fill="auto"/>
          </w:tcPr>
          <w:p w14:paraId="7684E4EE" w14:textId="65BE7348" w:rsidR="004755C6" w:rsidRPr="00546E37" w:rsidRDefault="004755C6" w:rsidP="00282070">
            <w:pPr>
              <w:widowControl w:val="0"/>
              <w:ind w:firstLine="0"/>
              <w:jc w:val="center"/>
              <w:rPr>
                <w:sz w:val="20"/>
              </w:rPr>
            </w:pPr>
            <w:r w:rsidRPr="00546E37">
              <w:rPr>
                <w:sz w:val="20"/>
              </w:rPr>
              <w:t>296</w:t>
            </w:r>
          </w:p>
        </w:tc>
        <w:tc>
          <w:tcPr>
            <w:tcW w:w="512" w:type="pct"/>
            <w:vMerge/>
            <w:shd w:val="clear" w:color="auto" w:fill="auto"/>
            <w:vAlign w:val="center"/>
          </w:tcPr>
          <w:p w14:paraId="634F81A9" w14:textId="77777777" w:rsidR="004755C6" w:rsidRPr="00546E37" w:rsidRDefault="004755C6" w:rsidP="00282070">
            <w:pPr>
              <w:widowControl w:val="0"/>
              <w:ind w:firstLine="0"/>
              <w:rPr>
                <w:sz w:val="20"/>
              </w:rPr>
            </w:pPr>
          </w:p>
        </w:tc>
        <w:tc>
          <w:tcPr>
            <w:tcW w:w="573" w:type="pct"/>
            <w:vMerge/>
            <w:shd w:val="clear" w:color="auto" w:fill="auto"/>
            <w:vAlign w:val="center"/>
          </w:tcPr>
          <w:p w14:paraId="7C2E0C54" w14:textId="77777777" w:rsidR="004755C6" w:rsidRPr="00546E37" w:rsidRDefault="004755C6" w:rsidP="00282070">
            <w:pPr>
              <w:widowControl w:val="0"/>
              <w:ind w:firstLine="0"/>
              <w:rPr>
                <w:sz w:val="20"/>
              </w:rPr>
            </w:pPr>
          </w:p>
        </w:tc>
        <w:tc>
          <w:tcPr>
            <w:tcW w:w="484" w:type="pct"/>
            <w:vMerge/>
            <w:shd w:val="clear" w:color="auto" w:fill="auto"/>
          </w:tcPr>
          <w:p w14:paraId="0D9BEDDA" w14:textId="77777777" w:rsidR="004755C6" w:rsidRPr="00546E37" w:rsidRDefault="004755C6" w:rsidP="00282070">
            <w:pPr>
              <w:widowControl w:val="0"/>
              <w:ind w:firstLine="0"/>
              <w:rPr>
                <w:sz w:val="20"/>
              </w:rPr>
            </w:pPr>
          </w:p>
        </w:tc>
        <w:tc>
          <w:tcPr>
            <w:tcW w:w="985" w:type="pct"/>
          </w:tcPr>
          <w:p w14:paraId="320076EC" w14:textId="77777777" w:rsidR="004755C6" w:rsidRPr="00546E37" w:rsidRDefault="004755C6" w:rsidP="00282070">
            <w:pPr>
              <w:widowControl w:val="0"/>
              <w:ind w:firstLine="0"/>
              <w:rPr>
                <w:sz w:val="20"/>
              </w:rPr>
            </w:pPr>
          </w:p>
        </w:tc>
      </w:tr>
      <w:tr w:rsidR="00546E37" w:rsidRPr="00546E37" w14:paraId="14245C5D" w14:textId="77777777" w:rsidTr="00D50DAA">
        <w:trPr>
          <w:trHeight w:val="20"/>
        </w:trPr>
        <w:tc>
          <w:tcPr>
            <w:tcW w:w="999" w:type="pct"/>
            <w:vMerge/>
            <w:shd w:val="clear" w:color="auto" w:fill="auto"/>
          </w:tcPr>
          <w:p w14:paraId="2BA908F3" w14:textId="77777777" w:rsidR="004755C6" w:rsidRPr="00546E37" w:rsidRDefault="004755C6" w:rsidP="00282070">
            <w:pPr>
              <w:widowControl w:val="0"/>
              <w:ind w:firstLine="0"/>
              <w:rPr>
                <w:sz w:val="20"/>
              </w:rPr>
            </w:pPr>
          </w:p>
        </w:tc>
        <w:tc>
          <w:tcPr>
            <w:tcW w:w="622" w:type="pct"/>
            <w:shd w:val="clear" w:color="auto" w:fill="auto"/>
          </w:tcPr>
          <w:p w14:paraId="0EC91771" w14:textId="21228AAB" w:rsidR="004755C6" w:rsidRPr="00546E37" w:rsidRDefault="004755C6" w:rsidP="00282070">
            <w:pPr>
              <w:widowControl w:val="0"/>
              <w:ind w:firstLine="0"/>
              <w:jc w:val="center"/>
              <w:rPr>
                <w:sz w:val="20"/>
              </w:rPr>
            </w:pPr>
            <w:r w:rsidRPr="00546E37">
              <w:rPr>
                <w:sz w:val="20"/>
              </w:rPr>
              <w:t>хххх 0000000000 321</w:t>
            </w:r>
          </w:p>
        </w:tc>
        <w:tc>
          <w:tcPr>
            <w:tcW w:w="212" w:type="pct"/>
            <w:shd w:val="clear" w:color="auto" w:fill="auto"/>
          </w:tcPr>
          <w:p w14:paraId="5394F043" w14:textId="2EA12473"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13D22C9C" w14:textId="77777777" w:rsidR="004755C6" w:rsidRPr="00546E37" w:rsidRDefault="004755C6" w:rsidP="00282070">
            <w:pPr>
              <w:widowControl w:val="0"/>
              <w:jc w:val="center"/>
              <w:rPr>
                <w:sz w:val="20"/>
              </w:rPr>
            </w:pPr>
          </w:p>
        </w:tc>
        <w:tc>
          <w:tcPr>
            <w:tcW w:w="247" w:type="pct"/>
            <w:shd w:val="clear" w:color="auto" w:fill="auto"/>
          </w:tcPr>
          <w:p w14:paraId="7B62E86E" w14:textId="1C7BB7A7" w:rsidR="004755C6" w:rsidRPr="00546E37" w:rsidRDefault="004755C6" w:rsidP="00282070">
            <w:pPr>
              <w:widowControl w:val="0"/>
              <w:ind w:firstLine="0"/>
              <w:jc w:val="center"/>
              <w:rPr>
                <w:sz w:val="20"/>
              </w:rPr>
            </w:pPr>
            <w:r w:rsidRPr="00546E37">
              <w:rPr>
                <w:sz w:val="20"/>
              </w:rPr>
              <w:t>262</w:t>
            </w:r>
          </w:p>
          <w:p w14:paraId="3D54BB0A" w14:textId="77777777" w:rsidR="004755C6" w:rsidRPr="00546E37" w:rsidRDefault="004755C6" w:rsidP="00282070">
            <w:pPr>
              <w:widowControl w:val="0"/>
              <w:ind w:firstLine="0"/>
              <w:jc w:val="center"/>
              <w:rPr>
                <w:sz w:val="20"/>
              </w:rPr>
            </w:pPr>
            <w:r w:rsidRPr="00546E37">
              <w:rPr>
                <w:sz w:val="20"/>
              </w:rPr>
              <w:t>264</w:t>
            </w:r>
          </w:p>
          <w:p w14:paraId="0106103A" w14:textId="1C2BD1A8" w:rsidR="004755C6" w:rsidRPr="00546E37" w:rsidRDefault="004755C6" w:rsidP="00282070">
            <w:pPr>
              <w:widowControl w:val="0"/>
              <w:ind w:firstLine="0"/>
              <w:jc w:val="center"/>
              <w:rPr>
                <w:sz w:val="20"/>
              </w:rPr>
            </w:pPr>
            <w:r w:rsidRPr="00546E37">
              <w:rPr>
                <w:sz w:val="20"/>
              </w:rPr>
              <w:t>265</w:t>
            </w:r>
          </w:p>
        </w:tc>
        <w:tc>
          <w:tcPr>
            <w:tcW w:w="512" w:type="pct"/>
            <w:vMerge/>
            <w:shd w:val="clear" w:color="auto" w:fill="auto"/>
            <w:vAlign w:val="center"/>
          </w:tcPr>
          <w:p w14:paraId="60A93358" w14:textId="77777777" w:rsidR="004755C6" w:rsidRPr="00546E37" w:rsidRDefault="004755C6" w:rsidP="00282070">
            <w:pPr>
              <w:widowControl w:val="0"/>
              <w:ind w:firstLine="0"/>
              <w:rPr>
                <w:sz w:val="20"/>
              </w:rPr>
            </w:pPr>
          </w:p>
        </w:tc>
        <w:tc>
          <w:tcPr>
            <w:tcW w:w="573" w:type="pct"/>
            <w:vMerge/>
            <w:shd w:val="clear" w:color="auto" w:fill="auto"/>
            <w:vAlign w:val="center"/>
          </w:tcPr>
          <w:p w14:paraId="5623B29A" w14:textId="77777777" w:rsidR="004755C6" w:rsidRPr="00546E37" w:rsidRDefault="004755C6" w:rsidP="00282070">
            <w:pPr>
              <w:widowControl w:val="0"/>
              <w:ind w:firstLine="0"/>
              <w:rPr>
                <w:sz w:val="20"/>
              </w:rPr>
            </w:pPr>
          </w:p>
        </w:tc>
        <w:tc>
          <w:tcPr>
            <w:tcW w:w="484" w:type="pct"/>
            <w:vMerge/>
            <w:shd w:val="clear" w:color="auto" w:fill="auto"/>
          </w:tcPr>
          <w:p w14:paraId="32879803" w14:textId="77777777" w:rsidR="004755C6" w:rsidRPr="00546E37" w:rsidRDefault="004755C6" w:rsidP="00282070">
            <w:pPr>
              <w:widowControl w:val="0"/>
              <w:ind w:firstLine="0"/>
              <w:rPr>
                <w:sz w:val="20"/>
              </w:rPr>
            </w:pPr>
          </w:p>
        </w:tc>
        <w:tc>
          <w:tcPr>
            <w:tcW w:w="985" w:type="pct"/>
          </w:tcPr>
          <w:p w14:paraId="16DF6B4E" w14:textId="77777777" w:rsidR="004755C6" w:rsidRPr="00546E37" w:rsidRDefault="004755C6" w:rsidP="00282070">
            <w:pPr>
              <w:widowControl w:val="0"/>
              <w:ind w:firstLine="0"/>
              <w:rPr>
                <w:sz w:val="20"/>
              </w:rPr>
            </w:pPr>
          </w:p>
        </w:tc>
      </w:tr>
      <w:tr w:rsidR="00546E37" w:rsidRPr="00546E37" w14:paraId="7185DA2C" w14:textId="77777777" w:rsidTr="00D50DAA">
        <w:trPr>
          <w:trHeight w:val="20"/>
        </w:trPr>
        <w:tc>
          <w:tcPr>
            <w:tcW w:w="999" w:type="pct"/>
            <w:vMerge/>
            <w:shd w:val="clear" w:color="auto" w:fill="auto"/>
          </w:tcPr>
          <w:p w14:paraId="2146298B" w14:textId="3AE4A4EE" w:rsidR="004755C6" w:rsidRPr="00546E37" w:rsidRDefault="004755C6" w:rsidP="00282070">
            <w:pPr>
              <w:widowControl w:val="0"/>
              <w:ind w:firstLine="0"/>
              <w:rPr>
                <w:sz w:val="20"/>
              </w:rPr>
            </w:pPr>
          </w:p>
        </w:tc>
        <w:tc>
          <w:tcPr>
            <w:tcW w:w="622" w:type="pct"/>
            <w:shd w:val="clear" w:color="auto" w:fill="auto"/>
          </w:tcPr>
          <w:p w14:paraId="1BB4790A" w14:textId="77A95D95" w:rsidR="004755C6" w:rsidRPr="00546E37" w:rsidRDefault="004755C6" w:rsidP="00282070">
            <w:pPr>
              <w:widowControl w:val="0"/>
              <w:ind w:firstLine="0"/>
              <w:jc w:val="center"/>
              <w:rPr>
                <w:sz w:val="20"/>
              </w:rPr>
            </w:pPr>
            <w:r w:rsidRPr="00546E37">
              <w:rPr>
                <w:sz w:val="20"/>
              </w:rPr>
              <w:t>хххх хххххххххх 321</w:t>
            </w:r>
          </w:p>
        </w:tc>
        <w:tc>
          <w:tcPr>
            <w:tcW w:w="212" w:type="pct"/>
            <w:shd w:val="clear" w:color="auto" w:fill="auto"/>
          </w:tcPr>
          <w:p w14:paraId="7594294E" w14:textId="5C5D832A"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500189C6" w14:textId="77777777" w:rsidR="004755C6" w:rsidRPr="00546E37" w:rsidRDefault="004755C6" w:rsidP="00282070">
            <w:pPr>
              <w:widowControl w:val="0"/>
              <w:jc w:val="center"/>
              <w:rPr>
                <w:sz w:val="20"/>
              </w:rPr>
            </w:pPr>
          </w:p>
        </w:tc>
        <w:tc>
          <w:tcPr>
            <w:tcW w:w="247" w:type="pct"/>
            <w:shd w:val="clear" w:color="auto" w:fill="auto"/>
          </w:tcPr>
          <w:p w14:paraId="19362DA3" w14:textId="77777777" w:rsidR="004755C6" w:rsidRPr="00546E37" w:rsidRDefault="004755C6" w:rsidP="00282070">
            <w:pPr>
              <w:widowControl w:val="0"/>
              <w:ind w:firstLine="0"/>
              <w:jc w:val="center"/>
              <w:rPr>
                <w:sz w:val="20"/>
              </w:rPr>
            </w:pPr>
            <w:r w:rsidRPr="00546E37">
              <w:rPr>
                <w:sz w:val="20"/>
              </w:rPr>
              <w:t>262</w:t>
            </w:r>
          </w:p>
          <w:p w14:paraId="3FF917A3" w14:textId="520CB190" w:rsidR="004755C6" w:rsidRPr="00546E37" w:rsidRDefault="004755C6" w:rsidP="00282070">
            <w:pPr>
              <w:widowControl w:val="0"/>
              <w:ind w:firstLine="0"/>
              <w:jc w:val="center"/>
              <w:rPr>
                <w:sz w:val="20"/>
              </w:rPr>
            </w:pPr>
            <w:r w:rsidRPr="00546E37">
              <w:rPr>
                <w:sz w:val="20"/>
              </w:rPr>
              <w:t>263</w:t>
            </w:r>
          </w:p>
          <w:p w14:paraId="1B1A59CA" w14:textId="5CF36A08" w:rsidR="004755C6" w:rsidRPr="00546E37" w:rsidRDefault="004755C6" w:rsidP="00282070">
            <w:pPr>
              <w:widowControl w:val="0"/>
              <w:ind w:firstLine="0"/>
              <w:jc w:val="center"/>
              <w:rPr>
                <w:sz w:val="20"/>
              </w:rPr>
            </w:pPr>
            <w:r w:rsidRPr="00546E37">
              <w:rPr>
                <w:sz w:val="20"/>
              </w:rPr>
              <w:t>264</w:t>
            </w:r>
          </w:p>
          <w:p w14:paraId="660F5542" w14:textId="69440756" w:rsidR="004755C6" w:rsidRPr="00546E37" w:rsidRDefault="004755C6" w:rsidP="00282070">
            <w:pPr>
              <w:widowControl w:val="0"/>
              <w:ind w:firstLine="0"/>
              <w:jc w:val="center"/>
              <w:rPr>
                <w:sz w:val="20"/>
              </w:rPr>
            </w:pPr>
            <w:r w:rsidRPr="00546E37">
              <w:rPr>
                <w:sz w:val="20"/>
              </w:rPr>
              <w:t>265</w:t>
            </w:r>
          </w:p>
        </w:tc>
        <w:tc>
          <w:tcPr>
            <w:tcW w:w="512" w:type="pct"/>
            <w:vMerge/>
            <w:shd w:val="clear" w:color="auto" w:fill="auto"/>
            <w:vAlign w:val="center"/>
          </w:tcPr>
          <w:p w14:paraId="7546A721" w14:textId="77777777" w:rsidR="004755C6" w:rsidRPr="00546E37" w:rsidRDefault="004755C6" w:rsidP="00282070">
            <w:pPr>
              <w:widowControl w:val="0"/>
              <w:ind w:firstLine="0"/>
              <w:rPr>
                <w:sz w:val="20"/>
              </w:rPr>
            </w:pPr>
          </w:p>
        </w:tc>
        <w:tc>
          <w:tcPr>
            <w:tcW w:w="573" w:type="pct"/>
            <w:vMerge/>
            <w:shd w:val="clear" w:color="auto" w:fill="auto"/>
            <w:vAlign w:val="center"/>
          </w:tcPr>
          <w:p w14:paraId="32869B3E" w14:textId="77777777" w:rsidR="004755C6" w:rsidRPr="00546E37" w:rsidRDefault="004755C6" w:rsidP="00282070">
            <w:pPr>
              <w:widowControl w:val="0"/>
              <w:ind w:firstLine="0"/>
              <w:rPr>
                <w:sz w:val="20"/>
              </w:rPr>
            </w:pPr>
          </w:p>
        </w:tc>
        <w:tc>
          <w:tcPr>
            <w:tcW w:w="484" w:type="pct"/>
            <w:vMerge/>
            <w:shd w:val="clear" w:color="auto" w:fill="auto"/>
          </w:tcPr>
          <w:p w14:paraId="70FE75E8" w14:textId="77777777" w:rsidR="004755C6" w:rsidRPr="00546E37" w:rsidRDefault="004755C6" w:rsidP="00282070">
            <w:pPr>
              <w:widowControl w:val="0"/>
              <w:ind w:firstLine="0"/>
              <w:rPr>
                <w:sz w:val="20"/>
              </w:rPr>
            </w:pPr>
          </w:p>
        </w:tc>
        <w:tc>
          <w:tcPr>
            <w:tcW w:w="985" w:type="pct"/>
          </w:tcPr>
          <w:p w14:paraId="6CFE440F" w14:textId="77777777" w:rsidR="004755C6" w:rsidRPr="00546E37" w:rsidRDefault="004755C6" w:rsidP="00282070">
            <w:pPr>
              <w:widowControl w:val="0"/>
              <w:ind w:firstLine="0"/>
              <w:rPr>
                <w:sz w:val="20"/>
              </w:rPr>
            </w:pPr>
          </w:p>
        </w:tc>
      </w:tr>
      <w:tr w:rsidR="00546E37" w:rsidRPr="00546E37" w14:paraId="6B3C8E1E" w14:textId="77777777" w:rsidTr="00D50DAA">
        <w:trPr>
          <w:trHeight w:val="20"/>
        </w:trPr>
        <w:tc>
          <w:tcPr>
            <w:tcW w:w="999" w:type="pct"/>
            <w:vMerge/>
            <w:shd w:val="clear" w:color="auto" w:fill="auto"/>
          </w:tcPr>
          <w:p w14:paraId="3144ED9A" w14:textId="77777777" w:rsidR="004755C6" w:rsidRPr="00546E37" w:rsidRDefault="004755C6" w:rsidP="00282070">
            <w:pPr>
              <w:widowControl w:val="0"/>
              <w:ind w:firstLine="0"/>
              <w:rPr>
                <w:sz w:val="20"/>
              </w:rPr>
            </w:pPr>
          </w:p>
        </w:tc>
        <w:tc>
          <w:tcPr>
            <w:tcW w:w="622" w:type="pct"/>
            <w:shd w:val="clear" w:color="auto" w:fill="auto"/>
          </w:tcPr>
          <w:p w14:paraId="3C5BF600" w14:textId="04C20999" w:rsidR="004755C6" w:rsidRPr="00546E37" w:rsidRDefault="004755C6" w:rsidP="00282070">
            <w:pPr>
              <w:widowControl w:val="0"/>
              <w:ind w:firstLine="0"/>
              <w:jc w:val="center"/>
              <w:rPr>
                <w:sz w:val="20"/>
              </w:rPr>
            </w:pPr>
            <w:r w:rsidRPr="00546E37">
              <w:rPr>
                <w:sz w:val="20"/>
              </w:rPr>
              <w:t>хххх хххххххххх 323</w:t>
            </w:r>
          </w:p>
        </w:tc>
        <w:tc>
          <w:tcPr>
            <w:tcW w:w="212" w:type="pct"/>
            <w:shd w:val="clear" w:color="auto" w:fill="auto"/>
          </w:tcPr>
          <w:p w14:paraId="2EF93BA9" w14:textId="1FC33A13" w:rsidR="004755C6" w:rsidRPr="00546E37" w:rsidRDefault="004755C6" w:rsidP="00282070">
            <w:pPr>
              <w:widowControl w:val="0"/>
              <w:ind w:firstLine="0"/>
              <w:jc w:val="center"/>
              <w:rPr>
                <w:sz w:val="20"/>
              </w:rPr>
            </w:pPr>
            <w:r w:rsidRPr="00546E37">
              <w:rPr>
                <w:sz w:val="20"/>
              </w:rPr>
              <w:t>4</w:t>
            </w:r>
          </w:p>
        </w:tc>
        <w:tc>
          <w:tcPr>
            <w:tcW w:w="366" w:type="pct"/>
            <w:vMerge/>
            <w:shd w:val="clear" w:color="auto" w:fill="auto"/>
          </w:tcPr>
          <w:p w14:paraId="2A729E2F" w14:textId="77777777" w:rsidR="004755C6" w:rsidRPr="00546E37" w:rsidRDefault="004755C6" w:rsidP="00282070">
            <w:pPr>
              <w:widowControl w:val="0"/>
              <w:jc w:val="center"/>
              <w:rPr>
                <w:sz w:val="20"/>
              </w:rPr>
            </w:pPr>
          </w:p>
        </w:tc>
        <w:tc>
          <w:tcPr>
            <w:tcW w:w="247" w:type="pct"/>
            <w:shd w:val="clear" w:color="auto" w:fill="auto"/>
          </w:tcPr>
          <w:p w14:paraId="0A2B381C" w14:textId="1F979C48" w:rsidR="004755C6" w:rsidRPr="00546E37" w:rsidRDefault="004755C6" w:rsidP="00282070">
            <w:pPr>
              <w:widowControl w:val="0"/>
              <w:ind w:firstLine="0"/>
              <w:jc w:val="center"/>
              <w:rPr>
                <w:sz w:val="20"/>
              </w:rPr>
            </w:pPr>
            <w:r w:rsidRPr="00546E37">
              <w:rPr>
                <w:sz w:val="20"/>
              </w:rPr>
              <w:t>263</w:t>
            </w:r>
          </w:p>
        </w:tc>
        <w:tc>
          <w:tcPr>
            <w:tcW w:w="512" w:type="pct"/>
            <w:vMerge/>
            <w:shd w:val="clear" w:color="auto" w:fill="auto"/>
            <w:vAlign w:val="center"/>
          </w:tcPr>
          <w:p w14:paraId="37144524" w14:textId="77777777" w:rsidR="004755C6" w:rsidRPr="00546E37" w:rsidRDefault="004755C6" w:rsidP="00282070">
            <w:pPr>
              <w:widowControl w:val="0"/>
              <w:ind w:firstLine="0"/>
              <w:rPr>
                <w:sz w:val="20"/>
              </w:rPr>
            </w:pPr>
          </w:p>
        </w:tc>
        <w:tc>
          <w:tcPr>
            <w:tcW w:w="573" w:type="pct"/>
            <w:vMerge/>
            <w:shd w:val="clear" w:color="auto" w:fill="auto"/>
            <w:vAlign w:val="center"/>
          </w:tcPr>
          <w:p w14:paraId="1FAD4E0C" w14:textId="77777777" w:rsidR="004755C6" w:rsidRPr="00546E37" w:rsidRDefault="004755C6" w:rsidP="00282070">
            <w:pPr>
              <w:widowControl w:val="0"/>
              <w:ind w:firstLine="0"/>
              <w:rPr>
                <w:sz w:val="20"/>
              </w:rPr>
            </w:pPr>
          </w:p>
        </w:tc>
        <w:tc>
          <w:tcPr>
            <w:tcW w:w="484" w:type="pct"/>
            <w:vMerge/>
            <w:shd w:val="clear" w:color="auto" w:fill="auto"/>
          </w:tcPr>
          <w:p w14:paraId="5697DF46" w14:textId="77777777" w:rsidR="004755C6" w:rsidRPr="00546E37" w:rsidRDefault="004755C6" w:rsidP="00282070">
            <w:pPr>
              <w:widowControl w:val="0"/>
              <w:ind w:firstLine="0"/>
              <w:rPr>
                <w:sz w:val="20"/>
              </w:rPr>
            </w:pPr>
          </w:p>
        </w:tc>
        <w:tc>
          <w:tcPr>
            <w:tcW w:w="985" w:type="pct"/>
          </w:tcPr>
          <w:p w14:paraId="1B5D741F" w14:textId="77777777" w:rsidR="004755C6" w:rsidRPr="00546E37" w:rsidRDefault="004755C6" w:rsidP="00282070">
            <w:pPr>
              <w:widowControl w:val="0"/>
              <w:ind w:firstLine="0"/>
              <w:rPr>
                <w:sz w:val="20"/>
              </w:rPr>
            </w:pPr>
          </w:p>
        </w:tc>
      </w:tr>
      <w:tr w:rsidR="00546E37" w:rsidRPr="00546E37" w14:paraId="2A290929" w14:textId="77777777" w:rsidTr="00D50DAA">
        <w:trPr>
          <w:trHeight w:val="20"/>
        </w:trPr>
        <w:tc>
          <w:tcPr>
            <w:tcW w:w="999" w:type="pct"/>
            <w:vMerge/>
            <w:shd w:val="clear" w:color="auto" w:fill="auto"/>
          </w:tcPr>
          <w:p w14:paraId="29FF4DA6" w14:textId="77777777" w:rsidR="004755C6" w:rsidRPr="00546E37" w:rsidRDefault="004755C6" w:rsidP="00282070">
            <w:pPr>
              <w:widowControl w:val="0"/>
              <w:ind w:firstLine="0"/>
              <w:rPr>
                <w:sz w:val="20"/>
              </w:rPr>
            </w:pPr>
          </w:p>
        </w:tc>
        <w:tc>
          <w:tcPr>
            <w:tcW w:w="622" w:type="pct"/>
            <w:shd w:val="clear" w:color="auto" w:fill="auto"/>
          </w:tcPr>
          <w:p w14:paraId="564D3F1D" w14:textId="398B4049" w:rsidR="004755C6" w:rsidRPr="00546E37" w:rsidRDefault="004755C6" w:rsidP="00282070">
            <w:pPr>
              <w:widowControl w:val="0"/>
              <w:ind w:firstLine="0"/>
              <w:jc w:val="center"/>
              <w:rPr>
                <w:sz w:val="20"/>
              </w:rPr>
            </w:pPr>
            <w:r w:rsidRPr="00546E37">
              <w:rPr>
                <w:sz w:val="20"/>
              </w:rPr>
              <w:t>хххх 0000000000 340</w:t>
            </w:r>
          </w:p>
          <w:p w14:paraId="4252AA14" w14:textId="45C6C690" w:rsidR="004755C6" w:rsidRPr="00546E37" w:rsidRDefault="004755C6" w:rsidP="00282070">
            <w:pPr>
              <w:widowControl w:val="0"/>
              <w:ind w:firstLine="0"/>
              <w:jc w:val="center"/>
              <w:rPr>
                <w:sz w:val="20"/>
              </w:rPr>
            </w:pPr>
            <w:r w:rsidRPr="00546E37">
              <w:rPr>
                <w:sz w:val="20"/>
              </w:rPr>
              <w:t>хххх хххххххххх 340</w:t>
            </w:r>
          </w:p>
        </w:tc>
        <w:tc>
          <w:tcPr>
            <w:tcW w:w="212" w:type="pct"/>
            <w:shd w:val="clear" w:color="auto" w:fill="auto"/>
          </w:tcPr>
          <w:p w14:paraId="785393C2" w14:textId="111BFADB"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39587928" w14:textId="77777777" w:rsidR="004755C6" w:rsidRPr="00546E37" w:rsidRDefault="004755C6" w:rsidP="00282070">
            <w:pPr>
              <w:widowControl w:val="0"/>
              <w:jc w:val="center"/>
              <w:rPr>
                <w:sz w:val="20"/>
              </w:rPr>
            </w:pPr>
          </w:p>
        </w:tc>
        <w:tc>
          <w:tcPr>
            <w:tcW w:w="247" w:type="pct"/>
            <w:shd w:val="clear" w:color="auto" w:fill="auto"/>
          </w:tcPr>
          <w:p w14:paraId="79734DAA" w14:textId="77777777" w:rsidR="004755C6" w:rsidRPr="00546E37" w:rsidRDefault="004755C6" w:rsidP="00282070">
            <w:pPr>
              <w:widowControl w:val="0"/>
              <w:ind w:firstLine="0"/>
              <w:jc w:val="center"/>
              <w:rPr>
                <w:sz w:val="20"/>
              </w:rPr>
            </w:pPr>
            <w:r w:rsidRPr="00546E37">
              <w:rPr>
                <w:sz w:val="20"/>
              </w:rPr>
              <w:t>262</w:t>
            </w:r>
          </w:p>
          <w:p w14:paraId="122CBACB" w14:textId="1CFAD3AF" w:rsidR="004755C6" w:rsidRPr="00546E37" w:rsidRDefault="004755C6" w:rsidP="00282070">
            <w:pPr>
              <w:widowControl w:val="0"/>
              <w:ind w:firstLine="0"/>
              <w:jc w:val="center"/>
              <w:rPr>
                <w:sz w:val="20"/>
              </w:rPr>
            </w:pPr>
            <w:r w:rsidRPr="00546E37">
              <w:rPr>
                <w:sz w:val="20"/>
              </w:rPr>
              <w:t>296</w:t>
            </w:r>
          </w:p>
        </w:tc>
        <w:tc>
          <w:tcPr>
            <w:tcW w:w="512" w:type="pct"/>
            <w:vMerge/>
            <w:shd w:val="clear" w:color="auto" w:fill="auto"/>
            <w:vAlign w:val="center"/>
          </w:tcPr>
          <w:p w14:paraId="5906A741" w14:textId="77777777" w:rsidR="004755C6" w:rsidRPr="00546E37" w:rsidRDefault="004755C6" w:rsidP="00282070">
            <w:pPr>
              <w:widowControl w:val="0"/>
              <w:ind w:firstLine="0"/>
              <w:rPr>
                <w:sz w:val="20"/>
              </w:rPr>
            </w:pPr>
          </w:p>
        </w:tc>
        <w:tc>
          <w:tcPr>
            <w:tcW w:w="573" w:type="pct"/>
            <w:vMerge/>
            <w:shd w:val="clear" w:color="auto" w:fill="auto"/>
            <w:vAlign w:val="center"/>
          </w:tcPr>
          <w:p w14:paraId="6F4B5A94" w14:textId="77777777" w:rsidR="004755C6" w:rsidRPr="00546E37" w:rsidRDefault="004755C6" w:rsidP="00282070">
            <w:pPr>
              <w:widowControl w:val="0"/>
              <w:ind w:firstLine="0"/>
              <w:rPr>
                <w:sz w:val="20"/>
              </w:rPr>
            </w:pPr>
          </w:p>
        </w:tc>
        <w:tc>
          <w:tcPr>
            <w:tcW w:w="484" w:type="pct"/>
            <w:vMerge/>
            <w:shd w:val="clear" w:color="auto" w:fill="auto"/>
          </w:tcPr>
          <w:p w14:paraId="38DEC42C" w14:textId="77777777" w:rsidR="004755C6" w:rsidRPr="00546E37" w:rsidRDefault="004755C6" w:rsidP="00282070">
            <w:pPr>
              <w:widowControl w:val="0"/>
              <w:ind w:firstLine="0"/>
              <w:rPr>
                <w:sz w:val="20"/>
              </w:rPr>
            </w:pPr>
          </w:p>
        </w:tc>
        <w:tc>
          <w:tcPr>
            <w:tcW w:w="985" w:type="pct"/>
          </w:tcPr>
          <w:p w14:paraId="55188EBF" w14:textId="77777777" w:rsidR="004755C6" w:rsidRPr="00546E37" w:rsidRDefault="004755C6" w:rsidP="00282070">
            <w:pPr>
              <w:widowControl w:val="0"/>
              <w:ind w:firstLine="0"/>
              <w:rPr>
                <w:sz w:val="20"/>
              </w:rPr>
            </w:pPr>
          </w:p>
        </w:tc>
      </w:tr>
      <w:tr w:rsidR="00546E37" w:rsidRPr="00546E37" w14:paraId="6A889B40" w14:textId="77777777" w:rsidTr="00D50DAA">
        <w:trPr>
          <w:trHeight w:val="20"/>
        </w:trPr>
        <w:tc>
          <w:tcPr>
            <w:tcW w:w="999" w:type="pct"/>
            <w:vMerge/>
            <w:shd w:val="clear" w:color="auto" w:fill="auto"/>
          </w:tcPr>
          <w:p w14:paraId="23DFBCFD" w14:textId="5777761B" w:rsidR="004755C6" w:rsidRPr="00546E37" w:rsidRDefault="004755C6" w:rsidP="00282070">
            <w:pPr>
              <w:widowControl w:val="0"/>
              <w:ind w:firstLine="0"/>
              <w:rPr>
                <w:sz w:val="20"/>
              </w:rPr>
            </w:pPr>
          </w:p>
        </w:tc>
        <w:tc>
          <w:tcPr>
            <w:tcW w:w="622" w:type="pct"/>
            <w:shd w:val="clear" w:color="auto" w:fill="auto"/>
          </w:tcPr>
          <w:p w14:paraId="5961F85F" w14:textId="63FCD370" w:rsidR="004755C6" w:rsidRPr="00546E37" w:rsidRDefault="004755C6" w:rsidP="00282070">
            <w:pPr>
              <w:widowControl w:val="0"/>
              <w:ind w:firstLine="0"/>
              <w:jc w:val="center"/>
              <w:rPr>
                <w:sz w:val="20"/>
              </w:rPr>
            </w:pPr>
            <w:r w:rsidRPr="00546E37">
              <w:rPr>
                <w:sz w:val="20"/>
              </w:rPr>
              <w:t>хххх хххххххххх 340</w:t>
            </w:r>
          </w:p>
        </w:tc>
        <w:tc>
          <w:tcPr>
            <w:tcW w:w="212" w:type="pct"/>
            <w:shd w:val="clear" w:color="auto" w:fill="auto"/>
          </w:tcPr>
          <w:p w14:paraId="1E8232C6" w14:textId="75485D9B" w:rsidR="004755C6" w:rsidRPr="00546E37" w:rsidRDefault="004755C6" w:rsidP="00282070">
            <w:pPr>
              <w:widowControl w:val="0"/>
              <w:ind w:firstLine="0"/>
              <w:jc w:val="center"/>
              <w:rPr>
                <w:sz w:val="20"/>
              </w:rPr>
            </w:pPr>
            <w:r w:rsidRPr="00546E37">
              <w:rPr>
                <w:sz w:val="20"/>
              </w:rPr>
              <w:t>5</w:t>
            </w:r>
          </w:p>
        </w:tc>
        <w:tc>
          <w:tcPr>
            <w:tcW w:w="366" w:type="pct"/>
            <w:vMerge/>
            <w:shd w:val="clear" w:color="auto" w:fill="auto"/>
          </w:tcPr>
          <w:p w14:paraId="03E29CBE" w14:textId="77777777" w:rsidR="004755C6" w:rsidRPr="00546E37" w:rsidRDefault="004755C6" w:rsidP="00282070">
            <w:pPr>
              <w:widowControl w:val="0"/>
              <w:jc w:val="center"/>
              <w:rPr>
                <w:sz w:val="20"/>
              </w:rPr>
            </w:pPr>
          </w:p>
        </w:tc>
        <w:tc>
          <w:tcPr>
            <w:tcW w:w="247" w:type="pct"/>
            <w:shd w:val="clear" w:color="auto" w:fill="auto"/>
          </w:tcPr>
          <w:p w14:paraId="27A3CB17" w14:textId="743BEF0D" w:rsidR="004755C6" w:rsidRPr="00546E37" w:rsidRDefault="004755C6" w:rsidP="00282070">
            <w:pPr>
              <w:widowControl w:val="0"/>
              <w:ind w:firstLine="0"/>
              <w:jc w:val="center"/>
              <w:rPr>
                <w:sz w:val="20"/>
              </w:rPr>
            </w:pPr>
            <w:r w:rsidRPr="00546E37">
              <w:rPr>
                <w:sz w:val="20"/>
              </w:rPr>
              <w:t>262</w:t>
            </w:r>
          </w:p>
        </w:tc>
        <w:tc>
          <w:tcPr>
            <w:tcW w:w="512" w:type="pct"/>
            <w:vMerge/>
            <w:shd w:val="clear" w:color="auto" w:fill="auto"/>
            <w:vAlign w:val="center"/>
          </w:tcPr>
          <w:p w14:paraId="51B2EF52" w14:textId="77777777" w:rsidR="004755C6" w:rsidRPr="00546E37" w:rsidRDefault="004755C6" w:rsidP="00282070">
            <w:pPr>
              <w:widowControl w:val="0"/>
              <w:ind w:firstLine="0"/>
              <w:rPr>
                <w:sz w:val="20"/>
              </w:rPr>
            </w:pPr>
          </w:p>
        </w:tc>
        <w:tc>
          <w:tcPr>
            <w:tcW w:w="573" w:type="pct"/>
            <w:vMerge/>
            <w:shd w:val="clear" w:color="auto" w:fill="auto"/>
            <w:vAlign w:val="center"/>
          </w:tcPr>
          <w:p w14:paraId="5893FEF2" w14:textId="77777777" w:rsidR="004755C6" w:rsidRPr="00546E37" w:rsidRDefault="004755C6" w:rsidP="00282070">
            <w:pPr>
              <w:widowControl w:val="0"/>
              <w:ind w:firstLine="0"/>
              <w:rPr>
                <w:sz w:val="20"/>
              </w:rPr>
            </w:pPr>
          </w:p>
        </w:tc>
        <w:tc>
          <w:tcPr>
            <w:tcW w:w="484" w:type="pct"/>
            <w:vMerge/>
            <w:shd w:val="clear" w:color="auto" w:fill="auto"/>
          </w:tcPr>
          <w:p w14:paraId="40A861CE" w14:textId="77777777" w:rsidR="004755C6" w:rsidRPr="00546E37" w:rsidRDefault="004755C6" w:rsidP="00282070">
            <w:pPr>
              <w:widowControl w:val="0"/>
              <w:ind w:firstLine="0"/>
              <w:rPr>
                <w:sz w:val="20"/>
              </w:rPr>
            </w:pPr>
          </w:p>
        </w:tc>
        <w:tc>
          <w:tcPr>
            <w:tcW w:w="985" w:type="pct"/>
          </w:tcPr>
          <w:p w14:paraId="16BCF827" w14:textId="77777777" w:rsidR="004755C6" w:rsidRPr="00546E37" w:rsidRDefault="004755C6" w:rsidP="00282070">
            <w:pPr>
              <w:widowControl w:val="0"/>
              <w:ind w:firstLine="0"/>
              <w:rPr>
                <w:sz w:val="20"/>
              </w:rPr>
            </w:pPr>
          </w:p>
        </w:tc>
      </w:tr>
      <w:tr w:rsidR="00546E37" w:rsidRPr="00546E37" w14:paraId="72999416" w14:textId="77777777" w:rsidTr="00D50DAA">
        <w:trPr>
          <w:trHeight w:val="20"/>
        </w:trPr>
        <w:tc>
          <w:tcPr>
            <w:tcW w:w="999" w:type="pct"/>
            <w:vMerge/>
            <w:shd w:val="clear" w:color="auto" w:fill="auto"/>
          </w:tcPr>
          <w:p w14:paraId="46E07FC2" w14:textId="77777777" w:rsidR="004755C6" w:rsidRPr="00546E37" w:rsidRDefault="004755C6" w:rsidP="00282070">
            <w:pPr>
              <w:widowControl w:val="0"/>
              <w:ind w:firstLine="0"/>
              <w:rPr>
                <w:sz w:val="20"/>
              </w:rPr>
            </w:pPr>
          </w:p>
        </w:tc>
        <w:tc>
          <w:tcPr>
            <w:tcW w:w="622" w:type="pct"/>
            <w:shd w:val="clear" w:color="auto" w:fill="auto"/>
          </w:tcPr>
          <w:p w14:paraId="31B35273" w14:textId="1D5CCC7A" w:rsidR="004755C6" w:rsidRPr="00546E37" w:rsidRDefault="004755C6" w:rsidP="00282070">
            <w:pPr>
              <w:widowControl w:val="0"/>
              <w:ind w:firstLine="0"/>
              <w:jc w:val="center"/>
              <w:rPr>
                <w:sz w:val="20"/>
              </w:rPr>
            </w:pPr>
            <w:r w:rsidRPr="00546E37">
              <w:rPr>
                <w:sz w:val="20"/>
              </w:rPr>
              <w:t>хххх 0000000000 350</w:t>
            </w:r>
          </w:p>
          <w:p w14:paraId="2D9208B9" w14:textId="2FFDDDEB" w:rsidR="004755C6" w:rsidRPr="00546E37" w:rsidRDefault="004755C6" w:rsidP="00282070">
            <w:pPr>
              <w:widowControl w:val="0"/>
              <w:ind w:firstLine="0"/>
              <w:jc w:val="center"/>
              <w:rPr>
                <w:sz w:val="20"/>
              </w:rPr>
            </w:pPr>
            <w:r w:rsidRPr="00546E37">
              <w:rPr>
                <w:sz w:val="20"/>
              </w:rPr>
              <w:t>хххх хххххххххх 350</w:t>
            </w:r>
          </w:p>
        </w:tc>
        <w:tc>
          <w:tcPr>
            <w:tcW w:w="212" w:type="pct"/>
            <w:shd w:val="clear" w:color="auto" w:fill="auto"/>
          </w:tcPr>
          <w:p w14:paraId="5665737A" w14:textId="0C1D140E"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0D0BFA19" w14:textId="77777777" w:rsidR="004755C6" w:rsidRPr="00546E37" w:rsidRDefault="004755C6" w:rsidP="00282070">
            <w:pPr>
              <w:widowControl w:val="0"/>
              <w:jc w:val="center"/>
              <w:rPr>
                <w:sz w:val="20"/>
              </w:rPr>
            </w:pPr>
          </w:p>
        </w:tc>
        <w:tc>
          <w:tcPr>
            <w:tcW w:w="247" w:type="pct"/>
            <w:shd w:val="clear" w:color="auto" w:fill="auto"/>
          </w:tcPr>
          <w:p w14:paraId="1F863E57" w14:textId="5297053F" w:rsidR="004755C6" w:rsidRPr="00546E37" w:rsidRDefault="004755C6" w:rsidP="00282070">
            <w:pPr>
              <w:widowControl w:val="0"/>
              <w:ind w:firstLine="0"/>
              <w:jc w:val="center"/>
              <w:rPr>
                <w:sz w:val="20"/>
              </w:rPr>
            </w:pPr>
            <w:r w:rsidRPr="00546E37">
              <w:rPr>
                <w:sz w:val="20"/>
              </w:rPr>
              <w:t>296</w:t>
            </w:r>
          </w:p>
        </w:tc>
        <w:tc>
          <w:tcPr>
            <w:tcW w:w="512" w:type="pct"/>
            <w:vMerge/>
            <w:shd w:val="clear" w:color="auto" w:fill="auto"/>
            <w:vAlign w:val="center"/>
          </w:tcPr>
          <w:p w14:paraId="7C125E5A" w14:textId="77777777" w:rsidR="004755C6" w:rsidRPr="00546E37" w:rsidRDefault="004755C6" w:rsidP="00282070">
            <w:pPr>
              <w:widowControl w:val="0"/>
              <w:ind w:firstLine="0"/>
              <w:rPr>
                <w:sz w:val="20"/>
              </w:rPr>
            </w:pPr>
          </w:p>
        </w:tc>
        <w:tc>
          <w:tcPr>
            <w:tcW w:w="573" w:type="pct"/>
            <w:vMerge/>
            <w:shd w:val="clear" w:color="auto" w:fill="auto"/>
            <w:vAlign w:val="center"/>
          </w:tcPr>
          <w:p w14:paraId="67BA9F39" w14:textId="77777777" w:rsidR="004755C6" w:rsidRPr="00546E37" w:rsidRDefault="004755C6" w:rsidP="00282070">
            <w:pPr>
              <w:widowControl w:val="0"/>
              <w:ind w:firstLine="0"/>
              <w:rPr>
                <w:sz w:val="20"/>
              </w:rPr>
            </w:pPr>
          </w:p>
        </w:tc>
        <w:tc>
          <w:tcPr>
            <w:tcW w:w="484" w:type="pct"/>
            <w:vMerge/>
            <w:shd w:val="clear" w:color="auto" w:fill="auto"/>
          </w:tcPr>
          <w:p w14:paraId="7D7B49B6" w14:textId="77777777" w:rsidR="004755C6" w:rsidRPr="00546E37" w:rsidRDefault="004755C6" w:rsidP="00282070">
            <w:pPr>
              <w:widowControl w:val="0"/>
              <w:ind w:firstLine="0"/>
              <w:rPr>
                <w:sz w:val="20"/>
              </w:rPr>
            </w:pPr>
          </w:p>
        </w:tc>
        <w:tc>
          <w:tcPr>
            <w:tcW w:w="985" w:type="pct"/>
          </w:tcPr>
          <w:p w14:paraId="7DC7BC8E" w14:textId="77777777" w:rsidR="004755C6" w:rsidRPr="00546E37" w:rsidRDefault="004755C6" w:rsidP="00282070">
            <w:pPr>
              <w:widowControl w:val="0"/>
              <w:ind w:firstLine="0"/>
              <w:rPr>
                <w:sz w:val="20"/>
              </w:rPr>
            </w:pPr>
          </w:p>
        </w:tc>
      </w:tr>
      <w:tr w:rsidR="00546E37" w:rsidRPr="00546E37" w14:paraId="7C53FA7D" w14:textId="60E21BC6" w:rsidTr="00D50DAA">
        <w:trPr>
          <w:trHeight w:val="20"/>
        </w:trPr>
        <w:tc>
          <w:tcPr>
            <w:tcW w:w="999" w:type="pct"/>
            <w:vMerge/>
            <w:shd w:val="clear" w:color="auto" w:fill="auto"/>
          </w:tcPr>
          <w:p w14:paraId="2B43C993" w14:textId="77777777" w:rsidR="004755C6" w:rsidRPr="00546E37" w:rsidRDefault="004755C6" w:rsidP="00282070">
            <w:pPr>
              <w:widowControl w:val="0"/>
              <w:ind w:firstLine="0"/>
              <w:rPr>
                <w:sz w:val="20"/>
              </w:rPr>
            </w:pPr>
          </w:p>
        </w:tc>
        <w:tc>
          <w:tcPr>
            <w:tcW w:w="622" w:type="pct"/>
            <w:shd w:val="clear" w:color="auto" w:fill="auto"/>
          </w:tcPr>
          <w:p w14:paraId="7D32BB46" w14:textId="77777777" w:rsidR="004755C6" w:rsidRPr="00546E37" w:rsidRDefault="004755C6" w:rsidP="00282070">
            <w:pPr>
              <w:widowControl w:val="0"/>
              <w:ind w:firstLine="0"/>
              <w:jc w:val="center"/>
              <w:rPr>
                <w:sz w:val="20"/>
              </w:rPr>
            </w:pPr>
            <w:r w:rsidRPr="00546E37">
              <w:rPr>
                <w:sz w:val="20"/>
              </w:rPr>
              <w:t>хххх 0000000000 360</w:t>
            </w:r>
          </w:p>
          <w:p w14:paraId="6298E737" w14:textId="391CA08B" w:rsidR="004755C6" w:rsidRPr="00546E37" w:rsidRDefault="004755C6" w:rsidP="00282070">
            <w:pPr>
              <w:widowControl w:val="0"/>
              <w:ind w:firstLine="0"/>
              <w:jc w:val="center"/>
              <w:rPr>
                <w:sz w:val="20"/>
              </w:rPr>
            </w:pPr>
            <w:r w:rsidRPr="00546E37">
              <w:rPr>
                <w:sz w:val="20"/>
              </w:rPr>
              <w:t>хххх хххххххххх 360</w:t>
            </w:r>
          </w:p>
        </w:tc>
        <w:tc>
          <w:tcPr>
            <w:tcW w:w="212" w:type="pct"/>
            <w:shd w:val="clear" w:color="auto" w:fill="auto"/>
          </w:tcPr>
          <w:p w14:paraId="1EEB0884" w14:textId="16048CFB"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39B27A22" w14:textId="20D0009C" w:rsidR="004755C6" w:rsidRPr="00546E37" w:rsidRDefault="004755C6" w:rsidP="00282070">
            <w:pPr>
              <w:widowControl w:val="0"/>
              <w:jc w:val="center"/>
              <w:rPr>
                <w:sz w:val="20"/>
              </w:rPr>
            </w:pPr>
          </w:p>
        </w:tc>
        <w:tc>
          <w:tcPr>
            <w:tcW w:w="247" w:type="pct"/>
            <w:shd w:val="clear" w:color="auto" w:fill="auto"/>
          </w:tcPr>
          <w:p w14:paraId="0F043D73" w14:textId="2F4B5FE2" w:rsidR="004755C6" w:rsidRPr="00546E37" w:rsidRDefault="004755C6" w:rsidP="00282070">
            <w:pPr>
              <w:widowControl w:val="0"/>
              <w:ind w:firstLine="0"/>
              <w:jc w:val="center"/>
              <w:rPr>
                <w:sz w:val="20"/>
              </w:rPr>
            </w:pPr>
            <w:r w:rsidRPr="00546E37">
              <w:rPr>
                <w:sz w:val="20"/>
              </w:rPr>
              <w:t>296</w:t>
            </w:r>
          </w:p>
        </w:tc>
        <w:tc>
          <w:tcPr>
            <w:tcW w:w="512" w:type="pct"/>
            <w:vMerge/>
            <w:shd w:val="clear" w:color="auto" w:fill="auto"/>
            <w:vAlign w:val="center"/>
          </w:tcPr>
          <w:p w14:paraId="30B6291D" w14:textId="77777777" w:rsidR="004755C6" w:rsidRPr="00546E37" w:rsidRDefault="004755C6" w:rsidP="00282070">
            <w:pPr>
              <w:widowControl w:val="0"/>
              <w:ind w:firstLine="0"/>
              <w:rPr>
                <w:sz w:val="20"/>
              </w:rPr>
            </w:pPr>
          </w:p>
        </w:tc>
        <w:tc>
          <w:tcPr>
            <w:tcW w:w="573" w:type="pct"/>
            <w:vMerge/>
            <w:shd w:val="clear" w:color="auto" w:fill="auto"/>
            <w:vAlign w:val="center"/>
          </w:tcPr>
          <w:p w14:paraId="57540A30" w14:textId="77777777" w:rsidR="004755C6" w:rsidRPr="00546E37" w:rsidRDefault="004755C6" w:rsidP="00282070">
            <w:pPr>
              <w:widowControl w:val="0"/>
              <w:ind w:firstLine="0"/>
              <w:rPr>
                <w:sz w:val="20"/>
              </w:rPr>
            </w:pPr>
          </w:p>
        </w:tc>
        <w:tc>
          <w:tcPr>
            <w:tcW w:w="484" w:type="pct"/>
            <w:vMerge/>
            <w:shd w:val="clear" w:color="auto" w:fill="auto"/>
          </w:tcPr>
          <w:p w14:paraId="4E17A64F" w14:textId="77777777" w:rsidR="004755C6" w:rsidRPr="00546E37" w:rsidRDefault="004755C6" w:rsidP="00282070">
            <w:pPr>
              <w:widowControl w:val="0"/>
              <w:ind w:firstLine="0"/>
              <w:rPr>
                <w:sz w:val="20"/>
              </w:rPr>
            </w:pPr>
          </w:p>
        </w:tc>
        <w:tc>
          <w:tcPr>
            <w:tcW w:w="985" w:type="pct"/>
          </w:tcPr>
          <w:p w14:paraId="5D506D32" w14:textId="77777777" w:rsidR="004755C6" w:rsidRPr="00546E37" w:rsidRDefault="004755C6" w:rsidP="00282070">
            <w:pPr>
              <w:widowControl w:val="0"/>
              <w:ind w:firstLine="0"/>
              <w:rPr>
                <w:sz w:val="20"/>
              </w:rPr>
            </w:pPr>
          </w:p>
        </w:tc>
      </w:tr>
      <w:tr w:rsidR="00546E37" w:rsidRPr="00546E37" w14:paraId="7634CE90" w14:textId="7179F113" w:rsidTr="00D50DAA">
        <w:trPr>
          <w:trHeight w:val="20"/>
        </w:trPr>
        <w:tc>
          <w:tcPr>
            <w:tcW w:w="999" w:type="pct"/>
            <w:vMerge/>
            <w:shd w:val="clear" w:color="auto" w:fill="auto"/>
          </w:tcPr>
          <w:p w14:paraId="754BD6A0" w14:textId="77777777" w:rsidR="004755C6" w:rsidRPr="00546E37" w:rsidRDefault="004755C6" w:rsidP="00282070">
            <w:pPr>
              <w:widowControl w:val="0"/>
              <w:ind w:firstLine="0"/>
              <w:rPr>
                <w:sz w:val="20"/>
              </w:rPr>
            </w:pPr>
          </w:p>
        </w:tc>
        <w:tc>
          <w:tcPr>
            <w:tcW w:w="622" w:type="pct"/>
            <w:vMerge w:val="restart"/>
            <w:shd w:val="clear" w:color="auto" w:fill="auto"/>
          </w:tcPr>
          <w:p w14:paraId="7975A119" w14:textId="77777777" w:rsidR="004755C6" w:rsidRPr="00546E37" w:rsidRDefault="004755C6" w:rsidP="00282070">
            <w:pPr>
              <w:widowControl w:val="0"/>
              <w:ind w:firstLine="0"/>
              <w:jc w:val="center"/>
              <w:rPr>
                <w:sz w:val="20"/>
              </w:rPr>
            </w:pPr>
            <w:r w:rsidRPr="00546E37">
              <w:rPr>
                <w:sz w:val="20"/>
              </w:rPr>
              <w:t>хххх 0000000000 831</w:t>
            </w:r>
          </w:p>
          <w:p w14:paraId="30B2285B" w14:textId="50842240" w:rsidR="004755C6" w:rsidRPr="00546E37" w:rsidRDefault="004755C6" w:rsidP="00282070">
            <w:pPr>
              <w:widowControl w:val="0"/>
              <w:ind w:firstLine="0"/>
              <w:jc w:val="center"/>
              <w:rPr>
                <w:sz w:val="20"/>
              </w:rPr>
            </w:pPr>
            <w:r w:rsidRPr="00546E37">
              <w:rPr>
                <w:sz w:val="20"/>
              </w:rPr>
              <w:t>хххх хххххххххх 831</w:t>
            </w:r>
          </w:p>
        </w:tc>
        <w:tc>
          <w:tcPr>
            <w:tcW w:w="212" w:type="pct"/>
            <w:shd w:val="clear" w:color="auto" w:fill="auto"/>
          </w:tcPr>
          <w:p w14:paraId="3DC2F0AB" w14:textId="77777777"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7A97A024" w14:textId="61594618" w:rsidR="004755C6" w:rsidRPr="00546E37" w:rsidRDefault="004755C6" w:rsidP="00282070">
            <w:pPr>
              <w:widowControl w:val="0"/>
              <w:jc w:val="center"/>
              <w:rPr>
                <w:sz w:val="20"/>
              </w:rPr>
            </w:pPr>
          </w:p>
        </w:tc>
        <w:tc>
          <w:tcPr>
            <w:tcW w:w="247" w:type="pct"/>
            <w:shd w:val="clear" w:color="auto" w:fill="auto"/>
          </w:tcPr>
          <w:p w14:paraId="1ADA634F" w14:textId="77777777" w:rsidR="004755C6" w:rsidRPr="00546E37" w:rsidRDefault="004755C6" w:rsidP="00282070">
            <w:pPr>
              <w:widowControl w:val="0"/>
              <w:ind w:firstLine="0"/>
              <w:jc w:val="center"/>
              <w:rPr>
                <w:sz w:val="20"/>
              </w:rPr>
            </w:pPr>
            <w:r w:rsidRPr="00546E37">
              <w:rPr>
                <w:sz w:val="20"/>
              </w:rPr>
              <w:t>293</w:t>
            </w:r>
          </w:p>
          <w:p w14:paraId="53C96590" w14:textId="47209A0D" w:rsidR="004755C6" w:rsidRPr="00546E37" w:rsidRDefault="004755C6" w:rsidP="00282070">
            <w:pPr>
              <w:widowControl w:val="0"/>
              <w:ind w:firstLine="0"/>
              <w:jc w:val="center"/>
              <w:rPr>
                <w:sz w:val="20"/>
              </w:rPr>
            </w:pPr>
            <w:r w:rsidRPr="00546E37">
              <w:rPr>
                <w:sz w:val="20"/>
              </w:rPr>
              <w:t>295</w:t>
            </w:r>
          </w:p>
          <w:p w14:paraId="3DE56D6C" w14:textId="77777777" w:rsidR="004755C6" w:rsidRPr="00546E37" w:rsidRDefault="004755C6" w:rsidP="00282070">
            <w:pPr>
              <w:widowControl w:val="0"/>
              <w:ind w:firstLine="0"/>
              <w:jc w:val="center"/>
              <w:rPr>
                <w:sz w:val="20"/>
              </w:rPr>
            </w:pPr>
            <w:r w:rsidRPr="00546E37">
              <w:rPr>
                <w:sz w:val="20"/>
              </w:rPr>
              <w:t>296</w:t>
            </w:r>
          </w:p>
          <w:p w14:paraId="25A392B7" w14:textId="77777777" w:rsidR="004755C6" w:rsidRPr="00546E37" w:rsidRDefault="004755C6" w:rsidP="00282070">
            <w:pPr>
              <w:widowControl w:val="0"/>
              <w:ind w:firstLine="0"/>
              <w:jc w:val="center"/>
              <w:rPr>
                <w:sz w:val="20"/>
              </w:rPr>
            </w:pPr>
            <w:r w:rsidRPr="00546E37">
              <w:rPr>
                <w:sz w:val="20"/>
              </w:rPr>
              <w:t>297</w:t>
            </w:r>
          </w:p>
        </w:tc>
        <w:tc>
          <w:tcPr>
            <w:tcW w:w="512" w:type="pct"/>
            <w:vMerge/>
            <w:shd w:val="clear" w:color="auto" w:fill="auto"/>
            <w:vAlign w:val="center"/>
          </w:tcPr>
          <w:p w14:paraId="0F403F17" w14:textId="77777777" w:rsidR="004755C6" w:rsidRPr="00546E37" w:rsidRDefault="004755C6" w:rsidP="00282070">
            <w:pPr>
              <w:widowControl w:val="0"/>
              <w:ind w:firstLine="0"/>
              <w:rPr>
                <w:sz w:val="20"/>
              </w:rPr>
            </w:pPr>
          </w:p>
        </w:tc>
        <w:tc>
          <w:tcPr>
            <w:tcW w:w="573" w:type="pct"/>
            <w:vMerge/>
            <w:shd w:val="clear" w:color="auto" w:fill="auto"/>
            <w:vAlign w:val="center"/>
          </w:tcPr>
          <w:p w14:paraId="2EC10935" w14:textId="77777777" w:rsidR="004755C6" w:rsidRPr="00546E37" w:rsidRDefault="004755C6" w:rsidP="00282070">
            <w:pPr>
              <w:widowControl w:val="0"/>
              <w:ind w:firstLine="0"/>
              <w:rPr>
                <w:sz w:val="20"/>
              </w:rPr>
            </w:pPr>
          </w:p>
        </w:tc>
        <w:tc>
          <w:tcPr>
            <w:tcW w:w="484" w:type="pct"/>
            <w:vMerge/>
            <w:shd w:val="clear" w:color="auto" w:fill="auto"/>
          </w:tcPr>
          <w:p w14:paraId="3E8B0468" w14:textId="77777777" w:rsidR="004755C6" w:rsidRPr="00546E37" w:rsidRDefault="004755C6" w:rsidP="00282070">
            <w:pPr>
              <w:widowControl w:val="0"/>
              <w:ind w:firstLine="0"/>
              <w:rPr>
                <w:sz w:val="20"/>
              </w:rPr>
            </w:pPr>
          </w:p>
        </w:tc>
        <w:tc>
          <w:tcPr>
            <w:tcW w:w="985" w:type="pct"/>
          </w:tcPr>
          <w:p w14:paraId="6E2264E7" w14:textId="77777777" w:rsidR="004755C6" w:rsidRPr="00546E37" w:rsidRDefault="004755C6" w:rsidP="00282070">
            <w:pPr>
              <w:widowControl w:val="0"/>
              <w:ind w:firstLine="0"/>
              <w:rPr>
                <w:sz w:val="20"/>
              </w:rPr>
            </w:pPr>
          </w:p>
        </w:tc>
      </w:tr>
      <w:tr w:rsidR="00546E37" w:rsidRPr="00546E37" w14:paraId="21F91CA6" w14:textId="3885EDA0" w:rsidTr="00D50DAA">
        <w:trPr>
          <w:trHeight w:val="20"/>
        </w:trPr>
        <w:tc>
          <w:tcPr>
            <w:tcW w:w="999" w:type="pct"/>
            <w:vMerge/>
            <w:shd w:val="clear" w:color="auto" w:fill="auto"/>
          </w:tcPr>
          <w:p w14:paraId="62E560C6" w14:textId="21584E87" w:rsidR="004755C6" w:rsidRPr="00546E37" w:rsidRDefault="004755C6" w:rsidP="00282070">
            <w:pPr>
              <w:widowControl w:val="0"/>
              <w:ind w:firstLine="0"/>
              <w:rPr>
                <w:sz w:val="20"/>
              </w:rPr>
            </w:pPr>
          </w:p>
        </w:tc>
        <w:tc>
          <w:tcPr>
            <w:tcW w:w="622" w:type="pct"/>
            <w:vMerge/>
            <w:shd w:val="clear" w:color="auto" w:fill="auto"/>
          </w:tcPr>
          <w:p w14:paraId="14BE6C84" w14:textId="77777777" w:rsidR="004755C6" w:rsidRPr="00546E37" w:rsidRDefault="004755C6" w:rsidP="00282070">
            <w:pPr>
              <w:widowControl w:val="0"/>
              <w:ind w:firstLine="0"/>
              <w:jc w:val="center"/>
              <w:rPr>
                <w:sz w:val="20"/>
              </w:rPr>
            </w:pPr>
          </w:p>
        </w:tc>
        <w:tc>
          <w:tcPr>
            <w:tcW w:w="212" w:type="pct"/>
            <w:shd w:val="clear" w:color="auto" w:fill="auto"/>
          </w:tcPr>
          <w:p w14:paraId="6855BC99" w14:textId="0C8EA8D4" w:rsidR="004755C6" w:rsidRPr="00546E37" w:rsidRDefault="004755C6" w:rsidP="00282070">
            <w:pPr>
              <w:widowControl w:val="0"/>
              <w:ind w:firstLine="0"/>
              <w:jc w:val="center"/>
              <w:rPr>
                <w:sz w:val="20"/>
              </w:rPr>
            </w:pPr>
            <w:r w:rsidRPr="00546E37">
              <w:rPr>
                <w:sz w:val="20"/>
              </w:rPr>
              <w:t>4</w:t>
            </w:r>
          </w:p>
        </w:tc>
        <w:tc>
          <w:tcPr>
            <w:tcW w:w="366" w:type="pct"/>
            <w:vMerge/>
            <w:shd w:val="clear" w:color="auto" w:fill="auto"/>
          </w:tcPr>
          <w:p w14:paraId="3C311FB6" w14:textId="69605518" w:rsidR="004755C6" w:rsidRPr="00546E37" w:rsidRDefault="004755C6" w:rsidP="00282070">
            <w:pPr>
              <w:widowControl w:val="0"/>
              <w:jc w:val="center"/>
              <w:rPr>
                <w:sz w:val="20"/>
              </w:rPr>
            </w:pPr>
          </w:p>
        </w:tc>
        <w:tc>
          <w:tcPr>
            <w:tcW w:w="247" w:type="pct"/>
            <w:shd w:val="clear" w:color="auto" w:fill="auto"/>
          </w:tcPr>
          <w:p w14:paraId="365ED358" w14:textId="77777777" w:rsidR="004755C6" w:rsidRPr="00546E37" w:rsidRDefault="004755C6" w:rsidP="00282070">
            <w:pPr>
              <w:widowControl w:val="0"/>
              <w:ind w:firstLine="0"/>
              <w:jc w:val="center"/>
              <w:rPr>
                <w:sz w:val="20"/>
              </w:rPr>
            </w:pPr>
            <w:r w:rsidRPr="00546E37">
              <w:rPr>
                <w:sz w:val="20"/>
              </w:rPr>
              <w:t>296</w:t>
            </w:r>
          </w:p>
          <w:p w14:paraId="439A52B2" w14:textId="6EDE9E4C" w:rsidR="004755C6" w:rsidRPr="00546E37" w:rsidRDefault="004755C6" w:rsidP="00282070">
            <w:pPr>
              <w:widowControl w:val="0"/>
              <w:ind w:firstLine="0"/>
              <w:jc w:val="center"/>
              <w:rPr>
                <w:sz w:val="20"/>
              </w:rPr>
            </w:pPr>
            <w:r w:rsidRPr="00546E37">
              <w:rPr>
                <w:sz w:val="20"/>
              </w:rPr>
              <w:t>297</w:t>
            </w:r>
          </w:p>
        </w:tc>
        <w:tc>
          <w:tcPr>
            <w:tcW w:w="512" w:type="pct"/>
            <w:vMerge/>
            <w:shd w:val="clear" w:color="auto" w:fill="auto"/>
            <w:vAlign w:val="center"/>
          </w:tcPr>
          <w:p w14:paraId="12635EBE" w14:textId="77777777" w:rsidR="004755C6" w:rsidRPr="00546E37" w:rsidRDefault="004755C6" w:rsidP="00282070">
            <w:pPr>
              <w:widowControl w:val="0"/>
              <w:ind w:firstLine="0"/>
              <w:rPr>
                <w:sz w:val="20"/>
              </w:rPr>
            </w:pPr>
          </w:p>
        </w:tc>
        <w:tc>
          <w:tcPr>
            <w:tcW w:w="573" w:type="pct"/>
            <w:vMerge/>
            <w:shd w:val="clear" w:color="auto" w:fill="auto"/>
            <w:vAlign w:val="center"/>
          </w:tcPr>
          <w:p w14:paraId="09365DF8" w14:textId="77777777" w:rsidR="004755C6" w:rsidRPr="00546E37" w:rsidRDefault="004755C6" w:rsidP="00282070">
            <w:pPr>
              <w:widowControl w:val="0"/>
              <w:ind w:firstLine="0"/>
              <w:rPr>
                <w:sz w:val="20"/>
              </w:rPr>
            </w:pPr>
          </w:p>
        </w:tc>
        <w:tc>
          <w:tcPr>
            <w:tcW w:w="484" w:type="pct"/>
            <w:vMerge/>
            <w:shd w:val="clear" w:color="auto" w:fill="auto"/>
          </w:tcPr>
          <w:p w14:paraId="05BF9664" w14:textId="77777777" w:rsidR="004755C6" w:rsidRPr="00546E37" w:rsidRDefault="004755C6" w:rsidP="00282070">
            <w:pPr>
              <w:widowControl w:val="0"/>
              <w:ind w:firstLine="0"/>
              <w:rPr>
                <w:sz w:val="20"/>
              </w:rPr>
            </w:pPr>
          </w:p>
        </w:tc>
        <w:tc>
          <w:tcPr>
            <w:tcW w:w="985" w:type="pct"/>
          </w:tcPr>
          <w:p w14:paraId="04F9E8C6" w14:textId="77777777" w:rsidR="004755C6" w:rsidRPr="00546E37" w:rsidRDefault="004755C6" w:rsidP="00282070">
            <w:pPr>
              <w:widowControl w:val="0"/>
              <w:ind w:firstLine="0"/>
              <w:rPr>
                <w:sz w:val="20"/>
              </w:rPr>
            </w:pPr>
          </w:p>
        </w:tc>
      </w:tr>
      <w:tr w:rsidR="00546E37" w:rsidRPr="00546E37" w14:paraId="54B81964" w14:textId="026398A6" w:rsidTr="00D50DAA">
        <w:trPr>
          <w:trHeight w:val="20"/>
        </w:trPr>
        <w:tc>
          <w:tcPr>
            <w:tcW w:w="999" w:type="pct"/>
            <w:vMerge/>
            <w:shd w:val="clear" w:color="auto" w:fill="auto"/>
          </w:tcPr>
          <w:p w14:paraId="6CCCC71F" w14:textId="77777777" w:rsidR="004755C6" w:rsidRPr="00546E37" w:rsidRDefault="004755C6" w:rsidP="00282070">
            <w:pPr>
              <w:widowControl w:val="0"/>
              <w:ind w:firstLine="0"/>
              <w:rPr>
                <w:sz w:val="20"/>
              </w:rPr>
            </w:pPr>
          </w:p>
        </w:tc>
        <w:tc>
          <w:tcPr>
            <w:tcW w:w="622" w:type="pct"/>
            <w:shd w:val="clear" w:color="auto" w:fill="auto"/>
          </w:tcPr>
          <w:p w14:paraId="06FFE0A8" w14:textId="77777777" w:rsidR="004755C6" w:rsidRPr="00546E37" w:rsidRDefault="004755C6" w:rsidP="00282070">
            <w:pPr>
              <w:widowControl w:val="0"/>
              <w:ind w:firstLine="0"/>
              <w:jc w:val="center"/>
              <w:rPr>
                <w:sz w:val="20"/>
              </w:rPr>
            </w:pPr>
            <w:r w:rsidRPr="00546E37">
              <w:rPr>
                <w:sz w:val="20"/>
              </w:rPr>
              <w:t>хххх хххххххххх 831</w:t>
            </w:r>
          </w:p>
        </w:tc>
        <w:tc>
          <w:tcPr>
            <w:tcW w:w="212" w:type="pct"/>
            <w:shd w:val="clear" w:color="auto" w:fill="auto"/>
          </w:tcPr>
          <w:p w14:paraId="215A5231" w14:textId="77777777" w:rsidR="004755C6" w:rsidRPr="00546E37" w:rsidRDefault="004755C6" w:rsidP="00282070">
            <w:pPr>
              <w:widowControl w:val="0"/>
              <w:ind w:firstLine="0"/>
              <w:jc w:val="center"/>
              <w:rPr>
                <w:sz w:val="20"/>
              </w:rPr>
            </w:pPr>
            <w:r w:rsidRPr="00546E37">
              <w:rPr>
                <w:sz w:val="20"/>
              </w:rPr>
              <w:t>5</w:t>
            </w:r>
          </w:p>
        </w:tc>
        <w:tc>
          <w:tcPr>
            <w:tcW w:w="366" w:type="pct"/>
            <w:vMerge/>
            <w:shd w:val="clear" w:color="auto" w:fill="auto"/>
          </w:tcPr>
          <w:p w14:paraId="210FEE61" w14:textId="5A297548" w:rsidR="004755C6" w:rsidRPr="00546E37" w:rsidRDefault="004755C6" w:rsidP="00282070">
            <w:pPr>
              <w:widowControl w:val="0"/>
              <w:jc w:val="center"/>
              <w:rPr>
                <w:sz w:val="20"/>
              </w:rPr>
            </w:pPr>
          </w:p>
        </w:tc>
        <w:tc>
          <w:tcPr>
            <w:tcW w:w="247" w:type="pct"/>
            <w:shd w:val="clear" w:color="auto" w:fill="auto"/>
          </w:tcPr>
          <w:p w14:paraId="5DF7D4D8" w14:textId="77777777" w:rsidR="004755C6" w:rsidRPr="00546E37" w:rsidRDefault="004755C6" w:rsidP="00282070">
            <w:pPr>
              <w:widowControl w:val="0"/>
              <w:ind w:firstLine="0"/>
              <w:jc w:val="center"/>
              <w:rPr>
                <w:sz w:val="20"/>
              </w:rPr>
            </w:pPr>
            <w:r w:rsidRPr="00546E37">
              <w:rPr>
                <w:sz w:val="20"/>
              </w:rPr>
              <w:t>293</w:t>
            </w:r>
          </w:p>
          <w:p w14:paraId="7B38CB23" w14:textId="07AD3DE3" w:rsidR="004755C6" w:rsidRPr="00546E37" w:rsidRDefault="004755C6" w:rsidP="00282070">
            <w:pPr>
              <w:widowControl w:val="0"/>
              <w:ind w:firstLine="0"/>
              <w:jc w:val="center"/>
              <w:rPr>
                <w:sz w:val="20"/>
              </w:rPr>
            </w:pPr>
            <w:r w:rsidRPr="00546E37">
              <w:rPr>
                <w:sz w:val="20"/>
              </w:rPr>
              <w:t>297</w:t>
            </w:r>
          </w:p>
        </w:tc>
        <w:tc>
          <w:tcPr>
            <w:tcW w:w="512" w:type="pct"/>
            <w:vMerge/>
            <w:shd w:val="clear" w:color="auto" w:fill="auto"/>
            <w:vAlign w:val="center"/>
          </w:tcPr>
          <w:p w14:paraId="4CD5FDFE" w14:textId="77777777" w:rsidR="004755C6" w:rsidRPr="00546E37" w:rsidRDefault="004755C6" w:rsidP="00282070">
            <w:pPr>
              <w:widowControl w:val="0"/>
              <w:ind w:firstLine="0"/>
              <w:rPr>
                <w:sz w:val="20"/>
              </w:rPr>
            </w:pPr>
          </w:p>
        </w:tc>
        <w:tc>
          <w:tcPr>
            <w:tcW w:w="573" w:type="pct"/>
            <w:vMerge/>
            <w:shd w:val="clear" w:color="auto" w:fill="auto"/>
            <w:vAlign w:val="center"/>
          </w:tcPr>
          <w:p w14:paraId="487DD1EA" w14:textId="77777777" w:rsidR="004755C6" w:rsidRPr="00546E37" w:rsidRDefault="004755C6" w:rsidP="00282070">
            <w:pPr>
              <w:widowControl w:val="0"/>
              <w:ind w:firstLine="0"/>
              <w:rPr>
                <w:sz w:val="20"/>
              </w:rPr>
            </w:pPr>
          </w:p>
        </w:tc>
        <w:tc>
          <w:tcPr>
            <w:tcW w:w="484" w:type="pct"/>
            <w:vMerge/>
            <w:shd w:val="clear" w:color="auto" w:fill="auto"/>
          </w:tcPr>
          <w:p w14:paraId="1DEAD347" w14:textId="77777777" w:rsidR="004755C6" w:rsidRPr="00546E37" w:rsidRDefault="004755C6" w:rsidP="00282070">
            <w:pPr>
              <w:widowControl w:val="0"/>
              <w:ind w:firstLine="0"/>
              <w:rPr>
                <w:sz w:val="20"/>
              </w:rPr>
            </w:pPr>
          </w:p>
        </w:tc>
        <w:tc>
          <w:tcPr>
            <w:tcW w:w="985" w:type="pct"/>
          </w:tcPr>
          <w:p w14:paraId="41E3CBEE" w14:textId="77777777" w:rsidR="004755C6" w:rsidRPr="00546E37" w:rsidRDefault="004755C6" w:rsidP="00282070">
            <w:pPr>
              <w:widowControl w:val="0"/>
              <w:ind w:firstLine="0"/>
              <w:rPr>
                <w:sz w:val="20"/>
              </w:rPr>
            </w:pPr>
          </w:p>
        </w:tc>
      </w:tr>
      <w:tr w:rsidR="00546E37" w:rsidRPr="00546E37" w14:paraId="7D09F05B" w14:textId="5B134912" w:rsidTr="00D50DAA">
        <w:trPr>
          <w:trHeight w:val="20"/>
        </w:trPr>
        <w:tc>
          <w:tcPr>
            <w:tcW w:w="999" w:type="pct"/>
            <w:vMerge/>
            <w:shd w:val="clear" w:color="auto" w:fill="auto"/>
          </w:tcPr>
          <w:p w14:paraId="35B2FFEC" w14:textId="77777777" w:rsidR="004755C6" w:rsidRPr="00546E37" w:rsidRDefault="004755C6" w:rsidP="00282070">
            <w:pPr>
              <w:widowControl w:val="0"/>
              <w:ind w:firstLine="0"/>
              <w:rPr>
                <w:sz w:val="20"/>
              </w:rPr>
            </w:pPr>
          </w:p>
        </w:tc>
        <w:tc>
          <w:tcPr>
            <w:tcW w:w="622" w:type="pct"/>
            <w:shd w:val="clear" w:color="auto" w:fill="auto"/>
          </w:tcPr>
          <w:p w14:paraId="3533845A" w14:textId="37507F28" w:rsidR="004755C6" w:rsidRPr="00546E37" w:rsidRDefault="004755C6" w:rsidP="00282070">
            <w:pPr>
              <w:widowControl w:val="0"/>
              <w:ind w:firstLine="0"/>
              <w:jc w:val="center"/>
              <w:rPr>
                <w:sz w:val="20"/>
              </w:rPr>
            </w:pPr>
            <w:r w:rsidRPr="00546E37">
              <w:rPr>
                <w:sz w:val="20"/>
              </w:rPr>
              <w:t>хххх 0000000000 851</w:t>
            </w:r>
          </w:p>
        </w:tc>
        <w:tc>
          <w:tcPr>
            <w:tcW w:w="212" w:type="pct"/>
            <w:shd w:val="clear" w:color="auto" w:fill="auto"/>
          </w:tcPr>
          <w:p w14:paraId="1469339C" w14:textId="1C9F56BD"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22EDA304" w14:textId="41B38004" w:rsidR="004755C6" w:rsidRPr="00546E37" w:rsidRDefault="004755C6" w:rsidP="00282070">
            <w:pPr>
              <w:widowControl w:val="0"/>
              <w:jc w:val="center"/>
              <w:rPr>
                <w:sz w:val="20"/>
              </w:rPr>
            </w:pPr>
          </w:p>
        </w:tc>
        <w:tc>
          <w:tcPr>
            <w:tcW w:w="247" w:type="pct"/>
            <w:vMerge w:val="restart"/>
            <w:shd w:val="clear" w:color="auto" w:fill="auto"/>
          </w:tcPr>
          <w:p w14:paraId="1193A4E7" w14:textId="77777777" w:rsidR="004755C6" w:rsidRPr="00546E37" w:rsidRDefault="004755C6" w:rsidP="00282070">
            <w:pPr>
              <w:widowControl w:val="0"/>
              <w:ind w:firstLine="0"/>
              <w:jc w:val="center"/>
              <w:rPr>
                <w:sz w:val="20"/>
              </w:rPr>
            </w:pPr>
            <w:r w:rsidRPr="00546E37">
              <w:rPr>
                <w:sz w:val="20"/>
              </w:rPr>
              <w:t>291</w:t>
            </w:r>
          </w:p>
        </w:tc>
        <w:tc>
          <w:tcPr>
            <w:tcW w:w="512" w:type="pct"/>
            <w:vMerge/>
            <w:shd w:val="clear" w:color="auto" w:fill="auto"/>
            <w:vAlign w:val="center"/>
          </w:tcPr>
          <w:p w14:paraId="6829DA3A" w14:textId="77777777" w:rsidR="004755C6" w:rsidRPr="00546E37" w:rsidRDefault="004755C6" w:rsidP="00282070">
            <w:pPr>
              <w:widowControl w:val="0"/>
              <w:ind w:firstLine="0"/>
              <w:rPr>
                <w:sz w:val="20"/>
              </w:rPr>
            </w:pPr>
          </w:p>
        </w:tc>
        <w:tc>
          <w:tcPr>
            <w:tcW w:w="573" w:type="pct"/>
            <w:vMerge/>
            <w:shd w:val="clear" w:color="auto" w:fill="auto"/>
            <w:vAlign w:val="center"/>
          </w:tcPr>
          <w:p w14:paraId="28A5D8A2" w14:textId="77777777" w:rsidR="004755C6" w:rsidRPr="00546E37" w:rsidRDefault="004755C6" w:rsidP="00282070">
            <w:pPr>
              <w:widowControl w:val="0"/>
              <w:ind w:firstLine="0"/>
              <w:rPr>
                <w:sz w:val="20"/>
              </w:rPr>
            </w:pPr>
          </w:p>
        </w:tc>
        <w:tc>
          <w:tcPr>
            <w:tcW w:w="484" w:type="pct"/>
            <w:vMerge/>
            <w:shd w:val="clear" w:color="auto" w:fill="auto"/>
          </w:tcPr>
          <w:p w14:paraId="7D749876" w14:textId="77777777" w:rsidR="004755C6" w:rsidRPr="00546E37" w:rsidRDefault="004755C6" w:rsidP="00282070">
            <w:pPr>
              <w:widowControl w:val="0"/>
              <w:ind w:firstLine="0"/>
              <w:rPr>
                <w:sz w:val="20"/>
              </w:rPr>
            </w:pPr>
          </w:p>
        </w:tc>
        <w:tc>
          <w:tcPr>
            <w:tcW w:w="985" w:type="pct"/>
          </w:tcPr>
          <w:p w14:paraId="0DE71FB1" w14:textId="77777777" w:rsidR="004755C6" w:rsidRPr="00546E37" w:rsidRDefault="004755C6" w:rsidP="00282070">
            <w:pPr>
              <w:widowControl w:val="0"/>
              <w:ind w:firstLine="0"/>
              <w:rPr>
                <w:sz w:val="20"/>
              </w:rPr>
            </w:pPr>
          </w:p>
        </w:tc>
      </w:tr>
      <w:tr w:rsidR="00546E37" w:rsidRPr="00546E37" w14:paraId="306D5623" w14:textId="76B78F35" w:rsidTr="00D50DAA">
        <w:trPr>
          <w:trHeight w:val="20"/>
        </w:trPr>
        <w:tc>
          <w:tcPr>
            <w:tcW w:w="999" w:type="pct"/>
            <w:vMerge/>
            <w:shd w:val="clear" w:color="auto" w:fill="auto"/>
          </w:tcPr>
          <w:p w14:paraId="0156DF41" w14:textId="77777777" w:rsidR="004755C6" w:rsidRPr="00546E37" w:rsidRDefault="004755C6" w:rsidP="00282070">
            <w:pPr>
              <w:widowControl w:val="0"/>
              <w:ind w:firstLine="0"/>
              <w:rPr>
                <w:sz w:val="20"/>
              </w:rPr>
            </w:pPr>
          </w:p>
        </w:tc>
        <w:tc>
          <w:tcPr>
            <w:tcW w:w="622" w:type="pct"/>
            <w:shd w:val="clear" w:color="auto" w:fill="auto"/>
          </w:tcPr>
          <w:p w14:paraId="7CBF6E64" w14:textId="77777777" w:rsidR="004755C6" w:rsidRPr="00546E37" w:rsidRDefault="004755C6" w:rsidP="00282070">
            <w:pPr>
              <w:widowControl w:val="0"/>
              <w:ind w:firstLine="0"/>
              <w:jc w:val="center"/>
              <w:rPr>
                <w:sz w:val="20"/>
              </w:rPr>
            </w:pPr>
            <w:r w:rsidRPr="00546E37">
              <w:rPr>
                <w:sz w:val="20"/>
              </w:rPr>
              <w:t>хххх хххххххххх 851</w:t>
            </w:r>
          </w:p>
        </w:tc>
        <w:tc>
          <w:tcPr>
            <w:tcW w:w="212" w:type="pct"/>
            <w:shd w:val="clear" w:color="auto" w:fill="auto"/>
          </w:tcPr>
          <w:p w14:paraId="56FAF1DB" w14:textId="5644BB13" w:rsidR="004755C6" w:rsidRPr="00546E37" w:rsidRDefault="004755C6" w:rsidP="00282070">
            <w:pPr>
              <w:widowControl w:val="0"/>
              <w:ind w:firstLine="0"/>
              <w:jc w:val="center"/>
              <w:rPr>
                <w:sz w:val="20"/>
              </w:rPr>
            </w:pPr>
            <w:r w:rsidRPr="00546E37">
              <w:rPr>
                <w:sz w:val="20"/>
              </w:rPr>
              <w:t>5,4,2</w:t>
            </w:r>
          </w:p>
        </w:tc>
        <w:tc>
          <w:tcPr>
            <w:tcW w:w="366" w:type="pct"/>
            <w:vMerge/>
            <w:shd w:val="clear" w:color="auto" w:fill="auto"/>
          </w:tcPr>
          <w:p w14:paraId="741D49C7" w14:textId="5AA6CE4A" w:rsidR="004755C6" w:rsidRPr="00546E37" w:rsidRDefault="004755C6" w:rsidP="00282070">
            <w:pPr>
              <w:widowControl w:val="0"/>
              <w:jc w:val="center"/>
              <w:rPr>
                <w:sz w:val="20"/>
              </w:rPr>
            </w:pPr>
          </w:p>
        </w:tc>
        <w:tc>
          <w:tcPr>
            <w:tcW w:w="247" w:type="pct"/>
            <w:vMerge/>
            <w:shd w:val="clear" w:color="auto" w:fill="auto"/>
          </w:tcPr>
          <w:p w14:paraId="22A454BA" w14:textId="452E7A78" w:rsidR="004755C6" w:rsidRPr="00546E37" w:rsidRDefault="004755C6" w:rsidP="00282070">
            <w:pPr>
              <w:widowControl w:val="0"/>
              <w:ind w:firstLine="0"/>
              <w:jc w:val="center"/>
              <w:rPr>
                <w:sz w:val="20"/>
              </w:rPr>
            </w:pPr>
          </w:p>
        </w:tc>
        <w:tc>
          <w:tcPr>
            <w:tcW w:w="512" w:type="pct"/>
            <w:vMerge/>
            <w:shd w:val="clear" w:color="auto" w:fill="auto"/>
            <w:vAlign w:val="center"/>
          </w:tcPr>
          <w:p w14:paraId="155319BF" w14:textId="77777777" w:rsidR="004755C6" w:rsidRPr="00546E37" w:rsidRDefault="004755C6" w:rsidP="00282070">
            <w:pPr>
              <w:widowControl w:val="0"/>
              <w:ind w:firstLine="0"/>
              <w:rPr>
                <w:sz w:val="20"/>
              </w:rPr>
            </w:pPr>
          </w:p>
        </w:tc>
        <w:tc>
          <w:tcPr>
            <w:tcW w:w="573" w:type="pct"/>
            <w:vMerge/>
            <w:shd w:val="clear" w:color="auto" w:fill="auto"/>
            <w:vAlign w:val="center"/>
          </w:tcPr>
          <w:p w14:paraId="300F7460" w14:textId="77777777" w:rsidR="004755C6" w:rsidRPr="00546E37" w:rsidRDefault="004755C6" w:rsidP="00282070">
            <w:pPr>
              <w:widowControl w:val="0"/>
              <w:ind w:firstLine="0"/>
              <w:rPr>
                <w:sz w:val="20"/>
              </w:rPr>
            </w:pPr>
          </w:p>
        </w:tc>
        <w:tc>
          <w:tcPr>
            <w:tcW w:w="484" w:type="pct"/>
            <w:vMerge/>
            <w:shd w:val="clear" w:color="auto" w:fill="auto"/>
          </w:tcPr>
          <w:p w14:paraId="5BF0655C" w14:textId="77777777" w:rsidR="004755C6" w:rsidRPr="00546E37" w:rsidRDefault="004755C6" w:rsidP="00282070">
            <w:pPr>
              <w:widowControl w:val="0"/>
              <w:ind w:firstLine="0"/>
              <w:rPr>
                <w:sz w:val="20"/>
              </w:rPr>
            </w:pPr>
          </w:p>
        </w:tc>
        <w:tc>
          <w:tcPr>
            <w:tcW w:w="985" w:type="pct"/>
          </w:tcPr>
          <w:p w14:paraId="7AFDD026" w14:textId="77777777" w:rsidR="004755C6" w:rsidRPr="00546E37" w:rsidRDefault="004755C6" w:rsidP="00282070">
            <w:pPr>
              <w:widowControl w:val="0"/>
              <w:ind w:firstLine="0"/>
              <w:rPr>
                <w:sz w:val="20"/>
              </w:rPr>
            </w:pPr>
          </w:p>
        </w:tc>
      </w:tr>
      <w:tr w:rsidR="00546E37" w:rsidRPr="00546E37" w14:paraId="45A7E85B" w14:textId="76273138" w:rsidTr="00D50DAA">
        <w:trPr>
          <w:trHeight w:val="20"/>
        </w:trPr>
        <w:tc>
          <w:tcPr>
            <w:tcW w:w="999" w:type="pct"/>
            <w:vMerge/>
            <w:shd w:val="clear" w:color="auto" w:fill="auto"/>
          </w:tcPr>
          <w:p w14:paraId="6D8E3CC7" w14:textId="77777777" w:rsidR="004755C6" w:rsidRPr="00546E37" w:rsidRDefault="004755C6" w:rsidP="00282070">
            <w:pPr>
              <w:widowControl w:val="0"/>
              <w:ind w:firstLine="0"/>
              <w:rPr>
                <w:sz w:val="20"/>
              </w:rPr>
            </w:pPr>
          </w:p>
        </w:tc>
        <w:tc>
          <w:tcPr>
            <w:tcW w:w="622" w:type="pct"/>
            <w:shd w:val="clear" w:color="auto" w:fill="auto"/>
          </w:tcPr>
          <w:p w14:paraId="04BE83C0" w14:textId="77777777" w:rsidR="004755C6" w:rsidRPr="00546E37" w:rsidRDefault="004755C6" w:rsidP="00282070">
            <w:pPr>
              <w:widowControl w:val="0"/>
              <w:ind w:firstLine="0"/>
              <w:jc w:val="center"/>
              <w:rPr>
                <w:sz w:val="20"/>
              </w:rPr>
            </w:pPr>
            <w:r w:rsidRPr="00546E37">
              <w:rPr>
                <w:sz w:val="20"/>
              </w:rPr>
              <w:t>хххх 0000000000 852</w:t>
            </w:r>
          </w:p>
          <w:p w14:paraId="1BD10E21" w14:textId="74978539" w:rsidR="004755C6" w:rsidRPr="00546E37" w:rsidRDefault="004755C6" w:rsidP="00282070">
            <w:pPr>
              <w:widowControl w:val="0"/>
              <w:ind w:firstLine="0"/>
              <w:jc w:val="center"/>
              <w:rPr>
                <w:sz w:val="20"/>
              </w:rPr>
            </w:pPr>
            <w:r w:rsidRPr="00546E37">
              <w:rPr>
                <w:sz w:val="20"/>
              </w:rPr>
              <w:t>хххх хххххххххх 852</w:t>
            </w:r>
          </w:p>
        </w:tc>
        <w:tc>
          <w:tcPr>
            <w:tcW w:w="212" w:type="pct"/>
            <w:shd w:val="clear" w:color="auto" w:fill="auto"/>
          </w:tcPr>
          <w:p w14:paraId="3E17D65D" w14:textId="44C476E2"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3387877A" w14:textId="39C61CED" w:rsidR="004755C6" w:rsidRPr="00546E37" w:rsidRDefault="004755C6" w:rsidP="00282070">
            <w:pPr>
              <w:widowControl w:val="0"/>
              <w:jc w:val="center"/>
              <w:rPr>
                <w:sz w:val="20"/>
              </w:rPr>
            </w:pPr>
          </w:p>
        </w:tc>
        <w:tc>
          <w:tcPr>
            <w:tcW w:w="247" w:type="pct"/>
            <w:shd w:val="clear" w:color="auto" w:fill="auto"/>
          </w:tcPr>
          <w:p w14:paraId="7165170E" w14:textId="77777777" w:rsidR="004755C6" w:rsidRPr="00546E37" w:rsidRDefault="004755C6" w:rsidP="00282070">
            <w:pPr>
              <w:widowControl w:val="0"/>
              <w:ind w:firstLine="0"/>
              <w:jc w:val="center"/>
              <w:rPr>
                <w:sz w:val="20"/>
              </w:rPr>
            </w:pPr>
            <w:r w:rsidRPr="00546E37">
              <w:rPr>
                <w:sz w:val="20"/>
              </w:rPr>
              <w:t>291</w:t>
            </w:r>
          </w:p>
        </w:tc>
        <w:tc>
          <w:tcPr>
            <w:tcW w:w="512" w:type="pct"/>
            <w:vMerge/>
            <w:shd w:val="clear" w:color="auto" w:fill="auto"/>
            <w:vAlign w:val="center"/>
          </w:tcPr>
          <w:p w14:paraId="4E3255B8" w14:textId="77777777" w:rsidR="004755C6" w:rsidRPr="00546E37" w:rsidRDefault="004755C6" w:rsidP="00282070">
            <w:pPr>
              <w:widowControl w:val="0"/>
              <w:ind w:firstLine="0"/>
              <w:rPr>
                <w:sz w:val="20"/>
              </w:rPr>
            </w:pPr>
          </w:p>
        </w:tc>
        <w:tc>
          <w:tcPr>
            <w:tcW w:w="573" w:type="pct"/>
            <w:vMerge/>
            <w:shd w:val="clear" w:color="auto" w:fill="auto"/>
            <w:vAlign w:val="center"/>
          </w:tcPr>
          <w:p w14:paraId="7C0F4164" w14:textId="77777777" w:rsidR="004755C6" w:rsidRPr="00546E37" w:rsidRDefault="004755C6" w:rsidP="00282070">
            <w:pPr>
              <w:widowControl w:val="0"/>
              <w:ind w:firstLine="0"/>
              <w:rPr>
                <w:sz w:val="20"/>
              </w:rPr>
            </w:pPr>
          </w:p>
        </w:tc>
        <w:tc>
          <w:tcPr>
            <w:tcW w:w="484" w:type="pct"/>
            <w:vMerge/>
            <w:shd w:val="clear" w:color="auto" w:fill="auto"/>
          </w:tcPr>
          <w:p w14:paraId="704C9974" w14:textId="77777777" w:rsidR="004755C6" w:rsidRPr="00546E37" w:rsidRDefault="004755C6" w:rsidP="00282070">
            <w:pPr>
              <w:widowControl w:val="0"/>
              <w:ind w:firstLine="0"/>
              <w:rPr>
                <w:sz w:val="20"/>
              </w:rPr>
            </w:pPr>
          </w:p>
        </w:tc>
        <w:tc>
          <w:tcPr>
            <w:tcW w:w="985" w:type="pct"/>
          </w:tcPr>
          <w:p w14:paraId="58983571" w14:textId="77777777" w:rsidR="004755C6" w:rsidRPr="00546E37" w:rsidRDefault="004755C6" w:rsidP="00282070">
            <w:pPr>
              <w:widowControl w:val="0"/>
              <w:ind w:firstLine="0"/>
              <w:rPr>
                <w:sz w:val="20"/>
              </w:rPr>
            </w:pPr>
          </w:p>
        </w:tc>
      </w:tr>
      <w:tr w:rsidR="00546E37" w:rsidRPr="00546E37" w14:paraId="176AFD96" w14:textId="624712E1" w:rsidTr="00D50DAA">
        <w:trPr>
          <w:trHeight w:val="20"/>
        </w:trPr>
        <w:tc>
          <w:tcPr>
            <w:tcW w:w="999" w:type="pct"/>
            <w:vMerge/>
            <w:shd w:val="clear" w:color="auto" w:fill="auto"/>
          </w:tcPr>
          <w:p w14:paraId="5589D694" w14:textId="77777777" w:rsidR="004755C6" w:rsidRPr="00546E37" w:rsidRDefault="004755C6" w:rsidP="00282070">
            <w:pPr>
              <w:widowControl w:val="0"/>
              <w:ind w:firstLine="0"/>
              <w:rPr>
                <w:sz w:val="20"/>
              </w:rPr>
            </w:pPr>
          </w:p>
        </w:tc>
        <w:tc>
          <w:tcPr>
            <w:tcW w:w="622" w:type="pct"/>
            <w:vMerge w:val="restart"/>
            <w:shd w:val="clear" w:color="auto" w:fill="auto"/>
          </w:tcPr>
          <w:p w14:paraId="23F9DEB5" w14:textId="77777777" w:rsidR="004755C6" w:rsidRPr="00546E37" w:rsidRDefault="004755C6" w:rsidP="00282070">
            <w:pPr>
              <w:widowControl w:val="0"/>
              <w:ind w:firstLine="0"/>
              <w:jc w:val="center"/>
              <w:rPr>
                <w:sz w:val="20"/>
              </w:rPr>
            </w:pPr>
            <w:r w:rsidRPr="00546E37">
              <w:rPr>
                <w:sz w:val="20"/>
              </w:rPr>
              <w:t>хххх 0000000000 853</w:t>
            </w:r>
          </w:p>
          <w:p w14:paraId="43E191A8" w14:textId="43E73696" w:rsidR="004755C6" w:rsidRPr="00546E37" w:rsidRDefault="004755C6" w:rsidP="00282070">
            <w:pPr>
              <w:widowControl w:val="0"/>
              <w:ind w:firstLine="0"/>
              <w:jc w:val="center"/>
              <w:rPr>
                <w:sz w:val="20"/>
              </w:rPr>
            </w:pPr>
            <w:r w:rsidRPr="00546E37">
              <w:rPr>
                <w:sz w:val="20"/>
              </w:rPr>
              <w:t>хххх хххххххххх 853</w:t>
            </w:r>
          </w:p>
        </w:tc>
        <w:tc>
          <w:tcPr>
            <w:tcW w:w="212" w:type="pct"/>
            <w:shd w:val="clear" w:color="auto" w:fill="auto"/>
          </w:tcPr>
          <w:p w14:paraId="3F9DB3F2" w14:textId="390B12F3" w:rsidR="004755C6" w:rsidRPr="00546E37" w:rsidRDefault="004755C6" w:rsidP="00282070">
            <w:pPr>
              <w:widowControl w:val="0"/>
              <w:ind w:firstLine="0"/>
              <w:jc w:val="center"/>
              <w:rPr>
                <w:sz w:val="20"/>
              </w:rPr>
            </w:pPr>
            <w:r w:rsidRPr="00546E37">
              <w:rPr>
                <w:sz w:val="20"/>
              </w:rPr>
              <w:t>4</w:t>
            </w:r>
          </w:p>
        </w:tc>
        <w:tc>
          <w:tcPr>
            <w:tcW w:w="366" w:type="pct"/>
            <w:vMerge/>
            <w:shd w:val="clear" w:color="auto" w:fill="auto"/>
          </w:tcPr>
          <w:p w14:paraId="200D238E" w14:textId="5B059D12" w:rsidR="004755C6" w:rsidRPr="00546E37" w:rsidRDefault="004755C6" w:rsidP="00282070">
            <w:pPr>
              <w:widowControl w:val="0"/>
              <w:jc w:val="center"/>
              <w:rPr>
                <w:sz w:val="20"/>
              </w:rPr>
            </w:pPr>
          </w:p>
        </w:tc>
        <w:tc>
          <w:tcPr>
            <w:tcW w:w="247" w:type="pct"/>
            <w:shd w:val="clear" w:color="auto" w:fill="auto"/>
          </w:tcPr>
          <w:p w14:paraId="2FA938D6" w14:textId="78E2CA5E" w:rsidR="004755C6" w:rsidRPr="00546E37" w:rsidRDefault="004755C6" w:rsidP="00282070">
            <w:pPr>
              <w:widowControl w:val="0"/>
              <w:ind w:firstLine="0"/>
              <w:jc w:val="center"/>
              <w:rPr>
                <w:sz w:val="20"/>
              </w:rPr>
            </w:pPr>
            <w:r w:rsidRPr="00546E37">
              <w:rPr>
                <w:sz w:val="20"/>
              </w:rPr>
              <w:t>241</w:t>
            </w:r>
          </w:p>
        </w:tc>
        <w:tc>
          <w:tcPr>
            <w:tcW w:w="512" w:type="pct"/>
            <w:vMerge/>
            <w:shd w:val="clear" w:color="auto" w:fill="auto"/>
            <w:vAlign w:val="center"/>
          </w:tcPr>
          <w:p w14:paraId="09F63ABE" w14:textId="77777777" w:rsidR="004755C6" w:rsidRPr="00546E37" w:rsidRDefault="004755C6" w:rsidP="00282070">
            <w:pPr>
              <w:widowControl w:val="0"/>
              <w:ind w:firstLine="0"/>
              <w:rPr>
                <w:sz w:val="20"/>
              </w:rPr>
            </w:pPr>
          </w:p>
        </w:tc>
        <w:tc>
          <w:tcPr>
            <w:tcW w:w="573" w:type="pct"/>
            <w:vMerge/>
            <w:shd w:val="clear" w:color="auto" w:fill="auto"/>
            <w:vAlign w:val="center"/>
          </w:tcPr>
          <w:p w14:paraId="46384C10" w14:textId="77777777" w:rsidR="004755C6" w:rsidRPr="00546E37" w:rsidRDefault="004755C6" w:rsidP="00282070">
            <w:pPr>
              <w:widowControl w:val="0"/>
              <w:ind w:firstLine="0"/>
              <w:rPr>
                <w:sz w:val="20"/>
              </w:rPr>
            </w:pPr>
          </w:p>
        </w:tc>
        <w:tc>
          <w:tcPr>
            <w:tcW w:w="484" w:type="pct"/>
            <w:vMerge/>
            <w:shd w:val="clear" w:color="auto" w:fill="auto"/>
          </w:tcPr>
          <w:p w14:paraId="78CACEC3" w14:textId="77777777" w:rsidR="004755C6" w:rsidRPr="00546E37" w:rsidRDefault="004755C6" w:rsidP="00282070">
            <w:pPr>
              <w:widowControl w:val="0"/>
              <w:ind w:firstLine="0"/>
              <w:rPr>
                <w:sz w:val="20"/>
              </w:rPr>
            </w:pPr>
          </w:p>
        </w:tc>
        <w:tc>
          <w:tcPr>
            <w:tcW w:w="985" w:type="pct"/>
            <w:vMerge w:val="restart"/>
          </w:tcPr>
          <w:p w14:paraId="5BAC31FB" w14:textId="77777777" w:rsidR="004755C6" w:rsidRPr="00546E37" w:rsidRDefault="004755C6" w:rsidP="00282070">
            <w:pPr>
              <w:widowControl w:val="0"/>
              <w:ind w:firstLine="0"/>
              <w:rPr>
                <w:sz w:val="20"/>
              </w:rPr>
            </w:pPr>
          </w:p>
        </w:tc>
      </w:tr>
      <w:tr w:rsidR="00546E37" w:rsidRPr="00546E37" w14:paraId="2B700B6D" w14:textId="77777777" w:rsidTr="00D50DAA">
        <w:trPr>
          <w:trHeight w:val="20"/>
        </w:trPr>
        <w:tc>
          <w:tcPr>
            <w:tcW w:w="999" w:type="pct"/>
            <w:vMerge/>
            <w:shd w:val="clear" w:color="auto" w:fill="auto"/>
          </w:tcPr>
          <w:p w14:paraId="5DB1C3D7" w14:textId="77777777" w:rsidR="004755C6" w:rsidRPr="00546E37" w:rsidRDefault="004755C6" w:rsidP="00282070">
            <w:pPr>
              <w:widowControl w:val="0"/>
              <w:ind w:firstLine="0"/>
              <w:rPr>
                <w:sz w:val="20"/>
              </w:rPr>
            </w:pPr>
          </w:p>
        </w:tc>
        <w:tc>
          <w:tcPr>
            <w:tcW w:w="622" w:type="pct"/>
            <w:vMerge/>
            <w:shd w:val="clear" w:color="auto" w:fill="auto"/>
          </w:tcPr>
          <w:p w14:paraId="07B2F9A8" w14:textId="77777777" w:rsidR="004755C6" w:rsidRPr="00546E37" w:rsidRDefault="004755C6" w:rsidP="00282070">
            <w:pPr>
              <w:widowControl w:val="0"/>
              <w:ind w:firstLine="0"/>
              <w:jc w:val="center"/>
              <w:rPr>
                <w:sz w:val="20"/>
              </w:rPr>
            </w:pPr>
          </w:p>
        </w:tc>
        <w:tc>
          <w:tcPr>
            <w:tcW w:w="212" w:type="pct"/>
            <w:shd w:val="clear" w:color="auto" w:fill="auto"/>
          </w:tcPr>
          <w:p w14:paraId="782060BE" w14:textId="75C2595F" w:rsidR="004755C6" w:rsidRPr="00546E37" w:rsidRDefault="004755C6" w:rsidP="00282070">
            <w:pPr>
              <w:widowControl w:val="0"/>
              <w:ind w:firstLine="0"/>
              <w:jc w:val="center"/>
              <w:rPr>
                <w:sz w:val="20"/>
              </w:rPr>
            </w:pPr>
            <w:r w:rsidRPr="00546E37">
              <w:rPr>
                <w:sz w:val="20"/>
              </w:rPr>
              <w:t>2</w:t>
            </w:r>
          </w:p>
        </w:tc>
        <w:tc>
          <w:tcPr>
            <w:tcW w:w="366" w:type="pct"/>
            <w:vMerge/>
            <w:shd w:val="clear" w:color="auto" w:fill="auto"/>
          </w:tcPr>
          <w:p w14:paraId="0D2C5A81" w14:textId="77777777" w:rsidR="004755C6" w:rsidRPr="00546E37" w:rsidRDefault="004755C6" w:rsidP="00282070">
            <w:pPr>
              <w:widowControl w:val="0"/>
              <w:jc w:val="center"/>
              <w:rPr>
                <w:sz w:val="20"/>
              </w:rPr>
            </w:pPr>
          </w:p>
        </w:tc>
        <w:tc>
          <w:tcPr>
            <w:tcW w:w="247" w:type="pct"/>
            <w:shd w:val="clear" w:color="auto" w:fill="auto"/>
          </w:tcPr>
          <w:p w14:paraId="7998B58A" w14:textId="3BEB844D" w:rsidR="004755C6" w:rsidRPr="00546E37" w:rsidRDefault="004755C6" w:rsidP="00282070">
            <w:pPr>
              <w:widowControl w:val="0"/>
              <w:ind w:firstLine="0"/>
              <w:jc w:val="center"/>
              <w:rPr>
                <w:sz w:val="20"/>
              </w:rPr>
            </w:pPr>
            <w:r w:rsidRPr="00546E37">
              <w:rPr>
                <w:sz w:val="20"/>
              </w:rPr>
              <w:t>252</w:t>
            </w:r>
          </w:p>
        </w:tc>
        <w:tc>
          <w:tcPr>
            <w:tcW w:w="512" w:type="pct"/>
            <w:vMerge/>
            <w:shd w:val="clear" w:color="auto" w:fill="auto"/>
            <w:vAlign w:val="center"/>
          </w:tcPr>
          <w:p w14:paraId="7279758D" w14:textId="77777777" w:rsidR="004755C6" w:rsidRPr="00546E37" w:rsidRDefault="004755C6" w:rsidP="00282070">
            <w:pPr>
              <w:widowControl w:val="0"/>
              <w:ind w:firstLine="0"/>
              <w:rPr>
                <w:sz w:val="20"/>
              </w:rPr>
            </w:pPr>
          </w:p>
        </w:tc>
        <w:tc>
          <w:tcPr>
            <w:tcW w:w="573" w:type="pct"/>
            <w:vMerge/>
            <w:shd w:val="clear" w:color="auto" w:fill="auto"/>
            <w:vAlign w:val="center"/>
          </w:tcPr>
          <w:p w14:paraId="389F9D2E" w14:textId="77777777" w:rsidR="004755C6" w:rsidRPr="00546E37" w:rsidRDefault="004755C6" w:rsidP="00282070">
            <w:pPr>
              <w:widowControl w:val="0"/>
              <w:ind w:firstLine="0"/>
              <w:rPr>
                <w:sz w:val="20"/>
              </w:rPr>
            </w:pPr>
          </w:p>
        </w:tc>
        <w:tc>
          <w:tcPr>
            <w:tcW w:w="484" w:type="pct"/>
            <w:vMerge/>
            <w:shd w:val="clear" w:color="auto" w:fill="auto"/>
          </w:tcPr>
          <w:p w14:paraId="5E5DCA65" w14:textId="77777777" w:rsidR="004755C6" w:rsidRPr="00546E37" w:rsidRDefault="004755C6" w:rsidP="00282070">
            <w:pPr>
              <w:widowControl w:val="0"/>
              <w:ind w:firstLine="0"/>
              <w:rPr>
                <w:sz w:val="20"/>
              </w:rPr>
            </w:pPr>
          </w:p>
        </w:tc>
        <w:tc>
          <w:tcPr>
            <w:tcW w:w="985" w:type="pct"/>
            <w:vMerge/>
          </w:tcPr>
          <w:p w14:paraId="4F2A78FB" w14:textId="77777777" w:rsidR="004755C6" w:rsidRPr="00546E37" w:rsidRDefault="004755C6" w:rsidP="00282070">
            <w:pPr>
              <w:widowControl w:val="0"/>
              <w:ind w:firstLine="0"/>
              <w:rPr>
                <w:sz w:val="20"/>
              </w:rPr>
            </w:pPr>
          </w:p>
        </w:tc>
      </w:tr>
      <w:tr w:rsidR="00546E37" w:rsidRPr="00546E37" w14:paraId="0A592189" w14:textId="77777777" w:rsidTr="00D50DAA">
        <w:trPr>
          <w:trHeight w:val="20"/>
        </w:trPr>
        <w:tc>
          <w:tcPr>
            <w:tcW w:w="999" w:type="pct"/>
            <w:vMerge/>
            <w:shd w:val="clear" w:color="auto" w:fill="auto"/>
          </w:tcPr>
          <w:p w14:paraId="4A8E4ECF" w14:textId="77777777" w:rsidR="004755C6" w:rsidRPr="00546E37" w:rsidRDefault="004755C6" w:rsidP="00282070">
            <w:pPr>
              <w:widowControl w:val="0"/>
              <w:ind w:firstLine="0"/>
              <w:rPr>
                <w:sz w:val="20"/>
              </w:rPr>
            </w:pPr>
          </w:p>
        </w:tc>
        <w:tc>
          <w:tcPr>
            <w:tcW w:w="622" w:type="pct"/>
            <w:vMerge/>
            <w:shd w:val="clear" w:color="auto" w:fill="auto"/>
          </w:tcPr>
          <w:p w14:paraId="5072491E" w14:textId="77777777" w:rsidR="004755C6" w:rsidRPr="00546E37" w:rsidRDefault="004755C6" w:rsidP="00282070">
            <w:pPr>
              <w:widowControl w:val="0"/>
              <w:ind w:firstLine="0"/>
              <w:jc w:val="center"/>
              <w:rPr>
                <w:sz w:val="20"/>
              </w:rPr>
            </w:pPr>
          </w:p>
        </w:tc>
        <w:tc>
          <w:tcPr>
            <w:tcW w:w="212" w:type="pct"/>
            <w:shd w:val="clear" w:color="auto" w:fill="auto"/>
          </w:tcPr>
          <w:p w14:paraId="4B6BEFA5" w14:textId="7DD48EAB"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06D56E6D" w14:textId="6205E860" w:rsidR="004755C6" w:rsidRPr="00546E37" w:rsidRDefault="004755C6" w:rsidP="00282070">
            <w:pPr>
              <w:widowControl w:val="0"/>
              <w:jc w:val="center"/>
              <w:rPr>
                <w:sz w:val="20"/>
              </w:rPr>
            </w:pPr>
          </w:p>
        </w:tc>
        <w:tc>
          <w:tcPr>
            <w:tcW w:w="247" w:type="pct"/>
            <w:shd w:val="clear" w:color="auto" w:fill="auto"/>
          </w:tcPr>
          <w:p w14:paraId="21630194" w14:textId="77777777" w:rsidR="004755C6" w:rsidRPr="00546E37" w:rsidRDefault="004755C6" w:rsidP="00282070">
            <w:pPr>
              <w:widowControl w:val="0"/>
              <w:ind w:firstLine="0"/>
              <w:jc w:val="center"/>
              <w:rPr>
                <w:sz w:val="20"/>
              </w:rPr>
            </w:pPr>
            <w:r w:rsidRPr="00546E37">
              <w:rPr>
                <w:sz w:val="20"/>
              </w:rPr>
              <w:t>291</w:t>
            </w:r>
          </w:p>
          <w:p w14:paraId="36CDC694" w14:textId="77777777" w:rsidR="004755C6" w:rsidRPr="00546E37" w:rsidRDefault="004755C6" w:rsidP="00282070">
            <w:pPr>
              <w:widowControl w:val="0"/>
              <w:ind w:firstLine="0"/>
              <w:jc w:val="center"/>
              <w:rPr>
                <w:sz w:val="20"/>
              </w:rPr>
            </w:pPr>
            <w:r w:rsidRPr="00546E37">
              <w:rPr>
                <w:sz w:val="20"/>
              </w:rPr>
              <w:t>292</w:t>
            </w:r>
          </w:p>
          <w:p w14:paraId="64DD227D" w14:textId="0F47E13A" w:rsidR="004755C6" w:rsidRPr="00546E37" w:rsidRDefault="004755C6" w:rsidP="00282070">
            <w:pPr>
              <w:widowControl w:val="0"/>
              <w:ind w:firstLine="0"/>
              <w:jc w:val="center"/>
              <w:rPr>
                <w:sz w:val="20"/>
              </w:rPr>
            </w:pPr>
            <w:r w:rsidRPr="00546E37">
              <w:rPr>
                <w:sz w:val="20"/>
              </w:rPr>
              <w:t>293</w:t>
            </w:r>
          </w:p>
          <w:p w14:paraId="1280EF1A" w14:textId="77777777" w:rsidR="004755C6" w:rsidRPr="00546E37" w:rsidRDefault="004755C6" w:rsidP="00282070">
            <w:pPr>
              <w:widowControl w:val="0"/>
              <w:ind w:firstLine="0"/>
              <w:jc w:val="center"/>
              <w:rPr>
                <w:sz w:val="20"/>
              </w:rPr>
            </w:pPr>
            <w:r w:rsidRPr="00546E37">
              <w:rPr>
                <w:sz w:val="20"/>
              </w:rPr>
              <w:t>295</w:t>
            </w:r>
          </w:p>
          <w:p w14:paraId="77617C2D" w14:textId="77777777" w:rsidR="004755C6" w:rsidRPr="00546E37" w:rsidRDefault="004755C6" w:rsidP="00282070">
            <w:pPr>
              <w:widowControl w:val="0"/>
              <w:ind w:firstLine="0"/>
              <w:jc w:val="center"/>
              <w:rPr>
                <w:sz w:val="20"/>
              </w:rPr>
            </w:pPr>
            <w:r w:rsidRPr="00546E37">
              <w:rPr>
                <w:sz w:val="20"/>
              </w:rPr>
              <w:t>296</w:t>
            </w:r>
          </w:p>
          <w:p w14:paraId="44FA0B23" w14:textId="71E5D257" w:rsidR="004755C6" w:rsidRPr="00546E37" w:rsidRDefault="004755C6" w:rsidP="00282070">
            <w:pPr>
              <w:widowControl w:val="0"/>
              <w:ind w:firstLine="0"/>
              <w:jc w:val="center"/>
              <w:rPr>
                <w:sz w:val="20"/>
              </w:rPr>
            </w:pPr>
            <w:r w:rsidRPr="00546E37">
              <w:rPr>
                <w:sz w:val="20"/>
              </w:rPr>
              <w:t>297</w:t>
            </w:r>
          </w:p>
        </w:tc>
        <w:tc>
          <w:tcPr>
            <w:tcW w:w="512" w:type="pct"/>
            <w:vMerge/>
            <w:shd w:val="clear" w:color="auto" w:fill="auto"/>
            <w:vAlign w:val="center"/>
          </w:tcPr>
          <w:p w14:paraId="478A18C1" w14:textId="77777777" w:rsidR="004755C6" w:rsidRPr="00546E37" w:rsidRDefault="004755C6" w:rsidP="00282070">
            <w:pPr>
              <w:widowControl w:val="0"/>
              <w:ind w:firstLine="0"/>
              <w:rPr>
                <w:sz w:val="20"/>
              </w:rPr>
            </w:pPr>
          </w:p>
        </w:tc>
        <w:tc>
          <w:tcPr>
            <w:tcW w:w="573" w:type="pct"/>
            <w:vMerge/>
            <w:shd w:val="clear" w:color="auto" w:fill="auto"/>
            <w:vAlign w:val="center"/>
          </w:tcPr>
          <w:p w14:paraId="17E47231" w14:textId="77777777" w:rsidR="004755C6" w:rsidRPr="00546E37" w:rsidRDefault="004755C6" w:rsidP="00282070">
            <w:pPr>
              <w:widowControl w:val="0"/>
              <w:ind w:firstLine="0"/>
              <w:rPr>
                <w:sz w:val="20"/>
              </w:rPr>
            </w:pPr>
          </w:p>
        </w:tc>
        <w:tc>
          <w:tcPr>
            <w:tcW w:w="484" w:type="pct"/>
            <w:vMerge/>
            <w:shd w:val="clear" w:color="auto" w:fill="auto"/>
          </w:tcPr>
          <w:p w14:paraId="31FD7F9E" w14:textId="77777777" w:rsidR="004755C6" w:rsidRPr="00546E37" w:rsidRDefault="004755C6" w:rsidP="00282070">
            <w:pPr>
              <w:widowControl w:val="0"/>
              <w:ind w:firstLine="0"/>
              <w:rPr>
                <w:sz w:val="20"/>
              </w:rPr>
            </w:pPr>
          </w:p>
        </w:tc>
        <w:tc>
          <w:tcPr>
            <w:tcW w:w="985" w:type="pct"/>
            <w:vMerge/>
          </w:tcPr>
          <w:p w14:paraId="6515A49E" w14:textId="77777777" w:rsidR="004755C6" w:rsidRPr="00546E37" w:rsidRDefault="004755C6" w:rsidP="00282070">
            <w:pPr>
              <w:widowControl w:val="0"/>
              <w:ind w:firstLine="0"/>
              <w:rPr>
                <w:sz w:val="20"/>
              </w:rPr>
            </w:pPr>
          </w:p>
        </w:tc>
      </w:tr>
      <w:tr w:rsidR="00546E37" w:rsidRPr="00546E37" w14:paraId="582E7836" w14:textId="77777777" w:rsidTr="00D50DAA">
        <w:trPr>
          <w:trHeight w:val="20"/>
        </w:trPr>
        <w:tc>
          <w:tcPr>
            <w:tcW w:w="999" w:type="pct"/>
            <w:vMerge/>
            <w:shd w:val="clear" w:color="auto" w:fill="auto"/>
          </w:tcPr>
          <w:p w14:paraId="4C70904D" w14:textId="77777777" w:rsidR="004755C6" w:rsidRPr="00546E37" w:rsidRDefault="004755C6" w:rsidP="00282070">
            <w:pPr>
              <w:widowControl w:val="0"/>
              <w:ind w:firstLine="0"/>
              <w:rPr>
                <w:sz w:val="20"/>
              </w:rPr>
            </w:pPr>
          </w:p>
        </w:tc>
        <w:tc>
          <w:tcPr>
            <w:tcW w:w="622" w:type="pct"/>
            <w:shd w:val="clear" w:color="auto" w:fill="auto"/>
          </w:tcPr>
          <w:p w14:paraId="5E6CF225" w14:textId="40F5A25C" w:rsidR="004755C6" w:rsidRPr="00546E37" w:rsidRDefault="004755C6" w:rsidP="00282070">
            <w:pPr>
              <w:widowControl w:val="0"/>
              <w:ind w:firstLine="0"/>
              <w:jc w:val="center"/>
              <w:rPr>
                <w:sz w:val="20"/>
              </w:rPr>
            </w:pPr>
            <w:r w:rsidRPr="00546E37">
              <w:rPr>
                <w:sz w:val="20"/>
              </w:rPr>
              <w:t>хххх 0000000000 862</w:t>
            </w:r>
          </w:p>
          <w:p w14:paraId="155CA4E7" w14:textId="05C7AA44" w:rsidR="004755C6" w:rsidRPr="00546E37" w:rsidRDefault="004755C6" w:rsidP="00282070">
            <w:pPr>
              <w:widowControl w:val="0"/>
              <w:ind w:firstLine="0"/>
              <w:jc w:val="center"/>
              <w:rPr>
                <w:sz w:val="20"/>
              </w:rPr>
            </w:pPr>
            <w:r w:rsidRPr="00546E37">
              <w:rPr>
                <w:sz w:val="20"/>
              </w:rPr>
              <w:t>хххх хххххххххх 862</w:t>
            </w:r>
          </w:p>
        </w:tc>
        <w:tc>
          <w:tcPr>
            <w:tcW w:w="212" w:type="pct"/>
            <w:shd w:val="clear" w:color="auto" w:fill="auto"/>
          </w:tcPr>
          <w:p w14:paraId="1E2EFDF9" w14:textId="5CE033D0"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0BD1FAF3" w14:textId="77777777" w:rsidR="004755C6" w:rsidRPr="00546E37" w:rsidRDefault="004755C6" w:rsidP="00282070">
            <w:pPr>
              <w:widowControl w:val="0"/>
              <w:jc w:val="center"/>
              <w:rPr>
                <w:sz w:val="20"/>
              </w:rPr>
            </w:pPr>
          </w:p>
        </w:tc>
        <w:tc>
          <w:tcPr>
            <w:tcW w:w="247" w:type="pct"/>
            <w:shd w:val="clear" w:color="auto" w:fill="auto"/>
          </w:tcPr>
          <w:p w14:paraId="1194E651" w14:textId="6F36B5D3" w:rsidR="004755C6" w:rsidRPr="00546E37" w:rsidRDefault="004755C6" w:rsidP="00282070">
            <w:pPr>
              <w:widowControl w:val="0"/>
              <w:ind w:firstLine="0"/>
              <w:jc w:val="center"/>
              <w:rPr>
                <w:sz w:val="20"/>
              </w:rPr>
            </w:pPr>
            <w:r w:rsidRPr="00546E37">
              <w:rPr>
                <w:sz w:val="20"/>
              </w:rPr>
              <w:t>253</w:t>
            </w:r>
          </w:p>
        </w:tc>
        <w:tc>
          <w:tcPr>
            <w:tcW w:w="512" w:type="pct"/>
            <w:vMerge/>
            <w:shd w:val="clear" w:color="auto" w:fill="auto"/>
            <w:vAlign w:val="center"/>
          </w:tcPr>
          <w:p w14:paraId="18546115" w14:textId="77777777" w:rsidR="004755C6" w:rsidRPr="00546E37" w:rsidRDefault="004755C6" w:rsidP="00282070">
            <w:pPr>
              <w:widowControl w:val="0"/>
              <w:ind w:firstLine="0"/>
              <w:rPr>
                <w:sz w:val="20"/>
              </w:rPr>
            </w:pPr>
          </w:p>
        </w:tc>
        <w:tc>
          <w:tcPr>
            <w:tcW w:w="573" w:type="pct"/>
            <w:vMerge/>
            <w:shd w:val="clear" w:color="auto" w:fill="auto"/>
            <w:vAlign w:val="center"/>
          </w:tcPr>
          <w:p w14:paraId="781D2A2F" w14:textId="77777777" w:rsidR="004755C6" w:rsidRPr="00546E37" w:rsidRDefault="004755C6" w:rsidP="00282070">
            <w:pPr>
              <w:widowControl w:val="0"/>
              <w:ind w:firstLine="0"/>
              <w:rPr>
                <w:sz w:val="20"/>
              </w:rPr>
            </w:pPr>
          </w:p>
        </w:tc>
        <w:tc>
          <w:tcPr>
            <w:tcW w:w="484" w:type="pct"/>
            <w:vMerge/>
            <w:shd w:val="clear" w:color="auto" w:fill="auto"/>
          </w:tcPr>
          <w:p w14:paraId="11E838D3" w14:textId="77777777" w:rsidR="004755C6" w:rsidRPr="00546E37" w:rsidRDefault="004755C6" w:rsidP="00282070">
            <w:pPr>
              <w:widowControl w:val="0"/>
              <w:ind w:firstLine="0"/>
              <w:rPr>
                <w:sz w:val="20"/>
              </w:rPr>
            </w:pPr>
          </w:p>
        </w:tc>
        <w:tc>
          <w:tcPr>
            <w:tcW w:w="985" w:type="pct"/>
          </w:tcPr>
          <w:p w14:paraId="14D8B1EC" w14:textId="77777777" w:rsidR="004755C6" w:rsidRPr="00546E37" w:rsidRDefault="004755C6" w:rsidP="00282070">
            <w:pPr>
              <w:widowControl w:val="0"/>
              <w:ind w:firstLine="0"/>
              <w:rPr>
                <w:sz w:val="20"/>
              </w:rPr>
            </w:pPr>
          </w:p>
        </w:tc>
      </w:tr>
      <w:tr w:rsidR="00546E37" w:rsidRPr="00546E37" w14:paraId="743E5B9F" w14:textId="780647C4" w:rsidTr="00D50DAA">
        <w:trPr>
          <w:trHeight w:val="20"/>
        </w:trPr>
        <w:tc>
          <w:tcPr>
            <w:tcW w:w="999" w:type="pct"/>
            <w:vMerge/>
            <w:shd w:val="clear" w:color="auto" w:fill="auto"/>
          </w:tcPr>
          <w:p w14:paraId="7E8F28F2" w14:textId="77777777" w:rsidR="004755C6" w:rsidRPr="00546E37" w:rsidRDefault="004755C6" w:rsidP="00282070">
            <w:pPr>
              <w:widowControl w:val="0"/>
              <w:ind w:firstLine="0"/>
              <w:rPr>
                <w:sz w:val="20"/>
              </w:rPr>
            </w:pPr>
          </w:p>
        </w:tc>
        <w:tc>
          <w:tcPr>
            <w:tcW w:w="622" w:type="pct"/>
            <w:shd w:val="clear" w:color="auto" w:fill="auto"/>
          </w:tcPr>
          <w:p w14:paraId="5522DABA" w14:textId="77777777" w:rsidR="004755C6" w:rsidRPr="00546E37" w:rsidRDefault="004755C6" w:rsidP="00282070">
            <w:pPr>
              <w:widowControl w:val="0"/>
              <w:ind w:firstLine="0"/>
              <w:jc w:val="center"/>
              <w:rPr>
                <w:sz w:val="20"/>
              </w:rPr>
            </w:pPr>
            <w:r w:rsidRPr="00546E37">
              <w:rPr>
                <w:sz w:val="20"/>
              </w:rPr>
              <w:t>0000 0000000000 610</w:t>
            </w:r>
          </w:p>
          <w:p w14:paraId="352DF381" w14:textId="77777777" w:rsidR="004755C6" w:rsidRPr="00546E37" w:rsidRDefault="004755C6" w:rsidP="00282070">
            <w:pPr>
              <w:widowControl w:val="0"/>
              <w:ind w:firstLine="0"/>
              <w:jc w:val="center"/>
              <w:rPr>
                <w:sz w:val="20"/>
              </w:rPr>
            </w:pPr>
            <w:r w:rsidRPr="00546E37">
              <w:rPr>
                <w:sz w:val="20"/>
              </w:rPr>
              <w:t>хххх 0000000000 610</w:t>
            </w:r>
          </w:p>
          <w:p w14:paraId="3EE35ED9" w14:textId="4227964E" w:rsidR="004755C6" w:rsidRPr="00546E37" w:rsidRDefault="004755C6" w:rsidP="00282070">
            <w:pPr>
              <w:widowControl w:val="0"/>
              <w:ind w:firstLine="0"/>
              <w:jc w:val="center"/>
              <w:rPr>
                <w:sz w:val="20"/>
              </w:rPr>
            </w:pPr>
            <w:r w:rsidRPr="00546E37">
              <w:rPr>
                <w:sz w:val="20"/>
              </w:rPr>
              <w:t>хххх хххххххххх 610</w:t>
            </w:r>
          </w:p>
        </w:tc>
        <w:tc>
          <w:tcPr>
            <w:tcW w:w="212" w:type="pct"/>
            <w:shd w:val="clear" w:color="auto" w:fill="auto"/>
          </w:tcPr>
          <w:p w14:paraId="33BA9382" w14:textId="2030A7C1"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17B9B28D" w14:textId="6216057B" w:rsidR="004755C6" w:rsidRPr="00546E37" w:rsidRDefault="004755C6" w:rsidP="00282070">
            <w:pPr>
              <w:widowControl w:val="0"/>
              <w:jc w:val="center"/>
              <w:rPr>
                <w:sz w:val="20"/>
              </w:rPr>
            </w:pPr>
          </w:p>
        </w:tc>
        <w:tc>
          <w:tcPr>
            <w:tcW w:w="247" w:type="pct"/>
            <w:shd w:val="clear" w:color="auto" w:fill="auto"/>
          </w:tcPr>
          <w:p w14:paraId="4A039A46" w14:textId="7B2814B5" w:rsidR="004755C6" w:rsidRPr="00546E37" w:rsidRDefault="004755C6" w:rsidP="00282070">
            <w:pPr>
              <w:widowControl w:val="0"/>
              <w:ind w:firstLine="0"/>
              <w:jc w:val="center"/>
              <w:rPr>
                <w:sz w:val="20"/>
              </w:rPr>
            </w:pPr>
            <w:r w:rsidRPr="00546E37">
              <w:rPr>
                <w:sz w:val="20"/>
              </w:rPr>
              <w:t>610</w:t>
            </w:r>
          </w:p>
        </w:tc>
        <w:tc>
          <w:tcPr>
            <w:tcW w:w="512" w:type="pct"/>
            <w:vMerge/>
            <w:shd w:val="clear" w:color="auto" w:fill="auto"/>
            <w:vAlign w:val="center"/>
          </w:tcPr>
          <w:p w14:paraId="07423B1C" w14:textId="77777777" w:rsidR="004755C6" w:rsidRPr="00546E37" w:rsidRDefault="004755C6" w:rsidP="00282070">
            <w:pPr>
              <w:widowControl w:val="0"/>
              <w:ind w:firstLine="0"/>
              <w:rPr>
                <w:sz w:val="20"/>
              </w:rPr>
            </w:pPr>
          </w:p>
        </w:tc>
        <w:tc>
          <w:tcPr>
            <w:tcW w:w="573" w:type="pct"/>
            <w:vMerge/>
            <w:shd w:val="clear" w:color="auto" w:fill="auto"/>
            <w:vAlign w:val="center"/>
          </w:tcPr>
          <w:p w14:paraId="12E2662F" w14:textId="77777777" w:rsidR="004755C6" w:rsidRPr="00546E37" w:rsidRDefault="004755C6" w:rsidP="00282070">
            <w:pPr>
              <w:widowControl w:val="0"/>
              <w:ind w:firstLine="0"/>
              <w:rPr>
                <w:sz w:val="20"/>
              </w:rPr>
            </w:pPr>
          </w:p>
        </w:tc>
        <w:tc>
          <w:tcPr>
            <w:tcW w:w="484" w:type="pct"/>
            <w:vMerge/>
            <w:shd w:val="clear" w:color="auto" w:fill="auto"/>
          </w:tcPr>
          <w:p w14:paraId="1276D7B8" w14:textId="77777777" w:rsidR="004755C6" w:rsidRPr="00546E37" w:rsidRDefault="004755C6" w:rsidP="00282070">
            <w:pPr>
              <w:widowControl w:val="0"/>
              <w:ind w:firstLine="0"/>
              <w:rPr>
                <w:sz w:val="20"/>
              </w:rPr>
            </w:pPr>
          </w:p>
        </w:tc>
        <w:tc>
          <w:tcPr>
            <w:tcW w:w="985" w:type="pct"/>
            <w:vMerge w:val="restart"/>
          </w:tcPr>
          <w:p w14:paraId="23FC2563" w14:textId="77777777" w:rsidR="004755C6" w:rsidRPr="00546E37" w:rsidRDefault="004755C6" w:rsidP="00282070">
            <w:pPr>
              <w:widowControl w:val="0"/>
              <w:ind w:firstLine="0"/>
              <w:rPr>
                <w:sz w:val="20"/>
              </w:rPr>
            </w:pPr>
          </w:p>
        </w:tc>
      </w:tr>
      <w:tr w:rsidR="00546E37" w:rsidRPr="00546E37" w14:paraId="5FE206CC" w14:textId="1B33121F" w:rsidTr="00D50DAA">
        <w:trPr>
          <w:trHeight w:val="20"/>
        </w:trPr>
        <w:tc>
          <w:tcPr>
            <w:tcW w:w="999" w:type="pct"/>
            <w:vMerge/>
            <w:shd w:val="clear" w:color="auto" w:fill="auto"/>
          </w:tcPr>
          <w:p w14:paraId="174DE24B" w14:textId="77777777" w:rsidR="004755C6" w:rsidRPr="00546E37" w:rsidRDefault="004755C6" w:rsidP="00282070">
            <w:pPr>
              <w:widowControl w:val="0"/>
              <w:ind w:firstLine="0"/>
              <w:rPr>
                <w:sz w:val="20"/>
              </w:rPr>
            </w:pPr>
          </w:p>
        </w:tc>
        <w:tc>
          <w:tcPr>
            <w:tcW w:w="622" w:type="pct"/>
            <w:shd w:val="clear" w:color="auto" w:fill="auto"/>
          </w:tcPr>
          <w:p w14:paraId="21EF10B8" w14:textId="77777777" w:rsidR="004755C6" w:rsidRPr="00546E37" w:rsidRDefault="004755C6" w:rsidP="00282070">
            <w:pPr>
              <w:widowControl w:val="0"/>
              <w:ind w:firstLine="0"/>
              <w:jc w:val="center"/>
              <w:rPr>
                <w:sz w:val="20"/>
              </w:rPr>
            </w:pPr>
            <w:r w:rsidRPr="00546E37">
              <w:rPr>
                <w:sz w:val="20"/>
              </w:rPr>
              <w:t>хххх хххххххххх 610</w:t>
            </w:r>
          </w:p>
        </w:tc>
        <w:tc>
          <w:tcPr>
            <w:tcW w:w="212" w:type="pct"/>
            <w:shd w:val="clear" w:color="auto" w:fill="auto"/>
          </w:tcPr>
          <w:p w14:paraId="6B612288" w14:textId="77777777" w:rsidR="004755C6" w:rsidRPr="00546E37" w:rsidRDefault="004755C6" w:rsidP="00282070">
            <w:pPr>
              <w:widowControl w:val="0"/>
              <w:ind w:firstLine="0"/>
              <w:jc w:val="center"/>
              <w:rPr>
                <w:sz w:val="20"/>
              </w:rPr>
            </w:pPr>
            <w:r w:rsidRPr="00546E37">
              <w:rPr>
                <w:sz w:val="20"/>
              </w:rPr>
              <w:t>5</w:t>
            </w:r>
          </w:p>
        </w:tc>
        <w:tc>
          <w:tcPr>
            <w:tcW w:w="366" w:type="pct"/>
            <w:vMerge/>
            <w:shd w:val="clear" w:color="auto" w:fill="auto"/>
          </w:tcPr>
          <w:p w14:paraId="0876A462" w14:textId="5BCE34FC" w:rsidR="004755C6" w:rsidRPr="00546E37" w:rsidRDefault="004755C6" w:rsidP="00282070">
            <w:pPr>
              <w:widowControl w:val="0"/>
              <w:jc w:val="center"/>
              <w:rPr>
                <w:sz w:val="20"/>
              </w:rPr>
            </w:pPr>
          </w:p>
        </w:tc>
        <w:tc>
          <w:tcPr>
            <w:tcW w:w="247" w:type="pct"/>
            <w:shd w:val="clear" w:color="auto" w:fill="auto"/>
          </w:tcPr>
          <w:p w14:paraId="4A8D0982" w14:textId="4BAF5259" w:rsidR="004755C6" w:rsidRPr="00546E37" w:rsidRDefault="004755C6" w:rsidP="00282070">
            <w:pPr>
              <w:widowControl w:val="0"/>
              <w:ind w:firstLine="0"/>
              <w:jc w:val="center"/>
              <w:rPr>
                <w:sz w:val="20"/>
              </w:rPr>
            </w:pPr>
            <w:r w:rsidRPr="00546E37">
              <w:rPr>
                <w:sz w:val="20"/>
              </w:rPr>
              <w:t>610</w:t>
            </w:r>
          </w:p>
        </w:tc>
        <w:tc>
          <w:tcPr>
            <w:tcW w:w="512" w:type="pct"/>
            <w:vMerge/>
            <w:shd w:val="clear" w:color="auto" w:fill="auto"/>
            <w:vAlign w:val="center"/>
          </w:tcPr>
          <w:p w14:paraId="1FB2AC20" w14:textId="77777777" w:rsidR="004755C6" w:rsidRPr="00546E37" w:rsidRDefault="004755C6" w:rsidP="00282070">
            <w:pPr>
              <w:widowControl w:val="0"/>
              <w:ind w:firstLine="0"/>
              <w:rPr>
                <w:sz w:val="20"/>
              </w:rPr>
            </w:pPr>
          </w:p>
        </w:tc>
        <w:tc>
          <w:tcPr>
            <w:tcW w:w="573" w:type="pct"/>
            <w:vMerge w:val="restart"/>
            <w:shd w:val="clear" w:color="auto" w:fill="auto"/>
            <w:vAlign w:val="center"/>
          </w:tcPr>
          <w:p w14:paraId="248210AF" w14:textId="77777777" w:rsidR="004755C6" w:rsidRPr="00546E37" w:rsidRDefault="004755C6" w:rsidP="00282070">
            <w:pPr>
              <w:widowControl w:val="0"/>
              <w:ind w:firstLine="0"/>
              <w:rPr>
                <w:sz w:val="20"/>
              </w:rPr>
            </w:pPr>
          </w:p>
        </w:tc>
        <w:tc>
          <w:tcPr>
            <w:tcW w:w="484" w:type="pct"/>
            <w:vMerge w:val="restart"/>
            <w:shd w:val="clear" w:color="auto" w:fill="auto"/>
          </w:tcPr>
          <w:p w14:paraId="2CC6C0DF" w14:textId="77777777" w:rsidR="004755C6" w:rsidRPr="00546E37" w:rsidRDefault="004755C6" w:rsidP="00282070">
            <w:pPr>
              <w:widowControl w:val="0"/>
              <w:ind w:firstLine="0"/>
              <w:rPr>
                <w:sz w:val="20"/>
              </w:rPr>
            </w:pPr>
          </w:p>
        </w:tc>
        <w:tc>
          <w:tcPr>
            <w:tcW w:w="985" w:type="pct"/>
            <w:vMerge/>
          </w:tcPr>
          <w:p w14:paraId="114AE9DC" w14:textId="77777777" w:rsidR="004755C6" w:rsidRPr="00546E37" w:rsidRDefault="004755C6" w:rsidP="00282070">
            <w:pPr>
              <w:widowControl w:val="0"/>
              <w:ind w:firstLine="0"/>
              <w:rPr>
                <w:sz w:val="20"/>
              </w:rPr>
            </w:pPr>
          </w:p>
        </w:tc>
      </w:tr>
      <w:tr w:rsidR="00546E37" w:rsidRPr="00546E37" w14:paraId="37EDF7EA" w14:textId="01FA520D" w:rsidTr="00D50DAA">
        <w:trPr>
          <w:trHeight w:val="20"/>
        </w:trPr>
        <w:tc>
          <w:tcPr>
            <w:tcW w:w="999" w:type="pct"/>
            <w:vMerge/>
            <w:shd w:val="clear" w:color="auto" w:fill="auto"/>
          </w:tcPr>
          <w:p w14:paraId="7D2BAD80" w14:textId="77777777" w:rsidR="004755C6" w:rsidRPr="00546E37" w:rsidRDefault="004755C6" w:rsidP="00282070">
            <w:pPr>
              <w:widowControl w:val="0"/>
              <w:ind w:firstLine="0"/>
              <w:rPr>
                <w:sz w:val="20"/>
              </w:rPr>
            </w:pPr>
          </w:p>
        </w:tc>
        <w:tc>
          <w:tcPr>
            <w:tcW w:w="622" w:type="pct"/>
            <w:shd w:val="clear" w:color="auto" w:fill="auto"/>
          </w:tcPr>
          <w:p w14:paraId="0FAC0F33" w14:textId="77777777" w:rsidR="004755C6" w:rsidRPr="00546E37" w:rsidRDefault="004755C6" w:rsidP="00282070">
            <w:pPr>
              <w:widowControl w:val="0"/>
              <w:ind w:firstLine="0"/>
              <w:jc w:val="center"/>
              <w:rPr>
                <w:sz w:val="20"/>
              </w:rPr>
            </w:pPr>
            <w:r w:rsidRPr="00546E37">
              <w:rPr>
                <w:sz w:val="20"/>
              </w:rPr>
              <w:t>0000 0000000000 610</w:t>
            </w:r>
          </w:p>
        </w:tc>
        <w:tc>
          <w:tcPr>
            <w:tcW w:w="212" w:type="pct"/>
            <w:shd w:val="clear" w:color="auto" w:fill="auto"/>
          </w:tcPr>
          <w:p w14:paraId="56CFC934" w14:textId="77777777" w:rsidR="004755C6" w:rsidRPr="00546E37" w:rsidRDefault="004755C6" w:rsidP="00282070">
            <w:pPr>
              <w:widowControl w:val="0"/>
              <w:ind w:firstLine="0"/>
              <w:jc w:val="center"/>
              <w:rPr>
                <w:sz w:val="20"/>
              </w:rPr>
            </w:pPr>
            <w:r w:rsidRPr="00546E37">
              <w:rPr>
                <w:sz w:val="20"/>
              </w:rPr>
              <w:t>3</w:t>
            </w:r>
          </w:p>
        </w:tc>
        <w:tc>
          <w:tcPr>
            <w:tcW w:w="366" w:type="pct"/>
            <w:vMerge/>
            <w:shd w:val="clear" w:color="auto" w:fill="auto"/>
          </w:tcPr>
          <w:p w14:paraId="7C66BA23" w14:textId="3C06395F" w:rsidR="004755C6" w:rsidRPr="00546E37" w:rsidRDefault="004755C6" w:rsidP="00282070">
            <w:pPr>
              <w:widowControl w:val="0"/>
              <w:ind w:firstLine="0"/>
              <w:jc w:val="center"/>
              <w:rPr>
                <w:sz w:val="20"/>
              </w:rPr>
            </w:pPr>
          </w:p>
        </w:tc>
        <w:tc>
          <w:tcPr>
            <w:tcW w:w="247" w:type="pct"/>
            <w:shd w:val="clear" w:color="auto" w:fill="auto"/>
          </w:tcPr>
          <w:p w14:paraId="0BFFC049" w14:textId="77777777" w:rsidR="004755C6" w:rsidRPr="00546E37" w:rsidRDefault="004755C6" w:rsidP="00282070">
            <w:pPr>
              <w:widowControl w:val="0"/>
              <w:ind w:firstLine="0"/>
              <w:jc w:val="center"/>
              <w:rPr>
                <w:sz w:val="20"/>
              </w:rPr>
            </w:pPr>
            <w:r w:rsidRPr="00546E37">
              <w:rPr>
                <w:sz w:val="20"/>
              </w:rPr>
              <w:t>610</w:t>
            </w:r>
          </w:p>
        </w:tc>
        <w:tc>
          <w:tcPr>
            <w:tcW w:w="512" w:type="pct"/>
            <w:vMerge/>
            <w:shd w:val="clear" w:color="auto" w:fill="auto"/>
            <w:vAlign w:val="center"/>
          </w:tcPr>
          <w:p w14:paraId="6D8075D3" w14:textId="77777777" w:rsidR="004755C6" w:rsidRPr="00546E37" w:rsidRDefault="004755C6" w:rsidP="00282070">
            <w:pPr>
              <w:widowControl w:val="0"/>
              <w:ind w:firstLine="0"/>
              <w:rPr>
                <w:sz w:val="20"/>
              </w:rPr>
            </w:pPr>
          </w:p>
        </w:tc>
        <w:tc>
          <w:tcPr>
            <w:tcW w:w="573" w:type="pct"/>
            <w:vMerge/>
            <w:shd w:val="clear" w:color="auto" w:fill="auto"/>
            <w:vAlign w:val="center"/>
          </w:tcPr>
          <w:p w14:paraId="74352087" w14:textId="77777777" w:rsidR="004755C6" w:rsidRPr="00546E37" w:rsidRDefault="004755C6" w:rsidP="00282070">
            <w:pPr>
              <w:widowControl w:val="0"/>
              <w:ind w:firstLine="0"/>
              <w:rPr>
                <w:sz w:val="20"/>
              </w:rPr>
            </w:pPr>
          </w:p>
        </w:tc>
        <w:tc>
          <w:tcPr>
            <w:tcW w:w="484" w:type="pct"/>
            <w:vMerge/>
            <w:shd w:val="clear" w:color="auto" w:fill="auto"/>
          </w:tcPr>
          <w:p w14:paraId="352DC511" w14:textId="77777777" w:rsidR="004755C6" w:rsidRPr="00546E37" w:rsidRDefault="004755C6" w:rsidP="00282070">
            <w:pPr>
              <w:widowControl w:val="0"/>
              <w:ind w:firstLine="0"/>
              <w:rPr>
                <w:sz w:val="20"/>
              </w:rPr>
            </w:pPr>
          </w:p>
        </w:tc>
        <w:tc>
          <w:tcPr>
            <w:tcW w:w="985" w:type="pct"/>
            <w:vMerge/>
          </w:tcPr>
          <w:p w14:paraId="7B2A67E1" w14:textId="77777777" w:rsidR="004755C6" w:rsidRPr="00546E37" w:rsidRDefault="004755C6" w:rsidP="00282070">
            <w:pPr>
              <w:widowControl w:val="0"/>
              <w:ind w:firstLine="0"/>
              <w:rPr>
                <w:sz w:val="20"/>
              </w:rPr>
            </w:pPr>
          </w:p>
        </w:tc>
      </w:tr>
      <w:tr w:rsidR="00546E37" w:rsidRPr="00546E37" w14:paraId="3A73E756" w14:textId="24E0148F" w:rsidTr="00D50DAA">
        <w:trPr>
          <w:trHeight w:val="20"/>
        </w:trPr>
        <w:tc>
          <w:tcPr>
            <w:tcW w:w="999" w:type="pct"/>
            <w:vMerge w:val="restart"/>
            <w:shd w:val="clear" w:color="auto" w:fill="auto"/>
          </w:tcPr>
          <w:p w14:paraId="3F4CA493" w14:textId="77777777" w:rsidR="004755C6" w:rsidRPr="00546E37" w:rsidRDefault="004755C6" w:rsidP="00282070">
            <w:pPr>
              <w:widowControl w:val="0"/>
              <w:ind w:firstLine="0"/>
              <w:rPr>
                <w:sz w:val="20"/>
              </w:rPr>
            </w:pPr>
            <w:r w:rsidRPr="00546E37">
              <w:rPr>
                <w:sz w:val="20"/>
              </w:rPr>
              <w:t>Выбытие денежных средств в пути на счета учреждения</w:t>
            </w:r>
          </w:p>
        </w:tc>
        <w:tc>
          <w:tcPr>
            <w:tcW w:w="622" w:type="pct"/>
            <w:shd w:val="clear" w:color="auto" w:fill="auto"/>
          </w:tcPr>
          <w:p w14:paraId="06DBA3AC" w14:textId="77777777" w:rsidR="004755C6" w:rsidRPr="00546E37" w:rsidRDefault="004755C6" w:rsidP="00282070">
            <w:pPr>
              <w:widowControl w:val="0"/>
              <w:ind w:firstLine="0"/>
              <w:jc w:val="center"/>
              <w:rPr>
                <w:sz w:val="20"/>
              </w:rPr>
            </w:pPr>
            <w:r w:rsidRPr="00546E37">
              <w:rPr>
                <w:sz w:val="20"/>
              </w:rPr>
              <w:t>0000 0000000000 610</w:t>
            </w:r>
          </w:p>
          <w:p w14:paraId="7A5269B3" w14:textId="3322AFC3" w:rsidR="004755C6" w:rsidRPr="00546E37" w:rsidRDefault="004755C6" w:rsidP="00282070">
            <w:pPr>
              <w:widowControl w:val="0"/>
              <w:ind w:firstLine="0"/>
              <w:jc w:val="center"/>
              <w:rPr>
                <w:sz w:val="20"/>
              </w:rPr>
            </w:pPr>
            <w:r w:rsidRPr="00546E37">
              <w:rPr>
                <w:sz w:val="20"/>
              </w:rPr>
              <w:t>0000 0000000000 171</w:t>
            </w:r>
          </w:p>
        </w:tc>
        <w:tc>
          <w:tcPr>
            <w:tcW w:w="212" w:type="pct"/>
            <w:shd w:val="clear" w:color="auto" w:fill="auto"/>
          </w:tcPr>
          <w:p w14:paraId="46ADF11D" w14:textId="4C27718C" w:rsidR="004755C6" w:rsidRPr="00546E37" w:rsidRDefault="004755C6" w:rsidP="00282070">
            <w:pPr>
              <w:widowControl w:val="0"/>
              <w:ind w:firstLine="0"/>
              <w:jc w:val="center"/>
              <w:rPr>
                <w:sz w:val="20"/>
              </w:rPr>
            </w:pPr>
            <w:r w:rsidRPr="00546E37">
              <w:rPr>
                <w:sz w:val="20"/>
              </w:rPr>
              <w:t>2,3,4,5</w:t>
            </w:r>
          </w:p>
        </w:tc>
        <w:tc>
          <w:tcPr>
            <w:tcW w:w="366" w:type="pct"/>
            <w:vMerge w:val="restart"/>
            <w:shd w:val="clear" w:color="auto" w:fill="auto"/>
          </w:tcPr>
          <w:p w14:paraId="1A07AD65" w14:textId="77777777" w:rsidR="004755C6" w:rsidRPr="00546E37" w:rsidRDefault="004755C6" w:rsidP="00282070">
            <w:pPr>
              <w:widowControl w:val="0"/>
              <w:ind w:firstLine="0"/>
              <w:jc w:val="center"/>
              <w:rPr>
                <w:sz w:val="20"/>
              </w:rPr>
            </w:pPr>
            <w:r w:rsidRPr="00546E37">
              <w:rPr>
                <w:sz w:val="20"/>
              </w:rPr>
              <w:t>18.03</w:t>
            </w:r>
          </w:p>
        </w:tc>
        <w:tc>
          <w:tcPr>
            <w:tcW w:w="247" w:type="pct"/>
            <w:shd w:val="clear" w:color="auto" w:fill="auto"/>
          </w:tcPr>
          <w:p w14:paraId="54BDA11B" w14:textId="77777777" w:rsidR="004755C6" w:rsidRPr="00546E37" w:rsidRDefault="004755C6" w:rsidP="00282070">
            <w:pPr>
              <w:widowControl w:val="0"/>
              <w:ind w:firstLine="0"/>
              <w:jc w:val="center"/>
              <w:rPr>
                <w:sz w:val="20"/>
              </w:rPr>
            </w:pPr>
            <w:r w:rsidRPr="00546E37">
              <w:rPr>
                <w:sz w:val="20"/>
              </w:rPr>
              <w:t>610</w:t>
            </w:r>
          </w:p>
          <w:p w14:paraId="3393B696" w14:textId="09DA7DC6" w:rsidR="004755C6" w:rsidRPr="00546E37" w:rsidRDefault="004755C6" w:rsidP="00282070">
            <w:pPr>
              <w:widowControl w:val="0"/>
              <w:ind w:firstLine="0"/>
              <w:jc w:val="center"/>
              <w:rPr>
                <w:sz w:val="20"/>
              </w:rPr>
            </w:pPr>
            <w:r w:rsidRPr="00546E37">
              <w:rPr>
                <w:sz w:val="20"/>
              </w:rPr>
              <w:t>171</w:t>
            </w:r>
          </w:p>
        </w:tc>
        <w:tc>
          <w:tcPr>
            <w:tcW w:w="512" w:type="pct"/>
            <w:vMerge w:val="restart"/>
            <w:shd w:val="clear" w:color="auto" w:fill="auto"/>
          </w:tcPr>
          <w:p w14:paraId="44D0697D" w14:textId="77777777" w:rsidR="004755C6" w:rsidRPr="00546E37" w:rsidRDefault="004755C6" w:rsidP="00282070">
            <w:pPr>
              <w:widowControl w:val="0"/>
              <w:ind w:firstLine="0"/>
              <w:rPr>
                <w:sz w:val="20"/>
              </w:rPr>
            </w:pPr>
            <w:r w:rsidRPr="00546E37">
              <w:rPr>
                <w:sz w:val="20"/>
              </w:rPr>
              <w:t>Разделы лицевых счетов</w:t>
            </w:r>
          </w:p>
        </w:tc>
        <w:tc>
          <w:tcPr>
            <w:tcW w:w="573" w:type="pct"/>
            <w:vMerge w:val="restart"/>
            <w:shd w:val="clear" w:color="auto" w:fill="auto"/>
          </w:tcPr>
          <w:p w14:paraId="0A6BC7D1" w14:textId="435F1BDC" w:rsidR="004755C6" w:rsidRPr="00546E37" w:rsidRDefault="004755C6" w:rsidP="00282070">
            <w:pPr>
              <w:widowControl w:val="0"/>
              <w:ind w:firstLine="0"/>
              <w:jc w:val="center"/>
              <w:rPr>
                <w:sz w:val="20"/>
              </w:rPr>
            </w:pPr>
            <w:r w:rsidRPr="00546E37">
              <w:rPr>
                <w:sz w:val="20"/>
              </w:rPr>
              <w:t>Виды целевых средств</w:t>
            </w:r>
          </w:p>
        </w:tc>
        <w:tc>
          <w:tcPr>
            <w:tcW w:w="484" w:type="pct"/>
            <w:shd w:val="clear" w:color="auto" w:fill="auto"/>
          </w:tcPr>
          <w:p w14:paraId="63DD4383" w14:textId="2D2F4659" w:rsidR="004755C6" w:rsidRPr="00546E37" w:rsidRDefault="004755C6" w:rsidP="00282070">
            <w:pPr>
              <w:widowControl w:val="0"/>
              <w:ind w:firstLine="0"/>
              <w:rPr>
                <w:sz w:val="20"/>
              </w:rPr>
            </w:pPr>
          </w:p>
        </w:tc>
        <w:tc>
          <w:tcPr>
            <w:tcW w:w="985" w:type="pct"/>
          </w:tcPr>
          <w:p w14:paraId="4381790E" w14:textId="77777777" w:rsidR="004755C6" w:rsidRPr="00546E37" w:rsidRDefault="004755C6" w:rsidP="00282070">
            <w:pPr>
              <w:widowControl w:val="0"/>
              <w:ind w:firstLine="0"/>
              <w:rPr>
                <w:sz w:val="20"/>
              </w:rPr>
            </w:pPr>
          </w:p>
        </w:tc>
      </w:tr>
      <w:tr w:rsidR="00546E37" w:rsidRPr="00546E37" w14:paraId="6641EA0E" w14:textId="77777777" w:rsidTr="00D50DAA">
        <w:trPr>
          <w:trHeight w:val="20"/>
        </w:trPr>
        <w:tc>
          <w:tcPr>
            <w:tcW w:w="999" w:type="pct"/>
            <w:vMerge/>
            <w:shd w:val="clear" w:color="auto" w:fill="auto"/>
          </w:tcPr>
          <w:p w14:paraId="3E3DFE53" w14:textId="77777777" w:rsidR="004755C6" w:rsidRPr="00546E37" w:rsidRDefault="004755C6" w:rsidP="00282070">
            <w:pPr>
              <w:widowControl w:val="0"/>
              <w:ind w:firstLine="0"/>
              <w:rPr>
                <w:sz w:val="20"/>
              </w:rPr>
            </w:pPr>
          </w:p>
        </w:tc>
        <w:tc>
          <w:tcPr>
            <w:tcW w:w="622" w:type="pct"/>
            <w:shd w:val="clear" w:color="auto" w:fill="auto"/>
          </w:tcPr>
          <w:p w14:paraId="6B529648" w14:textId="5265E162" w:rsidR="004755C6" w:rsidRPr="00546E37" w:rsidRDefault="004755C6" w:rsidP="00282070">
            <w:pPr>
              <w:widowControl w:val="0"/>
              <w:ind w:firstLine="0"/>
              <w:jc w:val="center"/>
              <w:rPr>
                <w:sz w:val="20"/>
              </w:rPr>
            </w:pPr>
            <w:r w:rsidRPr="00546E37">
              <w:rPr>
                <w:sz w:val="20"/>
              </w:rPr>
              <w:t>хххх 0000000000 111</w:t>
            </w:r>
          </w:p>
        </w:tc>
        <w:tc>
          <w:tcPr>
            <w:tcW w:w="212" w:type="pct"/>
            <w:shd w:val="clear" w:color="auto" w:fill="auto"/>
          </w:tcPr>
          <w:p w14:paraId="5A5C4A15" w14:textId="3303D093" w:rsidR="004755C6" w:rsidRPr="00546E37" w:rsidRDefault="004755C6" w:rsidP="00282070">
            <w:pPr>
              <w:widowControl w:val="0"/>
              <w:ind w:firstLine="0"/>
              <w:jc w:val="center"/>
              <w:rPr>
                <w:sz w:val="20"/>
              </w:rPr>
            </w:pPr>
            <w:r w:rsidRPr="00546E37">
              <w:rPr>
                <w:sz w:val="20"/>
              </w:rPr>
              <w:t>2,4</w:t>
            </w:r>
          </w:p>
        </w:tc>
        <w:tc>
          <w:tcPr>
            <w:tcW w:w="366" w:type="pct"/>
            <w:vMerge/>
            <w:shd w:val="clear" w:color="auto" w:fill="auto"/>
          </w:tcPr>
          <w:p w14:paraId="2192E01F" w14:textId="77777777" w:rsidR="004755C6" w:rsidRPr="00546E37" w:rsidRDefault="004755C6" w:rsidP="00282070">
            <w:pPr>
              <w:widowControl w:val="0"/>
              <w:ind w:firstLine="0"/>
              <w:jc w:val="center"/>
              <w:rPr>
                <w:sz w:val="20"/>
              </w:rPr>
            </w:pPr>
          </w:p>
        </w:tc>
        <w:tc>
          <w:tcPr>
            <w:tcW w:w="247" w:type="pct"/>
            <w:shd w:val="clear" w:color="auto" w:fill="auto"/>
          </w:tcPr>
          <w:p w14:paraId="0451B505" w14:textId="77777777" w:rsidR="004755C6" w:rsidRPr="00546E37" w:rsidRDefault="004755C6" w:rsidP="00282070">
            <w:pPr>
              <w:widowControl w:val="0"/>
              <w:ind w:firstLine="0"/>
              <w:jc w:val="center"/>
              <w:rPr>
                <w:sz w:val="20"/>
              </w:rPr>
            </w:pPr>
            <w:r w:rsidRPr="00546E37">
              <w:rPr>
                <w:sz w:val="20"/>
              </w:rPr>
              <w:t>211</w:t>
            </w:r>
          </w:p>
          <w:p w14:paraId="1AACCC99" w14:textId="4D9A4440" w:rsidR="004755C6" w:rsidRPr="00546E37" w:rsidRDefault="004755C6" w:rsidP="00282070">
            <w:pPr>
              <w:widowControl w:val="0"/>
              <w:ind w:firstLine="0"/>
              <w:jc w:val="center"/>
              <w:rPr>
                <w:sz w:val="20"/>
              </w:rPr>
            </w:pPr>
            <w:r w:rsidRPr="00546E37">
              <w:rPr>
                <w:sz w:val="20"/>
              </w:rPr>
              <w:t>266</w:t>
            </w:r>
          </w:p>
        </w:tc>
        <w:tc>
          <w:tcPr>
            <w:tcW w:w="512" w:type="pct"/>
            <w:vMerge/>
            <w:shd w:val="clear" w:color="auto" w:fill="auto"/>
          </w:tcPr>
          <w:p w14:paraId="7231BA0F" w14:textId="77777777" w:rsidR="004755C6" w:rsidRPr="00546E37" w:rsidRDefault="004755C6" w:rsidP="00282070">
            <w:pPr>
              <w:widowControl w:val="0"/>
              <w:ind w:firstLine="0"/>
              <w:rPr>
                <w:sz w:val="20"/>
              </w:rPr>
            </w:pPr>
          </w:p>
        </w:tc>
        <w:tc>
          <w:tcPr>
            <w:tcW w:w="573" w:type="pct"/>
            <w:vMerge/>
            <w:shd w:val="clear" w:color="auto" w:fill="auto"/>
          </w:tcPr>
          <w:p w14:paraId="78BBBF4A" w14:textId="77777777" w:rsidR="004755C6" w:rsidRPr="00546E37" w:rsidRDefault="004755C6" w:rsidP="00282070">
            <w:pPr>
              <w:widowControl w:val="0"/>
              <w:ind w:firstLine="0"/>
              <w:jc w:val="center"/>
              <w:rPr>
                <w:sz w:val="20"/>
              </w:rPr>
            </w:pPr>
          </w:p>
        </w:tc>
        <w:tc>
          <w:tcPr>
            <w:tcW w:w="484" w:type="pct"/>
            <w:shd w:val="clear" w:color="auto" w:fill="auto"/>
          </w:tcPr>
          <w:p w14:paraId="55A68506" w14:textId="77777777" w:rsidR="004755C6" w:rsidRPr="00546E37" w:rsidRDefault="004755C6" w:rsidP="00282070">
            <w:pPr>
              <w:widowControl w:val="0"/>
              <w:ind w:firstLine="0"/>
              <w:rPr>
                <w:sz w:val="20"/>
              </w:rPr>
            </w:pPr>
          </w:p>
        </w:tc>
        <w:tc>
          <w:tcPr>
            <w:tcW w:w="985" w:type="pct"/>
          </w:tcPr>
          <w:p w14:paraId="704A1CDB" w14:textId="77777777" w:rsidR="004755C6" w:rsidRPr="00546E37" w:rsidRDefault="004755C6" w:rsidP="00282070">
            <w:pPr>
              <w:widowControl w:val="0"/>
              <w:ind w:firstLine="0"/>
              <w:rPr>
                <w:sz w:val="20"/>
              </w:rPr>
            </w:pPr>
          </w:p>
        </w:tc>
      </w:tr>
      <w:tr w:rsidR="00546E37" w:rsidRPr="00546E37" w14:paraId="1BC402C2" w14:textId="77777777" w:rsidTr="00D50DAA">
        <w:trPr>
          <w:trHeight w:val="20"/>
        </w:trPr>
        <w:tc>
          <w:tcPr>
            <w:tcW w:w="999" w:type="pct"/>
            <w:vMerge/>
            <w:shd w:val="clear" w:color="auto" w:fill="auto"/>
          </w:tcPr>
          <w:p w14:paraId="1539BDEE" w14:textId="77777777" w:rsidR="004755C6" w:rsidRPr="00546E37" w:rsidRDefault="004755C6" w:rsidP="00282070">
            <w:pPr>
              <w:widowControl w:val="0"/>
              <w:ind w:firstLine="0"/>
              <w:rPr>
                <w:sz w:val="20"/>
              </w:rPr>
            </w:pPr>
          </w:p>
        </w:tc>
        <w:tc>
          <w:tcPr>
            <w:tcW w:w="622" w:type="pct"/>
            <w:shd w:val="clear" w:color="auto" w:fill="auto"/>
          </w:tcPr>
          <w:p w14:paraId="6338177E" w14:textId="6458F616" w:rsidR="004755C6" w:rsidRPr="00546E37" w:rsidRDefault="004755C6" w:rsidP="00282070">
            <w:pPr>
              <w:widowControl w:val="0"/>
              <w:ind w:firstLine="0"/>
              <w:jc w:val="center"/>
              <w:rPr>
                <w:sz w:val="20"/>
              </w:rPr>
            </w:pPr>
            <w:r w:rsidRPr="00546E37">
              <w:rPr>
                <w:sz w:val="20"/>
              </w:rPr>
              <w:t>хххх хххххххххх 111</w:t>
            </w:r>
          </w:p>
        </w:tc>
        <w:tc>
          <w:tcPr>
            <w:tcW w:w="212" w:type="pct"/>
            <w:shd w:val="clear" w:color="auto" w:fill="auto"/>
          </w:tcPr>
          <w:p w14:paraId="79EA3A46" w14:textId="66A5D766" w:rsidR="004755C6" w:rsidRPr="00546E37" w:rsidRDefault="004755C6" w:rsidP="00282070">
            <w:pPr>
              <w:widowControl w:val="0"/>
              <w:ind w:firstLine="0"/>
              <w:jc w:val="center"/>
            </w:pPr>
            <w:r w:rsidRPr="00546E37">
              <w:rPr>
                <w:sz w:val="20"/>
              </w:rPr>
              <w:t>5,2,4</w:t>
            </w:r>
          </w:p>
        </w:tc>
        <w:tc>
          <w:tcPr>
            <w:tcW w:w="366" w:type="pct"/>
            <w:vMerge/>
            <w:shd w:val="clear" w:color="auto" w:fill="auto"/>
          </w:tcPr>
          <w:p w14:paraId="29CA9926" w14:textId="77777777" w:rsidR="004755C6" w:rsidRPr="00546E37" w:rsidRDefault="004755C6" w:rsidP="00282070">
            <w:pPr>
              <w:widowControl w:val="0"/>
              <w:ind w:firstLine="0"/>
              <w:jc w:val="center"/>
              <w:rPr>
                <w:sz w:val="20"/>
              </w:rPr>
            </w:pPr>
          </w:p>
        </w:tc>
        <w:tc>
          <w:tcPr>
            <w:tcW w:w="247" w:type="pct"/>
            <w:shd w:val="clear" w:color="auto" w:fill="auto"/>
          </w:tcPr>
          <w:p w14:paraId="5C621B19" w14:textId="5A972AAA" w:rsidR="004755C6" w:rsidRPr="00546E37" w:rsidRDefault="004755C6" w:rsidP="00282070">
            <w:pPr>
              <w:widowControl w:val="0"/>
              <w:ind w:firstLine="0"/>
              <w:jc w:val="center"/>
              <w:rPr>
                <w:sz w:val="20"/>
              </w:rPr>
            </w:pPr>
            <w:r w:rsidRPr="00546E37">
              <w:rPr>
                <w:sz w:val="20"/>
              </w:rPr>
              <w:t>211</w:t>
            </w:r>
          </w:p>
        </w:tc>
        <w:tc>
          <w:tcPr>
            <w:tcW w:w="512" w:type="pct"/>
            <w:vMerge/>
            <w:shd w:val="clear" w:color="auto" w:fill="auto"/>
          </w:tcPr>
          <w:p w14:paraId="3AB6752F" w14:textId="77777777" w:rsidR="004755C6" w:rsidRPr="00546E37" w:rsidRDefault="004755C6" w:rsidP="00282070">
            <w:pPr>
              <w:widowControl w:val="0"/>
              <w:ind w:firstLine="0"/>
              <w:rPr>
                <w:sz w:val="20"/>
              </w:rPr>
            </w:pPr>
          </w:p>
        </w:tc>
        <w:tc>
          <w:tcPr>
            <w:tcW w:w="573" w:type="pct"/>
            <w:vMerge/>
            <w:shd w:val="clear" w:color="auto" w:fill="auto"/>
          </w:tcPr>
          <w:p w14:paraId="04BA6385" w14:textId="77777777" w:rsidR="004755C6" w:rsidRPr="00546E37" w:rsidRDefault="004755C6" w:rsidP="00282070">
            <w:pPr>
              <w:widowControl w:val="0"/>
              <w:ind w:firstLine="0"/>
              <w:jc w:val="center"/>
              <w:rPr>
                <w:sz w:val="20"/>
              </w:rPr>
            </w:pPr>
          </w:p>
        </w:tc>
        <w:tc>
          <w:tcPr>
            <w:tcW w:w="484" w:type="pct"/>
            <w:shd w:val="clear" w:color="auto" w:fill="auto"/>
          </w:tcPr>
          <w:p w14:paraId="7D8897D1" w14:textId="77777777" w:rsidR="004755C6" w:rsidRPr="00546E37" w:rsidRDefault="004755C6" w:rsidP="00282070">
            <w:pPr>
              <w:widowControl w:val="0"/>
              <w:ind w:firstLine="0"/>
              <w:rPr>
                <w:sz w:val="20"/>
              </w:rPr>
            </w:pPr>
          </w:p>
        </w:tc>
        <w:tc>
          <w:tcPr>
            <w:tcW w:w="985" w:type="pct"/>
          </w:tcPr>
          <w:p w14:paraId="7C351719" w14:textId="77777777" w:rsidR="004755C6" w:rsidRPr="00546E37" w:rsidRDefault="004755C6" w:rsidP="00282070">
            <w:pPr>
              <w:widowControl w:val="0"/>
              <w:ind w:firstLine="0"/>
              <w:rPr>
                <w:sz w:val="20"/>
              </w:rPr>
            </w:pPr>
          </w:p>
        </w:tc>
      </w:tr>
      <w:tr w:rsidR="00546E37" w:rsidRPr="00546E37" w14:paraId="20E8E84D" w14:textId="77777777" w:rsidTr="00D50DAA">
        <w:trPr>
          <w:trHeight w:val="20"/>
        </w:trPr>
        <w:tc>
          <w:tcPr>
            <w:tcW w:w="999" w:type="pct"/>
            <w:vMerge/>
            <w:shd w:val="clear" w:color="auto" w:fill="auto"/>
          </w:tcPr>
          <w:p w14:paraId="730197BF" w14:textId="77777777" w:rsidR="004755C6" w:rsidRPr="00546E37" w:rsidRDefault="004755C6" w:rsidP="00282070">
            <w:pPr>
              <w:widowControl w:val="0"/>
              <w:ind w:firstLine="0"/>
              <w:rPr>
                <w:sz w:val="20"/>
              </w:rPr>
            </w:pPr>
          </w:p>
        </w:tc>
        <w:tc>
          <w:tcPr>
            <w:tcW w:w="622" w:type="pct"/>
            <w:shd w:val="clear" w:color="auto" w:fill="auto"/>
          </w:tcPr>
          <w:p w14:paraId="25719F47" w14:textId="77777777" w:rsidR="004755C6" w:rsidRPr="00546E37" w:rsidRDefault="004755C6" w:rsidP="00282070">
            <w:pPr>
              <w:widowControl w:val="0"/>
              <w:ind w:firstLine="0"/>
              <w:jc w:val="center"/>
              <w:rPr>
                <w:sz w:val="20"/>
              </w:rPr>
            </w:pPr>
            <w:r w:rsidRPr="00546E37">
              <w:rPr>
                <w:sz w:val="20"/>
              </w:rPr>
              <w:t>хххх 0000000000 112</w:t>
            </w:r>
          </w:p>
          <w:p w14:paraId="1F276FE0" w14:textId="7860EA07" w:rsidR="004755C6" w:rsidRPr="00546E37" w:rsidRDefault="004755C6" w:rsidP="00282070">
            <w:pPr>
              <w:widowControl w:val="0"/>
              <w:ind w:firstLine="0"/>
              <w:jc w:val="center"/>
              <w:rPr>
                <w:sz w:val="20"/>
              </w:rPr>
            </w:pPr>
            <w:r w:rsidRPr="00546E37">
              <w:rPr>
                <w:sz w:val="20"/>
              </w:rPr>
              <w:t>хххх хххххххххх 112</w:t>
            </w:r>
          </w:p>
        </w:tc>
        <w:tc>
          <w:tcPr>
            <w:tcW w:w="212" w:type="pct"/>
            <w:shd w:val="clear" w:color="auto" w:fill="auto"/>
          </w:tcPr>
          <w:p w14:paraId="46FBB705" w14:textId="03454D7C"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41A92211" w14:textId="77777777" w:rsidR="004755C6" w:rsidRPr="00546E37" w:rsidRDefault="004755C6" w:rsidP="00282070">
            <w:pPr>
              <w:widowControl w:val="0"/>
              <w:ind w:firstLine="0"/>
              <w:jc w:val="center"/>
              <w:rPr>
                <w:sz w:val="20"/>
              </w:rPr>
            </w:pPr>
          </w:p>
        </w:tc>
        <w:tc>
          <w:tcPr>
            <w:tcW w:w="247" w:type="pct"/>
            <w:shd w:val="clear" w:color="auto" w:fill="auto"/>
          </w:tcPr>
          <w:p w14:paraId="5186C3FB" w14:textId="77777777" w:rsidR="004755C6" w:rsidRPr="00546E37" w:rsidRDefault="004755C6" w:rsidP="00282070">
            <w:pPr>
              <w:widowControl w:val="0"/>
              <w:ind w:firstLine="0"/>
              <w:jc w:val="center"/>
              <w:rPr>
                <w:sz w:val="20"/>
              </w:rPr>
            </w:pPr>
            <w:r w:rsidRPr="00546E37">
              <w:rPr>
                <w:sz w:val="20"/>
              </w:rPr>
              <w:t>212</w:t>
            </w:r>
          </w:p>
          <w:p w14:paraId="3A194E9F" w14:textId="77777777" w:rsidR="004755C6" w:rsidRPr="00546E37" w:rsidRDefault="004755C6" w:rsidP="00282070">
            <w:pPr>
              <w:widowControl w:val="0"/>
              <w:ind w:firstLine="0"/>
              <w:jc w:val="center"/>
              <w:rPr>
                <w:sz w:val="20"/>
              </w:rPr>
            </w:pPr>
            <w:r w:rsidRPr="00546E37">
              <w:rPr>
                <w:sz w:val="20"/>
              </w:rPr>
              <w:t>214</w:t>
            </w:r>
          </w:p>
          <w:p w14:paraId="77EA0CD0" w14:textId="77777777" w:rsidR="004755C6" w:rsidRPr="00546E37" w:rsidRDefault="004755C6" w:rsidP="00282070">
            <w:pPr>
              <w:widowControl w:val="0"/>
              <w:ind w:firstLine="0"/>
              <w:jc w:val="center"/>
              <w:rPr>
                <w:sz w:val="20"/>
              </w:rPr>
            </w:pPr>
            <w:r w:rsidRPr="00546E37">
              <w:rPr>
                <w:sz w:val="20"/>
              </w:rPr>
              <w:t>221</w:t>
            </w:r>
          </w:p>
          <w:p w14:paraId="68FA8CB5" w14:textId="77777777" w:rsidR="004755C6" w:rsidRPr="00546E37" w:rsidRDefault="004755C6" w:rsidP="00282070">
            <w:pPr>
              <w:widowControl w:val="0"/>
              <w:ind w:firstLine="0"/>
              <w:jc w:val="center"/>
              <w:rPr>
                <w:sz w:val="20"/>
              </w:rPr>
            </w:pPr>
            <w:r w:rsidRPr="00546E37">
              <w:rPr>
                <w:sz w:val="20"/>
              </w:rPr>
              <w:t>222</w:t>
            </w:r>
          </w:p>
          <w:p w14:paraId="6EF4F369" w14:textId="77777777" w:rsidR="004755C6" w:rsidRPr="00546E37" w:rsidRDefault="004755C6" w:rsidP="00282070">
            <w:pPr>
              <w:widowControl w:val="0"/>
              <w:ind w:firstLine="0"/>
              <w:jc w:val="center"/>
              <w:rPr>
                <w:sz w:val="20"/>
              </w:rPr>
            </w:pPr>
            <w:r w:rsidRPr="00546E37">
              <w:rPr>
                <w:sz w:val="20"/>
              </w:rPr>
              <w:t>226</w:t>
            </w:r>
          </w:p>
          <w:p w14:paraId="108CCB8F" w14:textId="462B066B" w:rsidR="004755C6" w:rsidRPr="00546E37" w:rsidRDefault="004755C6" w:rsidP="00282070">
            <w:pPr>
              <w:widowControl w:val="0"/>
              <w:ind w:firstLine="0"/>
              <w:jc w:val="center"/>
              <w:rPr>
                <w:sz w:val="20"/>
              </w:rPr>
            </w:pPr>
            <w:r w:rsidRPr="00546E37">
              <w:rPr>
                <w:sz w:val="20"/>
              </w:rPr>
              <w:t>266</w:t>
            </w:r>
          </w:p>
        </w:tc>
        <w:tc>
          <w:tcPr>
            <w:tcW w:w="512" w:type="pct"/>
            <w:vMerge/>
            <w:shd w:val="clear" w:color="auto" w:fill="auto"/>
          </w:tcPr>
          <w:p w14:paraId="0469D736" w14:textId="77777777" w:rsidR="004755C6" w:rsidRPr="00546E37" w:rsidRDefault="004755C6" w:rsidP="00282070">
            <w:pPr>
              <w:widowControl w:val="0"/>
              <w:ind w:firstLine="0"/>
              <w:rPr>
                <w:sz w:val="20"/>
              </w:rPr>
            </w:pPr>
          </w:p>
        </w:tc>
        <w:tc>
          <w:tcPr>
            <w:tcW w:w="573" w:type="pct"/>
            <w:vMerge/>
            <w:shd w:val="clear" w:color="auto" w:fill="auto"/>
          </w:tcPr>
          <w:p w14:paraId="6B71F72D" w14:textId="77777777" w:rsidR="004755C6" w:rsidRPr="00546E37" w:rsidRDefault="004755C6" w:rsidP="00282070">
            <w:pPr>
              <w:widowControl w:val="0"/>
              <w:ind w:firstLine="0"/>
              <w:jc w:val="center"/>
              <w:rPr>
                <w:sz w:val="20"/>
              </w:rPr>
            </w:pPr>
          </w:p>
        </w:tc>
        <w:tc>
          <w:tcPr>
            <w:tcW w:w="484" w:type="pct"/>
            <w:shd w:val="clear" w:color="auto" w:fill="auto"/>
          </w:tcPr>
          <w:p w14:paraId="0E245AE8" w14:textId="77777777" w:rsidR="004755C6" w:rsidRPr="00546E37" w:rsidRDefault="004755C6" w:rsidP="00282070">
            <w:pPr>
              <w:widowControl w:val="0"/>
              <w:ind w:firstLine="0"/>
              <w:rPr>
                <w:sz w:val="20"/>
              </w:rPr>
            </w:pPr>
          </w:p>
        </w:tc>
        <w:tc>
          <w:tcPr>
            <w:tcW w:w="985" w:type="pct"/>
          </w:tcPr>
          <w:p w14:paraId="23C03CCA" w14:textId="77777777" w:rsidR="004755C6" w:rsidRPr="00546E37" w:rsidRDefault="004755C6" w:rsidP="00282070">
            <w:pPr>
              <w:widowControl w:val="0"/>
              <w:ind w:firstLine="0"/>
              <w:rPr>
                <w:sz w:val="20"/>
              </w:rPr>
            </w:pPr>
          </w:p>
        </w:tc>
      </w:tr>
      <w:tr w:rsidR="00546E37" w:rsidRPr="00546E37" w14:paraId="18659655" w14:textId="77777777" w:rsidTr="00D50DAA">
        <w:trPr>
          <w:trHeight w:val="20"/>
        </w:trPr>
        <w:tc>
          <w:tcPr>
            <w:tcW w:w="999" w:type="pct"/>
            <w:vMerge/>
            <w:shd w:val="clear" w:color="auto" w:fill="auto"/>
          </w:tcPr>
          <w:p w14:paraId="08594CF7" w14:textId="77777777" w:rsidR="004755C6" w:rsidRPr="00546E37" w:rsidRDefault="004755C6" w:rsidP="00282070">
            <w:pPr>
              <w:widowControl w:val="0"/>
              <w:ind w:firstLine="0"/>
              <w:rPr>
                <w:sz w:val="20"/>
              </w:rPr>
            </w:pPr>
          </w:p>
        </w:tc>
        <w:tc>
          <w:tcPr>
            <w:tcW w:w="622" w:type="pct"/>
            <w:shd w:val="clear" w:color="auto" w:fill="auto"/>
          </w:tcPr>
          <w:p w14:paraId="1C874586" w14:textId="77777777" w:rsidR="004755C6" w:rsidRPr="00546E37" w:rsidRDefault="004755C6" w:rsidP="00282070">
            <w:pPr>
              <w:widowControl w:val="0"/>
              <w:ind w:firstLine="0"/>
              <w:jc w:val="center"/>
              <w:rPr>
                <w:sz w:val="20"/>
              </w:rPr>
            </w:pPr>
            <w:r w:rsidRPr="00546E37">
              <w:rPr>
                <w:sz w:val="20"/>
              </w:rPr>
              <w:t>хххх 0000000000 119</w:t>
            </w:r>
          </w:p>
          <w:p w14:paraId="64EA541A" w14:textId="2AA9555C" w:rsidR="004755C6" w:rsidRPr="00546E37" w:rsidRDefault="004755C6" w:rsidP="00282070">
            <w:pPr>
              <w:widowControl w:val="0"/>
              <w:ind w:firstLine="0"/>
              <w:jc w:val="center"/>
              <w:rPr>
                <w:sz w:val="20"/>
              </w:rPr>
            </w:pPr>
            <w:r w:rsidRPr="00546E37">
              <w:rPr>
                <w:sz w:val="20"/>
              </w:rPr>
              <w:t>хххх хххххххххх 119</w:t>
            </w:r>
          </w:p>
        </w:tc>
        <w:tc>
          <w:tcPr>
            <w:tcW w:w="212" w:type="pct"/>
            <w:shd w:val="clear" w:color="auto" w:fill="auto"/>
          </w:tcPr>
          <w:p w14:paraId="0CA96861" w14:textId="45F53FEF"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5A15F92C" w14:textId="77777777" w:rsidR="004755C6" w:rsidRPr="00546E37" w:rsidRDefault="004755C6" w:rsidP="00282070">
            <w:pPr>
              <w:widowControl w:val="0"/>
              <w:ind w:firstLine="0"/>
              <w:jc w:val="center"/>
              <w:rPr>
                <w:sz w:val="20"/>
              </w:rPr>
            </w:pPr>
          </w:p>
        </w:tc>
        <w:tc>
          <w:tcPr>
            <w:tcW w:w="247" w:type="pct"/>
            <w:shd w:val="clear" w:color="auto" w:fill="auto"/>
          </w:tcPr>
          <w:p w14:paraId="583C0CC2" w14:textId="77777777" w:rsidR="004755C6" w:rsidRPr="00546E37" w:rsidRDefault="004755C6" w:rsidP="00282070">
            <w:pPr>
              <w:widowControl w:val="0"/>
              <w:ind w:firstLine="0"/>
              <w:jc w:val="center"/>
              <w:rPr>
                <w:sz w:val="20"/>
              </w:rPr>
            </w:pPr>
            <w:r w:rsidRPr="00546E37">
              <w:rPr>
                <w:sz w:val="20"/>
              </w:rPr>
              <w:t>265</w:t>
            </w:r>
          </w:p>
          <w:p w14:paraId="18050612" w14:textId="29845F8C" w:rsidR="004755C6" w:rsidRPr="00546E37" w:rsidRDefault="004755C6" w:rsidP="00282070">
            <w:pPr>
              <w:widowControl w:val="0"/>
              <w:ind w:firstLine="0"/>
              <w:jc w:val="center"/>
              <w:rPr>
                <w:sz w:val="20"/>
              </w:rPr>
            </w:pPr>
            <w:r w:rsidRPr="00546E37">
              <w:rPr>
                <w:sz w:val="20"/>
              </w:rPr>
              <w:t>266</w:t>
            </w:r>
          </w:p>
        </w:tc>
        <w:tc>
          <w:tcPr>
            <w:tcW w:w="512" w:type="pct"/>
            <w:vMerge/>
            <w:shd w:val="clear" w:color="auto" w:fill="auto"/>
          </w:tcPr>
          <w:p w14:paraId="13C6A866" w14:textId="77777777" w:rsidR="004755C6" w:rsidRPr="00546E37" w:rsidRDefault="004755C6" w:rsidP="00282070">
            <w:pPr>
              <w:widowControl w:val="0"/>
              <w:ind w:firstLine="0"/>
              <w:rPr>
                <w:sz w:val="20"/>
              </w:rPr>
            </w:pPr>
          </w:p>
        </w:tc>
        <w:tc>
          <w:tcPr>
            <w:tcW w:w="573" w:type="pct"/>
            <w:vMerge/>
            <w:shd w:val="clear" w:color="auto" w:fill="auto"/>
          </w:tcPr>
          <w:p w14:paraId="47370BF3" w14:textId="77777777" w:rsidR="004755C6" w:rsidRPr="00546E37" w:rsidRDefault="004755C6" w:rsidP="00282070">
            <w:pPr>
              <w:widowControl w:val="0"/>
              <w:ind w:firstLine="0"/>
              <w:jc w:val="center"/>
              <w:rPr>
                <w:sz w:val="20"/>
              </w:rPr>
            </w:pPr>
          </w:p>
        </w:tc>
        <w:tc>
          <w:tcPr>
            <w:tcW w:w="484" w:type="pct"/>
            <w:shd w:val="clear" w:color="auto" w:fill="auto"/>
          </w:tcPr>
          <w:p w14:paraId="25D23A47" w14:textId="77777777" w:rsidR="004755C6" w:rsidRPr="00546E37" w:rsidRDefault="004755C6" w:rsidP="00282070">
            <w:pPr>
              <w:widowControl w:val="0"/>
              <w:ind w:firstLine="0"/>
              <w:rPr>
                <w:sz w:val="20"/>
              </w:rPr>
            </w:pPr>
          </w:p>
        </w:tc>
        <w:tc>
          <w:tcPr>
            <w:tcW w:w="985" w:type="pct"/>
          </w:tcPr>
          <w:p w14:paraId="0D1276D6" w14:textId="77777777" w:rsidR="004755C6" w:rsidRPr="00546E37" w:rsidRDefault="004755C6" w:rsidP="00282070">
            <w:pPr>
              <w:widowControl w:val="0"/>
              <w:ind w:firstLine="0"/>
              <w:rPr>
                <w:sz w:val="20"/>
              </w:rPr>
            </w:pPr>
          </w:p>
        </w:tc>
      </w:tr>
      <w:tr w:rsidR="00546E37" w:rsidRPr="00546E37" w14:paraId="61066875" w14:textId="77777777" w:rsidTr="00D50DAA">
        <w:trPr>
          <w:trHeight w:val="20"/>
        </w:trPr>
        <w:tc>
          <w:tcPr>
            <w:tcW w:w="999" w:type="pct"/>
            <w:vMerge/>
            <w:shd w:val="clear" w:color="auto" w:fill="auto"/>
          </w:tcPr>
          <w:p w14:paraId="0B87AE21" w14:textId="77777777" w:rsidR="004755C6" w:rsidRPr="00546E37" w:rsidRDefault="004755C6" w:rsidP="00282070">
            <w:pPr>
              <w:widowControl w:val="0"/>
              <w:ind w:firstLine="0"/>
              <w:rPr>
                <w:sz w:val="20"/>
              </w:rPr>
            </w:pPr>
          </w:p>
        </w:tc>
        <w:tc>
          <w:tcPr>
            <w:tcW w:w="622" w:type="pct"/>
            <w:shd w:val="clear" w:color="auto" w:fill="auto"/>
          </w:tcPr>
          <w:p w14:paraId="441C1906" w14:textId="77777777" w:rsidR="004755C6" w:rsidRPr="00546E37" w:rsidRDefault="004755C6" w:rsidP="00282070">
            <w:pPr>
              <w:widowControl w:val="0"/>
              <w:ind w:firstLine="0"/>
              <w:jc w:val="center"/>
              <w:rPr>
                <w:sz w:val="20"/>
              </w:rPr>
            </w:pPr>
            <w:r w:rsidRPr="00546E37">
              <w:rPr>
                <w:sz w:val="20"/>
              </w:rPr>
              <w:t>хххх 0000000000 243</w:t>
            </w:r>
          </w:p>
          <w:p w14:paraId="6F2FD4B8" w14:textId="5596B0EA" w:rsidR="004755C6" w:rsidRPr="00546E37" w:rsidRDefault="004755C6" w:rsidP="00282070">
            <w:pPr>
              <w:widowControl w:val="0"/>
              <w:ind w:firstLine="0"/>
              <w:jc w:val="center"/>
              <w:rPr>
                <w:sz w:val="20"/>
              </w:rPr>
            </w:pPr>
            <w:r w:rsidRPr="00546E37">
              <w:rPr>
                <w:sz w:val="20"/>
              </w:rPr>
              <w:t>хххх хххххххххх 243</w:t>
            </w:r>
          </w:p>
        </w:tc>
        <w:tc>
          <w:tcPr>
            <w:tcW w:w="212" w:type="pct"/>
            <w:shd w:val="clear" w:color="auto" w:fill="auto"/>
          </w:tcPr>
          <w:p w14:paraId="1900818B" w14:textId="35046EB4"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43767E26" w14:textId="77777777" w:rsidR="004755C6" w:rsidRPr="00546E37" w:rsidRDefault="004755C6" w:rsidP="00282070">
            <w:pPr>
              <w:widowControl w:val="0"/>
              <w:ind w:firstLine="0"/>
              <w:jc w:val="center"/>
              <w:rPr>
                <w:sz w:val="20"/>
              </w:rPr>
            </w:pPr>
          </w:p>
        </w:tc>
        <w:tc>
          <w:tcPr>
            <w:tcW w:w="247" w:type="pct"/>
            <w:shd w:val="clear" w:color="auto" w:fill="auto"/>
          </w:tcPr>
          <w:p w14:paraId="2F02E9CF" w14:textId="77777777" w:rsidR="004755C6" w:rsidRPr="00546E37" w:rsidRDefault="004755C6" w:rsidP="00282070">
            <w:pPr>
              <w:widowControl w:val="0"/>
              <w:ind w:firstLine="0"/>
              <w:jc w:val="center"/>
              <w:rPr>
                <w:sz w:val="20"/>
              </w:rPr>
            </w:pPr>
            <w:r w:rsidRPr="00546E37">
              <w:rPr>
                <w:sz w:val="20"/>
              </w:rPr>
              <w:t>224</w:t>
            </w:r>
          </w:p>
          <w:p w14:paraId="1DD073A2" w14:textId="77777777" w:rsidR="004755C6" w:rsidRPr="00546E37" w:rsidRDefault="004755C6" w:rsidP="00282070">
            <w:pPr>
              <w:widowControl w:val="0"/>
              <w:ind w:firstLine="0"/>
              <w:jc w:val="center"/>
              <w:rPr>
                <w:sz w:val="20"/>
              </w:rPr>
            </w:pPr>
            <w:r w:rsidRPr="00546E37">
              <w:rPr>
                <w:sz w:val="20"/>
              </w:rPr>
              <w:t>225</w:t>
            </w:r>
          </w:p>
          <w:p w14:paraId="60F0C1A0" w14:textId="77777777" w:rsidR="004755C6" w:rsidRPr="00546E37" w:rsidRDefault="004755C6" w:rsidP="00282070">
            <w:pPr>
              <w:widowControl w:val="0"/>
              <w:ind w:firstLine="0"/>
              <w:jc w:val="center"/>
              <w:rPr>
                <w:sz w:val="20"/>
              </w:rPr>
            </w:pPr>
            <w:r w:rsidRPr="00546E37">
              <w:rPr>
                <w:sz w:val="20"/>
              </w:rPr>
              <w:t>226</w:t>
            </w:r>
          </w:p>
          <w:p w14:paraId="0F4104AC" w14:textId="77777777" w:rsidR="004755C6" w:rsidRPr="00546E37" w:rsidRDefault="004755C6" w:rsidP="00282070">
            <w:pPr>
              <w:widowControl w:val="0"/>
              <w:ind w:firstLine="0"/>
              <w:jc w:val="center"/>
              <w:rPr>
                <w:sz w:val="20"/>
              </w:rPr>
            </w:pPr>
            <w:r w:rsidRPr="00546E37">
              <w:rPr>
                <w:sz w:val="20"/>
              </w:rPr>
              <w:t>228</w:t>
            </w:r>
          </w:p>
          <w:p w14:paraId="4C5D0364" w14:textId="77777777" w:rsidR="004755C6" w:rsidRPr="00546E37" w:rsidRDefault="004755C6" w:rsidP="00282070">
            <w:pPr>
              <w:widowControl w:val="0"/>
              <w:ind w:firstLine="0"/>
              <w:jc w:val="center"/>
              <w:rPr>
                <w:sz w:val="20"/>
              </w:rPr>
            </w:pPr>
            <w:r w:rsidRPr="00546E37">
              <w:rPr>
                <w:sz w:val="20"/>
              </w:rPr>
              <w:t>310</w:t>
            </w:r>
          </w:p>
          <w:p w14:paraId="2757E30E" w14:textId="77777777" w:rsidR="004755C6" w:rsidRPr="00546E37" w:rsidRDefault="004755C6" w:rsidP="00282070">
            <w:pPr>
              <w:widowControl w:val="0"/>
              <w:ind w:firstLine="0"/>
              <w:jc w:val="center"/>
              <w:rPr>
                <w:sz w:val="20"/>
              </w:rPr>
            </w:pPr>
            <w:r w:rsidRPr="00546E37">
              <w:rPr>
                <w:sz w:val="20"/>
              </w:rPr>
              <w:t>344</w:t>
            </w:r>
          </w:p>
          <w:p w14:paraId="71AE4DC0" w14:textId="77777777" w:rsidR="004755C6" w:rsidRPr="00546E37" w:rsidRDefault="004755C6" w:rsidP="00282070">
            <w:pPr>
              <w:widowControl w:val="0"/>
              <w:ind w:firstLine="0"/>
              <w:jc w:val="center"/>
              <w:rPr>
                <w:sz w:val="20"/>
              </w:rPr>
            </w:pPr>
            <w:r w:rsidRPr="00546E37">
              <w:rPr>
                <w:sz w:val="20"/>
              </w:rPr>
              <w:t>346</w:t>
            </w:r>
          </w:p>
          <w:p w14:paraId="33D24AAD" w14:textId="46E9AB65" w:rsidR="004755C6" w:rsidRPr="00546E37" w:rsidRDefault="004755C6" w:rsidP="00282070">
            <w:pPr>
              <w:widowControl w:val="0"/>
              <w:ind w:firstLine="0"/>
              <w:jc w:val="center"/>
              <w:rPr>
                <w:sz w:val="20"/>
              </w:rPr>
            </w:pPr>
            <w:r w:rsidRPr="00546E37">
              <w:rPr>
                <w:sz w:val="20"/>
              </w:rPr>
              <w:t>347</w:t>
            </w:r>
          </w:p>
        </w:tc>
        <w:tc>
          <w:tcPr>
            <w:tcW w:w="512" w:type="pct"/>
            <w:vMerge/>
            <w:shd w:val="clear" w:color="auto" w:fill="auto"/>
          </w:tcPr>
          <w:p w14:paraId="2587A4A4" w14:textId="77777777" w:rsidR="004755C6" w:rsidRPr="00546E37" w:rsidRDefault="004755C6" w:rsidP="00282070">
            <w:pPr>
              <w:widowControl w:val="0"/>
              <w:ind w:firstLine="0"/>
              <w:rPr>
                <w:sz w:val="20"/>
              </w:rPr>
            </w:pPr>
          </w:p>
        </w:tc>
        <w:tc>
          <w:tcPr>
            <w:tcW w:w="573" w:type="pct"/>
            <w:vMerge/>
            <w:shd w:val="clear" w:color="auto" w:fill="auto"/>
          </w:tcPr>
          <w:p w14:paraId="5FC40097" w14:textId="77777777" w:rsidR="004755C6" w:rsidRPr="00546E37" w:rsidRDefault="004755C6" w:rsidP="00282070">
            <w:pPr>
              <w:widowControl w:val="0"/>
              <w:ind w:firstLine="0"/>
              <w:jc w:val="center"/>
              <w:rPr>
                <w:sz w:val="20"/>
              </w:rPr>
            </w:pPr>
          </w:p>
        </w:tc>
        <w:tc>
          <w:tcPr>
            <w:tcW w:w="484" w:type="pct"/>
            <w:shd w:val="clear" w:color="auto" w:fill="auto"/>
          </w:tcPr>
          <w:p w14:paraId="7D5798F6" w14:textId="77777777" w:rsidR="004755C6" w:rsidRPr="00546E37" w:rsidRDefault="004755C6" w:rsidP="00282070">
            <w:pPr>
              <w:widowControl w:val="0"/>
              <w:ind w:firstLine="0"/>
              <w:rPr>
                <w:sz w:val="20"/>
              </w:rPr>
            </w:pPr>
          </w:p>
        </w:tc>
        <w:tc>
          <w:tcPr>
            <w:tcW w:w="985" w:type="pct"/>
          </w:tcPr>
          <w:p w14:paraId="24941C17" w14:textId="77777777" w:rsidR="004755C6" w:rsidRPr="00546E37" w:rsidRDefault="004755C6" w:rsidP="00282070">
            <w:pPr>
              <w:widowControl w:val="0"/>
              <w:ind w:firstLine="0"/>
              <w:rPr>
                <w:sz w:val="20"/>
              </w:rPr>
            </w:pPr>
          </w:p>
        </w:tc>
      </w:tr>
      <w:tr w:rsidR="00546E37" w:rsidRPr="00546E37" w14:paraId="638EB320" w14:textId="77777777" w:rsidTr="00D50DAA">
        <w:trPr>
          <w:trHeight w:val="20"/>
        </w:trPr>
        <w:tc>
          <w:tcPr>
            <w:tcW w:w="999" w:type="pct"/>
            <w:vMerge/>
            <w:shd w:val="clear" w:color="auto" w:fill="auto"/>
          </w:tcPr>
          <w:p w14:paraId="2504FC0C" w14:textId="77777777" w:rsidR="004755C6" w:rsidRPr="00546E37" w:rsidRDefault="004755C6" w:rsidP="00282070">
            <w:pPr>
              <w:widowControl w:val="0"/>
              <w:ind w:firstLine="0"/>
              <w:rPr>
                <w:sz w:val="20"/>
              </w:rPr>
            </w:pPr>
          </w:p>
        </w:tc>
        <w:tc>
          <w:tcPr>
            <w:tcW w:w="622" w:type="pct"/>
            <w:shd w:val="clear" w:color="auto" w:fill="auto"/>
          </w:tcPr>
          <w:p w14:paraId="47B48BF8" w14:textId="77777777" w:rsidR="004755C6" w:rsidRPr="00546E37" w:rsidRDefault="004755C6" w:rsidP="00282070">
            <w:pPr>
              <w:widowControl w:val="0"/>
              <w:ind w:firstLine="0"/>
              <w:jc w:val="center"/>
              <w:rPr>
                <w:sz w:val="20"/>
              </w:rPr>
            </w:pPr>
            <w:r w:rsidRPr="00546E37">
              <w:rPr>
                <w:sz w:val="20"/>
              </w:rPr>
              <w:t>хххх 0000000000 244</w:t>
            </w:r>
          </w:p>
          <w:p w14:paraId="4B463139" w14:textId="746A76B7" w:rsidR="004755C6" w:rsidRPr="00546E37" w:rsidRDefault="004755C6" w:rsidP="00282070">
            <w:pPr>
              <w:widowControl w:val="0"/>
              <w:ind w:firstLine="0"/>
              <w:jc w:val="center"/>
              <w:rPr>
                <w:sz w:val="20"/>
              </w:rPr>
            </w:pPr>
            <w:r w:rsidRPr="00546E37">
              <w:rPr>
                <w:sz w:val="20"/>
              </w:rPr>
              <w:t>хххх хххххххххх 244</w:t>
            </w:r>
          </w:p>
        </w:tc>
        <w:tc>
          <w:tcPr>
            <w:tcW w:w="212" w:type="pct"/>
            <w:shd w:val="clear" w:color="auto" w:fill="auto"/>
          </w:tcPr>
          <w:p w14:paraId="5EDB41E1" w14:textId="593F31BA"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1C7B3D57" w14:textId="77777777" w:rsidR="004755C6" w:rsidRPr="00546E37" w:rsidRDefault="004755C6" w:rsidP="00282070">
            <w:pPr>
              <w:widowControl w:val="0"/>
              <w:ind w:firstLine="0"/>
              <w:jc w:val="center"/>
              <w:rPr>
                <w:sz w:val="20"/>
              </w:rPr>
            </w:pPr>
          </w:p>
        </w:tc>
        <w:tc>
          <w:tcPr>
            <w:tcW w:w="247" w:type="pct"/>
            <w:shd w:val="clear" w:color="auto" w:fill="auto"/>
          </w:tcPr>
          <w:p w14:paraId="284A7A50" w14:textId="77777777" w:rsidR="004755C6" w:rsidRPr="00546E37" w:rsidRDefault="004755C6" w:rsidP="00282070">
            <w:pPr>
              <w:widowControl w:val="0"/>
              <w:ind w:firstLine="0"/>
              <w:jc w:val="center"/>
              <w:rPr>
                <w:sz w:val="20"/>
              </w:rPr>
            </w:pPr>
            <w:r w:rsidRPr="00546E37">
              <w:rPr>
                <w:sz w:val="20"/>
              </w:rPr>
              <w:t>221</w:t>
            </w:r>
          </w:p>
          <w:p w14:paraId="4C4320CF" w14:textId="77777777" w:rsidR="004755C6" w:rsidRPr="00546E37" w:rsidRDefault="004755C6" w:rsidP="00282070">
            <w:pPr>
              <w:widowControl w:val="0"/>
              <w:ind w:firstLine="0"/>
              <w:jc w:val="center"/>
              <w:rPr>
                <w:sz w:val="20"/>
              </w:rPr>
            </w:pPr>
            <w:r w:rsidRPr="00546E37">
              <w:rPr>
                <w:sz w:val="20"/>
              </w:rPr>
              <w:t>222</w:t>
            </w:r>
          </w:p>
          <w:p w14:paraId="464E858F" w14:textId="77777777" w:rsidR="004755C6" w:rsidRPr="00546E37" w:rsidRDefault="004755C6" w:rsidP="00282070">
            <w:pPr>
              <w:widowControl w:val="0"/>
              <w:ind w:firstLine="0"/>
              <w:jc w:val="center"/>
              <w:rPr>
                <w:sz w:val="20"/>
              </w:rPr>
            </w:pPr>
            <w:r w:rsidRPr="00546E37">
              <w:rPr>
                <w:sz w:val="20"/>
              </w:rPr>
              <w:t>223</w:t>
            </w:r>
          </w:p>
          <w:p w14:paraId="4D66890E" w14:textId="77777777" w:rsidR="004755C6" w:rsidRPr="00546E37" w:rsidRDefault="004755C6" w:rsidP="00282070">
            <w:pPr>
              <w:widowControl w:val="0"/>
              <w:ind w:firstLine="0"/>
              <w:jc w:val="center"/>
              <w:rPr>
                <w:sz w:val="20"/>
              </w:rPr>
            </w:pPr>
            <w:r w:rsidRPr="00546E37">
              <w:rPr>
                <w:sz w:val="20"/>
              </w:rPr>
              <w:t>224</w:t>
            </w:r>
          </w:p>
          <w:p w14:paraId="6397A8FD" w14:textId="71A4AA36" w:rsidR="004755C6" w:rsidRPr="00546E37" w:rsidRDefault="004755C6" w:rsidP="00282070">
            <w:pPr>
              <w:widowControl w:val="0"/>
              <w:ind w:firstLine="0"/>
              <w:jc w:val="center"/>
              <w:rPr>
                <w:sz w:val="20"/>
              </w:rPr>
            </w:pPr>
            <w:r w:rsidRPr="00546E37">
              <w:rPr>
                <w:sz w:val="20"/>
              </w:rPr>
              <w:t>225</w:t>
            </w:r>
          </w:p>
          <w:p w14:paraId="5522C86F" w14:textId="77777777" w:rsidR="004755C6" w:rsidRPr="00546E37" w:rsidRDefault="004755C6" w:rsidP="00282070">
            <w:pPr>
              <w:widowControl w:val="0"/>
              <w:ind w:firstLine="0"/>
              <w:jc w:val="center"/>
              <w:rPr>
                <w:sz w:val="20"/>
              </w:rPr>
            </w:pPr>
            <w:r w:rsidRPr="00546E37">
              <w:rPr>
                <w:sz w:val="20"/>
              </w:rPr>
              <w:t>226</w:t>
            </w:r>
          </w:p>
          <w:p w14:paraId="0D94D74F" w14:textId="77777777" w:rsidR="004755C6" w:rsidRPr="00546E37" w:rsidRDefault="004755C6" w:rsidP="00282070">
            <w:pPr>
              <w:widowControl w:val="0"/>
              <w:ind w:firstLine="0"/>
              <w:jc w:val="center"/>
              <w:rPr>
                <w:sz w:val="20"/>
              </w:rPr>
            </w:pPr>
            <w:r w:rsidRPr="00546E37">
              <w:rPr>
                <w:sz w:val="20"/>
              </w:rPr>
              <w:t>227</w:t>
            </w:r>
          </w:p>
          <w:p w14:paraId="2214973E" w14:textId="77777777" w:rsidR="004755C6" w:rsidRPr="00546E37" w:rsidRDefault="004755C6" w:rsidP="00282070">
            <w:pPr>
              <w:widowControl w:val="0"/>
              <w:ind w:firstLine="0"/>
              <w:jc w:val="center"/>
              <w:rPr>
                <w:sz w:val="20"/>
              </w:rPr>
            </w:pPr>
            <w:r w:rsidRPr="00546E37">
              <w:rPr>
                <w:sz w:val="20"/>
              </w:rPr>
              <w:t>228</w:t>
            </w:r>
          </w:p>
          <w:p w14:paraId="0AFAD914" w14:textId="77777777" w:rsidR="004755C6" w:rsidRPr="00546E37" w:rsidRDefault="004755C6" w:rsidP="00282070">
            <w:pPr>
              <w:widowControl w:val="0"/>
              <w:ind w:firstLine="0"/>
              <w:jc w:val="center"/>
              <w:rPr>
                <w:sz w:val="20"/>
              </w:rPr>
            </w:pPr>
            <w:r w:rsidRPr="00546E37">
              <w:rPr>
                <w:sz w:val="20"/>
              </w:rPr>
              <w:t>229</w:t>
            </w:r>
          </w:p>
          <w:p w14:paraId="5466868B" w14:textId="77777777" w:rsidR="004755C6" w:rsidRPr="00546E37" w:rsidRDefault="004755C6" w:rsidP="00282070">
            <w:pPr>
              <w:widowControl w:val="0"/>
              <w:ind w:firstLine="0"/>
              <w:jc w:val="center"/>
              <w:rPr>
                <w:sz w:val="20"/>
              </w:rPr>
            </w:pPr>
            <w:r w:rsidRPr="00546E37">
              <w:rPr>
                <w:sz w:val="20"/>
              </w:rPr>
              <w:t>310</w:t>
            </w:r>
          </w:p>
          <w:p w14:paraId="7C4457C3" w14:textId="77777777" w:rsidR="004755C6" w:rsidRPr="00546E37" w:rsidRDefault="004755C6" w:rsidP="00282070">
            <w:pPr>
              <w:widowControl w:val="0"/>
              <w:ind w:firstLine="0"/>
              <w:jc w:val="center"/>
              <w:rPr>
                <w:sz w:val="20"/>
              </w:rPr>
            </w:pPr>
            <w:r w:rsidRPr="00546E37">
              <w:rPr>
                <w:sz w:val="20"/>
              </w:rPr>
              <w:t>341</w:t>
            </w:r>
          </w:p>
          <w:p w14:paraId="64E7C8CD" w14:textId="77777777" w:rsidR="004755C6" w:rsidRPr="00546E37" w:rsidRDefault="004755C6" w:rsidP="00282070">
            <w:pPr>
              <w:widowControl w:val="0"/>
              <w:ind w:firstLine="0"/>
              <w:jc w:val="center"/>
              <w:rPr>
                <w:sz w:val="20"/>
              </w:rPr>
            </w:pPr>
            <w:r w:rsidRPr="00546E37">
              <w:rPr>
                <w:sz w:val="20"/>
              </w:rPr>
              <w:t>343</w:t>
            </w:r>
          </w:p>
          <w:p w14:paraId="2B0F4F25" w14:textId="77777777" w:rsidR="004755C6" w:rsidRPr="00546E37" w:rsidRDefault="004755C6" w:rsidP="00282070">
            <w:pPr>
              <w:widowControl w:val="0"/>
              <w:ind w:firstLine="0"/>
              <w:jc w:val="center"/>
              <w:rPr>
                <w:sz w:val="20"/>
              </w:rPr>
            </w:pPr>
            <w:r w:rsidRPr="00546E37">
              <w:rPr>
                <w:sz w:val="20"/>
              </w:rPr>
              <w:t>344</w:t>
            </w:r>
          </w:p>
          <w:p w14:paraId="055BFCC9" w14:textId="77777777" w:rsidR="004755C6" w:rsidRPr="00546E37" w:rsidRDefault="004755C6" w:rsidP="00282070">
            <w:pPr>
              <w:widowControl w:val="0"/>
              <w:ind w:firstLine="0"/>
              <w:jc w:val="center"/>
              <w:rPr>
                <w:sz w:val="20"/>
              </w:rPr>
            </w:pPr>
            <w:r w:rsidRPr="00546E37">
              <w:rPr>
                <w:sz w:val="20"/>
              </w:rPr>
              <w:t>345</w:t>
            </w:r>
          </w:p>
          <w:p w14:paraId="34FD634B" w14:textId="77777777" w:rsidR="004755C6" w:rsidRPr="00546E37" w:rsidRDefault="004755C6" w:rsidP="00282070">
            <w:pPr>
              <w:widowControl w:val="0"/>
              <w:ind w:firstLine="0"/>
              <w:jc w:val="center"/>
              <w:rPr>
                <w:sz w:val="20"/>
              </w:rPr>
            </w:pPr>
            <w:r w:rsidRPr="00546E37">
              <w:rPr>
                <w:sz w:val="20"/>
              </w:rPr>
              <w:t>346</w:t>
            </w:r>
          </w:p>
          <w:p w14:paraId="77D6F787" w14:textId="77777777" w:rsidR="004755C6" w:rsidRPr="00546E37" w:rsidRDefault="004755C6" w:rsidP="00282070">
            <w:pPr>
              <w:widowControl w:val="0"/>
              <w:ind w:firstLine="0"/>
              <w:jc w:val="center"/>
              <w:rPr>
                <w:sz w:val="20"/>
              </w:rPr>
            </w:pPr>
            <w:r w:rsidRPr="00546E37">
              <w:rPr>
                <w:sz w:val="20"/>
              </w:rPr>
              <w:t>347</w:t>
            </w:r>
          </w:p>
          <w:p w14:paraId="3EECFBF6" w14:textId="0CE2FA98" w:rsidR="004755C6" w:rsidRPr="00546E37" w:rsidRDefault="004755C6" w:rsidP="00282070">
            <w:pPr>
              <w:widowControl w:val="0"/>
              <w:ind w:firstLine="0"/>
              <w:jc w:val="center"/>
              <w:rPr>
                <w:sz w:val="20"/>
              </w:rPr>
            </w:pPr>
            <w:r w:rsidRPr="00546E37">
              <w:rPr>
                <w:sz w:val="20"/>
              </w:rPr>
              <w:t>349</w:t>
            </w:r>
          </w:p>
        </w:tc>
        <w:tc>
          <w:tcPr>
            <w:tcW w:w="512" w:type="pct"/>
            <w:vMerge/>
            <w:shd w:val="clear" w:color="auto" w:fill="auto"/>
          </w:tcPr>
          <w:p w14:paraId="248ADF8A" w14:textId="77777777" w:rsidR="004755C6" w:rsidRPr="00546E37" w:rsidRDefault="004755C6" w:rsidP="00282070">
            <w:pPr>
              <w:widowControl w:val="0"/>
              <w:ind w:firstLine="0"/>
              <w:rPr>
                <w:sz w:val="20"/>
              </w:rPr>
            </w:pPr>
          </w:p>
        </w:tc>
        <w:tc>
          <w:tcPr>
            <w:tcW w:w="573" w:type="pct"/>
            <w:vMerge/>
            <w:shd w:val="clear" w:color="auto" w:fill="auto"/>
          </w:tcPr>
          <w:p w14:paraId="7EAE7C6F" w14:textId="77777777" w:rsidR="004755C6" w:rsidRPr="00546E37" w:rsidRDefault="004755C6" w:rsidP="00282070">
            <w:pPr>
              <w:widowControl w:val="0"/>
              <w:ind w:firstLine="0"/>
              <w:jc w:val="center"/>
              <w:rPr>
                <w:sz w:val="20"/>
              </w:rPr>
            </w:pPr>
          </w:p>
        </w:tc>
        <w:tc>
          <w:tcPr>
            <w:tcW w:w="484" w:type="pct"/>
            <w:shd w:val="clear" w:color="auto" w:fill="auto"/>
          </w:tcPr>
          <w:p w14:paraId="06E89D39" w14:textId="77777777" w:rsidR="004755C6" w:rsidRPr="00546E37" w:rsidRDefault="004755C6" w:rsidP="00282070">
            <w:pPr>
              <w:widowControl w:val="0"/>
              <w:ind w:firstLine="0"/>
              <w:rPr>
                <w:sz w:val="20"/>
              </w:rPr>
            </w:pPr>
          </w:p>
        </w:tc>
        <w:tc>
          <w:tcPr>
            <w:tcW w:w="985" w:type="pct"/>
          </w:tcPr>
          <w:p w14:paraId="24E44097" w14:textId="77777777" w:rsidR="004755C6" w:rsidRPr="00546E37" w:rsidRDefault="004755C6" w:rsidP="00282070">
            <w:pPr>
              <w:widowControl w:val="0"/>
              <w:ind w:firstLine="0"/>
              <w:rPr>
                <w:sz w:val="20"/>
              </w:rPr>
            </w:pPr>
          </w:p>
        </w:tc>
      </w:tr>
      <w:tr w:rsidR="00546E37" w:rsidRPr="00546E37" w14:paraId="0EDED915" w14:textId="77777777" w:rsidTr="00D50DAA">
        <w:trPr>
          <w:trHeight w:val="20"/>
        </w:trPr>
        <w:tc>
          <w:tcPr>
            <w:tcW w:w="999" w:type="pct"/>
            <w:shd w:val="clear" w:color="auto" w:fill="auto"/>
          </w:tcPr>
          <w:p w14:paraId="48F52135" w14:textId="60BA2D56" w:rsidR="004755C6" w:rsidRPr="00546E37" w:rsidRDefault="004755C6" w:rsidP="00282070">
            <w:pPr>
              <w:widowControl w:val="0"/>
              <w:ind w:firstLine="0"/>
              <w:rPr>
                <w:sz w:val="20"/>
              </w:rPr>
            </w:pPr>
            <w:r w:rsidRPr="00546E37">
              <w:rPr>
                <w:i/>
                <w:sz w:val="20"/>
              </w:rPr>
              <w:t>Выбытие денежных средств со специальных счетов в кредитной организации</w:t>
            </w:r>
          </w:p>
        </w:tc>
        <w:tc>
          <w:tcPr>
            <w:tcW w:w="622" w:type="pct"/>
            <w:shd w:val="clear" w:color="auto" w:fill="auto"/>
          </w:tcPr>
          <w:p w14:paraId="7F07BBA7" w14:textId="51715C92" w:rsidR="004755C6" w:rsidRPr="00546E37" w:rsidRDefault="004755C6" w:rsidP="00282070">
            <w:pPr>
              <w:widowControl w:val="0"/>
              <w:ind w:firstLine="0"/>
              <w:jc w:val="center"/>
              <w:rPr>
                <w:sz w:val="20"/>
              </w:rPr>
            </w:pPr>
            <w:r w:rsidRPr="00546E37">
              <w:rPr>
                <w:i/>
                <w:sz w:val="20"/>
              </w:rPr>
              <w:t>хххх 0000000000 610</w:t>
            </w:r>
          </w:p>
        </w:tc>
        <w:tc>
          <w:tcPr>
            <w:tcW w:w="212" w:type="pct"/>
            <w:shd w:val="clear" w:color="auto" w:fill="auto"/>
          </w:tcPr>
          <w:p w14:paraId="66B6E7DB" w14:textId="670A43C0" w:rsidR="004755C6" w:rsidRPr="00546E37" w:rsidRDefault="004755C6" w:rsidP="00282070">
            <w:pPr>
              <w:widowControl w:val="0"/>
              <w:ind w:firstLine="0"/>
              <w:jc w:val="center"/>
              <w:rPr>
                <w:sz w:val="20"/>
              </w:rPr>
            </w:pPr>
            <w:r w:rsidRPr="00546E37">
              <w:rPr>
                <w:i/>
                <w:sz w:val="20"/>
              </w:rPr>
              <w:t>3</w:t>
            </w:r>
          </w:p>
        </w:tc>
        <w:tc>
          <w:tcPr>
            <w:tcW w:w="366" w:type="pct"/>
            <w:shd w:val="clear" w:color="auto" w:fill="auto"/>
          </w:tcPr>
          <w:p w14:paraId="11E9B5DF" w14:textId="00F8B011" w:rsidR="004755C6" w:rsidRPr="00546E37" w:rsidRDefault="004755C6" w:rsidP="00282070">
            <w:pPr>
              <w:widowControl w:val="0"/>
              <w:ind w:firstLine="0"/>
              <w:jc w:val="center"/>
              <w:rPr>
                <w:sz w:val="20"/>
              </w:rPr>
            </w:pPr>
            <w:r w:rsidRPr="00546E37">
              <w:rPr>
                <w:i/>
                <w:sz w:val="20"/>
              </w:rPr>
              <w:t>18.06</w:t>
            </w:r>
          </w:p>
        </w:tc>
        <w:tc>
          <w:tcPr>
            <w:tcW w:w="247" w:type="pct"/>
            <w:shd w:val="clear" w:color="auto" w:fill="auto"/>
          </w:tcPr>
          <w:p w14:paraId="4DF2E269" w14:textId="222D64D1" w:rsidR="004755C6" w:rsidRPr="00546E37" w:rsidRDefault="004755C6" w:rsidP="00282070">
            <w:pPr>
              <w:widowControl w:val="0"/>
              <w:ind w:firstLine="0"/>
              <w:jc w:val="center"/>
              <w:rPr>
                <w:sz w:val="20"/>
              </w:rPr>
            </w:pPr>
            <w:r w:rsidRPr="00546E37">
              <w:rPr>
                <w:i/>
                <w:sz w:val="20"/>
              </w:rPr>
              <w:t>610</w:t>
            </w:r>
          </w:p>
        </w:tc>
        <w:tc>
          <w:tcPr>
            <w:tcW w:w="512" w:type="pct"/>
            <w:shd w:val="clear" w:color="auto" w:fill="auto"/>
          </w:tcPr>
          <w:p w14:paraId="79E4AB09" w14:textId="77777777" w:rsidR="004755C6" w:rsidRPr="00546E37" w:rsidRDefault="004755C6" w:rsidP="00282070">
            <w:pPr>
              <w:widowControl w:val="0"/>
              <w:ind w:firstLine="0"/>
              <w:rPr>
                <w:sz w:val="20"/>
              </w:rPr>
            </w:pPr>
          </w:p>
        </w:tc>
        <w:tc>
          <w:tcPr>
            <w:tcW w:w="573" w:type="pct"/>
            <w:shd w:val="clear" w:color="auto" w:fill="auto"/>
            <w:vAlign w:val="center"/>
          </w:tcPr>
          <w:p w14:paraId="548270C1" w14:textId="77777777" w:rsidR="004755C6" w:rsidRPr="00546E37" w:rsidRDefault="004755C6" w:rsidP="00282070">
            <w:pPr>
              <w:widowControl w:val="0"/>
              <w:ind w:firstLine="0"/>
              <w:rPr>
                <w:sz w:val="20"/>
              </w:rPr>
            </w:pPr>
          </w:p>
        </w:tc>
        <w:tc>
          <w:tcPr>
            <w:tcW w:w="484" w:type="pct"/>
            <w:shd w:val="clear" w:color="auto" w:fill="auto"/>
          </w:tcPr>
          <w:p w14:paraId="2B2C78F3" w14:textId="77777777" w:rsidR="004755C6" w:rsidRPr="00546E37" w:rsidRDefault="004755C6" w:rsidP="00282070">
            <w:pPr>
              <w:widowControl w:val="0"/>
              <w:ind w:firstLine="0"/>
              <w:rPr>
                <w:sz w:val="20"/>
              </w:rPr>
            </w:pPr>
          </w:p>
        </w:tc>
        <w:tc>
          <w:tcPr>
            <w:tcW w:w="985" w:type="pct"/>
          </w:tcPr>
          <w:p w14:paraId="1C6CAE3E" w14:textId="77777777" w:rsidR="004755C6" w:rsidRPr="00546E37" w:rsidRDefault="004755C6" w:rsidP="00282070">
            <w:pPr>
              <w:widowControl w:val="0"/>
              <w:ind w:firstLine="0"/>
              <w:rPr>
                <w:b/>
                <w:i/>
                <w:sz w:val="20"/>
              </w:rPr>
            </w:pPr>
            <w:r w:rsidRPr="00546E37">
              <w:rPr>
                <w:b/>
                <w:i/>
                <w:sz w:val="20"/>
              </w:rPr>
              <w:t>Сегмент «Городское хозяйство»</w:t>
            </w:r>
          </w:p>
          <w:p w14:paraId="6428DE23" w14:textId="10655379" w:rsidR="004755C6" w:rsidRPr="00546E37" w:rsidRDefault="004755C6" w:rsidP="00282070">
            <w:pPr>
              <w:widowControl w:val="0"/>
              <w:ind w:firstLine="0"/>
              <w:rPr>
                <w:sz w:val="20"/>
              </w:rPr>
            </w:pPr>
            <w:r w:rsidRPr="00546E37">
              <w:rPr>
                <w:b/>
                <w:i/>
                <w:sz w:val="20"/>
              </w:rPr>
              <w:t>Отрасль «Жилищно-коммунальное хозяйство»</w:t>
            </w:r>
          </w:p>
        </w:tc>
      </w:tr>
      <w:tr w:rsidR="00546E37" w:rsidRPr="00546E37" w14:paraId="5578864C" w14:textId="590DF663" w:rsidTr="00D50DAA">
        <w:trPr>
          <w:trHeight w:val="20"/>
        </w:trPr>
        <w:tc>
          <w:tcPr>
            <w:tcW w:w="999" w:type="pct"/>
            <w:shd w:val="clear" w:color="auto" w:fill="auto"/>
          </w:tcPr>
          <w:p w14:paraId="0B7E938E" w14:textId="7B0A9DB7" w:rsidR="004755C6" w:rsidRPr="00546E37" w:rsidRDefault="004755C6" w:rsidP="00282070">
            <w:pPr>
              <w:widowControl w:val="0"/>
              <w:ind w:firstLine="0"/>
              <w:rPr>
                <w:sz w:val="20"/>
              </w:rPr>
            </w:pPr>
            <w:r w:rsidRPr="00546E37">
              <w:rPr>
                <w:sz w:val="20"/>
              </w:rPr>
              <w:t>Выбытия расчетов с финансовым органом по наличным денежным средствам</w:t>
            </w:r>
          </w:p>
        </w:tc>
        <w:tc>
          <w:tcPr>
            <w:tcW w:w="622" w:type="pct"/>
            <w:shd w:val="clear" w:color="auto" w:fill="auto"/>
          </w:tcPr>
          <w:p w14:paraId="11EF62BD" w14:textId="77777777" w:rsidR="004755C6" w:rsidRPr="00546E37" w:rsidRDefault="004755C6" w:rsidP="00282070">
            <w:pPr>
              <w:widowControl w:val="0"/>
              <w:ind w:firstLine="0"/>
              <w:jc w:val="center"/>
              <w:rPr>
                <w:sz w:val="20"/>
              </w:rPr>
            </w:pPr>
            <w:r w:rsidRPr="00546E37">
              <w:rPr>
                <w:sz w:val="20"/>
              </w:rPr>
              <w:t>0000 0000000000 610</w:t>
            </w:r>
          </w:p>
        </w:tc>
        <w:tc>
          <w:tcPr>
            <w:tcW w:w="212" w:type="pct"/>
            <w:shd w:val="clear" w:color="auto" w:fill="auto"/>
          </w:tcPr>
          <w:p w14:paraId="27ABB052" w14:textId="4D227C13" w:rsidR="004755C6" w:rsidRPr="00546E37" w:rsidRDefault="004755C6" w:rsidP="00282070">
            <w:pPr>
              <w:widowControl w:val="0"/>
              <w:ind w:firstLine="0"/>
              <w:jc w:val="center"/>
              <w:rPr>
                <w:sz w:val="20"/>
              </w:rPr>
            </w:pPr>
            <w:r w:rsidRPr="00546E37">
              <w:rPr>
                <w:sz w:val="20"/>
              </w:rPr>
              <w:t>4,2,3,5</w:t>
            </w:r>
          </w:p>
        </w:tc>
        <w:tc>
          <w:tcPr>
            <w:tcW w:w="366" w:type="pct"/>
            <w:shd w:val="clear" w:color="auto" w:fill="auto"/>
          </w:tcPr>
          <w:p w14:paraId="00981475" w14:textId="77777777" w:rsidR="004755C6" w:rsidRPr="00546E37" w:rsidRDefault="004755C6" w:rsidP="00282070">
            <w:pPr>
              <w:widowControl w:val="0"/>
              <w:ind w:firstLine="0"/>
              <w:jc w:val="center"/>
              <w:rPr>
                <w:sz w:val="20"/>
              </w:rPr>
            </w:pPr>
            <w:r w:rsidRPr="00546E37">
              <w:rPr>
                <w:sz w:val="20"/>
              </w:rPr>
              <w:t>18.30</w:t>
            </w:r>
          </w:p>
        </w:tc>
        <w:tc>
          <w:tcPr>
            <w:tcW w:w="247" w:type="pct"/>
            <w:shd w:val="clear" w:color="auto" w:fill="auto"/>
          </w:tcPr>
          <w:p w14:paraId="655577BC" w14:textId="77777777" w:rsidR="004755C6" w:rsidRPr="00546E37" w:rsidRDefault="004755C6" w:rsidP="00282070">
            <w:pPr>
              <w:widowControl w:val="0"/>
              <w:ind w:firstLine="0"/>
              <w:jc w:val="center"/>
              <w:rPr>
                <w:sz w:val="20"/>
              </w:rPr>
            </w:pPr>
            <w:r w:rsidRPr="00546E37">
              <w:rPr>
                <w:sz w:val="20"/>
              </w:rPr>
              <w:t>610</w:t>
            </w:r>
          </w:p>
        </w:tc>
        <w:tc>
          <w:tcPr>
            <w:tcW w:w="512" w:type="pct"/>
            <w:shd w:val="clear" w:color="auto" w:fill="auto"/>
          </w:tcPr>
          <w:p w14:paraId="1ADF6016" w14:textId="77777777" w:rsidR="004755C6" w:rsidRPr="00546E37" w:rsidRDefault="004755C6" w:rsidP="00282070">
            <w:pPr>
              <w:widowControl w:val="0"/>
              <w:ind w:firstLine="0"/>
              <w:rPr>
                <w:sz w:val="20"/>
              </w:rPr>
            </w:pPr>
          </w:p>
        </w:tc>
        <w:tc>
          <w:tcPr>
            <w:tcW w:w="573" w:type="pct"/>
            <w:shd w:val="clear" w:color="auto" w:fill="auto"/>
            <w:vAlign w:val="center"/>
          </w:tcPr>
          <w:p w14:paraId="0675E371" w14:textId="77777777" w:rsidR="004755C6" w:rsidRPr="00546E37" w:rsidRDefault="004755C6" w:rsidP="00282070">
            <w:pPr>
              <w:widowControl w:val="0"/>
              <w:ind w:firstLine="0"/>
              <w:rPr>
                <w:sz w:val="20"/>
              </w:rPr>
            </w:pPr>
          </w:p>
        </w:tc>
        <w:tc>
          <w:tcPr>
            <w:tcW w:w="484" w:type="pct"/>
            <w:shd w:val="clear" w:color="auto" w:fill="auto"/>
          </w:tcPr>
          <w:p w14:paraId="73A32969" w14:textId="77777777" w:rsidR="004755C6" w:rsidRPr="00546E37" w:rsidRDefault="004755C6" w:rsidP="00282070">
            <w:pPr>
              <w:widowControl w:val="0"/>
              <w:ind w:firstLine="0"/>
              <w:rPr>
                <w:sz w:val="20"/>
              </w:rPr>
            </w:pPr>
          </w:p>
        </w:tc>
        <w:tc>
          <w:tcPr>
            <w:tcW w:w="985" w:type="pct"/>
          </w:tcPr>
          <w:p w14:paraId="07B207D0" w14:textId="77777777" w:rsidR="004755C6" w:rsidRPr="00546E37" w:rsidRDefault="004755C6" w:rsidP="00282070">
            <w:pPr>
              <w:widowControl w:val="0"/>
              <w:ind w:firstLine="0"/>
              <w:rPr>
                <w:sz w:val="20"/>
              </w:rPr>
            </w:pPr>
          </w:p>
        </w:tc>
      </w:tr>
      <w:tr w:rsidR="00546E37" w:rsidRPr="00546E37" w14:paraId="586C0913" w14:textId="53E273DA" w:rsidTr="00D50DAA">
        <w:trPr>
          <w:trHeight w:val="20"/>
        </w:trPr>
        <w:tc>
          <w:tcPr>
            <w:tcW w:w="999" w:type="pct"/>
            <w:vMerge w:val="restart"/>
            <w:shd w:val="clear" w:color="auto" w:fill="auto"/>
          </w:tcPr>
          <w:p w14:paraId="0BC4F3D8" w14:textId="77777777" w:rsidR="004755C6" w:rsidRPr="00546E37" w:rsidRDefault="004755C6" w:rsidP="00282070">
            <w:pPr>
              <w:widowControl w:val="0"/>
              <w:ind w:firstLine="0"/>
              <w:rPr>
                <w:sz w:val="20"/>
              </w:rPr>
            </w:pPr>
            <w:r w:rsidRPr="00546E37">
              <w:rPr>
                <w:sz w:val="20"/>
              </w:rPr>
              <w:t>Выбытие денежных средств из кассы учреждения</w:t>
            </w:r>
          </w:p>
        </w:tc>
        <w:tc>
          <w:tcPr>
            <w:tcW w:w="622" w:type="pct"/>
            <w:shd w:val="clear" w:color="auto" w:fill="auto"/>
          </w:tcPr>
          <w:p w14:paraId="259550E7" w14:textId="77777777" w:rsidR="004755C6" w:rsidRPr="00546E37" w:rsidRDefault="004755C6" w:rsidP="00282070">
            <w:pPr>
              <w:widowControl w:val="0"/>
              <w:ind w:firstLine="0"/>
              <w:jc w:val="center"/>
              <w:rPr>
                <w:sz w:val="20"/>
              </w:rPr>
            </w:pPr>
            <w:r w:rsidRPr="00546E37">
              <w:rPr>
                <w:sz w:val="20"/>
              </w:rPr>
              <w:t>хххх 0000000000 111</w:t>
            </w:r>
          </w:p>
          <w:p w14:paraId="1DCB5DF8" w14:textId="09D4F3D0" w:rsidR="004755C6" w:rsidRPr="00546E37" w:rsidRDefault="004755C6" w:rsidP="00282070">
            <w:pPr>
              <w:widowControl w:val="0"/>
              <w:ind w:firstLine="0"/>
              <w:jc w:val="center"/>
              <w:rPr>
                <w:sz w:val="20"/>
              </w:rPr>
            </w:pPr>
            <w:r w:rsidRPr="00546E37">
              <w:rPr>
                <w:sz w:val="20"/>
              </w:rPr>
              <w:t>хххх хххххххххх 111</w:t>
            </w:r>
          </w:p>
        </w:tc>
        <w:tc>
          <w:tcPr>
            <w:tcW w:w="212" w:type="pct"/>
            <w:shd w:val="clear" w:color="auto" w:fill="auto"/>
          </w:tcPr>
          <w:p w14:paraId="1DE0A4EC" w14:textId="4F13433F" w:rsidR="004755C6" w:rsidRPr="00546E37" w:rsidRDefault="004755C6" w:rsidP="00282070">
            <w:pPr>
              <w:widowControl w:val="0"/>
              <w:ind w:firstLine="0"/>
              <w:jc w:val="center"/>
              <w:rPr>
                <w:sz w:val="20"/>
              </w:rPr>
            </w:pPr>
            <w:r w:rsidRPr="00546E37">
              <w:rPr>
                <w:sz w:val="20"/>
              </w:rPr>
              <w:t>4,2</w:t>
            </w:r>
          </w:p>
        </w:tc>
        <w:tc>
          <w:tcPr>
            <w:tcW w:w="366" w:type="pct"/>
            <w:vMerge w:val="restart"/>
            <w:shd w:val="clear" w:color="auto" w:fill="auto"/>
          </w:tcPr>
          <w:p w14:paraId="4E23C38E" w14:textId="77777777" w:rsidR="004755C6" w:rsidRPr="00546E37" w:rsidRDefault="004755C6" w:rsidP="00282070">
            <w:pPr>
              <w:widowControl w:val="0"/>
              <w:ind w:firstLine="0"/>
              <w:jc w:val="center"/>
              <w:rPr>
                <w:sz w:val="20"/>
              </w:rPr>
            </w:pPr>
            <w:r w:rsidRPr="00546E37">
              <w:rPr>
                <w:sz w:val="20"/>
              </w:rPr>
              <w:t>18.34</w:t>
            </w:r>
          </w:p>
        </w:tc>
        <w:tc>
          <w:tcPr>
            <w:tcW w:w="247" w:type="pct"/>
            <w:shd w:val="clear" w:color="auto" w:fill="auto"/>
          </w:tcPr>
          <w:p w14:paraId="4D1205E9" w14:textId="77777777" w:rsidR="004755C6" w:rsidRPr="00546E37" w:rsidRDefault="004755C6" w:rsidP="00282070">
            <w:pPr>
              <w:widowControl w:val="0"/>
              <w:ind w:firstLine="0"/>
              <w:jc w:val="center"/>
              <w:rPr>
                <w:sz w:val="20"/>
              </w:rPr>
            </w:pPr>
            <w:r w:rsidRPr="00546E37">
              <w:rPr>
                <w:sz w:val="20"/>
              </w:rPr>
              <w:t>211</w:t>
            </w:r>
          </w:p>
          <w:p w14:paraId="4779A7FE" w14:textId="77777777" w:rsidR="004755C6" w:rsidRPr="00546E37" w:rsidRDefault="004755C6" w:rsidP="00282070">
            <w:pPr>
              <w:widowControl w:val="0"/>
              <w:ind w:firstLine="0"/>
              <w:jc w:val="center"/>
              <w:rPr>
                <w:sz w:val="20"/>
              </w:rPr>
            </w:pPr>
            <w:r w:rsidRPr="00546E37">
              <w:rPr>
                <w:sz w:val="20"/>
              </w:rPr>
              <w:t>266</w:t>
            </w:r>
          </w:p>
        </w:tc>
        <w:tc>
          <w:tcPr>
            <w:tcW w:w="512" w:type="pct"/>
            <w:vMerge w:val="restart"/>
            <w:shd w:val="clear" w:color="auto" w:fill="auto"/>
          </w:tcPr>
          <w:p w14:paraId="212E87C7" w14:textId="77EF5311" w:rsidR="004755C6" w:rsidRPr="00546E37" w:rsidRDefault="004755C6" w:rsidP="00282070">
            <w:pPr>
              <w:widowControl w:val="0"/>
              <w:ind w:firstLine="0"/>
              <w:jc w:val="center"/>
              <w:rPr>
                <w:sz w:val="20"/>
              </w:rPr>
            </w:pPr>
            <w:r w:rsidRPr="00546E37">
              <w:rPr>
                <w:sz w:val="20"/>
              </w:rPr>
              <w:t>Виды целевых средств</w:t>
            </w:r>
          </w:p>
        </w:tc>
        <w:tc>
          <w:tcPr>
            <w:tcW w:w="573" w:type="pct"/>
            <w:vMerge w:val="restart"/>
            <w:shd w:val="clear" w:color="auto" w:fill="auto"/>
            <w:vAlign w:val="center"/>
          </w:tcPr>
          <w:p w14:paraId="111BA23B" w14:textId="3352AA63" w:rsidR="004755C6" w:rsidRPr="00546E37" w:rsidRDefault="004755C6" w:rsidP="00282070">
            <w:pPr>
              <w:widowControl w:val="0"/>
              <w:ind w:firstLine="0"/>
              <w:rPr>
                <w:sz w:val="20"/>
              </w:rPr>
            </w:pPr>
          </w:p>
        </w:tc>
        <w:tc>
          <w:tcPr>
            <w:tcW w:w="484" w:type="pct"/>
            <w:vMerge w:val="restart"/>
            <w:shd w:val="clear" w:color="auto" w:fill="auto"/>
          </w:tcPr>
          <w:p w14:paraId="6C2B691A" w14:textId="77777777" w:rsidR="004755C6" w:rsidRPr="00546E37" w:rsidRDefault="004755C6" w:rsidP="00282070">
            <w:pPr>
              <w:widowControl w:val="0"/>
              <w:ind w:firstLine="0"/>
              <w:rPr>
                <w:sz w:val="20"/>
              </w:rPr>
            </w:pPr>
          </w:p>
        </w:tc>
        <w:tc>
          <w:tcPr>
            <w:tcW w:w="985" w:type="pct"/>
          </w:tcPr>
          <w:p w14:paraId="3183625D" w14:textId="77777777" w:rsidR="004755C6" w:rsidRPr="00546E37" w:rsidRDefault="004755C6" w:rsidP="00282070">
            <w:pPr>
              <w:widowControl w:val="0"/>
              <w:ind w:firstLine="0"/>
              <w:rPr>
                <w:sz w:val="20"/>
              </w:rPr>
            </w:pPr>
          </w:p>
        </w:tc>
      </w:tr>
      <w:tr w:rsidR="00546E37" w:rsidRPr="00546E37" w14:paraId="62300DEB" w14:textId="18616068" w:rsidTr="00D50DAA">
        <w:trPr>
          <w:trHeight w:val="20"/>
        </w:trPr>
        <w:tc>
          <w:tcPr>
            <w:tcW w:w="999" w:type="pct"/>
            <w:vMerge/>
            <w:shd w:val="clear" w:color="auto" w:fill="auto"/>
          </w:tcPr>
          <w:p w14:paraId="43A4F6D8" w14:textId="77777777" w:rsidR="004755C6" w:rsidRPr="00546E37" w:rsidRDefault="004755C6" w:rsidP="00282070">
            <w:pPr>
              <w:widowControl w:val="0"/>
              <w:ind w:firstLine="0"/>
              <w:rPr>
                <w:sz w:val="20"/>
              </w:rPr>
            </w:pPr>
          </w:p>
        </w:tc>
        <w:tc>
          <w:tcPr>
            <w:tcW w:w="622" w:type="pct"/>
            <w:shd w:val="clear" w:color="auto" w:fill="auto"/>
          </w:tcPr>
          <w:p w14:paraId="623EDD0F" w14:textId="77777777" w:rsidR="004755C6" w:rsidRPr="00546E37" w:rsidRDefault="004755C6" w:rsidP="00282070">
            <w:pPr>
              <w:widowControl w:val="0"/>
              <w:ind w:firstLine="0"/>
              <w:jc w:val="center"/>
              <w:rPr>
                <w:sz w:val="20"/>
              </w:rPr>
            </w:pPr>
            <w:r w:rsidRPr="00546E37">
              <w:rPr>
                <w:sz w:val="20"/>
              </w:rPr>
              <w:t>хххх 0000000000 112</w:t>
            </w:r>
          </w:p>
          <w:p w14:paraId="2A9E8740" w14:textId="7F7FE7A9" w:rsidR="004755C6" w:rsidRPr="00546E37" w:rsidRDefault="004755C6" w:rsidP="00282070">
            <w:pPr>
              <w:widowControl w:val="0"/>
              <w:ind w:firstLine="0"/>
              <w:jc w:val="center"/>
              <w:rPr>
                <w:sz w:val="20"/>
              </w:rPr>
            </w:pPr>
            <w:r w:rsidRPr="00546E37">
              <w:rPr>
                <w:sz w:val="20"/>
              </w:rPr>
              <w:t>хххх хххххххххх 112</w:t>
            </w:r>
          </w:p>
        </w:tc>
        <w:tc>
          <w:tcPr>
            <w:tcW w:w="212" w:type="pct"/>
            <w:shd w:val="clear" w:color="auto" w:fill="auto"/>
          </w:tcPr>
          <w:p w14:paraId="1EB7605E" w14:textId="0BC5FA67"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7BF8BFE0" w14:textId="77777777" w:rsidR="004755C6" w:rsidRPr="00546E37" w:rsidRDefault="004755C6" w:rsidP="00282070">
            <w:pPr>
              <w:widowControl w:val="0"/>
              <w:ind w:firstLine="0"/>
              <w:jc w:val="center"/>
              <w:rPr>
                <w:sz w:val="20"/>
              </w:rPr>
            </w:pPr>
          </w:p>
        </w:tc>
        <w:tc>
          <w:tcPr>
            <w:tcW w:w="247" w:type="pct"/>
            <w:shd w:val="clear" w:color="auto" w:fill="auto"/>
          </w:tcPr>
          <w:p w14:paraId="10E5EA64" w14:textId="77777777" w:rsidR="004755C6" w:rsidRPr="00546E37" w:rsidRDefault="004755C6" w:rsidP="00282070">
            <w:pPr>
              <w:widowControl w:val="0"/>
              <w:ind w:firstLine="0"/>
              <w:jc w:val="center"/>
              <w:rPr>
                <w:sz w:val="20"/>
              </w:rPr>
            </w:pPr>
            <w:r w:rsidRPr="00546E37">
              <w:rPr>
                <w:sz w:val="20"/>
              </w:rPr>
              <w:t>212</w:t>
            </w:r>
          </w:p>
          <w:p w14:paraId="5F5DB519" w14:textId="77777777" w:rsidR="004755C6" w:rsidRPr="00546E37" w:rsidRDefault="004755C6" w:rsidP="00282070">
            <w:pPr>
              <w:widowControl w:val="0"/>
              <w:ind w:firstLine="0"/>
              <w:jc w:val="center"/>
              <w:rPr>
                <w:sz w:val="20"/>
              </w:rPr>
            </w:pPr>
            <w:r w:rsidRPr="00546E37">
              <w:rPr>
                <w:sz w:val="20"/>
              </w:rPr>
              <w:t>214</w:t>
            </w:r>
          </w:p>
          <w:p w14:paraId="10147478" w14:textId="7BC4E280" w:rsidR="004755C6" w:rsidRPr="00546E37" w:rsidRDefault="004755C6" w:rsidP="00282070">
            <w:pPr>
              <w:widowControl w:val="0"/>
              <w:ind w:firstLine="0"/>
              <w:jc w:val="center"/>
              <w:rPr>
                <w:sz w:val="20"/>
              </w:rPr>
            </w:pPr>
            <w:r w:rsidRPr="00546E37">
              <w:rPr>
                <w:sz w:val="20"/>
              </w:rPr>
              <w:t>221</w:t>
            </w:r>
          </w:p>
          <w:p w14:paraId="28F977D2" w14:textId="77777777" w:rsidR="004755C6" w:rsidRPr="00546E37" w:rsidRDefault="004755C6" w:rsidP="00282070">
            <w:pPr>
              <w:widowControl w:val="0"/>
              <w:ind w:firstLine="0"/>
              <w:jc w:val="center"/>
              <w:rPr>
                <w:sz w:val="20"/>
              </w:rPr>
            </w:pPr>
            <w:r w:rsidRPr="00546E37">
              <w:rPr>
                <w:sz w:val="20"/>
              </w:rPr>
              <w:t>222</w:t>
            </w:r>
          </w:p>
          <w:p w14:paraId="057670CF" w14:textId="77777777" w:rsidR="004755C6" w:rsidRPr="00546E37" w:rsidRDefault="004755C6" w:rsidP="00282070">
            <w:pPr>
              <w:widowControl w:val="0"/>
              <w:ind w:firstLine="0"/>
              <w:jc w:val="center"/>
              <w:rPr>
                <w:sz w:val="20"/>
              </w:rPr>
            </w:pPr>
            <w:r w:rsidRPr="00546E37">
              <w:rPr>
                <w:sz w:val="20"/>
              </w:rPr>
              <w:t>226</w:t>
            </w:r>
          </w:p>
          <w:p w14:paraId="2BD26D8C" w14:textId="77777777" w:rsidR="004755C6" w:rsidRPr="00546E37" w:rsidRDefault="004755C6" w:rsidP="00282070">
            <w:pPr>
              <w:widowControl w:val="0"/>
              <w:ind w:firstLine="0"/>
              <w:jc w:val="center"/>
              <w:rPr>
                <w:sz w:val="20"/>
              </w:rPr>
            </w:pPr>
            <w:r w:rsidRPr="00546E37">
              <w:rPr>
                <w:sz w:val="20"/>
              </w:rPr>
              <w:t>266</w:t>
            </w:r>
          </w:p>
        </w:tc>
        <w:tc>
          <w:tcPr>
            <w:tcW w:w="512" w:type="pct"/>
            <w:vMerge/>
            <w:shd w:val="clear" w:color="auto" w:fill="auto"/>
            <w:vAlign w:val="center"/>
          </w:tcPr>
          <w:p w14:paraId="42C15E1D" w14:textId="77777777" w:rsidR="004755C6" w:rsidRPr="00546E37" w:rsidRDefault="004755C6" w:rsidP="00282070">
            <w:pPr>
              <w:widowControl w:val="0"/>
              <w:ind w:firstLine="0"/>
              <w:rPr>
                <w:sz w:val="20"/>
              </w:rPr>
            </w:pPr>
          </w:p>
        </w:tc>
        <w:tc>
          <w:tcPr>
            <w:tcW w:w="573" w:type="pct"/>
            <w:vMerge/>
            <w:shd w:val="clear" w:color="auto" w:fill="auto"/>
            <w:vAlign w:val="center"/>
          </w:tcPr>
          <w:p w14:paraId="0F44589A" w14:textId="77777777" w:rsidR="004755C6" w:rsidRPr="00546E37" w:rsidRDefault="004755C6" w:rsidP="00282070">
            <w:pPr>
              <w:widowControl w:val="0"/>
              <w:ind w:firstLine="0"/>
              <w:rPr>
                <w:sz w:val="20"/>
              </w:rPr>
            </w:pPr>
          </w:p>
        </w:tc>
        <w:tc>
          <w:tcPr>
            <w:tcW w:w="484" w:type="pct"/>
            <w:vMerge/>
            <w:shd w:val="clear" w:color="auto" w:fill="auto"/>
          </w:tcPr>
          <w:p w14:paraId="4C07CC29" w14:textId="77777777" w:rsidR="004755C6" w:rsidRPr="00546E37" w:rsidRDefault="004755C6" w:rsidP="00282070">
            <w:pPr>
              <w:widowControl w:val="0"/>
              <w:ind w:firstLine="0"/>
              <w:rPr>
                <w:sz w:val="20"/>
              </w:rPr>
            </w:pPr>
          </w:p>
        </w:tc>
        <w:tc>
          <w:tcPr>
            <w:tcW w:w="985" w:type="pct"/>
          </w:tcPr>
          <w:p w14:paraId="6ABC285B" w14:textId="77777777" w:rsidR="004755C6" w:rsidRPr="00546E37" w:rsidRDefault="004755C6" w:rsidP="00282070">
            <w:pPr>
              <w:widowControl w:val="0"/>
              <w:ind w:firstLine="0"/>
              <w:rPr>
                <w:sz w:val="20"/>
              </w:rPr>
            </w:pPr>
          </w:p>
        </w:tc>
      </w:tr>
      <w:tr w:rsidR="00546E37" w:rsidRPr="00546E37" w14:paraId="601241E5" w14:textId="4F651C33" w:rsidTr="00D50DAA">
        <w:trPr>
          <w:trHeight w:val="20"/>
        </w:trPr>
        <w:tc>
          <w:tcPr>
            <w:tcW w:w="999" w:type="pct"/>
            <w:vMerge/>
            <w:shd w:val="clear" w:color="auto" w:fill="auto"/>
          </w:tcPr>
          <w:p w14:paraId="6892E615" w14:textId="77777777" w:rsidR="004755C6" w:rsidRPr="00546E37" w:rsidRDefault="004755C6" w:rsidP="00282070">
            <w:pPr>
              <w:widowControl w:val="0"/>
              <w:ind w:firstLine="0"/>
              <w:rPr>
                <w:sz w:val="20"/>
              </w:rPr>
            </w:pPr>
          </w:p>
        </w:tc>
        <w:tc>
          <w:tcPr>
            <w:tcW w:w="622" w:type="pct"/>
            <w:shd w:val="clear" w:color="auto" w:fill="auto"/>
          </w:tcPr>
          <w:p w14:paraId="68E7427E" w14:textId="77777777" w:rsidR="004755C6" w:rsidRPr="00546E37" w:rsidRDefault="004755C6" w:rsidP="00282070">
            <w:pPr>
              <w:widowControl w:val="0"/>
              <w:ind w:firstLine="0"/>
              <w:jc w:val="center"/>
              <w:rPr>
                <w:sz w:val="20"/>
              </w:rPr>
            </w:pPr>
            <w:r w:rsidRPr="00546E37">
              <w:rPr>
                <w:sz w:val="20"/>
              </w:rPr>
              <w:t>хххх 0000000000 119</w:t>
            </w:r>
          </w:p>
          <w:p w14:paraId="66919B2E" w14:textId="697AB105" w:rsidR="004755C6" w:rsidRPr="00546E37" w:rsidRDefault="004755C6" w:rsidP="00282070">
            <w:pPr>
              <w:widowControl w:val="0"/>
              <w:ind w:firstLine="0"/>
              <w:jc w:val="center"/>
              <w:rPr>
                <w:sz w:val="20"/>
              </w:rPr>
            </w:pPr>
            <w:r w:rsidRPr="00546E37">
              <w:rPr>
                <w:sz w:val="20"/>
              </w:rPr>
              <w:t>хххх хххххххххх 119</w:t>
            </w:r>
          </w:p>
        </w:tc>
        <w:tc>
          <w:tcPr>
            <w:tcW w:w="212" w:type="pct"/>
            <w:shd w:val="clear" w:color="auto" w:fill="auto"/>
          </w:tcPr>
          <w:p w14:paraId="7AFB0E98" w14:textId="0FF5412D"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0C6BEA16" w14:textId="77777777" w:rsidR="004755C6" w:rsidRPr="00546E37" w:rsidRDefault="004755C6" w:rsidP="00282070">
            <w:pPr>
              <w:widowControl w:val="0"/>
              <w:ind w:firstLine="0"/>
              <w:jc w:val="center"/>
              <w:rPr>
                <w:sz w:val="20"/>
              </w:rPr>
            </w:pPr>
          </w:p>
        </w:tc>
        <w:tc>
          <w:tcPr>
            <w:tcW w:w="247" w:type="pct"/>
            <w:shd w:val="clear" w:color="auto" w:fill="auto"/>
          </w:tcPr>
          <w:p w14:paraId="3C593539" w14:textId="4CDD6684" w:rsidR="004755C6" w:rsidRPr="00546E37" w:rsidRDefault="004755C6" w:rsidP="00282070">
            <w:pPr>
              <w:widowControl w:val="0"/>
              <w:ind w:firstLine="0"/>
              <w:jc w:val="center"/>
              <w:rPr>
                <w:sz w:val="20"/>
              </w:rPr>
            </w:pPr>
            <w:r w:rsidRPr="00546E37">
              <w:rPr>
                <w:sz w:val="20"/>
              </w:rPr>
              <w:t>265</w:t>
            </w:r>
          </w:p>
          <w:p w14:paraId="550E0A31" w14:textId="64B4A284" w:rsidR="004755C6" w:rsidRPr="00546E37" w:rsidRDefault="004755C6" w:rsidP="00282070">
            <w:pPr>
              <w:widowControl w:val="0"/>
              <w:ind w:firstLine="0"/>
              <w:jc w:val="center"/>
              <w:rPr>
                <w:sz w:val="20"/>
              </w:rPr>
            </w:pPr>
            <w:r w:rsidRPr="00546E37">
              <w:rPr>
                <w:sz w:val="20"/>
              </w:rPr>
              <w:t>266</w:t>
            </w:r>
          </w:p>
        </w:tc>
        <w:tc>
          <w:tcPr>
            <w:tcW w:w="512" w:type="pct"/>
            <w:vMerge/>
            <w:shd w:val="clear" w:color="auto" w:fill="auto"/>
            <w:vAlign w:val="center"/>
          </w:tcPr>
          <w:p w14:paraId="16A9E0FB" w14:textId="77777777" w:rsidR="004755C6" w:rsidRPr="00546E37" w:rsidRDefault="004755C6" w:rsidP="00282070">
            <w:pPr>
              <w:widowControl w:val="0"/>
              <w:ind w:firstLine="0"/>
              <w:rPr>
                <w:sz w:val="20"/>
              </w:rPr>
            </w:pPr>
          </w:p>
        </w:tc>
        <w:tc>
          <w:tcPr>
            <w:tcW w:w="573" w:type="pct"/>
            <w:vMerge/>
            <w:shd w:val="clear" w:color="auto" w:fill="auto"/>
            <w:vAlign w:val="center"/>
          </w:tcPr>
          <w:p w14:paraId="0E28B53C" w14:textId="77777777" w:rsidR="004755C6" w:rsidRPr="00546E37" w:rsidRDefault="004755C6" w:rsidP="00282070">
            <w:pPr>
              <w:widowControl w:val="0"/>
              <w:ind w:firstLine="0"/>
              <w:rPr>
                <w:sz w:val="20"/>
              </w:rPr>
            </w:pPr>
          </w:p>
        </w:tc>
        <w:tc>
          <w:tcPr>
            <w:tcW w:w="484" w:type="pct"/>
            <w:vMerge/>
            <w:shd w:val="clear" w:color="auto" w:fill="auto"/>
          </w:tcPr>
          <w:p w14:paraId="4ABD6D2D" w14:textId="77777777" w:rsidR="004755C6" w:rsidRPr="00546E37" w:rsidRDefault="004755C6" w:rsidP="00282070">
            <w:pPr>
              <w:widowControl w:val="0"/>
              <w:ind w:firstLine="0"/>
              <w:rPr>
                <w:sz w:val="20"/>
              </w:rPr>
            </w:pPr>
          </w:p>
        </w:tc>
        <w:tc>
          <w:tcPr>
            <w:tcW w:w="985" w:type="pct"/>
          </w:tcPr>
          <w:p w14:paraId="74F7B501" w14:textId="77777777" w:rsidR="004755C6" w:rsidRPr="00546E37" w:rsidRDefault="004755C6" w:rsidP="00282070">
            <w:pPr>
              <w:widowControl w:val="0"/>
              <w:ind w:firstLine="0"/>
              <w:rPr>
                <w:sz w:val="20"/>
              </w:rPr>
            </w:pPr>
          </w:p>
        </w:tc>
      </w:tr>
      <w:tr w:rsidR="00546E37" w:rsidRPr="00546E37" w14:paraId="72EB9486" w14:textId="5DE7D774" w:rsidTr="00D50DAA">
        <w:trPr>
          <w:trHeight w:val="20"/>
        </w:trPr>
        <w:tc>
          <w:tcPr>
            <w:tcW w:w="999" w:type="pct"/>
            <w:vMerge/>
            <w:shd w:val="clear" w:color="auto" w:fill="auto"/>
          </w:tcPr>
          <w:p w14:paraId="3776D345" w14:textId="455B901E" w:rsidR="004755C6" w:rsidRPr="00546E37" w:rsidRDefault="004755C6" w:rsidP="00282070">
            <w:pPr>
              <w:widowControl w:val="0"/>
              <w:ind w:firstLine="0"/>
              <w:rPr>
                <w:sz w:val="20"/>
              </w:rPr>
            </w:pPr>
          </w:p>
        </w:tc>
        <w:tc>
          <w:tcPr>
            <w:tcW w:w="622" w:type="pct"/>
            <w:shd w:val="clear" w:color="auto" w:fill="auto"/>
          </w:tcPr>
          <w:p w14:paraId="075EC021" w14:textId="77777777" w:rsidR="004755C6" w:rsidRPr="00546E37" w:rsidRDefault="004755C6" w:rsidP="00282070">
            <w:pPr>
              <w:widowControl w:val="0"/>
              <w:ind w:firstLine="0"/>
              <w:jc w:val="center"/>
              <w:rPr>
                <w:sz w:val="20"/>
              </w:rPr>
            </w:pPr>
            <w:r w:rsidRPr="00546E37">
              <w:rPr>
                <w:sz w:val="20"/>
              </w:rPr>
              <w:t>хххх 0000000000 243</w:t>
            </w:r>
          </w:p>
          <w:p w14:paraId="6493D92D" w14:textId="0B6FA44F" w:rsidR="004755C6" w:rsidRPr="00546E37" w:rsidRDefault="004755C6" w:rsidP="00282070">
            <w:pPr>
              <w:widowControl w:val="0"/>
              <w:ind w:firstLine="0"/>
              <w:jc w:val="center"/>
              <w:rPr>
                <w:sz w:val="20"/>
              </w:rPr>
            </w:pPr>
            <w:r w:rsidRPr="00546E37">
              <w:rPr>
                <w:sz w:val="20"/>
              </w:rPr>
              <w:t>хххх хххххххххх 243</w:t>
            </w:r>
          </w:p>
        </w:tc>
        <w:tc>
          <w:tcPr>
            <w:tcW w:w="212" w:type="pct"/>
            <w:shd w:val="clear" w:color="auto" w:fill="auto"/>
          </w:tcPr>
          <w:p w14:paraId="16FF8EC2" w14:textId="6D10B4FE"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6514622B" w14:textId="77777777" w:rsidR="004755C6" w:rsidRPr="00546E37" w:rsidRDefault="004755C6" w:rsidP="00282070">
            <w:pPr>
              <w:widowControl w:val="0"/>
              <w:ind w:firstLine="0"/>
              <w:jc w:val="center"/>
              <w:rPr>
                <w:sz w:val="20"/>
              </w:rPr>
            </w:pPr>
          </w:p>
        </w:tc>
        <w:tc>
          <w:tcPr>
            <w:tcW w:w="247" w:type="pct"/>
            <w:shd w:val="clear" w:color="auto" w:fill="auto"/>
          </w:tcPr>
          <w:p w14:paraId="5A070694" w14:textId="49925575" w:rsidR="004755C6" w:rsidRPr="00546E37" w:rsidRDefault="004755C6" w:rsidP="00282070">
            <w:pPr>
              <w:widowControl w:val="0"/>
              <w:ind w:firstLine="0"/>
              <w:jc w:val="center"/>
              <w:rPr>
                <w:sz w:val="20"/>
              </w:rPr>
            </w:pPr>
            <w:r w:rsidRPr="00546E37">
              <w:rPr>
                <w:sz w:val="20"/>
              </w:rPr>
              <w:t>224-226</w:t>
            </w:r>
          </w:p>
          <w:p w14:paraId="5A943860" w14:textId="77777777" w:rsidR="004755C6" w:rsidRPr="00546E37" w:rsidRDefault="004755C6" w:rsidP="00282070">
            <w:pPr>
              <w:widowControl w:val="0"/>
              <w:ind w:firstLine="0"/>
              <w:jc w:val="center"/>
              <w:rPr>
                <w:sz w:val="20"/>
              </w:rPr>
            </w:pPr>
            <w:r w:rsidRPr="00546E37">
              <w:rPr>
                <w:sz w:val="20"/>
              </w:rPr>
              <w:t>228</w:t>
            </w:r>
          </w:p>
          <w:p w14:paraId="0343A833" w14:textId="77777777" w:rsidR="004755C6" w:rsidRPr="00546E37" w:rsidRDefault="004755C6" w:rsidP="00282070">
            <w:pPr>
              <w:widowControl w:val="0"/>
              <w:ind w:firstLine="0"/>
              <w:jc w:val="center"/>
              <w:rPr>
                <w:sz w:val="20"/>
              </w:rPr>
            </w:pPr>
            <w:r w:rsidRPr="00546E37">
              <w:rPr>
                <w:sz w:val="20"/>
              </w:rPr>
              <w:t>310</w:t>
            </w:r>
          </w:p>
          <w:p w14:paraId="55986087" w14:textId="77777777" w:rsidR="004755C6" w:rsidRPr="00546E37" w:rsidRDefault="004755C6" w:rsidP="00282070">
            <w:pPr>
              <w:widowControl w:val="0"/>
              <w:ind w:firstLine="0"/>
              <w:jc w:val="center"/>
              <w:rPr>
                <w:sz w:val="20"/>
              </w:rPr>
            </w:pPr>
            <w:r w:rsidRPr="00546E37">
              <w:rPr>
                <w:sz w:val="20"/>
              </w:rPr>
              <w:t>344</w:t>
            </w:r>
          </w:p>
          <w:p w14:paraId="240898A4" w14:textId="77777777" w:rsidR="004755C6" w:rsidRPr="00546E37" w:rsidRDefault="004755C6" w:rsidP="00282070">
            <w:pPr>
              <w:widowControl w:val="0"/>
              <w:ind w:firstLine="0"/>
              <w:jc w:val="center"/>
              <w:rPr>
                <w:sz w:val="20"/>
              </w:rPr>
            </w:pPr>
            <w:r w:rsidRPr="00546E37">
              <w:rPr>
                <w:sz w:val="20"/>
              </w:rPr>
              <w:t>346</w:t>
            </w:r>
          </w:p>
          <w:p w14:paraId="51BBF722" w14:textId="78D4A03E" w:rsidR="004755C6" w:rsidRPr="00546E37" w:rsidRDefault="004755C6" w:rsidP="00282070">
            <w:pPr>
              <w:widowControl w:val="0"/>
              <w:ind w:firstLine="0"/>
              <w:jc w:val="center"/>
              <w:rPr>
                <w:sz w:val="20"/>
              </w:rPr>
            </w:pPr>
            <w:r w:rsidRPr="00546E37">
              <w:rPr>
                <w:sz w:val="20"/>
              </w:rPr>
              <w:t>347</w:t>
            </w:r>
          </w:p>
        </w:tc>
        <w:tc>
          <w:tcPr>
            <w:tcW w:w="512" w:type="pct"/>
            <w:vMerge/>
            <w:shd w:val="clear" w:color="auto" w:fill="auto"/>
            <w:vAlign w:val="center"/>
          </w:tcPr>
          <w:p w14:paraId="3304A6E6" w14:textId="77777777" w:rsidR="004755C6" w:rsidRPr="00546E37" w:rsidRDefault="004755C6" w:rsidP="00282070">
            <w:pPr>
              <w:widowControl w:val="0"/>
              <w:ind w:firstLine="0"/>
              <w:rPr>
                <w:sz w:val="20"/>
              </w:rPr>
            </w:pPr>
          </w:p>
        </w:tc>
        <w:tc>
          <w:tcPr>
            <w:tcW w:w="573" w:type="pct"/>
            <w:vMerge/>
            <w:shd w:val="clear" w:color="auto" w:fill="auto"/>
            <w:vAlign w:val="center"/>
          </w:tcPr>
          <w:p w14:paraId="54838D56" w14:textId="77777777" w:rsidR="004755C6" w:rsidRPr="00546E37" w:rsidRDefault="004755C6" w:rsidP="00282070">
            <w:pPr>
              <w:widowControl w:val="0"/>
              <w:ind w:firstLine="0"/>
              <w:rPr>
                <w:sz w:val="20"/>
              </w:rPr>
            </w:pPr>
          </w:p>
        </w:tc>
        <w:tc>
          <w:tcPr>
            <w:tcW w:w="484" w:type="pct"/>
            <w:vMerge/>
            <w:shd w:val="clear" w:color="auto" w:fill="auto"/>
          </w:tcPr>
          <w:p w14:paraId="55D1F688" w14:textId="77777777" w:rsidR="004755C6" w:rsidRPr="00546E37" w:rsidRDefault="004755C6" w:rsidP="00282070">
            <w:pPr>
              <w:widowControl w:val="0"/>
              <w:ind w:firstLine="0"/>
              <w:rPr>
                <w:sz w:val="20"/>
              </w:rPr>
            </w:pPr>
          </w:p>
        </w:tc>
        <w:tc>
          <w:tcPr>
            <w:tcW w:w="985" w:type="pct"/>
          </w:tcPr>
          <w:p w14:paraId="22417328" w14:textId="77777777" w:rsidR="004755C6" w:rsidRPr="00546E37" w:rsidRDefault="004755C6" w:rsidP="00282070">
            <w:pPr>
              <w:widowControl w:val="0"/>
              <w:ind w:firstLine="0"/>
              <w:rPr>
                <w:sz w:val="20"/>
              </w:rPr>
            </w:pPr>
          </w:p>
        </w:tc>
      </w:tr>
      <w:tr w:rsidR="00546E37" w:rsidRPr="00546E37" w14:paraId="6F8ADEEA" w14:textId="43EB7C3B" w:rsidTr="00D50DAA">
        <w:trPr>
          <w:trHeight w:val="20"/>
        </w:trPr>
        <w:tc>
          <w:tcPr>
            <w:tcW w:w="999" w:type="pct"/>
            <w:vMerge/>
            <w:shd w:val="clear" w:color="auto" w:fill="auto"/>
          </w:tcPr>
          <w:p w14:paraId="52ADBFB5" w14:textId="77777777" w:rsidR="004755C6" w:rsidRPr="00546E37" w:rsidRDefault="004755C6" w:rsidP="00282070">
            <w:pPr>
              <w:widowControl w:val="0"/>
              <w:ind w:firstLine="0"/>
              <w:rPr>
                <w:sz w:val="20"/>
              </w:rPr>
            </w:pPr>
          </w:p>
        </w:tc>
        <w:tc>
          <w:tcPr>
            <w:tcW w:w="622" w:type="pct"/>
            <w:shd w:val="clear" w:color="auto" w:fill="auto"/>
          </w:tcPr>
          <w:p w14:paraId="54FF2105" w14:textId="77777777" w:rsidR="004755C6" w:rsidRPr="00546E37" w:rsidRDefault="004755C6" w:rsidP="00282070">
            <w:pPr>
              <w:widowControl w:val="0"/>
              <w:ind w:firstLine="0"/>
              <w:jc w:val="center"/>
              <w:rPr>
                <w:sz w:val="20"/>
              </w:rPr>
            </w:pPr>
            <w:r w:rsidRPr="00546E37">
              <w:rPr>
                <w:sz w:val="20"/>
              </w:rPr>
              <w:t>хххх 0000000000 244</w:t>
            </w:r>
          </w:p>
          <w:p w14:paraId="6EA0534D" w14:textId="1677DF1D" w:rsidR="004755C6" w:rsidRPr="00546E37" w:rsidRDefault="004755C6" w:rsidP="00282070">
            <w:pPr>
              <w:widowControl w:val="0"/>
              <w:ind w:firstLine="0"/>
              <w:jc w:val="center"/>
              <w:rPr>
                <w:sz w:val="20"/>
              </w:rPr>
            </w:pPr>
            <w:r w:rsidRPr="00546E37">
              <w:rPr>
                <w:sz w:val="20"/>
              </w:rPr>
              <w:t>хххх хххххххххх 244</w:t>
            </w:r>
          </w:p>
        </w:tc>
        <w:tc>
          <w:tcPr>
            <w:tcW w:w="212" w:type="pct"/>
            <w:shd w:val="clear" w:color="auto" w:fill="auto"/>
          </w:tcPr>
          <w:p w14:paraId="17A894EE" w14:textId="34FC64E4"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39662DED" w14:textId="77777777" w:rsidR="004755C6" w:rsidRPr="00546E37" w:rsidRDefault="004755C6" w:rsidP="00282070">
            <w:pPr>
              <w:widowControl w:val="0"/>
              <w:ind w:firstLine="0"/>
              <w:jc w:val="center"/>
              <w:rPr>
                <w:sz w:val="20"/>
              </w:rPr>
            </w:pPr>
          </w:p>
        </w:tc>
        <w:tc>
          <w:tcPr>
            <w:tcW w:w="247" w:type="pct"/>
            <w:shd w:val="clear" w:color="auto" w:fill="auto"/>
          </w:tcPr>
          <w:p w14:paraId="26443860" w14:textId="77777777" w:rsidR="004755C6" w:rsidRPr="00546E37" w:rsidRDefault="004755C6" w:rsidP="00282070">
            <w:pPr>
              <w:widowControl w:val="0"/>
              <w:ind w:firstLine="0"/>
              <w:jc w:val="center"/>
              <w:rPr>
                <w:sz w:val="20"/>
              </w:rPr>
            </w:pPr>
            <w:r w:rsidRPr="00546E37">
              <w:rPr>
                <w:sz w:val="20"/>
              </w:rPr>
              <w:t>221-229</w:t>
            </w:r>
          </w:p>
          <w:p w14:paraId="1FFCB12B" w14:textId="22338AC0" w:rsidR="004755C6" w:rsidRPr="00546E37" w:rsidRDefault="004755C6" w:rsidP="00282070">
            <w:pPr>
              <w:widowControl w:val="0"/>
              <w:ind w:firstLine="0"/>
              <w:jc w:val="center"/>
              <w:rPr>
                <w:sz w:val="20"/>
              </w:rPr>
            </w:pPr>
            <w:r w:rsidRPr="00546E37">
              <w:rPr>
                <w:sz w:val="20"/>
              </w:rPr>
              <w:t>310</w:t>
            </w:r>
          </w:p>
          <w:p w14:paraId="501A660F" w14:textId="1FCA2C16" w:rsidR="004755C6" w:rsidRPr="00546E37" w:rsidRDefault="004755C6" w:rsidP="00282070">
            <w:pPr>
              <w:widowControl w:val="0"/>
              <w:ind w:firstLine="0"/>
              <w:jc w:val="center"/>
              <w:rPr>
                <w:sz w:val="20"/>
              </w:rPr>
            </w:pPr>
            <w:r w:rsidRPr="00546E37">
              <w:rPr>
                <w:sz w:val="20"/>
              </w:rPr>
              <w:t>320</w:t>
            </w:r>
          </w:p>
          <w:p w14:paraId="3C2590D1" w14:textId="77777777" w:rsidR="004755C6" w:rsidRPr="00546E37" w:rsidRDefault="004755C6" w:rsidP="00282070">
            <w:pPr>
              <w:widowControl w:val="0"/>
              <w:ind w:firstLine="0"/>
              <w:jc w:val="center"/>
              <w:rPr>
                <w:sz w:val="20"/>
              </w:rPr>
            </w:pPr>
            <w:r w:rsidRPr="00546E37">
              <w:rPr>
                <w:sz w:val="20"/>
              </w:rPr>
              <w:t>341</w:t>
            </w:r>
          </w:p>
          <w:p w14:paraId="083185BC" w14:textId="77777777" w:rsidR="004755C6" w:rsidRPr="00546E37" w:rsidRDefault="004755C6" w:rsidP="00282070">
            <w:pPr>
              <w:widowControl w:val="0"/>
              <w:ind w:firstLine="0"/>
              <w:jc w:val="center"/>
              <w:rPr>
                <w:sz w:val="20"/>
              </w:rPr>
            </w:pPr>
            <w:r w:rsidRPr="00546E37">
              <w:rPr>
                <w:sz w:val="20"/>
              </w:rPr>
              <w:t>343</w:t>
            </w:r>
          </w:p>
          <w:p w14:paraId="6EE42EAC" w14:textId="77777777" w:rsidR="004755C6" w:rsidRPr="00546E37" w:rsidRDefault="004755C6" w:rsidP="00282070">
            <w:pPr>
              <w:widowControl w:val="0"/>
              <w:ind w:firstLine="0"/>
              <w:jc w:val="center"/>
              <w:rPr>
                <w:sz w:val="20"/>
              </w:rPr>
            </w:pPr>
            <w:r w:rsidRPr="00546E37">
              <w:rPr>
                <w:sz w:val="20"/>
              </w:rPr>
              <w:t>344</w:t>
            </w:r>
          </w:p>
          <w:p w14:paraId="42DF7139" w14:textId="77777777" w:rsidR="004755C6" w:rsidRPr="00546E37" w:rsidRDefault="004755C6" w:rsidP="00282070">
            <w:pPr>
              <w:widowControl w:val="0"/>
              <w:ind w:firstLine="0"/>
              <w:jc w:val="center"/>
              <w:rPr>
                <w:sz w:val="20"/>
              </w:rPr>
            </w:pPr>
            <w:r w:rsidRPr="00546E37">
              <w:rPr>
                <w:sz w:val="20"/>
              </w:rPr>
              <w:t>345</w:t>
            </w:r>
          </w:p>
          <w:p w14:paraId="1107718D" w14:textId="77777777" w:rsidR="004755C6" w:rsidRPr="00546E37" w:rsidRDefault="004755C6" w:rsidP="00282070">
            <w:pPr>
              <w:widowControl w:val="0"/>
              <w:ind w:firstLine="0"/>
              <w:jc w:val="center"/>
              <w:rPr>
                <w:sz w:val="20"/>
              </w:rPr>
            </w:pPr>
            <w:r w:rsidRPr="00546E37">
              <w:rPr>
                <w:sz w:val="20"/>
              </w:rPr>
              <w:t>346</w:t>
            </w:r>
          </w:p>
          <w:p w14:paraId="659BD987" w14:textId="77777777" w:rsidR="004755C6" w:rsidRPr="00546E37" w:rsidRDefault="004755C6" w:rsidP="00282070">
            <w:pPr>
              <w:widowControl w:val="0"/>
              <w:ind w:firstLine="0"/>
              <w:jc w:val="center"/>
              <w:rPr>
                <w:sz w:val="20"/>
              </w:rPr>
            </w:pPr>
            <w:r w:rsidRPr="00546E37">
              <w:rPr>
                <w:sz w:val="20"/>
              </w:rPr>
              <w:t>347</w:t>
            </w:r>
          </w:p>
          <w:p w14:paraId="26F50FCC" w14:textId="77777777" w:rsidR="004755C6" w:rsidRPr="00546E37" w:rsidRDefault="004755C6" w:rsidP="00282070">
            <w:pPr>
              <w:widowControl w:val="0"/>
              <w:ind w:firstLine="0"/>
              <w:jc w:val="center"/>
              <w:rPr>
                <w:sz w:val="20"/>
              </w:rPr>
            </w:pPr>
            <w:r w:rsidRPr="00546E37">
              <w:rPr>
                <w:sz w:val="20"/>
              </w:rPr>
              <w:t>349</w:t>
            </w:r>
          </w:p>
        </w:tc>
        <w:tc>
          <w:tcPr>
            <w:tcW w:w="512" w:type="pct"/>
            <w:vMerge/>
            <w:shd w:val="clear" w:color="auto" w:fill="auto"/>
            <w:vAlign w:val="center"/>
          </w:tcPr>
          <w:p w14:paraId="226BD356" w14:textId="77777777" w:rsidR="004755C6" w:rsidRPr="00546E37" w:rsidRDefault="004755C6" w:rsidP="00282070">
            <w:pPr>
              <w:widowControl w:val="0"/>
              <w:ind w:firstLine="0"/>
              <w:rPr>
                <w:sz w:val="20"/>
              </w:rPr>
            </w:pPr>
          </w:p>
        </w:tc>
        <w:tc>
          <w:tcPr>
            <w:tcW w:w="573" w:type="pct"/>
            <w:vMerge/>
            <w:shd w:val="clear" w:color="auto" w:fill="auto"/>
            <w:vAlign w:val="center"/>
          </w:tcPr>
          <w:p w14:paraId="1D9755FF" w14:textId="77777777" w:rsidR="004755C6" w:rsidRPr="00546E37" w:rsidRDefault="004755C6" w:rsidP="00282070">
            <w:pPr>
              <w:widowControl w:val="0"/>
              <w:ind w:firstLine="0"/>
              <w:rPr>
                <w:sz w:val="20"/>
              </w:rPr>
            </w:pPr>
          </w:p>
        </w:tc>
        <w:tc>
          <w:tcPr>
            <w:tcW w:w="484" w:type="pct"/>
            <w:vMerge/>
            <w:shd w:val="clear" w:color="auto" w:fill="auto"/>
          </w:tcPr>
          <w:p w14:paraId="51CAE39D" w14:textId="77777777" w:rsidR="004755C6" w:rsidRPr="00546E37" w:rsidRDefault="004755C6" w:rsidP="00282070">
            <w:pPr>
              <w:widowControl w:val="0"/>
              <w:ind w:firstLine="0"/>
              <w:rPr>
                <w:sz w:val="20"/>
              </w:rPr>
            </w:pPr>
          </w:p>
        </w:tc>
        <w:tc>
          <w:tcPr>
            <w:tcW w:w="985" w:type="pct"/>
          </w:tcPr>
          <w:p w14:paraId="3C09ADD7" w14:textId="77777777" w:rsidR="004755C6" w:rsidRPr="00546E37" w:rsidRDefault="004755C6" w:rsidP="00282070">
            <w:pPr>
              <w:widowControl w:val="0"/>
              <w:ind w:firstLine="0"/>
              <w:rPr>
                <w:sz w:val="20"/>
              </w:rPr>
            </w:pPr>
          </w:p>
        </w:tc>
      </w:tr>
      <w:tr w:rsidR="00546E37" w:rsidRPr="00546E37" w14:paraId="4E6BD1BD" w14:textId="5A5ED2BE" w:rsidTr="00D50DAA">
        <w:trPr>
          <w:trHeight w:val="20"/>
        </w:trPr>
        <w:tc>
          <w:tcPr>
            <w:tcW w:w="999" w:type="pct"/>
            <w:vMerge/>
            <w:shd w:val="clear" w:color="auto" w:fill="auto"/>
          </w:tcPr>
          <w:p w14:paraId="3D96B1E4" w14:textId="77777777" w:rsidR="004755C6" w:rsidRPr="00546E37" w:rsidRDefault="004755C6" w:rsidP="00282070">
            <w:pPr>
              <w:widowControl w:val="0"/>
              <w:ind w:firstLine="0"/>
              <w:rPr>
                <w:sz w:val="20"/>
              </w:rPr>
            </w:pPr>
          </w:p>
        </w:tc>
        <w:tc>
          <w:tcPr>
            <w:tcW w:w="622" w:type="pct"/>
            <w:shd w:val="clear" w:color="auto" w:fill="auto"/>
          </w:tcPr>
          <w:p w14:paraId="0FB71083" w14:textId="77777777" w:rsidR="004755C6" w:rsidRPr="00546E37" w:rsidRDefault="004755C6" w:rsidP="00282070">
            <w:pPr>
              <w:widowControl w:val="0"/>
              <w:ind w:firstLine="0"/>
              <w:jc w:val="center"/>
              <w:rPr>
                <w:sz w:val="20"/>
              </w:rPr>
            </w:pPr>
            <w:r w:rsidRPr="00546E37">
              <w:rPr>
                <w:sz w:val="20"/>
              </w:rPr>
              <w:t>хххх 0000000000 851</w:t>
            </w:r>
          </w:p>
          <w:p w14:paraId="59334D78" w14:textId="6628B2CD" w:rsidR="004755C6" w:rsidRPr="00546E37" w:rsidRDefault="004755C6" w:rsidP="00282070">
            <w:pPr>
              <w:widowControl w:val="0"/>
              <w:ind w:firstLine="0"/>
              <w:jc w:val="center"/>
              <w:rPr>
                <w:sz w:val="20"/>
              </w:rPr>
            </w:pPr>
            <w:r w:rsidRPr="00546E37">
              <w:rPr>
                <w:sz w:val="20"/>
              </w:rPr>
              <w:t>хххх хххххххххх 851</w:t>
            </w:r>
          </w:p>
        </w:tc>
        <w:tc>
          <w:tcPr>
            <w:tcW w:w="212" w:type="pct"/>
            <w:shd w:val="clear" w:color="auto" w:fill="auto"/>
          </w:tcPr>
          <w:p w14:paraId="202FE60A" w14:textId="51B758F7"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6898C142" w14:textId="77777777" w:rsidR="004755C6" w:rsidRPr="00546E37" w:rsidRDefault="004755C6" w:rsidP="00282070">
            <w:pPr>
              <w:widowControl w:val="0"/>
              <w:ind w:firstLine="0"/>
              <w:jc w:val="center"/>
              <w:rPr>
                <w:sz w:val="20"/>
              </w:rPr>
            </w:pPr>
          </w:p>
        </w:tc>
        <w:tc>
          <w:tcPr>
            <w:tcW w:w="247" w:type="pct"/>
            <w:shd w:val="clear" w:color="auto" w:fill="auto"/>
          </w:tcPr>
          <w:p w14:paraId="473AE096" w14:textId="77777777" w:rsidR="004755C6" w:rsidRPr="00546E37" w:rsidRDefault="004755C6" w:rsidP="00282070">
            <w:pPr>
              <w:widowControl w:val="0"/>
              <w:ind w:firstLine="0"/>
              <w:jc w:val="center"/>
              <w:rPr>
                <w:sz w:val="20"/>
              </w:rPr>
            </w:pPr>
            <w:r w:rsidRPr="00546E37">
              <w:rPr>
                <w:sz w:val="20"/>
              </w:rPr>
              <w:t>291</w:t>
            </w:r>
          </w:p>
        </w:tc>
        <w:tc>
          <w:tcPr>
            <w:tcW w:w="512" w:type="pct"/>
            <w:vMerge/>
            <w:shd w:val="clear" w:color="auto" w:fill="auto"/>
            <w:vAlign w:val="center"/>
          </w:tcPr>
          <w:p w14:paraId="38C6ABA4" w14:textId="77777777" w:rsidR="004755C6" w:rsidRPr="00546E37" w:rsidRDefault="004755C6" w:rsidP="00282070">
            <w:pPr>
              <w:widowControl w:val="0"/>
              <w:ind w:firstLine="0"/>
              <w:rPr>
                <w:sz w:val="20"/>
              </w:rPr>
            </w:pPr>
          </w:p>
        </w:tc>
        <w:tc>
          <w:tcPr>
            <w:tcW w:w="573" w:type="pct"/>
            <w:vMerge/>
            <w:shd w:val="clear" w:color="auto" w:fill="auto"/>
            <w:vAlign w:val="center"/>
          </w:tcPr>
          <w:p w14:paraId="38B3818E" w14:textId="77777777" w:rsidR="004755C6" w:rsidRPr="00546E37" w:rsidRDefault="004755C6" w:rsidP="00282070">
            <w:pPr>
              <w:widowControl w:val="0"/>
              <w:ind w:firstLine="0"/>
              <w:rPr>
                <w:sz w:val="20"/>
              </w:rPr>
            </w:pPr>
          </w:p>
        </w:tc>
        <w:tc>
          <w:tcPr>
            <w:tcW w:w="484" w:type="pct"/>
            <w:vMerge/>
            <w:shd w:val="clear" w:color="auto" w:fill="auto"/>
          </w:tcPr>
          <w:p w14:paraId="597DE94B" w14:textId="77777777" w:rsidR="004755C6" w:rsidRPr="00546E37" w:rsidRDefault="004755C6" w:rsidP="00282070">
            <w:pPr>
              <w:widowControl w:val="0"/>
              <w:ind w:firstLine="0"/>
              <w:rPr>
                <w:sz w:val="20"/>
              </w:rPr>
            </w:pPr>
          </w:p>
        </w:tc>
        <w:tc>
          <w:tcPr>
            <w:tcW w:w="985" w:type="pct"/>
            <w:vMerge w:val="restart"/>
          </w:tcPr>
          <w:p w14:paraId="02C7A15D" w14:textId="77777777" w:rsidR="004755C6" w:rsidRPr="00546E37" w:rsidRDefault="004755C6" w:rsidP="00282070">
            <w:pPr>
              <w:widowControl w:val="0"/>
              <w:ind w:firstLine="0"/>
              <w:rPr>
                <w:sz w:val="20"/>
              </w:rPr>
            </w:pPr>
          </w:p>
        </w:tc>
      </w:tr>
      <w:tr w:rsidR="00546E37" w:rsidRPr="00546E37" w14:paraId="76FA10CF" w14:textId="3F861433" w:rsidTr="00D50DAA">
        <w:trPr>
          <w:trHeight w:val="20"/>
        </w:trPr>
        <w:tc>
          <w:tcPr>
            <w:tcW w:w="999" w:type="pct"/>
            <w:vMerge/>
            <w:shd w:val="clear" w:color="auto" w:fill="auto"/>
          </w:tcPr>
          <w:p w14:paraId="195A244B" w14:textId="77777777" w:rsidR="004755C6" w:rsidRPr="00546E37" w:rsidRDefault="004755C6" w:rsidP="00282070">
            <w:pPr>
              <w:widowControl w:val="0"/>
              <w:ind w:firstLine="0"/>
              <w:rPr>
                <w:sz w:val="20"/>
              </w:rPr>
            </w:pPr>
          </w:p>
        </w:tc>
        <w:tc>
          <w:tcPr>
            <w:tcW w:w="622" w:type="pct"/>
            <w:shd w:val="clear" w:color="auto" w:fill="auto"/>
          </w:tcPr>
          <w:p w14:paraId="426042D5" w14:textId="77777777" w:rsidR="004755C6" w:rsidRPr="00546E37" w:rsidRDefault="004755C6" w:rsidP="00282070">
            <w:pPr>
              <w:widowControl w:val="0"/>
              <w:ind w:firstLine="0"/>
              <w:jc w:val="center"/>
              <w:rPr>
                <w:sz w:val="20"/>
              </w:rPr>
            </w:pPr>
            <w:r w:rsidRPr="00546E37">
              <w:rPr>
                <w:sz w:val="20"/>
              </w:rPr>
              <w:t>хххх 0000000000 852</w:t>
            </w:r>
          </w:p>
          <w:p w14:paraId="322F028D" w14:textId="69516436" w:rsidR="004755C6" w:rsidRPr="00546E37" w:rsidRDefault="004755C6" w:rsidP="00282070">
            <w:pPr>
              <w:widowControl w:val="0"/>
              <w:ind w:firstLine="0"/>
              <w:jc w:val="center"/>
              <w:rPr>
                <w:sz w:val="20"/>
              </w:rPr>
            </w:pPr>
            <w:r w:rsidRPr="00546E37">
              <w:rPr>
                <w:sz w:val="20"/>
              </w:rPr>
              <w:t>хххх хххххххххх 852</w:t>
            </w:r>
          </w:p>
        </w:tc>
        <w:tc>
          <w:tcPr>
            <w:tcW w:w="212" w:type="pct"/>
            <w:shd w:val="clear" w:color="auto" w:fill="auto"/>
          </w:tcPr>
          <w:p w14:paraId="5081A2A1" w14:textId="12EE11B4"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1848D84D" w14:textId="77777777" w:rsidR="004755C6" w:rsidRPr="00546E37" w:rsidRDefault="004755C6" w:rsidP="00282070">
            <w:pPr>
              <w:widowControl w:val="0"/>
              <w:ind w:firstLine="0"/>
              <w:jc w:val="center"/>
              <w:rPr>
                <w:sz w:val="20"/>
              </w:rPr>
            </w:pPr>
          </w:p>
        </w:tc>
        <w:tc>
          <w:tcPr>
            <w:tcW w:w="247" w:type="pct"/>
            <w:shd w:val="clear" w:color="auto" w:fill="auto"/>
          </w:tcPr>
          <w:p w14:paraId="3D9EC555" w14:textId="77777777" w:rsidR="004755C6" w:rsidRPr="00546E37" w:rsidRDefault="004755C6" w:rsidP="00282070">
            <w:pPr>
              <w:widowControl w:val="0"/>
              <w:ind w:firstLine="0"/>
              <w:jc w:val="center"/>
              <w:rPr>
                <w:sz w:val="20"/>
              </w:rPr>
            </w:pPr>
            <w:r w:rsidRPr="00546E37">
              <w:rPr>
                <w:sz w:val="20"/>
              </w:rPr>
              <w:t>291</w:t>
            </w:r>
          </w:p>
        </w:tc>
        <w:tc>
          <w:tcPr>
            <w:tcW w:w="512" w:type="pct"/>
            <w:vMerge/>
            <w:shd w:val="clear" w:color="auto" w:fill="auto"/>
            <w:vAlign w:val="center"/>
          </w:tcPr>
          <w:p w14:paraId="0F053309" w14:textId="77777777" w:rsidR="004755C6" w:rsidRPr="00546E37" w:rsidRDefault="004755C6" w:rsidP="00282070">
            <w:pPr>
              <w:widowControl w:val="0"/>
              <w:ind w:firstLine="0"/>
              <w:rPr>
                <w:sz w:val="20"/>
              </w:rPr>
            </w:pPr>
          </w:p>
        </w:tc>
        <w:tc>
          <w:tcPr>
            <w:tcW w:w="573" w:type="pct"/>
            <w:vMerge/>
            <w:shd w:val="clear" w:color="auto" w:fill="auto"/>
            <w:vAlign w:val="center"/>
          </w:tcPr>
          <w:p w14:paraId="55839BFD" w14:textId="77777777" w:rsidR="004755C6" w:rsidRPr="00546E37" w:rsidRDefault="004755C6" w:rsidP="00282070">
            <w:pPr>
              <w:widowControl w:val="0"/>
              <w:ind w:firstLine="0"/>
              <w:rPr>
                <w:sz w:val="20"/>
              </w:rPr>
            </w:pPr>
          </w:p>
        </w:tc>
        <w:tc>
          <w:tcPr>
            <w:tcW w:w="484" w:type="pct"/>
            <w:vMerge/>
            <w:shd w:val="clear" w:color="auto" w:fill="auto"/>
          </w:tcPr>
          <w:p w14:paraId="350409D5" w14:textId="77777777" w:rsidR="004755C6" w:rsidRPr="00546E37" w:rsidRDefault="004755C6" w:rsidP="00282070">
            <w:pPr>
              <w:widowControl w:val="0"/>
              <w:ind w:firstLine="0"/>
              <w:rPr>
                <w:sz w:val="20"/>
              </w:rPr>
            </w:pPr>
          </w:p>
        </w:tc>
        <w:tc>
          <w:tcPr>
            <w:tcW w:w="985" w:type="pct"/>
            <w:vMerge/>
          </w:tcPr>
          <w:p w14:paraId="15C1B0D7" w14:textId="77777777" w:rsidR="004755C6" w:rsidRPr="00546E37" w:rsidRDefault="004755C6" w:rsidP="00282070">
            <w:pPr>
              <w:widowControl w:val="0"/>
              <w:ind w:firstLine="0"/>
              <w:rPr>
                <w:sz w:val="20"/>
              </w:rPr>
            </w:pPr>
          </w:p>
        </w:tc>
      </w:tr>
      <w:tr w:rsidR="00546E37" w:rsidRPr="00546E37" w14:paraId="7BD738C2" w14:textId="42A9D716" w:rsidTr="00D50DAA">
        <w:trPr>
          <w:trHeight w:val="20"/>
        </w:trPr>
        <w:tc>
          <w:tcPr>
            <w:tcW w:w="999" w:type="pct"/>
            <w:vMerge/>
            <w:shd w:val="clear" w:color="auto" w:fill="auto"/>
          </w:tcPr>
          <w:p w14:paraId="7263CCA2" w14:textId="77777777" w:rsidR="004755C6" w:rsidRPr="00546E37" w:rsidRDefault="004755C6" w:rsidP="00282070">
            <w:pPr>
              <w:widowControl w:val="0"/>
              <w:ind w:firstLine="0"/>
              <w:rPr>
                <w:sz w:val="20"/>
              </w:rPr>
            </w:pPr>
          </w:p>
        </w:tc>
        <w:tc>
          <w:tcPr>
            <w:tcW w:w="622" w:type="pct"/>
            <w:shd w:val="clear" w:color="auto" w:fill="auto"/>
          </w:tcPr>
          <w:p w14:paraId="727E54BD" w14:textId="77777777" w:rsidR="004755C6" w:rsidRPr="00546E37" w:rsidRDefault="004755C6" w:rsidP="00282070">
            <w:pPr>
              <w:widowControl w:val="0"/>
              <w:ind w:firstLine="0"/>
              <w:jc w:val="center"/>
              <w:rPr>
                <w:sz w:val="20"/>
              </w:rPr>
            </w:pPr>
            <w:r w:rsidRPr="00546E37">
              <w:rPr>
                <w:sz w:val="20"/>
              </w:rPr>
              <w:t>хххх 0000000000 853</w:t>
            </w:r>
          </w:p>
          <w:p w14:paraId="79AE515E" w14:textId="2190C900" w:rsidR="004755C6" w:rsidRPr="00546E37" w:rsidRDefault="004755C6" w:rsidP="00282070">
            <w:pPr>
              <w:widowControl w:val="0"/>
              <w:ind w:firstLine="0"/>
              <w:jc w:val="center"/>
              <w:rPr>
                <w:sz w:val="20"/>
              </w:rPr>
            </w:pPr>
            <w:r w:rsidRPr="00546E37">
              <w:rPr>
                <w:sz w:val="20"/>
              </w:rPr>
              <w:t>хххх хххххххххх 853</w:t>
            </w:r>
          </w:p>
        </w:tc>
        <w:tc>
          <w:tcPr>
            <w:tcW w:w="212" w:type="pct"/>
            <w:shd w:val="clear" w:color="auto" w:fill="auto"/>
          </w:tcPr>
          <w:p w14:paraId="2F74805B" w14:textId="2913F3C9" w:rsidR="004755C6" w:rsidRPr="00546E37" w:rsidRDefault="004755C6" w:rsidP="00282070">
            <w:pPr>
              <w:widowControl w:val="0"/>
              <w:ind w:firstLine="0"/>
              <w:jc w:val="center"/>
              <w:rPr>
                <w:sz w:val="20"/>
              </w:rPr>
            </w:pPr>
            <w:r w:rsidRPr="00546E37">
              <w:rPr>
                <w:sz w:val="20"/>
              </w:rPr>
              <w:t>4,2</w:t>
            </w:r>
          </w:p>
        </w:tc>
        <w:tc>
          <w:tcPr>
            <w:tcW w:w="366" w:type="pct"/>
            <w:vMerge/>
            <w:shd w:val="clear" w:color="auto" w:fill="auto"/>
          </w:tcPr>
          <w:p w14:paraId="236CEA9E" w14:textId="77777777" w:rsidR="004755C6" w:rsidRPr="00546E37" w:rsidRDefault="004755C6" w:rsidP="00282070">
            <w:pPr>
              <w:widowControl w:val="0"/>
              <w:ind w:firstLine="0"/>
              <w:jc w:val="center"/>
              <w:rPr>
                <w:sz w:val="20"/>
              </w:rPr>
            </w:pPr>
          </w:p>
        </w:tc>
        <w:tc>
          <w:tcPr>
            <w:tcW w:w="247" w:type="pct"/>
            <w:shd w:val="clear" w:color="auto" w:fill="auto"/>
          </w:tcPr>
          <w:p w14:paraId="247174C9" w14:textId="77777777" w:rsidR="004755C6" w:rsidRPr="00546E37" w:rsidRDefault="004755C6" w:rsidP="00282070">
            <w:pPr>
              <w:widowControl w:val="0"/>
              <w:ind w:firstLine="0"/>
              <w:jc w:val="center"/>
              <w:rPr>
                <w:sz w:val="20"/>
              </w:rPr>
            </w:pPr>
            <w:r w:rsidRPr="00546E37">
              <w:rPr>
                <w:sz w:val="20"/>
              </w:rPr>
              <w:t>291</w:t>
            </w:r>
          </w:p>
        </w:tc>
        <w:tc>
          <w:tcPr>
            <w:tcW w:w="512" w:type="pct"/>
            <w:vMerge/>
            <w:shd w:val="clear" w:color="auto" w:fill="auto"/>
            <w:vAlign w:val="center"/>
          </w:tcPr>
          <w:p w14:paraId="2F99FE24" w14:textId="77777777" w:rsidR="004755C6" w:rsidRPr="00546E37" w:rsidRDefault="004755C6" w:rsidP="00282070">
            <w:pPr>
              <w:widowControl w:val="0"/>
              <w:ind w:firstLine="0"/>
              <w:rPr>
                <w:sz w:val="20"/>
              </w:rPr>
            </w:pPr>
          </w:p>
        </w:tc>
        <w:tc>
          <w:tcPr>
            <w:tcW w:w="573" w:type="pct"/>
            <w:vMerge/>
            <w:shd w:val="clear" w:color="auto" w:fill="auto"/>
            <w:vAlign w:val="center"/>
          </w:tcPr>
          <w:p w14:paraId="41B76A9E" w14:textId="77777777" w:rsidR="004755C6" w:rsidRPr="00546E37" w:rsidRDefault="004755C6" w:rsidP="00282070">
            <w:pPr>
              <w:widowControl w:val="0"/>
              <w:ind w:firstLine="0"/>
              <w:rPr>
                <w:sz w:val="20"/>
              </w:rPr>
            </w:pPr>
          </w:p>
        </w:tc>
        <w:tc>
          <w:tcPr>
            <w:tcW w:w="484" w:type="pct"/>
            <w:vMerge/>
            <w:shd w:val="clear" w:color="auto" w:fill="auto"/>
          </w:tcPr>
          <w:p w14:paraId="34820A70" w14:textId="77777777" w:rsidR="004755C6" w:rsidRPr="00546E37" w:rsidRDefault="004755C6" w:rsidP="00282070">
            <w:pPr>
              <w:widowControl w:val="0"/>
              <w:ind w:firstLine="0"/>
              <w:rPr>
                <w:sz w:val="20"/>
              </w:rPr>
            </w:pPr>
          </w:p>
        </w:tc>
        <w:tc>
          <w:tcPr>
            <w:tcW w:w="985" w:type="pct"/>
            <w:vMerge/>
          </w:tcPr>
          <w:p w14:paraId="08AD3C90" w14:textId="77777777" w:rsidR="004755C6" w:rsidRPr="00546E37" w:rsidRDefault="004755C6" w:rsidP="00282070">
            <w:pPr>
              <w:widowControl w:val="0"/>
              <w:ind w:firstLine="0"/>
              <w:rPr>
                <w:sz w:val="20"/>
              </w:rPr>
            </w:pPr>
          </w:p>
        </w:tc>
      </w:tr>
      <w:tr w:rsidR="00546E37" w:rsidRPr="00546E37" w14:paraId="2A3B38E1" w14:textId="78F9246B" w:rsidTr="00D50DAA">
        <w:trPr>
          <w:trHeight w:val="20"/>
        </w:trPr>
        <w:tc>
          <w:tcPr>
            <w:tcW w:w="999" w:type="pct"/>
            <w:vMerge/>
            <w:shd w:val="clear" w:color="auto" w:fill="auto"/>
          </w:tcPr>
          <w:p w14:paraId="0AA97506" w14:textId="77777777" w:rsidR="004755C6" w:rsidRPr="00546E37" w:rsidRDefault="004755C6" w:rsidP="00282070">
            <w:pPr>
              <w:widowControl w:val="0"/>
              <w:ind w:firstLine="0"/>
              <w:rPr>
                <w:sz w:val="20"/>
              </w:rPr>
            </w:pPr>
          </w:p>
        </w:tc>
        <w:tc>
          <w:tcPr>
            <w:tcW w:w="622" w:type="pct"/>
            <w:shd w:val="clear" w:color="auto" w:fill="auto"/>
          </w:tcPr>
          <w:p w14:paraId="21FB151D" w14:textId="77777777" w:rsidR="004755C6" w:rsidRPr="00546E37" w:rsidRDefault="004755C6" w:rsidP="00282070">
            <w:pPr>
              <w:widowControl w:val="0"/>
              <w:ind w:firstLine="0"/>
              <w:jc w:val="center"/>
              <w:rPr>
                <w:sz w:val="20"/>
              </w:rPr>
            </w:pPr>
            <w:r w:rsidRPr="00546E37">
              <w:rPr>
                <w:sz w:val="20"/>
              </w:rPr>
              <w:t>0000 0000000000 610</w:t>
            </w:r>
          </w:p>
        </w:tc>
        <w:tc>
          <w:tcPr>
            <w:tcW w:w="212" w:type="pct"/>
            <w:shd w:val="clear" w:color="auto" w:fill="auto"/>
          </w:tcPr>
          <w:p w14:paraId="3865BA46" w14:textId="1E609E00" w:rsidR="004755C6" w:rsidRPr="00546E37" w:rsidRDefault="004755C6" w:rsidP="00282070">
            <w:pPr>
              <w:widowControl w:val="0"/>
              <w:ind w:firstLine="0"/>
              <w:jc w:val="center"/>
              <w:rPr>
                <w:sz w:val="20"/>
              </w:rPr>
            </w:pPr>
            <w:r w:rsidRPr="00546E37">
              <w:rPr>
                <w:sz w:val="20"/>
              </w:rPr>
              <w:t>4,2,3</w:t>
            </w:r>
          </w:p>
        </w:tc>
        <w:tc>
          <w:tcPr>
            <w:tcW w:w="366" w:type="pct"/>
            <w:vMerge/>
            <w:shd w:val="clear" w:color="auto" w:fill="auto"/>
          </w:tcPr>
          <w:p w14:paraId="31A7E6DF" w14:textId="77777777" w:rsidR="004755C6" w:rsidRPr="00546E37" w:rsidRDefault="004755C6" w:rsidP="00282070">
            <w:pPr>
              <w:widowControl w:val="0"/>
              <w:ind w:firstLine="0"/>
              <w:jc w:val="center"/>
              <w:rPr>
                <w:sz w:val="20"/>
              </w:rPr>
            </w:pPr>
          </w:p>
        </w:tc>
        <w:tc>
          <w:tcPr>
            <w:tcW w:w="247" w:type="pct"/>
            <w:shd w:val="clear" w:color="auto" w:fill="auto"/>
          </w:tcPr>
          <w:p w14:paraId="1150D1E1" w14:textId="77777777" w:rsidR="004755C6" w:rsidRPr="00546E37" w:rsidRDefault="004755C6" w:rsidP="00282070">
            <w:pPr>
              <w:widowControl w:val="0"/>
              <w:ind w:firstLine="0"/>
              <w:jc w:val="center"/>
              <w:rPr>
                <w:sz w:val="20"/>
              </w:rPr>
            </w:pPr>
            <w:r w:rsidRPr="00546E37">
              <w:rPr>
                <w:sz w:val="20"/>
              </w:rPr>
              <w:t>610</w:t>
            </w:r>
          </w:p>
        </w:tc>
        <w:tc>
          <w:tcPr>
            <w:tcW w:w="512" w:type="pct"/>
            <w:vMerge/>
            <w:shd w:val="clear" w:color="auto" w:fill="auto"/>
            <w:vAlign w:val="center"/>
          </w:tcPr>
          <w:p w14:paraId="6490688C" w14:textId="77777777" w:rsidR="004755C6" w:rsidRPr="00546E37" w:rsidRDefault="004755C6" w:rsidP="00282070">
            <w:pPr>
              <w:widowControl w:val="0"/>
              <w:ind w:firstLine="0"/>
              <w:rPr>
                <w:sz w:val="20"/>
              </w:rPr>
            </w:pPr>
          </w:p>
        </w:tc>
        <w:tc>
          <w:tcPr>
            <w:tcW w:w="573" w:type="pct"/>
            <w:vMerge/>
            <w:shd w:val="clear" w:color="auto" w:fill="auto"/>
            <w:vAlign w:val="center"/>
          </w:tcPr>
          <w:p w14:paraId="1307AB76" w14:textId="77777777" w:rsidR="004755C6" w:rsidRPr="00546E37" w:rsidRDefault="004755C6" w:rsidP="00282070">
            <w:pPr>
              <w:widowControl w:val="0"/>
              <w:ind w:firstLine="0"/>
              <w:rPr>
                <w:sz w:val="20"/>
              </w:rPr>
            </w:pPr>
          </w:p>
        </w:tc>
        <w:tc>
          <w:tcPr>
            <w:tcW w:w="484" w:type="pct"/>
            <w:vMerge/>
            <w:shd w:val="clear" w:color="auto" w:fill="auto"/>
          </w:tcPr>
          <w:p w14:paraId="28499739" w14:textId="77777777" w:rsidR="004755C6" w:rsidRPr="00546E37" w:rsidRDefault="004755C6" w:rsidP="00282070">
            <w:pPr>
              <w:widowControl w:val="0"/>
              <w:ind w:firstLine="0"/>
              <w:rPr>
                <w:sz w:val="20"/>
              </w:rPr>
            </w:pPr>
          </w:p>
        </w:tc>
        <w:tc>
          <w:tcPr>
            <w:tcW w:w="985" w:type="pct"/>
            <w:vMerge/>
          </w:tcPr>
          <w:p w14:paraId="08F72159" w14:textId="77777777" w:rsidR="004755C6" w:rsidRPr="00546E37" w:rsidRDefault="004755C6" w:rsidP="00282070">
            <w:pPr>
              <w:widowControl w:val="0"/>
              <w:ind w:firstLine="0"/>
              <w:rPr>
                <w:sz w:val="20"/>
              </w:rPr>
            </w:pPr>
          </w:p>
        </w:tc>
      </w:tr>
      <w:tr w:rsidR="00546E37" w:rsidRPr="00546E37" w14:paraId="0B3CFD88" w14:textId="0BC70C35" w:rsidTr="00D50DAA">
        <w:trPr>
          <w:trHeight w:val="20"/>
        </w:trPr>
        <w:tc>
          <w:tcPr>
            <w:tcW w:w="4015" w:type="pct"/>
            <w:gridSpan w:val="8"/>
            <w:shd w:val="clear" w:color="auto" w:fill="auto"/>
          </w:tcPr>
          <w:p w14:paraId="3D01DB0B" w14:textId="64B0F46B" w:rsidR="004755C6" w:rsidRPr="00546E37" w:rsidRDefault="004755C6" w:rsidP="00282070">
            <w:pPr>
              <w:widowControl w:val="0"/>
              <w:spacing w:before="60" w:after="60"/>
              <w:ind w:firstLine="0"/>
              <w:jc w:val="left"/>
              <w:rPr>
                <w:b/>
                <w:sz w:val="20"/>
              </w:rPr>
            </w:pPr>
            <w:r w:rsidRPr="00546E37">
              <w:rPr>
                <w:b/>
                <w:sz w:val="20"/>
              </w:rPr>
              <w:t>Счет 20 «Задолженность, невостребованная кредиторами»</w:t>
            </w:r>
          </w:p>
        </w:tc>
        <w:tc>
          <w:tcPr>
            <w:tcW w:w="985" w:type="pct"/>
          </w:tcPr>
          <w:p w14:paraId="6E2BFB8F" w14:textId="77777777" w:rsidR="004755C6" w:rsidRPr="00546E37" w:rsidRDefault="004755C6" w:rsidP="00282070">
            <w:pPr>
              <w:widowControl w:val="0"/>
              <w:spacing w:before="60" w:after="60"/>
              <w:ind w:firstLine="0"/>
              <w:jc w:val="left"/>
              <w:rPr>
                <w:b/>
                <w:sz w:val="20"/>
              </w:rPr>
            </w:pPr>
          </w:p>
        </w:tc>
      </w:tr>
      <w:tr w:rsidR="00546E37" w:rsidRPr="00546E37" w14:paraId="428623FF" w14:textId="285E8088" w:rsidTr="00D50DAA">
        <w:trPr>
          <w:trHeight w:val="20"/>
        </w:trPr>
        <w:tc>
          <w:tcPr>
            <w:tcW w:w="999" w:type="pct"/>
            <w:shd w:val="clear" w:color="auto" w:fill="auto"/>
          </w:tcPr>
          <w:p w14:paraId="3DD6F74A" w14:textId="77777777" w:rsidR="004755C6" w:rsidRPr="00546E37" w:rsidRDefault="004755C6" w:rsidP="00282070">
            <w:pPr>
              <w:widowControl w:val="0"/>
              <w:ind w:firstLine="0"/>
              <w:rPr>
                <w:sz w:val="20"/>
              </w:rPr>
            </w:pPr>
            <w:r w:rsidRPr="00546E37">
              <w:rPr>
                <w:sz w:val="20"/>
              </w:rPr>
              <w:t>Задолженность, невостребованная кредиторами</w:t>
            </w:r>
          </w:p>
        </w:tc>
        <w:tc>
          <w:tcPr>
            <w:tcW w:w="622" w:type="pct"/>
            <w:shd w:val="clear" w:color="auto" w:fill="auto"/>
          </w:tcPr>
          <w:p w14:paraId="57F52AD3" w14:textId="77777777" w:rsidR="004755C6" w:rsidRPr="00546E37" w:rsidRDefault="004755C6" w:rsidP="00282070">
            <w:pPr>
              <w:widowControl w:val="0"/>
              <w:ind w:firstLine="0"/>
              <w:jc w:val="center"/>
              <w:rPr>
                <w:sz w:val="20"/>
              </w:rPr>
            </w:pPr>
            <w:r w:rsidRPr="00546E37">
              <w:rPr>
                <w:sz w:val="20"/>
              </w:rPr>
              <w:t>хххх 0000000000 ххх</w:t>
            </w:r>
          </w:p>
          <w:p w14:paraId="7AD9A427" w14:textId="7C99B9C9" w:rsidR="004755C6" w:rsidRPr="00546E37" w:rsidRDefault="004755C6" w:rsidP="00282070">
            <w:pPr>
              <w:widowControl w:val="0"/>
              <w:ind w:firstLine="0"/>
              <w:jc w:val="center"/>
              <w:rPr>
                <w:sz w:val="20"/>
              </w:rPr>
            </w:pPr>
            <w:r w:rsidRPr="00546E37">
              <w:rPr>
                <w:sz w:val="20"/>
              </w:rPr>
              <w:t>хххх хххххххххх ххх</w:t>
            </w:r>
          </w:p>
        </w:tc>
        <w:tc>
          <w:tcPr>
            <w:tcW w:w="212" w:type="pct"/>
            <w:shd w:val="clear" w:color="auto" w:fill="auto"/>
          </w:tcPr>
          <w:p w14:paraId="0A7B56F2" w14:textId="7B9A1A5F" w:rsidR="004755C6" w:rsidRPr="00546E37" w:rsidRDefault="004755C6" w:rsidP="00282070">
            <w:pPr>
              <w:widowControl w:val="0"/>
              <w:ind w:firstLine="0"/>
              <w:jc w:val="center"/>
              <w:rPr>
                <w:sz w:val="20"/>
              </w:rPr>
            </w:pPr>
            <w:r w:rsidRPr="00546E37">
              <w:rPr>
                <w:sz w:val="20"/>
              </w:rPr>
              <w:t>4,2,5</w:t>
            </w:r>
          </w:p>
        </w:tc>
        <w:tc>
          <w:tcPr>
            <w:tcW w:w="366" w:type="pct"/>
            <w:shd w:val="clear" w:color="auto" w:fill="auto"/>
          </w:tcPr>
          <w:p w14:paraId="38C32F3F" w14:textId="77777777" w:rsidR="004755C6" w:rsidRPr="00546E37" w:rsidRDefault="004755C6" w:rsidP="00282070">
            <w:pPr>
              <w:widowControl w:val="0"/>
              <w:ind w:firstLine="0"/>
              <w:jc w:val="center"/>
              <w:rPr>
                <w:sz w:val="20"/>
              </w:rPr>
            </w:pPr>
            <w:r w:rsidRPr="00546E37">
              <w:rPr>
                <w:sz w:val="20"/>
              </w:rPr>
              <w:t>20</w:t>
            </w:r>
          </w:p>
        </w:tc>
        <w:tc>
          <w:tcPr>
            <w:tcW w:w="247" w:type="pct"/>
            <w:shd w:val="clear" w:color="auto" w:fill="auto"/>
          </w:tcPr>
          <w:p w14:paraId="32F8599B" w14:textId="5C3C2EF4" w:rsidR="004755C6" w:rsidRPr="00546E37" w:rsidRDefault="004755C6" w:rsidP="00282070">
            <w:pPr>
              <w:widowControl w:val="0"/>
              <w:ind w:firstLine="0"/>
              <w:jc w:val="center"/>
              <w:rPr>
                <w:sz w:val="20"/>
              </w:rPr>
            </w:pPr>
            <w:r w:rsidRPr="00546E37">
              <w:rPr>
                <w:sz w:val="20"/>
              </w:rPr>
              <w:t>ххх</w:t>
            </w:r>
          </w:p>
        </w:tc>
        <w:tc>
          <w:tcPr>
            <w:tcW w:w="512" w:type="pct"/>
            <w:shd w:val="clear" w:color="auto" w:fill="auto"/>
          </w:tcPr>
          <w:p w14:paraId="7C92615A" w14:textId="7777777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16ADB5EE" w14:textId="32EBD99B" w:rsidR="004755C6" w:rsidRPr="00546E37" w:rsidRDefault="004755C6" w:rsidP="00282070">
            <w:pPr>
              <w:widowControl w:val="0"/>
              <w:ind w:firstLine="0"/>
              <w:rPr>
                <w:sz w:val="20"/>
              </w:rPr>
            </w:pPr>
            <w:r w:rsidRPr="00546E37">
              <w:rPr>
                <w:sz w:val="20"/>
              </w:rPr>
              <w:t>Договоры и иные основания возникновения обязательств</w:t>
            </w:r>
          </w:p>
        </w:tc>
        <w:tc>
          <w:tcPr>
            <w:tcW w:w="484" w:type="pct"/>
            <w:shd w:val="clear" w:color="auto" w:fill="auto"/>
          </w:tcPr>
          <w:p w14:paraId="2129253C" w14:textId="77777777" w:rsidR="004755C6" w:rsidRPr="00546E37" w:rsidRDefault="004755C6" w:rsidP="00282070">
            <w:pPr>
              <w:widowControl w:val="0"/>
              <w:ind w:firstLine="0"/>
              <w:rPr>
                <w:sz w:val="20"/>
              </w:rPr>
            </w:pPr>
          </w:p>
        </w:tc>
        <w:tc>
          <w:tcPr>
            <w:tcW w:w="985" w:type="pct"/>
          </w:tcPr>
          <w:p w14:paraId="4C75A451" w14:textId="77777777" w:rsidR="004755C6" w:rsidRPr="00546E37" w:rsidRDefault="004755C6" w:rsidP="00282070">
            <w:pPr>
              <w:widowControl w:val="0"/>
              <w:ind w:firstLine="0"/>
              <w:rPr>
                <w:sz w:val="20"/>
              </w:rPr>
            </w:pPr>
          </w:p>
        </w:tc>
      </w:tr>
      <w:tr w:rsidR="00546E37" w:rsidRPr="00546E37" w14:paraId="7100A751" w14:textId="582D9922" w:rsidTr="00D50DAA">
        <w:trPr>
          <w:trHeight w:val="20"/>
        </w:trPr>
        <w:tc>
          <w:tcPr>
            <w:tcW w:w="4015" w:type="pct"/>
            <w:gridSpan w:val="8"/>
            <w:shd w:val="clear" w:color="auto" w:fill="auto"/>
          </w:tcPr>
          <w:p w14:paraId="2F1FC621" w14:textId="38604CC8" w:rsidR="004755C6" w:rsidRPr="00546E37" w:rsidRDefault="004755C6" w:rsidP="00282070">
            <w:pPr>
              <w:widowControl w:val="0"/>
              <w:spacing w:before="60" w:after="60"/>
              <w:ind w:firstLine="0"/>
              <w:jc w:val="left"/>
              <w:rPr>
                <w:b/>
                <w:sz w:val="20"/>
              </w:rPr>
            </w:pPr>
            <w:r w:rsidRPr="00546E37">
              <w:rPr>
                <w:b/>
                <w:sz w:val="20"/>
              </w:rPr>
              <w:t>Счет 21 «Основные средства в эксплуатации»</w:t>
            </w:r>
          </w:p>
        </w:tc>
        <w:tc>
          <w:tcPr>
            <w:tcW w:w="985" w:type="pct"/>
          </w:tcPr>
          <w:p w14:paraId="685881CB" w14:textId="77777777" w:rsidR="004755C6" w:rsidRPr="00546E37" w:rsidRDefault="004755C6" w:rsidP="00282070">
            <w:pPr>
              <w:widowControl w:val="0"/>
              <w:spacing w:before="60" w:after="60"/>
              <w:ind w:firstLine="0"/>
              <w:jc w:val="left"/>
              <w:rPr>
                <w:b/>
                <w:sz w:val="20"/>
              </w:rPr>
            </w:pPr>
          </w:p>
        </w:tc>
      </w:tr>
      <w:tr w:rsidR="00546E37" w:rsidRPr="00546E37" w14:paraId="1BB4DA81" w14:textId="26783DC9" w:rsidTr="00D50DAA">
        <w:trPr>
          <w:trHeight w:val="20"/>
        </w:trPr>
        <w:tc>
          <w:tcPr>
            <w:tcW w:w="999" w:type="pct"/>
            <w:shd w:val="clear" w:color="auto" w:fill="auto"/>
          </w:tcPr>
          <w:p w14:paraId="411FCBA2" w14:textId="77777777" w:rsidR="004755C6" w:rsidRPr="00546E37" w:rsidRDefault="004755C6" w:rsidP="00282070">
            <w:pPr>
              <w:widowControl w:val="0"/>
              <w:ind w:firstLine="0"/>
              <w:rPr>
                <w:sz w:val="20"/>
              </w:rPr>
            </w:pPr>
            <w:r w:rsidRPr="00546E37">
              <w:rPr>
                <w:sz w:val="20"/>
              </w:rPr>
              <w:t>Основные средства в эксплуатации</w:t>
            </w:r>
          </w:p>
        </w:tc>
        <w:tc>
          <w:tcPr>
            <w:tcW w:w="622" w:type="pct"/>
            <w:shd w:val="clear" w:color="auto" w:fill="auto"/>
          </w:tcPr>
          <w:p w14:paraId="7BD3CD68" w14:textId="77777777" w:rsidR="004755C6" w:rsidRPr="00546E37" w:rsidRDefault="004755C6" w:rsidP="00282070">
            <w:pPr>
              <w:widowControl w:val="0"/>
              <w:ind w:firstLine="0"/>
              <w:jc w:val="center"/>
              <w:rPr>
                <w:sz w:val="20"/>
              </w:rPr>
            </w:pPr>
          </w:p>
        </w:tc>
        <w:tc>
          <w:tcPr>
            <w:tcW w:w="212" w:type="pct"/>
            <w:shd w:val="clear" w:color="auto" w:fill="auto"/>
          </w:tcPr>
          <w:p w14:paraId="077BFA88" w14:textId="61F2AD70"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3A46EEAD" w14:textId="77777777" w:rsidR="004755C6" w:rsidRPr="00546E37" w:rsidRDefault="004755C6" w:rsidP="00282070">
            <w:pPr>
              <w:widowControl w:val="0"/>
              <w:ind w:firstLine="0"/>
              <w:jc w:val="center"/>
              <w:rPr>
                <w:sz w:val="20"/>
              </w:rPr>
            </w:pPr>
            <w:r w:rsidRPr="00546E37">
              <w:rPr>
                <w:sz w:val="20"/>
              </w:rPr>
              <w:t>21</w:t>
            </w:r>
          </w:p>
        </w:tc>
        <w:tc>
          <w:tcPr>
            <w:tcW w:w="247" w:type="pct"/>
            <w:shd w:val="clear" w:color="auto" w:fill="auto"/>
          </w:tcPr>
          <w:p w14:paraId="4E3F3053" w14:textId="77777777" w:rsidR="004755C6" w:rsidRPr="00546E37" w:rsidRDefault="004755C6" w:rsidP="00282070">
            <w:pPr>
              <w:widowControl w:val="0"/>
              <w:ind w:firstLine="0"/>
              <w:jc w:val="center"/>
              <w:rPr>
                <w:sz w:val="20"/>
              </w:rPr>
            </w:pPr>
          </w:p>
        </w:tc>
        <w:tc>
          <w:tcPr>
            <w:tcW w:w="512" w:type="pct"/>
            <w:shd w:val="clear" w:color="auto" w:fill="auto"/>
          </w:tcPr>
          <w:p w14:paraId="692DB2F2" w14:textId="6D3730F3" w:rsidR="004755C6" w:rsidRPr="00546E37" w:rsidRDefault="004755C6" w:rsidP="00282070">
            <w:pPr>
              <w:widowControl w:val="0"/>
              <w:ind w:firstLine="0"/>
              <w:rPr>
                <w:sz w:val="20"/>
              </w:rPr>
            </w:pPr>
          </w:p>
        </w:tc>
        <w:tc>
          <w:tcPr>
            <w:tcW w:w="573" w:type="pct"/>
            <w:shd w:val="clear" w:color="auto" w:fill="auto"/>
          </w:tcPr>
          <w:p w14:paraId="1936E31B" w14:textId="52C8677E" w:rsidR="004755C6" w:rsidRPr="00546E37" w:rsidRDefault="004755C6" w:rsidP="00282070">
            <w:pPr>
              <w:widowControl w:val="0"/>
              <w:ind w:firstLine="0"/>
              <w:rPr>
                <w:sz w:val="20"/>
              </w:rPr>
            </w:pPr>
          </w:p>
        </w:tc>
        <w:tc>
          <w:tcPr>
            <w:tcW w:w="484" w:type="pct"/>
            <w:shd w:val="clear" w:color="auto" w:fill="auto"/>
          </w:tcPr>
          <w:p w14:paraId="69B33994" w14:textId="77777777" w:rsidR="004755C6" w:rsidRPr="00546E37" w:rsidRDefault="004755C6" w:rsidP="00282070">
            <w:pPr>
              <w:widowControl w:val="0"/>
              <w:ind w:firstLine="0"/>
              <w:rPr>
                <w:sz w:val="20"/>
              </w:rPr>
            </w:pPr>
            <w:r w:rsidRPr="00546E37">
              <w:rPr>
                <w:sz w:val="20"/>
              </w:rPr>
              <w:t> </w:t>
            </w:r>
          </w:p>
        </w:tc>
        <w:tc>
          <w:tcPr>
            <w:tcW w:w="985" w:type="pct"/>
          </w:tcPr>
          <w:p w14:paraId="6DE71737" w14:textId="77777777" w:rsidR="004755C6" w:rsidRPr="00546E37" w:rsidRDefault="004755C6" w:rsidP="00282070">
            <w:pPr>
              <w:widowControl w:val="0"/>
              <w:ind w:firstLine="0"/>
              <w:rPr>
                <w:sz w:val="20"/>
              </w:rPr>
            </w:pPr>
          </w:p>
        </w:tc>
      </w:tr>
      <w:tr w:rsidR="00546E37" w:rsidRPr="00546E37" w14:paraId="22F0D408" w14:textId="77777777" w:rsidTr="00D50DAA">
        <w:trPr>
          <w:trHeight w:val="20"/>
        </w:trPr>
        <w:tc>
          <w:tcPr>
            <w:tcW w:w="999" w:type="pct"/>
            <w:shd w:val="clear" w:color="auto" w:fill="auto"/>
          </w:tcPr>
          <w:p w14:paraId="6CC01C96" w14:textId="397849FF" w:rsidR="004755C6" w:rsidRPr="00546E37" w:rsidRDefault="004755C6" w:rsidP="00282070">
            <w:pPr>
              <w:widowControl w:val="0"/>
              <w:ind w:firstLine="0"/>
              <w:rPr>
                <w:sz w:val="20"/>
              </w:rPr>
            </w:pPr>
            <w:r w:rsidRPr="00546E37">
              <w:rPr>
                <w:sz w:val="20"/>
              </w:rPr>
              <w:t>Основные средства в эксплуатации – особо ценное движимое имущество</w:t>
            </w:r>
          </w:p>
        </w:tc>
        <w:tc>
          <w:tcPr>
            <w:tcW w:w="622" w:type="pct"/>
            <w:shd w:val="clear" w:color="auto" w:fill="auto"/>
          </w:tcPr>
          <w:p w14:paraId="2115A3A0" w14:textId="77777777" w:rsidR="004755C6" w:rsidRPr="00546E37" w:rsidRDefault="004755C6" w:rsidP="00282070">
            <w:pPr>
              <w:widowControl w:val="0"/>
              <w:ind w:firstLine="0"/>
              <w:jc w:val="center"/>
              <w:rPr>
                <w:sz w:val="20"/>
              </w:rPr>
            </w:pPr>
          </w:p>
        </w:tc>
        <w:tc>
          <w:tcPr>
            <w:tcW w:w="212" w:type="pct"/>
            <w:shd w:val="clear" w:color="auto" w:fill="auto"/>
          </w:tcPr>
          <w:p w14:paraId="5632F1A3" w14:textId="56BB7D33"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7B6CE31C" w14:textId="71BEE4E4" w:rsidR="004755C6" w:rsidRPr="00546E37" w:rsidRDefault="004755C6" w:rsidP="00282070">
            <w:pPr>
              <w:widowControl w:val="0"/>
              <w:ind w:firstLine="0"/>
              <w:jc w:val="center"/>
              <w:rPr>
                <w:sz w:val="20"/>
              </w:rPr>
            </w:pPr>
            <w:r w:rsidRPr="00546E37">
              <w:rPr>
                <w:sz w:val="20"/>
              </w:rPr>
              <w:t>21.20</w:t>
            </w:r>
          </w:p>
        </w:tc>
        <w:tc>
          <w:tcPr>
            <w:tcW w:w="247" w:type="pct"/>
            <w:shd w:val="clear" w:color="auto" w:fill="auto"/>
          </w:tcPr>
          <w:p w14:paraId="1B51B4C4" w14:textId="77777777" w:rsidR="004755C6" w:rsidRPr="00546E37" w:rsidRDefault="004755C6" w:rsidP="00282070">
            <w:pPr>
              <w:widowControl w:val="0"/>
              <w:ind w:firstLine="0"/>
              <w:jc w:val="center"/>
              <w:rPr>
                <w:sz w:val="20"/>
              </w:rPr>
            </w:pPr>
          </w:p>
        </w:tc>
        <w:tc>
          <w:tcPr>
            <w:tcW w:w="512" w:type="pct"/>
            <w:shd w:val="clear" w:color="auto" w:fill="auto"/>
          </w:tcPr>
          <w:p w14:paraId="289085F7" w14:textId="77777777" w:rsidR="004755C6" w:rsidRPr="00546E37" w:rsidDel="00836D14" w:rsidRDefault="004755C6" w:rsidP="00282070">
            <w:pPr>
              <w:widowControl w:val="0"/>
              <w:ind w:firstLine="0"/>
              <w:rPr>
                <w:sz w:val="20"/>
              </w:rPr>
            </w:pPr>
          </w:p>
        </w:tc>
        <w:tc>
          <w:tcPr>
            <w:tcW w:w="573" w:type="pct"/>
            <w:shd w:val="clear" w:color="auto" w:fill="auto"/>
          </w:tcPr>
          <w:p w14:paraId="4B702880" w14:textId="77777777" w:rsidR="004755C6" w:rsidRPr="00546E37" w:rsidDel="00836D14" w:rsidRDefault="004755C6" w:rsidP="00282070">
            <w:pPr>
              <w:widowControl w:val="0"/>
              <w:ind w:firstLine="0"/>
              <w:rPr>
                <w:sz w:val="20"/>
              </w:rPr>
            </w:pPr>
          </w:p>
        </w:tc>
        <w:tc>
          <w:tcPr>
            <w:tcW w:w="484" w:type="pct"/>
            <w:shd w:val="clear" w:color="auto" w:fill="auto"/>
          </w:tcPr>
          <w:p w14:paraId="28CE9330" w14:textId="77777777" w:rsidR="004755C6" w:rsidRPr="00546E37" w:rsidRDefault="004755C6" w:rsidP="00282070">
            <w:pPr>
              <w:widowControl w:val="0"/>
              <w:ind w:firstLine="0"/>
              <w:rPr>
                <w:sz w:val="20"/>
              </w:rPr>
            </w:pPr>
          </w:p>
        </w:tc>
        <w:tc>
          <w:tcPr>
            <w:tcW w:w="985" w:type="pct"/>
          </w:tcPr>
          <w:p w14:paraId="17F1665E" w14:textId="77777777" w:rsidR="004755C6" w:rsidRPr="00546E37" w:rsidRDefault="004755C6" w:rsidP="00282070">
            <w:pPr>
              <w:widowControl w:val="0"/>
              <w:ind w:firstLine="0"/>
              <w:rPr>
                <w:sz w:val="20"/>
              </w:rPr>
            </w:pPr>
          </w:p>
        </w:tc>
      </w:tr>
      <w:tr w:rsidR="00546E37" w:rsidRPr="00546E37" w14:paraId="5B77EB2A" w14:textId="77777777" w:rsidTr="00D50DAA">
        <w:trPr>
          <w:trHeight w:val="20"/>
        </w:trPr>
        <w:tc>
          <w:tcPr>
            <w:tcW w:w="999" w:type="pct"/>
            <w:shd w:val="clear" w:color="auto" w:fill="auto"/>
          </w:tcPr>
          <w:p w14:paraId="0C02ED02" w14:textId="1FF05EEA" w:rsidR="004755C6" w:rsidRPr="00546E37" w:rsidRDefault="004755C6" w:rsidP="00282070">
            <w:pPr>
              <w:widowControl w:val="0"/>
              <w:ind w:firstLine="0"/>
              <w:rPr>
                <w:sz w:val="20"/>
              </w:rPr>
            </w:pPr>
            <w:r w:rsidRPr="00546E37">
              <w:rPr>
                <w:sz w:val="20"/>
              </w:rPr>
              <w:t>Машины и оборудование – особо ценное движимое имущество</w:t>
            </w:r>
          </w:p>
        </w:tc>
        <w:tc>
          <w:tcPr>
            <w:tcW w:w="622" w:type="pct"/>
            <w:shd w:val="clear" w:color="auto" w:fill="auto"/>
          </w:tcPr>
          <w:p w14:paraId="674B1EBF" w14:textId="77777777" w:rsidR="004755C6" w:rsidRPr="00546E37" w:rsidRDefault="004755C6" w:rsidP="00282070">
            <w:pPr>
              <w:widowControl w:val="0"/>
              <w:ind w:firstLine="0"/>
              <w:jc w:val="center"/>
              <w:rPr>
                <w:sz w:val="20"/>
              </w:rPr>
            </w:pPr>
          </w:p>
        </w:tc>
        <w:tc>
          <w:tcPr>
            <w:tcW w:w="212" w:type="pct"/>
            <w:shd w:val="clear" w:color="auto" w:fill="auto"/>
          </w:tcPr>
          <w:p w14:paraId="47E767FE" w14:textId="6375F8CB"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138D569D" w14:textId="3FD67005" w:rsidR="004755C6" w:rsidRPr="00546E37" w:rsidRDefault="004755C6" w:rsidP="00282070">
            <w:pPr>
              <w:widowControl w:val="0"/>
              <w:ind w:firstLine="0"/>
              <w:jc w:val="center"/>
              <w:rPr>
                <w:sz w:val="20"/>
              </w:rPr>
            </w:pPr>
            <w:r w:rsidRPr="00546E37">
              <w:rPr>
                <w:sz w:val="20"/>
              </w:rPr>
              <w:t>21.24</w:t>
            </w:r>
          </w:p>
        </w:tc>
        <w:tc>
          <w:tcPr>
            <w:tcW w:w="247" w:type="pct"/>
            <w:shd w:val="clear" w:color="auto" w:fill="auto"/>
          </w:tcPr>
          <w:p w14:paraId="3040889F" w14:textId="77777777" w:rsidR="004755C6" w:rsidRPr="00546E37" w:rsidRDefault="004755C6" w:rsidP="00282070">
            <w:pPr>
              <w:widowControl w:val="0"/>
              <w:ind w:firstLine="0"/>
              <w:jc w:val="center"/>
              <w:rPr>
                <w:sz w:val="20"/>
              </w:rPr>
            </w:pPr>
          </w:p>
        </w:tc>
        <w:tc>
          <w:tcPr>
            <w:tcW w:w="512" w:type="pct"/>
            <w:shd w:val="clear" w:color="auto" w:fill="auto"/>
          </w:tcPr>
          <w:p w14:paraId="36C60F75" w14:textId="2F774FCC" w:rsidR="004755C6" w:rsidRPr="00546E37" w:rsidDel="00836D14" w:rsidRDefault="004755C6" w:rsidP="00282070">
            <w:pPr>
              <w:widowControl w:val="0"/>
              <w:ind w:firstLine="0"/>
              <w:rPr>
                <w:sz w:val="20"/>
              </w:rPr>
            </w:pPr>
            <w:r w:rsidRPr="00546E37">
              <w:rPr>
                <w:sz w:val="20"/>
              </w:rPr>
              <w:t>Основные средства</w:t>
            </w:r>
          </w:p>
        </w:tc>
        <w:tc>
          <w:tcPr>
            <w:tcW w:w="573" w:type="pct"/>
            <w:shd w:val="clear" w:color="auto" w:fill="auto"/>
          </w:tcPr>
          <w:p w14:paraId="674BD138" w14:textId="0F3D0208" w:rsidR="004755C6" w:rsidRPr="00546E37" w:rsidDel="00836D14" w:rsidRDefault="004755C6" w:rsidP="00282070">
            <w:pPr>
              <w:widowControl w:val="0"/>
              <w:ind w:firstLine="0"/>
              <w:rPr>
                <w:sz w:val="20"/>
              </w:rPr>
            </w:pPr>
            <w:r w:rsidRPr="00546E37">
              <w:rPr>
                <w:sz w:val="20"/>
              </w:rPr>
              <w:t>Центры материальной ответственности</w:t>
            </w:r>
          </w:p>
        </w:tc>
        <w:tc>
          <w:tcPr>
            <w:tcW w:w="484" w:type="pct"/>
            <w:shd w:val="clear" w:color="auto" w:fill="auto"/>
          </w:tcPr>
          <w:p w14:paraId="62A649C0" w14:textId="77777777" w:rsidR="004755C6" w:rsidRPr="00546E37" w:rsidRDefault="004755C6" w:rsidP="00282070">
            <w:pPr>
              <w:widowControl w:val="0"/>
              <w:ind w:firstLine="0"/>
              <w:rPr>
                <w:sz w:val="20"/>
              </w:rPr>
            </w:pPr>
          </w:p>
        </w:tc>
        <w:tc>
          <w:tcPr>
            <w:tcW w:w="985" w:type="pct"/>
          </w:tcPr>
          <w:p w14:paraId="206846FC" w14:textId="77777777" w:rsidR="004755C6" w:rsidRPr="00546E37" w:rsidRDefault="004755C6" w:rsidP="00282070">
            <w:pPr>
              <w:widowControl w:val="0"/>
              <w:ind w:firstLine="0"/>
              <w:rPr>
                <w:sz w:val="20"/>
              </w:rPr>
            </w:pPr>
          </w:p>
        </w:tc>
      </w:tr>
      <w:tr w:rsidR="00546E37" w:rsidRPr="00546E37" w14:paraId="0818D4CA" w14:textId="557298F5" w:rsidTr="00D50DAA">
        <w:trPr>
          <w:trHeight w:val="20"/>
        </w:trPr>
        <w:tc>
          <w:tcPr>
            <w:tcW w:w="999" w:type="pct"/>
            <w:shd w:val="clear" w:color="auto" w:fill="auto"/>
          </w:tcPr>
          <w:p w14:paraId="042F4462" w14:textId="77777777" w:rsidR="004755C6" w:rsidRPr="00546E37" w:rsidRDefault="004755C6" w:rsidP="00282070">
            <w:pPr>
              <w:widowControl w:val="0"/>
              <w:ind w:firstLine="0"/>
              <w:rPr>
                <w:sz w:val="20"/>
              </w:rPr>
            </w:pPr>
            <w:r w:rsidRPr="00546E37">
              <w:rPr>
                <w:sz w:val="20"/>
              </w:rPr>
              <w:t>Основные средства в эксплуатации - иное движимое имущество</w:t>
            </w:r>
          </w:p>
        </w:tc>
        <w:tc>
          <w:tcPr>
            <w:tcW w:w="622" w:type="pct"/>
            <w:shd w:val="clear" w:color="auto" w:fill="auto"/>
          </w:tcPr>
          <w:p w14:paraId="245F1BF3" w14:textId="77777777" w:rsidR="004755C6" w:rsidRPr="00546E37" w:rsidRDefault="004755C6" w:rsidP="00282070">
            <w:pPr>
              <w:widowControl w:val="0"/>
              <w:ind w:firstLine="0"/>
              <w:jc w:val="center"/>
              <w:rPr>
                <w:sz w:val="20"/>
              </w:rPr>
            </w:pPr>
          </w:p>
        </w:tc>
        <w:tc>
          <w:tcPr>
            <w:tcW w:w="212" w:type="pct"/>
            <w:shd w:val="clear" w:color="auto" w:fill="auto"/>
          </w:tcPr>
          <w:p w14:paraId="6FC00387" w14:textId="35F49680"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34545279" w14:textId="77777777" w:rsidR="004755C6" w:rsidRPr="00546E37" w:rsidRDefault="004755C6" w:rsidP="00282070">
            <w:pPr>
              <w:widowControl w:val="0"/>
              <w:ind w:firstLine="0"/>
              <w:jc w:val="center"/>
              <w:rPr>
                <w:sz w:val="20"/>
              </w:rPr>
            </w:pPr>
            <w:r w:rsidRPr="00546E37">
              <w:rPr>
                <w:sz w:val="20"/>
              </w:rPr>
              <w:t>21.30</w:t>
            </w:r>
          </w:p>
        </w:tc>
        <w:tc>
          <w:tcPr>
            <w:tcW w:w="247" w:type="pct"/>
            <w:shd w:val="clear" w:color="auto" w:fill="auto"/>
          </w:tcPr>
          <w:p w14:paraId="21ECAC53" w14:textId="77777777" w:rsidR="004755C6" w:rsidRPr="00546E37" w:rsidRDefault="004755C6" w:rsidP="00282070">
            <w:pPr>
              <w:widowControl w:val="0"/>
              <w:ind w:firstLine="0"/>
              <w:jc w:val="center"/>
              <w:rPr>
                <w:sz w:val="20"/>
              </w:rPr>
            </w:pPr>
          </w:p>
        </w:tc>
        <w:tc>
          <w:tcPr>
            <w:tcW w:w="512" w:type="pct"/>
            <w:shd w:val="clear" w:color="auto" w:fill="auto"/>
          </w:tcPr>
          <w:p w14:paraId="0F9BA0C1" w14:textId="52063266" w:rsidR="004755C6" w:rsidRPr="00546E37" w:rsidRDefault="004755C6" w:rsidP="00282070">
            <w:pPr>
              <w:widowControl w:val="0"/>
              <w:ind w:firstLine="0"/>
              <w:rPr>
                <w:sz w:val="20"/>
              </w:rPr>
            </w:pPr>
          </w:p>
        </w:tc>
        <w:tc>
          <w:tcPr>
            <w:tcW w:w="573" w:type="pct"/>
            <w:shd w:val="clear" w:color="auto" w:fill="auto"/>
          </w:tcPr>
          <w:p w14:paraId="6072D338" w14:textId="4CC8E501" w:rsidR="004755C6" w:rsidRPr="00546E37" w:rsidRDefault="004755C6" w:rsidP="00282070">
            <w:pPr>
              <w:widowControl w:val="0"/>
              <w:ind w:firstLine="0"/>
              <w:rPr>
                <w:sz w:val="20"/>
              </w:rPr>
            </w:pPr>
          </w:p>
        </w:tc>
        <w:tc>
          <w:tcPr>
            <w:tcW w:w="484" w:type="pct"/>
            <w:shd w:val="clear" w:color="auto" w:fill="auto"/>
          </w:tcPr>
          <w:p w14:paraId="301DF3A5" w14:textId="77777777" w:rsidR="004755C6" w:rsidRPr="00546E37" w:rsidRDefault="004755C6" w:rsidP="00282070">
            <w:pPr>
              <w:widowControl w:val="0"/>
              <w:ind w:firstLine="0"/>
              <w:rPr>
                <w:sz w:val="20"/>
              </w:rPr>
            </w:pPr>
            <w:r w:rsidRPr="00546E37">
              <w:rPr>
                <w:sz w:val="20"/>
              </w:rPr>
              <w:t> </w:t>
            </w:r>
          </w:p>
        </w:tc>
        <w:tc>
          <w:tcPr>
            <w:tcW w:w="985" w:type="pct"/>
          </w:tcPr>
          <w:p w14:paraId="2862D223" w14:textId="77777777" w:rsidR="004755C6" w:rsidRPr="00546E37" w:rsidRDefault="004755C6" w:rsidP="00282070">
            <w:pPr>
              <w:widowControl w:val="0"/>
              <w:ind w:firstLine="0"/>
              <w:rPr>
                <w:sz w:val="20"/>
              </w:rPr>
            </w:pPr>
          </w:p>
        </w:tc>
      </w:tr>
      <w:tr w:rsidR="00546E37" w:rsidRPr="00546E37" w14:paraId="14361826" w14:textId="77777777" w:rsidTr="00D50DAA">
        <w:trPr>
          <w:trHeight w:val="20"/>
        </w:trPr>
        <w:tc>
          <w:tcPr>
            <w:tcW w:w="999" w:type="pct"/>
            <w:shd w:val="clear" w:color="auto" w:fill="auto"/>
          </w:tcPr>
          <w:p w14:paraId="11FE36E5" w14:textId="7E7953F8" w:rsidR="004755C6" w:rsidRPr="00546E37" w:rsidRDefault="004755C6" w:rsidP="00282070">
            <w:pPr>
              <w:widowControl w:val="0"/>
              <w:ind w:firstLine="0"/>
              <w:rPr>
                <w:sz w:val="20"/>
              </w:rPr>
            </w:pPr>
            <w:r w:rsidRPr="00546E37">
              <w:rPr>
                <w:sz w:val="20"/>
              </w:rPr>
              <w:t>Нежилые помещения (здания и сооружения) – иное движимое имущество</w:t>
            </w:r>
          </w:p>
        </w:tc>
        <w:tc>
          <w:tcPr>
            <w:tcW w:w="622" w:type="pct"/>
            <w:shd w:val="clear" w:color="auto" w:fill="auto"/>
          </w:tcPr>
          <w:p w14:paraId="608CB399" w14:textId="77777777" w:rsidR="004755C6" w:rsidRPr="00546E37" w:rsidRDefault="004755C6" w:rsidP="00282070">
            <w:pPr>
              <w:widowControl w:val="0"/>
              <w:ind w:firstLine="0"/>
              <w:jc w:val="center"/>
              <w:rPr>
                <w:sz w:val="20"/>
              </w:rPr>
            </w:pPr>
          </w:p>
        </w:tc>
        <w:tc>
          <w:tcPr>
            <w:tcW w:w="212" w:type="pct"/>
            <w:shd w:val="clear" w:color="auto" w:fill="auto"/>
          </w:tcPr>
          <w:p w14:paraId="10D2EE92" w14:textId="033E8D29"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0716FF6E" w14:textId="6E37B66A" w:rsidR="004755C6" w:rsidRPr="00546E37" w:rsidRDefault="004755C6" w:rsidP="00282070">
            <w:pPr>
              <w:widowControl w:val="0"/>
              <w:ind w:firstLine="0"/>
              <w:jc w:val="center"/>
              <w:rPr>
                <w:sz w:val="20"/>
              </w:rPr>
            </w:pPr>
            <w:r w:rsidRPr="00546E37">
              <w:rPr>
                <w:sz w:val="20"/>
              </w:rPr>
              <w:t>21.32</w:t>
            </w:r>
          </w:p>
        </w:tc>
        <w:tc>
          <w:tcPr>
            <w:tcW w:w="247" w:type="pct"/>
            <w:shd w:val="clear" w:color="auto" w:fill="auto"/>
          </w:tcPr>
          <w:p w14:paraId="1851CEC5" w14:textId="77777777" w:rsidR="004755C6" w:rsidRPr="00546E37" w:rsidRDefault="004755C6" w:rsidP="00282070">
            <w:pPr>
              <w:widowControl w:val="0"/>
              <w:ind w:firstLine="0"/>
              <w:jc w:val="center"/>
              <w:rPr>
                <w:sz w:val="20"/>
              </w:rPr>
            </w:pPr>
          </w:p>
        </w:tc>
        <w:tc>
          <w:tcPr>
            <w:tcW w:w="512" w:type="pct"/>
            <w:shd w:val="clear" w:color="auto" w:fill="auto"/>
          </w:tcPr>
          <w:p w14:paraId="15760AB3" w14:textId="159AE10A" w:rsidR="004755C6" w:rsidRPr="00546E37" w:rsidRDefault="004755C6" w:rsidP="00282070">
            <w:pPr>
              <w:widowControl w:val="0"/>
              <w:ind w:firstLine="0"/>
              <w:rPr>
                <w:sz w:val="20"/>
              </w:rPr>
            </w:pPr>
            <w:r w:rsidRPr="00546E37">
              <w:rPr>
                <w:sz w:val="20"/>
              </w:rPr>
              <w:t>Основные средства</w:t>
            </w:r>
          </w:p>
        </w:tc>
        <w:tc>
          <w:tcPr>
            <w:tcW w:w="573" w:type="pct"/>
            <w:shd w:val="clear" w:color="auto" w:fill="auto"/>
          </w:tcPr>
          <w:p w14:paraId="6C85322B" w14:textId="71B8066F" w:rsidR="004755C6" w:rsidRPr="00546E37" w:rsidRDefault="004755C6" w:rsidP="00282070">
            <w:pPr>
              <w:widowControl w:val="0"/>
              <w:ind w:firstLine="0"/>
              <w:rPr>
                <w:sz w:val="20"/>
              </w:rPr>
            </w:pPr>
            <w:r w:rsidRPr="00546E37">
              <w:rPr>
                <w:sz w:val="20"/>
              </w:rPr>
              <w:t>Центры материальной ответственности</w:t>
            </w:r>
          </w:p>
        </w:tc>
        <w:tc>
          <w:tcPr>
            <w:tcW w:w="484" w:type="pct"/>
            <w:shd w:val="clear" w:color="auto" w:fill="auto"/>
          </w:tcPr>
          <w:p w14:paraId="4CE27DDA" w14:textId="77777777" w:rsidR="004755C6" w:rsidRPr="00546E37" w:rsidRDefault="004755C6" w:rsidP="00282070">
            <w:pPr>
              <w:widowControl w:val="0"/>
              <w:ind w:firstLine="0"/>
              <w:rPr>
                <w:sz w:val="20"/>
              </w:rPr>
            </w:pPr>
          </w:p>
        </w:tc>
        <w:tc>
          <w:tcPr>
            <w:tcW w:w="985" w:type="pct"/>
          </w:tcPr>
          <w:p w14:paraId="2802F322" w14:textId="77777777" w:rsidR="004755C6" w:rsidRPr="00546E37" w:rsidRDefault="004755C6" w:rsidP="00282070">
            <w:pPr>
              <w:widowControl w:val="0"/>
              <w:ind w:firstLine="0"/>
              <w:rPr>
                <w:sz w:val="20"/>
              </w:rPr>
            </w:pPr>
          </w:p>
        </w:tc>
      </w:tr>
      <w:tr w:rsidR="00546E37" w:rsidRPr="00546E37" w14:paraId="22566C31" w14:textId="7224481A" w:rsidTr="00D50DAA">
        <w:trPr>
          <w:trHeight w:val="20"/>
        </w:trPr>
        <w:tc>
          <w:tcPr>
            <w:tcW w:w="999" w:type="pct"/>
            <w:shd w:val="clear" w:color="auto" w:fill="auto"/>
          </w:tcPr>
          <w:p w14:paraId="3BA806AD" w14:textId="77777777" w:rsidR="004755C6" w:rsidRPr="00546E37" w:rsidRDefault="004755C6" w:rsidP="00282070">
            <w:pPr>
              <w:widowControl w:val="0"/>
              <w:ind w:firstLine="0"/>
              <w:rPr>
                <w:sz w:val="20"/>
              </w:rPr>
            </w:pPr>
            <w:r w:rsidRPr="00546E37">
              <w:rPr>
                <w:sz w:val="20"/>
              </w:rPr>
              <w:t>Машины и оборудование - иное движимое имущество</w:t>
            </w:r>
          </w:p>
        </w:tc>
        <w:tc>
          <w:tcPr>
            <w:tcW w:w="622" w:type="pct"/>
            <w:shd w:val="clear" w:color="auto" w:fill="auto"/>
          </w:tcPr>
          <w:p w14:paraId="3814E4A7" w14:textId="77777777" w:rsidR="004755C6" w:rsidRPr="00546E37" w:rsidRDefault="004755C6" w:rsidP="00282070">
            <w:pPr>
              <w:widowControl w:val="0"/>
              <w:ind w:firstLine="0"/>
              <w:jc w:val="center"/>
              <w:rPr>
                <w:sz w:val="20"/>
              </w:rPr>
            </w:pPr>
          </w:p>
        </w:tc>
        <w:tc>
          <w:tcPr>
            <w:tcW w:w="212" w:type="pct"/>
            <w:shd w:val="clear" w:color="auto" w:fill="auto"/>
          </w:tcPr>
          <w:p w14:paraId="1494B14A" w14:textId="11BA1D83"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27621676" w14:textId="77777777" w:rsidR="004755C6" w:rsidRPr="00546E37" w:rsidRDefault="004755C6" w:rsidP="00282070">
            <w:pPr>
              <w:widowControl w:val="0"/>
              <w:ind w:firstLine="0"/>
              <w:jc w:val="center"/>
              <w:rPr>
                <w:sz w:val="20"/>
              </w:rPr>
            </w:pPr>
            <w:r w:rsidRPr="00546E37">
              <w:rPr>
                <w:sz w:val="20"/>
              </w:rPr>
              <w:t>21.34</w:t>
            </w:r>
          </w:p>
        </w:tc>
        <w:tc>
          <w:tcPr>
            <w:tcW w:w="247" w:type="pct"/>
            <w:shd w:val="clear" w:color="auto" w:fill="auto"/>
          </w:tcPr>
          <w:p w14:paraId="790477A4" w14:textId="77777777" w:rsidR="004755C6" w:rsidRPr="00546E37" w:rsidRDefault="004755C6" w:rsidP="00282070">
            <w:pPr>
              <w:widowControl w:val="0"/>
              <w:ind w:firstLine="0"/>
              <w:jc w:val="center"/>
              <w:rPr>
                <w:sz w:val="20"/>
              </w:rPr>
            </w:pPr>
          </w:p>
        </w:tc>
        <w:tc>
          <w:tcPr>
            <w:tcW w:w="512" w:type="pct"/>
            <w:shd w:val="clear" w:color="auto" w:fill="auto"/>
          </w:tcPr>
          <w:p w14:paraId="3B6ED96C" w14:textId="77777777" w:rsidR="004755C6" w:rsidRPr="00546E37" w:rsidRDefault="004755C6" w:rsidP="00282070">
            <w:pPr>
              <w:widowControl w:val="0"/>
              <w:ind w:firstLine="0"/>
              <w:rPr>
                <w:sz w:val="20"/>
              </w:rPr>
            </w:pPr>
            <w:r w:rsidRPr="00546E37">
              <w:rPr>
                <w:sz w:val="20"/>
              </w:rPr>
              <w:t>Основные средства</w:t>
            </w:r>
          </w:p>
        </w:tc>
        <w:tc>
          <w:tcPr>
            <w:tcW w:w="573" w:type="pct"/>
            <w:shd w:val="clear" w:color="auto" w:fill="auto"/>
          </w:tcPr>
          <w:p w14:paraId="2697CE0A" w14:textId="77777777" w:rsidR="004755C6" w:rsidRPr="00546E37" w:rsidRDefault="004755C6" w:rsidP="00282070">
            <w:pPr>
              <w:widowControl w:val="0"/>
              <w:ind w:firstLine="0"/>
              <w:rPr>
                <w:sz w:val="20"/>
              </w:rPr>
            </w:pPr>
            <w:r w:rsidRPr="00546E37">
              <w:rPr>
                <w:sz w:val="20"/>
              </w:rPr>
              <w:t>Центры материальной ответственности</w:t>
            </w:r>
          </w:p>
        </w:tc>
        <w:tc>
          <w:tcPr>
            <w:tcW w:w="484" w:type="pct"/>
            <w:shd w:val="clear" w:color="auto" w:fill="auto"/>
          </w:tcPr>
          <w:p w14:paraId="28C82C40" w14:textId="77777777" w:rsidR="004755C6" w:rsidRPr="00546E37" w:rsidRDefault="004755C6" w:rsidP="00282070">
            <w:pPr>
              <w:widowControl w:val="0"/>
              <w:ind w:firstLine="0"/>
              <w:rPr>
                <w:sz w:val="20"/>
              </w:rPr>
            </w:pPr>
            <w:r w:rsidRPr="00546E37">
              <w:rPr>
                <w:sz w:val="20"/>
              </w:rPr>
              <w:t> </w:t>
            </w:r>
          </w:p>
        </w:tc>
        <w:tc>
          <w:tcPr>
            <w:tcW w:w="985" w:type="pct"/>
          </w:tcPr>
          <w:p w14:paraId="74EF00E8" w14:textId="77777777" w:rsidR="004755C6" w:rsidRPr="00546E37" w:rsidRDefault="004755C6" w:rsidP="00282070">
            <w:pPr>
              <w:widowControl w:val="0"/>
              <w:ind w:firstLine="0"/>
              <w:rPr>
                <w:sz w:val="20"/>
              </w:rPr>
            </w:pPr>
          </w:p>
        </w:tc>
      </w:tr>
      <w:tr w:rsidR="00546E37" w:rsidRPr="00546E37" w14:paraId="14A68347" w14:textId="77777777" w:rsidTr="00D50DAA">
        <w:trPr>
          <w:trHeight w:val="20"/>
        </w:trPr>
        <w:tc>
          <w:tcPr>
            <w:tcW w:w="999" w:type="pct"/>
            <w:shd w:val="clear" w:color="auto" w:fill="auto"/>
          </w:tcPr>
          <w:p w14:paraId="70059725" w14:textId="0C187B0D" w:rsidR="004755C6" w:rsidRPr="00546E37" w:rsidRDefault="004755C6" w:rsidP="00282070">
            <w:pPr>
              <w:widowControl w:val="0"/>
              <w:ind w:firstLine="0"/>
              <w:rPr>
                <w:sz w:val="20"/>
              </w:rPr>
            </w:pPr>
            <w:r w:rsidRPr="00546E37">
              <w:rPr>
                <w:sz w:val="20"/>
              </w:rPr>
              <w:t>Транспортные средства - иное движимое имущество</w:t>
            </w:r>
          </w:p>
        </w:tc>
        <w:tc>
          <w:tcPr>
            <w:tcW w:w="622" w:type="pct"/>
            <w:shd w:val="clear" w:color="auto" w:fill="auto"/>
          </w:tcPr>
          <w:p w14:paraId="21844AD9" w14:textId="77777777" w:rsidR="004755C6" w:rsidRPr="00546E37" w:rsidRDefault="004755C6" w:rsidP="00282070">
            <w:pPr>
              <w:widowControl w:val="0"/>
              <w:ind w:firstLine="0"/>
              <w:jc w:val="center"/>
              <w:rPr>
                <w:sz w:val="20"/>
              </w:rPr>
            </w:pPr>
          </w:p>
        </w:tc>
        <w:tc>
          <w:tcPr>
            <w:tcW w:w="212" w:type="pct"/>
            <w:shd w:val="clear" w:color="auto" w:fill="auto"/>
          </w:tcPr>
          <w:p w14:paraId="6B382997" w14:textId="2C0AE63D"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64A07FFD" w14:textId="29CDBCCF" w:rsidR="004755C6" w:rsidRPr="00546E37" w:rsidRDefault="004755C6" w:rsidP="00282070">
            <w:pPr>
              <w:widowControl w:val="0"/>
              <w:ind w:firstLine="0"/>
              <w:jc w:val="center"/>
              <w:rPr>
                <w:sz w:val="20"/>
              </w:rPr>
            </w:pPr>
            <w:r w:rsidRPr="00546E37">
              <w:rPr>
                <w:sz w:val="20"/>
              </w:rPr>
              <w:t>21.35</w:t>
            </w:r>
          </w:p>
        </w:tc>
        <w:tc>
          <w:tcPr>
            <w:tcW w:w="247" w:type="pct"/>
            <w:shd w:val="clear" w:color="auto" w:fill="auto"/>
          </w:tcPr>
          <w:p w14:paraId="7C5AE998" w14:textId="77777777" w:rsidR="004755C6" w:rsidRPr="00546E37" w:rsidRDefault="004755C6" w:rsidP="00282070">
            <w:pPr>
              <w:widowControl w:val="0"/>
              <w:ind w:firstLine="0"/>
              <w:jc w:val="center"/>
              <w:rPr>
                <w:sz w:val="20"/>
              </w:rPr>
            </w:pPr>
          </w:p>
        </w:tc>
        <w:tc>
          <w:tcPr>
            <w:tcW w:w="512" w:type="pct"/>
            <w:shd w:val="clear" w:color="auto" w:fill="auto"/>
          </w:tcPr>
          <w:p w14:paraId="46C06082" w14:textId="5FEC30C0" w:rsidR="004755C6" w:rsidRPr="00546E37" w:rsidRDefault="004755C6" w:rsidP="00282070">
            <w:pPr>
              <w:widowControl w:val="0"/>
              <w:ind w:firstLine="0"/>
              <w:rPr>
                <w:sz w:val="20"/>
              </w:rPr>
            </w:pPr>
            <w:r w:rsidRPr="00546E37">
              <w:rPr>
                <w:sz w:val="20"/>
              </w:rPr>
              <w:t>Основные средства</w:t>
            </w:r>
          </w:p>
        </w:tc>
        <w:tc>
          <w:tcPr>
            <w:tcW w:w="573" w:type="pct"/>
            <w:shd w:val="clear" w:color="auto" w:fill="auto"/>
          </w:tcPr>
          <w:p w14:paraId="5D433178" w14:textId="03172207" w:rsidR="004755C6" w:rsidRPr="00546E37" w:rsidRDefault="004755C6" w:rsidP="00282070">
            <w:pPr>
              <w:widowControl w:val="0"/>
              <w:ind w:firstLine="0"/>
              <w:rPr>
                <w:sz w:val="20"/>
              </w:rPr>
            </w:pPr>
            <w:r w:rsidRPr="00546E37">
              <w:rPr>
                <w:sz w:val="20"/>
              </w:rPr>
              <w:t>Центры материальной ответственности</w:t>
            </w:r>
          </w:p>
        </w:tc>
        <w:tc>
          <w:tcPr>
            <w:tcW w:w="484" w:type="pct"/>
            <w:shd w:val="clear" w:color="auto" w:fill="auto"/>
          </w:tcPr>
          <w:p w14:paraId="75CDA50D" w14:textId="77777777" w:rsidR="004755C6" w:rsidRPr="00546E37" w:rsidRDefault="004755C6" w:rsidP="00282070">
            <w:pPr>
              <w:widowControl w:val="0"/>
              <w:ind w:firstLine="0"/>
              <w:rPr>
                <w:sz w:val="20"/>
              </w:rPr>
            </w:pPr>
          </w:p>
        </w:tc>
        <w:tc>
          <w:tcPr>
            <w:tcW w:w="985" w:type="pct"/>
          </w:tcPr>
          <w:p w14:paraId="6D41E978" w14:textId="77777777" w:rsidR="004755C6" w:rsidRPr="00546E37" w:rsidRDefault="004755C6" w:rsidP="00282070">
            <w:pPr>
              <w:widowControl w:val="0"/>
              <w:ind w:firstLine="0"/>
              <w:rPr>
                <w:sz w:val="20"/>
              </w:rPr>
            </w:pPr>
          </w:p>
        </w:tc>
      </w:tr>
      <w:tr w:rsidR="00546E37" w:rsidRPr="00546E37" w14:paraId="3BA50B59" w14:textId="1002C10A" w:rsidTr="00D50DAA">
        <w:trPr>
          <w:trHeight w:val="20"/>
        </w:trPr>
        <w:tc>
          <w:tcPr>
            <w:tcW w:w="999" w:type="pct"/>
            <w:shd w:val="clear" w:color="auto" w:fill="auto"/>
          </w:tcPr>
          <w:p w14:paraId="68815E94" w14:textId="77777777" w:rsidR="004755C6" w:rsidRPr="00546E37" w:rsidRDefault="004755C6" w:rsidP="00282070">
            <w:pPr>
              <w:widowControl w:val="0"/>
              <w:ind w:firstLine="0"/>
              <w:rPr>
                <w:sz w:val="20"/>
              </w:rPr>
            </w:pPr>
            <w:r w:rsidRPr="00546E37">
              <w:rPr>
                <w:sz w:val="20"/>
              </w:rPr>
              <w:t>Инвентарь производственный и хозяйственный инвентарь - иное движимое имущество</w:t>
            </w:r>
          </w:p>
        </w:tc>
        <w:tc>
          <w:tcPr>
            <w:tcW w:w="622" w:type="pct"/>
            <w:shd w:val="clear" w:color="auto" w:fill="auto"/>
          </w:tcPr>
          <w:p w14:paraId="4616383F" w14:textId="77777777" w:rsidR="004755C6" w:rsidRPr="00546E37" w:rsidRDefault="004755C6" w:rsidP="00282070">
            <w:pPr>
              <w:widowControl w:val="0"/>
              <w:ind w:firstLine="0"/>
              <w:jc w:val="center"/>
              <w:rPr>
                <w:sz w:val="20"/>
              </w:rPr>
            </w:pPr>
          </w:p>
        </w:tc>
        <w:tc>
          <w:tcPr>
            <w:tcW w:w="212" w:type="pct"/>
            <w:shd w:val="clear" w:color="auto" w:fill="auto"/>
          </w:tcPr>
          <w:p w14:paraId="5D78929D" w14:textId="392F6CC1"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759D870B" w14:textId="77777777" w:rsidR="004755C6" w:rsidRPr="00546E37" w:rsidRDefault="004755C6" w:rsidP="00282070">
            <w:pPr>
              <w:widowControl w:val="0"/>
              <w:ind w:firstLine="0"/>
              <w:jc w:val="center"/>
              <w:rPr>
                <w:sz w:val="20"/>
              </w:rPr>
            </w:pPr>
            <w:r w:rsidRPr="00546E37">
              <w:rPr>
                <w:sz w:val="20"/>
              </w:rPr>
              <w:t>21.36</w:t>
            </w:r>
          </w:p>
        </w:tc>
        <w:tc>
          <w:tcPr>
            <w:tcW w:w="247" w:type="pct"/>
            <w:shd w:val="clear" w:color="auto" w:fill="auto"/>
          </w:tcPr>
          <w:p w14:paraId="3752B46C" w14:textId="77777777" w:rsidR="004755C6" w:rsidRPr="00546E37" w:rsidRDefault="004755C6" w:rsidP="00282070">
            <w:pPr>
              <w:widowControl w:val="0"/>
              <w:ind w:firstLine="0"/>
              <w:jc w:val="center"/>
              <w:rPr>
                <w:sz w:val="20"/>
              </w:rPr>
            </w:pPr>
          </w:p>
        </w:tc>
        <w:tc>
          <w:tcPr>
            <w:tcW w:w="512" w:type="pct"/>
            <w:shd w:val="clear" w:color="auto" w:fill="auto"/>
          </w:tcPr>
          <w:p w14:paraId="7AE05DC9" w14:textId="77777777" w:rsidR="004755C6" w:rsidRPr="00546E37" w:rsidRDefault="004755C6" w:rsidP="00282070">
            <w:pPr>
              <w:widowControl w:val="0"/>
              <w:ind w:firstLine="0"/>
              <w:rPr>
                <w:sz w:val="20"/>
              </w:rPr>
            </w:pPr>
            <w:r w:rsidRPr="00546E37">
              <w:rPr>
                <w:sz w:val="20"/>
              </w:rPr>
              <w:t>Основные средства</w:t>
            </w:r>
          </w:p>
        </w:tc>
        <w:tc>
          <w:tcPr>
            <w:tcW w:w="573" w:type="pct"/>
            <w:shd w:val="clear" w:color="auto" w:fill="auto"/>
          </w:tcPr>
          <w:p w14:paraId="0C7ADDF6" w14:textId="77777777" w:rsidR="004755C6" w:rsidRPr="00546E37" w:rsidRDefault="004755C6" w:rsidP="00282070">
            <w:pPr>
              <w:widowControl w:val="0"/>
              <w:ind w:firstLine="0"/>
              <w:rPr>
                <w:sz w:val="20"/>
              </w:rPr>
            </w:pPr>
            <w:r w:rsidRPr="00546E37">
              <w:rPr>
                <w:sz w:val="20"/>
              </w:rPr>
              <w:t>Центры материальной ответственности</w:t>
            </w:r>
          </w:p>
        </w:tc>
        <w:tc>
          <w:tcPr>
            <w:tcW w:w="484" w:type="pct"/>
            <w:shd w:val="clear" w:color="auto" w:fill="auto"/>
          </w:tcPr>
          <w:p w14:paraId="60A1D63F" w14:textId="77777777" w:rsidR="004755C6" w:rsidRPr="00546E37" w:rsidRDefault="004755C6" w:rsidP="00282070">
            <w:pPr>
              <w:widowControl w:val="0"/>
              <w:ind w:firstLine="0"/>
              <w:rPr>
                <w:sz w:val="20"/>
              </w:rPr>
            </w:pPr>
            <w:r w:rsidRPr="00546E37">
              <w:rPr>
                <w:sz w:val="20"/>
              </w:rPr>
              <w:t> </w:t>
            </w:r>
          </w:p>
        </w:tc>
        <w:tc>
          <w:tcPr>
            <w:tcW w:w="985" w:type="pct"/>
          </w:tcPr>
          <w:p w14:paraId="54B460BE" w14:textId="77777777" w:rsidR="004755C6" w:rsidRPr="00546E37" w:rsidRDefault="004755C6" w:rsidP="00282070">
            <w:pPr>
              <w:widowControl w:val="0"/>
              <w:ind w:firstLine="0"/>
              <w:rPr>
                <w:sz w:val="20"/>
              </w:rPr>
            </w:pPr>
          </w:p>
        </w:tc>
      </w:tr>
      <w:tr w:rsidR="00546E37" w:rsidRPr="00546E37" w14:paraId="7EDB924B" w14:textId="77777777" w:rsidTr="00D50DAA">
        <w:trPr>
          <w:trHeight w:val="20"/>
        </w:trPr>
        <w:tc>
          <w:tcPr>
            <w:tcW w:w="999" w:type="pct"/>
            <w:shd w:val="clear" w:color="auto" w:fill="auto"/>
          </w:tcPr>
          <w:p w14:paraId="6413DFE1" w14:textId="77777777" w:rsidR="004755C6" w:rsidRPr="00546E37" w:rsidRDefault="004755C6" w:rsidP="00282070">
            <w:pPr>
              <w:widowControl w:val="0"/>
              <w:ind w:firstLine="0"/>
              <w:rPr>
                <w:sz w:val="20"/>
              </w:rPr>
            </w:pPr>
            <w:r w:rsidRPr="00546E37">
              <w:rPr>
                <w:sz w:val="20"/>
              </w:rPr>
              <w:t>Биологические ресурсы - иное движимое имущество</w:t>
            </w:r>
          </w:p>
        </w:tc>
        <w:tc>
          <w:tcPr>
            <w:tcW w:w="622" w:type="pct"/>
            <w:shd w:val="clear" w:color="auto" w:fill="auto"/>
          </w:tcPr>
          <w:p w14:paraId="69809BC5" w14:textId="77777777" w:rsidR="004755C6" w:rsidRPr="00546E37" w:rsidRDefault="004755C6" w:rsidP="00282070">
            <w:pPr>
              <w:widowControl w:val="0"/>
              <w:ind w:firstLine="0"/>
              <w:jc w:val="center"/>
              <w:rPr>
                <w:sz w:val="20"/>
              </w:rPr>
            </w:pPr>
          </w:p>
        </w:tc>
        <w:tc>
          <w:tcPr>
            <w:tcW w:w="212" w:type="pct"/>
            <w:shd w:val="clear" w:color="auto" w:fill="auto"/>
          </w:tcPr>
          <w:p w14:paraId="05E4B707" w14:textId="77777777"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324E2E95" w14:textId="77777777" w:rsidR="004755C6" w:rsidRPr="00546E37" w:rsidRDefault="004755C6" w:rsidP="00282070">
            <w:pPr>
              <w:widowControl w:val="0"/>
              <w:ind w:firstLine="0"/>
              <w:jc w:val="center"/>
              <w:rPr>
                <w:sz w:val="20"/>
              </w:rPr>
            </w:pPr>
            <w:r w:rsidRPr="00546E37">
              <w:rPr>
                <w:sz w:val="20"/>
              </w:rPr>
              <w:t>21.37</w:t>
            </w:r>
          </w:p>
        </w:tc>
        <w:tc>
          <w:tcPr>
            <w:tcW w:w="247" w:type="pct"/>
            <w:shd w:val="clear" w:color="auto" w:fill="auto"/>
          </w:tcPr>
          <w:p w14:paraId="7C5DD5F4" w14:textId="77777777" w:rsidR="004755C6" w:rsidRPr="00546E37" w:rsidRDefault="004755C6" w:rsidP="00282070">
            <w:pPr>
              <w:widowControl w:val="0"/>
              <w:ind w:firstLine="0"/>
              <w:jc w:val="center"/>
              <w:rPr>
                <w:sz w:val="20"/>
              </w:rPr>
            </w:pPr>
          </w:p>
        </w:tc>
        <w:tc>
          <w:tcPr>
            <w:tcW w:w="512" w:type="pct"/>
            <w:shd w:val="clear" w:color="auto" w:fill="auto"/>
          </w:tcPr>
          <w:p w14:paraId="36E5EAF3" w14:textId="77777777" w:rsidR="004755C6" w:rsidRPr="00546E37" w:rsidRDefault="004755C6" w:rsidP="00282070">
            <w:pPr>
              <w:widowControl w:val="0"/>
              <w:ind w:firstLine="0"/>
              <w:rPr>
                <w:sz w:val="20"/>
              </w:rPr>
            </w:pPr>
            <w:r w:rsidRPr="00546E37">
              <w:rPr>
                <w:sz w:val="20"/>
              </w:rPr>
              <w:t>Основные средства</w:t>
            </w:r>
          </w:p>
        </w:tc>
        <w:tc>
          <w:tcPr>
            <w:tcW w:w="573" w:type="pct"/>
            <w:shd w:val="clear" w:color="auto" w:fill="auto"/>
          </w:tcPr>
          <w:p w14:paraId="2D73491D" w14:textId="77777777" w:rsidR="004755C6" w:rsidRPr="00546E37" w:rsidRDefault="004755C6" w:rsidP="00282070">
            <w:pPr>
              <w:widowControl w:val="0"/>
              <w:ind w:firstLine="0"/>
              <w:rPr>
                <w:sz w:val="20"/>
              </w:rPr>
            </w:pPr>
            <w:r w:rsidRPr="00546E37">
              <w:rPr>
                <w:sz w:val="20"/>
              </w:rPr>
              <w:t>Центры материальной ответственности</w:t>
            </w:r>
          </w:p>
        </w:tc>
        <w:tc>
          <w:tcPr>
            <w:tcW w:w="484" w:type="pct"/>
            <w:shd w:val="clear" w:color="auto" w:fill="auto"/>
          </w:tcPr>
          <w:p w14:paraId="3AC8B966" w14:textId="77777777" w:rsidR="004755C6" w:rsidRPr="00546E37" w:rsidRDefault="004755C6" w:rsidP="00282070">
            <w:pPr>
              <w:widowControl w:val="0"/>
              <w:ind w:firstLine="0"/>
              <w:rPr>
                <w:sz w:val="20"/>
              </w:rPr>
            </w:pPr>
          </w:p>
        </w:tc>
        <w:tc>
          <w:tcPr>
            <w:tcW w:w="985" w:type="pct"/>
          </w:tcPr>
          <w:p w14:paraId="417D4C0E" w14:textId="77777777" w:rsidR="004755C6" w:rsidRPr="00546E37" w:rsidRDefault="004755C6" w:rsidP="00282070">
            <w:pPr>
              <w:widowControl w:val="0"/>
              <w:ind w:firstLine="0"/>
              <w:rPr>
                <w:sz w:val="20"/>
              </w:rPr>
            </w:pPr>
          </w:p>
        </w:tc>
      </w:tr>
      <w:tr w:rsidR="00546E37" w:rsidRPr="00546E37" w14:paraId="076CFC24" w14:textId="26F03723" w:rsidTr="00D50DAA">
        <w:trPr>
          <w:trHeight w:val="20"/>
        </w:trPr>
        <w:tc>
          <w:tcPr>
            <w:tcW w:w="999" w:type="pct"/>
            <w:shd w:val="clear" w:color="auto" w:fill="auto"/>
          </w:tcPr>
          <w:p w14:paraId="45B134B7" w14:textId="77777777" w:rsidR="004755C6" w:rsidRPr="00546E37" w:rsidRDefault="004755C6" w:rsidP="00282070">
            <w:pPr>
              <w:widowControl w:val="0"/>
              <w:ind w:firstLine="0"/>
              <w:rPr>
                <w:sz w:val="20"/>
              </w:rPr>
            </w:pPr>
            <w:r w:rsidRPr="00546E37">
              <w:rPr>
                <w:sz w:val="20"/>
              </w:rPr>
              <w:t>Прочие основные средства - иное движимое имущество</w:t>
            </w:r>
          </w:p>
        </w:tc>
        <w:tc>
          <w:tcPr>
            <w:tcW w:w="622" w:type="pct"/>
            <w:shd w:val="clear" w:color="auto" w:fill="auto"/>
          </w:tcPr>
          <w:p w14:paraId="3A403316" w14:textId="77777777" w:rsidR="004755C6" w:rsidRPr="00546E37" w:rsidRDefault="004755C6" w:rsidP="00282070">
            <w:pPr>
              <w:widowControl w:val="0"/>
              <w:ind w:firstLine="0"/>
              <w:jc w:val="center"/>
              <w:rPr>
                <w:sz w:val="20"/>
              </w:rPr>
            </w:pPr>
          </w:p>
        </w:tc>
        <w:tc>
          <w:tcPr>
            <w:tcW w:w="212" w:type="pct"/>
            <w:shd w:val="clear" w:color="auto" w:fill="auto"/>
          </w:tcPr>
          <w:p w14:paraId="4BF4AE54" w14:textId="584224F7" w:rsidR="004755C6" w:rsidRPr="00546E37" w:rsidRDefault="004755C6" w:rsidP="00282070">
            <w:pPr>
              <w:widowControl w:val="0"/>
              <w:ind w:firstLine="0"/>
              <w:jc w:val="center"/>
              <w:rPr>
                <w:sz w:val="20"/>
              </w:rPr>
            </w:pPr>
            <w:r w:rsidRPr="00546E37">
              <w:rPr>
                <w:sz w:val="20"/>
              </w:rPr>
              <w:t>4,2,7</w:t>
            </w:r>
          </w:p>
        </w:tc>
        <w:tc>
          <w:tcPr>
            <w:tcW w:w="366" w:type="pct"/>
            <w:shd w:val="clear" w:color="auto" w:fill="auto"/>
          </w:tcPr>
          <w:p w14:paraId="04D0B678" w14:textId="77777777" w:rsidR="004755C6" w:rsidRPr="00546E37" w:rsidRDefault="004755C6" w:rsidP="00282070">
            <w:pPr>
              <w:widowControl w:val="0"/>
              <w:ind w:firstLine="0"/>
              <w:jc w:val="center"/>
              <w:rPr>
                <w:sz w:val="20"/>
              </w:rPr>
            </w:pPr>
            <w:r w:rsidRPr="00546E37">
              <w:rPr>
                <w:sz w:val="20"/>
              </w:rPr>
              <w:t>21.38</w:t>
            </w:r>
          </w:p>
        </w:tc>
        <w:tc>
          <w:tcPr>
            <w:tcW w:w="247" w:type="pct"/>
            <w:shd w:val="clear" w:color="auto" w:fill="auto"/>
          </w:tcPr>
          <w:p w14:paraId="55F4C6ED" w14:textId="77777777" w:rsidR="004755C6" w:rsidRPr="00546E37" w:rsidRDefault="004755C6" w:rsidP="00282070">
            <w:pPr>
              <w:widowControl w:val="0"/>
              <w:ind w:firstLine="0"/>
              <w:jc w:val="center"/>
              <w:rPr>
                <w:sz w:val="20"/>
              </w:rPr>
            </w:pPr>
          </w:p>
        </w:tc>
        <w:tc>
          <w:tcPr>
            <w:tcW w:w="512" w:type="pct"/>
            <w:shd w:val="clear" w:color="auto" w:fill="auto"/>
          </w:tcPr>
          <w:p w14:paraId="2A8047D1" w14:textId="77777777" w:rsidR="004755C6" w:rsidRPr="00546E37" w:rsidRDefault="004755C6" w:rsidP="00282070">
            <w:pPr>
              <w:widowControl w:val="0"/>
              <w:ind w:firstLine="0"/>
              <w:rPr>
                <w:sz w:val="20"/>
              </w:rPr>
            </w:pPr>
            <w:r w:rsidRPr="00546E37">
              <w:rPr>
                <w:sz w:val="20"/>
              </w:rPr>
              <w:t>Основные средства</w:t>
            </w:r>
          </w:p>
        </w:tc>
        <w:tc>
          <w:tcPr>
            <w:tcW w:w="573" w:type="pct"/>
            <w:shd w:val="clear" w:color="auto" w:fill="auto"/>
          </w:tcPr>
          <w:p w14:paraId="164FEEFA" w14:textId="77777777" w:rsidR="004755C6" w:rsidRPr="00546E37" w:rsidRDefault="004755C6" w:rsidP="00282070">
            <w:pPr>
              <w:widowControl w:val="0"/>
              <w:ind w:firstLine="0"/>
              <w:rPr>
                <w:sz w:val="20"/>
              </w:rPr>
            </w:pPr>
            <w:r w:rsidRPr="00546E37">
              <w:rPr>
                <w:sz w:val="20"/>
              </w:rPr>
              <w:t>Центры материальной ответственности</w:t>
            </w:r>
          </w:p>
        </w:tc>
        <w:tc>
          <w:tcPr>
            <w:tcW w:w="484" w:type="pct"/>
            <w:shd w:val="clear" w:color="auto" w:fill="auto"/>
          </w:tcPr>
          <w:p w14:paraId="138F9C54" w14:textId="77777777" w:rsidR="004755C6" w:rsidRPr="00546E37" w:rsidRDefault="004755C6" w:rsidP="00282070">
            <w:pPr>
              <w:widowControl w:val="0"/>
              <w:ind w:firstLine="0"/>
              <w:rPr>
                <w:sz w:val="20"/>
              </w:rPr>
            </w:pPr>
            <w:r w:rsidRPr="00546E37">
              <w:rPr>
                <w:sz w:val="20"/>
              </w:rPr>
              <w:t> </w:t>
            </w:r>
          </w:p>
        </w:tc>
        <w:tc>
          <w:tcPr>
            <w:tcW w:w="985" w:type="pct"/>
          </w:tcPr>
          <w:p w14:paraId="687FF295" w14:textId="77777777" w:rsidR="004755C6" w:rsidRPr="00546E37" w:rsidRDefault="004755C6" w:rsidP="00282070">
            <w:pPr>
              <w:widowControl w:val="0"/>
              <w:ind w:firstLine="0"/>
              <w:rPr>
                <w:sz w:val="20"/>
              </w:rPr>
            </w:pPr>
          </w:p>
        </w:tc>
      </w:tr>
      <w:tr w:rsidR="00546E37" w:rsidRPr="00546E37" w14:paraId="4ADDF34F" w14:textId="77777777" w:rsidTr="00D50DAA">
        <w:trPr>
          <w:trHeight w:val="20"/>
        </w:trPr>
        <w:tc>
          <w:tcPr>
            <w:tcW w:w="5000" w:type="pct"/>
            <w:gridSpan w:val="9"/>
            <w:shd w:val="clear" w:color="auto" w:fill="auto"/>
          </w:tcPr>
          <w:p w14:paraId="255BB93C" w14:textId="00A9CAEA" w:rsidR="004755C6" w:rsidRPr="00546E37" w:rsidRDefault="004755C6" w:rsidP="00282070">
            <w:pPr>
              <w:widowControl w:val="0"/>
              <w:ind w:firstLine="0"/>
              <w:jc w:val="left"/>
              <w:rPr>
                <w:sz w:val="20"/>
              </w:rPr>
            </w:pPr>
            <w:r w:rsidRPr="00546E37">
              <w:rPr>
                <w:b/>
                <w:sz w:val="20"/>
              </w:rPr>
              <w:t>Счет 22 «Материальные ценности, полученные по централизованному снабжению»</w:t>
            </w:r>
          </w:p>
        </w:tc>
      </w:tr>
      <w:tr w:rsidR="00546E37" w:rsidRPr="00546E37" w14:paraId="3EF6F5ED" w14:textId="77777777" w:rsidTr="00D50DAA">
        <w:trPr>
          <w:trHeight w:val="20"/>
        </w:trPr>
        <w:tc>
          <w:tcPr>
            <w:tcW w:w="999" w:type="pct"/>
            <w:shd w:val="clear" w:color="auto" w:fill="auto"/>
          </w:tcPr>
          <w:p w14:paraId="3BD4A709" w14:textId="25201A20" w:rsidR="004755C6" w:rsidRPr="00546E37" w:rsidRDefault="004755C6" w:rsidP="00282070">
            <w:pPr>
              <w:widowControl w:val="0"/>
              <w:ind w:firstLine="0"/>
              <w:rPr>
                <w:sz w:val="20"/>
              </w:rPr>
            </w:pPr>
            <w:r w:rsidRPr="00546E37">
              <w:rPr>
                <w:sz w:val="20"/>
              </w:rPr>
              <w:t>Материальные ценности, полученные по централизованному снабжению, до момента получения документов от грузоотправителя и поставщика</w:t>
            </w:r>
          </w:p>
        </w:tc>
        <w:tc>
          <w:tcPr>
            <w:tcW w:w="622" w:type="pct"/>
            <w:shd w:val="clear" w:color="auto" w:fill="auto"/>
          </w:tcPr>
          <w:p w14:paraId="6818E1DA" w14:textId="77777777" w:rsidR="004755C6" w:rsidRPr="00546E37" w:rsidRDefault="004755C6" w:rsidP="00282070">
            <w:pPr>
              <w:widowControl w:val="0"/>
              <w:ind w:firstLine="0"/>
              <w:jc w:val="center"/>
              <w:rPr>
                <w:sz w:val="20"/>
              </w:rPr>
            </w:pPr>
          </w:p>
        </w:tc>
        <w:tc>
          <w:tcPr>
            <w:tcW w:w="212" w:type="pct"/>
            <w:shd w:val="clear" w:color="auto" w:fill="auto"/>
          </w:tcPr>
          <w:p w14:paraId="1D9D6361" w14:textId="5C0411B9" w:rsidR="004755C6" w:rsidRPr="00546E37" w:rsidRDefault="004755C6" w:rsidP="00282070">
            <w:pPr>
              <w:widowControl w:val="0"/>
              <w:ind w:firstLine="0"/>
              <w:jc w:val="center"/>
              <w:rPr>
                <w:sz w:val="20"/>
              </w:rPr>
            </w:pPr>
            <w:r w:rsidRPr="00546E37">
              <w:rPr>
                <w:sz w:val="20"/>
              </w:rPr>
              <w:t>4,2,7</w:t>
            </w:r>
          </w:p>
        </w:tc>
        <w:tc>
          <w:tcPr>
            <w:tcW w:w="366" w:type="pct"/>
            <w:shd w:val="clear" w:color="auto" w:fill="auto"/>
          </w:tcPr>
          <w:p w14:paraId="39FA4B64" w14:textId="4B19282F" w:rsidR="004755C6" w:rsidRPr="00546E37" w:rsidRDefault="004755C6" w:rsidP="00282070">
            <w:pPr>
              <w:widowControl w:val="0"/>
              <w:ind w:firstLine="0"/>
              <w:jc w:val="center"/>
              <w:rPr>
                <w:sz w:val="20"/>
              </w:rPr>
            </w:pPr>
            <w:r w:rsidRPr="00546E37">
              <w:rPr>
                <w:sz w:val="20"/>
              </w:rPr>
              <w:t>22</w:t>
            </w:r>
          </w:p>
        </w:tc>
        <w:tc>
          <w:tcPr>
            <w:tcW w:w="247" w:type="pct"/>
            <w:shd w:val="clear" w:color="auto" w:fill="auto"/>
          </w:tcPr>
          <w:p w14:paraId="522B1C49" w14:textId="77777777" w:rsidR="004755C6" w:rsidRPr="00546E37" w:rsidRDefault="004755C6" w:rsidP="00282070">
            <w:pPr>
              <w:widowControl w:val="0"/>
              <w:ind w:firstLine="0"/>
              <w:jc w:val="center"/>
              <w:rPr>
                <w:sz w:val="20"/>
              </w:rPr>
            </w:pPr>
          </w:p>
        </w:tc>
        <w:tc>
          <w:tcPr>
            <w:tcW w:w="512" w:type="pct"/>
            <w:shd w:val="clear" w:color="auto" w:fill="auto"/>
          </w:tcPr>
          <w:p w14:paraId="5AE8F801" w14:textId="07FE95E3" w:rsidR="004755C6" w:rsidRPr="00546E37" w:rsidRDefault="004755C6" w:rsidP="00282070">
            <w:pPr>
              <w:widowControl w:val="0"/>
              <w:ind w:firstLine="0"/>
              <w:rPr>
                <w:sz w:val="20"/>
              </w:rPr>
            </w:pPr>
          </w:p>
        </w:tc>
        <w:tc>
          <w:tcPr>
            <w:tcW w:w="573" w:type="pct"/>
            <w:shd w:val="clear" w:color="auto" w:fill="auto"/>
          </w:tcPr>
          <w:p w14:paraId="367F3640" w14:textId="4313AF91" w:rsidR="004755C6" w:rsidRPr="00546E37" w:rsidRDefault="004755C6" w:rsidP="00282070">
            <w:pPr>
              <w:widowControl w:val="0"/>
              <w:ind w:firstLine="0"/>
              <w:rPr>
                <w:sz w:val="20"/>
              </w:rPr>
            </w:pPr>
          </w:p>
        </w:tc>
        <w:tc>
          <w:tcPr>
            <w:tcW w:w="484" w:type="pct"/>
            <w:shd w:val="clear" w:color="auto" w:fill="auto"/>
          </w:tcPr>
          <w:p w14:paraId="495100B4" w14:textId="6543384C" w:rsidR="004755C6" w:rsidRPr="00546E37" w:rsidRDefault="004755C6" w:rsidP="00282070">
            <w:pPr>
              <w:widowControl w:val="0"/>
              <w:ind w:firstLine="0"/>
              <w:rPr>
                <w:sz w:val="20"/>
              </w:rPr>
            </w:pPr>
          </w:p>
        </w:tc>
        <w:tc>
          <w:tcPr>
            <w:tcW w:w="985" w:type="pct"/>
          </w:tcPr>
          <w:p w14:paraId="4394CFDC" w14:textId="77777777" w:rsidR="004755C6" w:rsidRPr="00546E37" w:rsidRDefault="004755C6" w:rsidP="00282070">
            <w:pPr>
              <w:widowControl w:val="0"/>
              <w:ind w:firstLine="0"/>
              <w:rPr>
                <w:sz w:val="20"/>
              </w:rPr>
            </w:pPr>
          </w:p>
        </w:tc>
      </w:tr>
      <w:tr w:rsidR="00546E37" w:rsidRPr="00546E37" w14:paraId="6C61B235" w14:textId="77777777" w:rsidTr="00D50DAA">
        <w:trPr>
          <w:trHeight w:val="20"/>
        </w:trPr>
        <w:tc>
          <w:tcPr>
            <w:tcW w:w="999" w:type="pct"/>
            <w:shd w:val="clear" w:color="auto" w:fill="auto"/>
          </w:tcPr>
          <w:p w14:paraId="108A809B" w14:textId="0B8F63F7" w:rsidR="004755C6" w:rsidRPr="00546E37" w:rsidRDefault="004755C6" w:rsidP="00282070">
            <w:pPr>
              <w:widowControl w:val="0"/>
              <w:ind w:firstLine="0"/>
              <w:rPr>
                <w:sz w:val="20"/>
              </w:rPr>
            </w:pPr>
            <w:r w:rsidRPr="00546E37">
              <w:rPr>
                <w:sz w:val="20"/>
              </w:rPr>
              <w:t>Материальные ценности, полученные по централизованному снабжению (основные средства)</w:t>
            </w:r>
          </w:p>
        </w:tc>
        <w:tc>
          <w:tcPr>
            <w:tcW w:w="622" w:type="pct"/>
            <w:shd w:val="clear" w:color="auto" w:fill="auto"/>
          </w:tcPr>
          <w:p w14:paraId="2C7467B7" w14:textId="77777777" w:rsidR="004755C6" w:rsidRPr="00546E37" w:rsidRDefault="004755C6" w:rsidP="00282070">
            <w:pPr>
              <w:widowControl w:val="0"/>
              <w:ind w:firstLine="0"/>
              <w:jc w:val="center"/>
              <w:rPr>
                <w:sz w:val="20"/>
              </w:rPr>
            </w:pPr>
          </w:p>
        </w:tc>
        <w:tc>
          <w:tcPr>
            <w:tcW w:w="212" w:type="pct"/>
            <w:shd w:val="clear" w:color="auto" w:fill="auto"/>
          </w:tcPr>
          <w:p w14:paraId="08BBB42C" w14:textId="4BDF0DBF" w:rsidR="004755C6" w:rsidRPr="00546E37" w:rsidRDefault="004755C6" w:rsidP="00282070">
            <w:pPr>
              <w:widowControl w:val="0"/>
              <w:ind w:firstLine="0"/>
              <w:jc w:val="center"/>
              <w:rPr>
                <w:sz w:val="20"/>
              </w:rPr>
            </w:pPr>
            <w:r w:rsidRPr="00546E37">
              <w:rPr>
                <w:sz w:val="20"/>
              </w:rPr>
              <w:t>4,2,7</w:t>
            </w:r>
          </w:p>
        </w:tc>
        <w:tc>
          <w:tcPr>
            <w:tcW w:w="366" w:type="pct"/>
            <w:shd w:val="clear" w:color="auto" w:fill="auto"/>
          </w:tcPr>
          <w:p w14:paraId="23FBA38C" w14:textId="2CC89899" w:rsidR="004755C6" w:rsidRPr="00546E37" w:rsidRDefault="004755C6" w:rsidP="00282070">
            <w:pPr>
              <w:widowControl w:val="0"/>
              <w:ind w:firstLine="0"/>
              <w:jc w:val="center"/>
              <w:rPr>
                <w:sz w:val="20"/>
              </w:rPr>
            </w:pPr>
            <w:r w:rsidRPr="00546E37">
              <w:rPr>
                <w:sz w:val="20"/>
              </w:rPr>
              <w:t>22.1</w:t>
            </w:r>
          </w:p>
        </w:tc>
        <w:tc>
          <w:tcPr>
            <w:tcW w:w="247" w:type="pct"/>
            <w:shd w:val="clear" w:color="auto" w:fill="auto"/>
          </w:tcPr>
          <w:p w14:paraId="07BE081B" w14:textId="77777777" w:rsidR="004755C6" w:rsidRPr="00546E37" w:rsidRDefault="004755C6" w:rsidP="00282070">
            <w:pPr>
              <w:widowControl w:val="0"/>
              <w:ind w:firstLine="0"/>
              <w:jc w:val="center"/>
              <w:rPr>
                <w:sz w:val="20"/>
              </w:rPr>
            </w:pPr>
          </w:p>
        </w:tc>
        <w:tc>
          <w:tcPr>
            <w:tcW w:w="512" w:type="pct"/>
            <w:shd w:val="clear" w:color="auto" w:fill="auto"/>
          </w:tcPr>
          <w:p w14:paraId="2049A9E9" w14:textId="1A46A570" w:rsidR="004755C6" w:rsidRPr="00546E37" w:rsidRDefault="004755C6" w:rsidP="00282070">
            <w:pPr>
              <w:widowControl w:val="0"/>
              <w:ind w:firstLine="0"/>
              <w:rPr>
                <w:sz w:val="20"/>
              </w:rPr>
            </w:pPr>
            <w:r w:rsidRPr="00546E37">
              <w:rPr>
                <w:sz w:val="20"/>
              </w:rPr>
              <w:t>Договор</w:t>
            </w:r>
          </w:p>
        </w:tc>
        <w:tc>
          <w:tcPr>
            <w:tcW w:w="573" w:type="pct"/>
            <w:shd w:val="clear" w:color="auto" w:fill="auto"/>
          </w:tcPr>
          <w:p w14:paraId="450808AA" w14:textId="5417615B" w:rsidR="004755C6" w:rsidRPr="00546E37" w:rsidRDefault="004755C6" w:rsidP="00282070">
            <w:pPr>
              <w:widowControl w:val="0"/>
              <w:ind w:firstLine="0"/>
              <w:rPr>
                <w:sz w:val="20"/>
              </w:rPr>
            </w:pPr>
            <w:r w:rsidRPr="00546E37">
              <w:rPr>
                <w:sz w:val="20"/>
              </w:rPr>
              <w:t>Основные средства</w:t>
            </w:r>
          </w:p>
        </w:tc>
        <w:tc>
          <w:tcPr>
            <w:tcW w:w="484" w:type="pct"/>
            <w:shd w:val="clear" w:color="auto" w:fill="auto"/>
          </w:tcPr>
          <w:p w14:paraId="6041445D" w14:textId="511912C9" w:rsidR="004755C6" w:rsidRPr="00546E37" w:rsidRDefault="004755C6" w:rsidP="00282070">
            <w:pPr>
              <w:widowControl w:val="0"/>
              <w:ind w:firstLine="0"/>
              <w:rPr>
                <w:sz w:val="20"/>
              </w:rPr>
            </w:pPr>
            <w:r w:rsidRPr="00546E37">
              <w:rPr>
                <w:sz w:val="20"/>
              </w:rPr>
              <w:t>Центры материальной ответственности</w:t>
            </w:r>
          </w:p>
        </w:tc>
        <w:tc>
          <w:tcPr>
            <w:tcW w:w="985" w:type="pct"/>
          </w:tcPr>
          <w:p w14:paraId="42E87F1F" w14:textId="77777777" w:rsidR="004755C6" w:rsidRPr="00546E37" w:rsidRDefault="004755C6" w:rsidP="00282070">
            <w:pPr>
              <w:widowControl w:val="0"/>
              <w:ind w:firstLine="0"/>
              <w:rPr>
                <w:sz w:val="20"/>
              </w:rPr>
            </w:pPr>
          </w:p>
        </w:tc>
      </w:tr>
      <w:tr w:rsidR="00546E37" w:rsidRPr="00546E37" w14:paraId="3E54CD6D" w14:textId="77777777" w:rsidTr="00D50DAA">
        <w:trPr>
          <w:trHeight w:val="20"/>
        </w:trPr>
        <w:tc>
          <w:tcPr>
            <w:tcW w:w="999" w:type="pct"/>
            <w:shd w:val="clear" w:color="auto" w:fill="auto"/>
          </w:tcPr>
          <w:p w14:paraId="6417F185" w14:textId="45480D57" w:rsidR="004755C6" w:rsidRPr="00546E37" w:rsidRDefault="004755C6" w:rsidP="00282070">
            <w:pPr>
              <w:widowControl w:val="0"/>
              <w:ind w:firstLine="0"/>
              <w:rPr>
                <w:sz w:val="20"/>
              </w:rPr>
            </w:pPr>
            <w:r w:rsidRPr="00546E37">
              <w:rPr>
                <w:sz w:val="20"/>
              </w:rPr>
              <w:t>Материальные ценности, полученные по централизованному снабжению (материальные запасы)</w:t>
            </w:r>
          </w:p>
        </w:tc>
        <w:tc>
          <w:tcPr>
            <w:tcW w:w="622" w:type="pct"/>
            <w:shd w:val="clear" w:color="auto" w:fill="auto"/>
          </w:tcPr>
          <w:p w14:paraId="059972D5" w14:textId="77777777" w:rsidR="004755C6" w:rsidRPr="00546E37" w:rsidRDefault="004755C6" w:rsidP="00282070">
            <w:pPr>
              <w:widowControl w:val="0"/>
              <w:ind w:firstLine="0"/>
              <w:jc w:val="center"/>
              <w:rPr>
                <w:sz w:val="20"/>
              </w:rPr>
            </w:pPr>
          </w:p>
        </w:tc>
        <w:tc>
          <w:tcPr>
            <w:tcW w:w="212" w:type="pct"/>
            <w:shd w:val="clear" w:color="auto" w:fill="auto"/>
          </w:tcPr>
          <w:p w14:paraId="6AD6FDFD" w14:textId="219358DB" w:rsidR="004755C6" w:rsidRPr="00546E37" w:rsidRDefault="004755C6" w:rsidP="00282070">
            <w:pPr>
              <w:widowControl w:val="0"/>
              <w:ind w:firstLine="0"/>
              <w:jc w:val="center"/>
              <w:rPr>
                <w:sz w:val="20"/>
              </w:rPr>
            </w:pPr>
            <w:r w:rsidRPr="00546E37">
              <w:rPr>
                <w:sz w:val="20"/>
              </w:rPr>
              <w:t>4,2,7</w:t>
            </w:r>
          </w:p>
        </w:tc>
        <w:tc>
          <w:tcPr>
            <w:tcW w:w="366" w:type="pct"/>
            <w:shd w:val="clear" w:color="auto" w:fill="auto"/>
          </w:tcPr>
          <w:p w14:paraId="54DABDFB" w14:textId="142C210E" w:rsidR="004755C6" w:rsidRPr="00546E37" w:rsidRDefault="004755C6" w:rsidP="00282070">
            <w:pPr>
              <w:widowControl w:val="0"/>
              <w:ind w:firstLine="0"/>
              <w:jc w:val="center"/>
              <w:rPr>
                <w:sz w:val="20"/>
              </w:rPr>
            </w:pPr>
            <w:r w:rsidRPr="00546E37">
              <w:rPr>
                <w:sz w:val="20"/>
              </w:rPr>
              <w:t>22.2</w:t>
            </w:r>
          </w:p>
        </w:tc>
        <w:tc>
          <w:tcPr>
            <w:tcW w:w="247" w:type="pct"/>
            <w:shd w:val="clear" w:color="auto" w:fill="auto"/>
          </w:tcPr>
          <w:p w14:paraId="66B735C0" w14:textId="77777777" w:rsidR="004755C6" w:rsidRPr="00546E37" w:rsidRDefault="004755C6" w:rsidP="00282070">
            <w:pPr>
              <w:widowControl w:val="0"/>
              <w:ind w:firstLine="0"/>
              <w:jc w:val="center"/>
              <w:rPr>
                <w:sz w:val="20"/>
              </w:rPr>
            </w:pPr>
          </w:p>
        </w:tc>
        <w:tc>
          <w:tcPr>
            <w:tcW w:w="512" w:type="pct"/>
            <w:shd w:val="clear" w:color="auto" w:fill="auto"/>
          </w:tcPr>
          <w:p w14:paraId="1D95F259" w14:textId="23457B8D" w:rsidR="004755C6" w:rsidRPr="00546E37" w:rsidRDefault="004755C6" w:rsidP="00282070">
            <w:pPr>
              <w:widowControl w:val="0"/>
              <w:ind w:firstLine="0"/>
              <w:rPr>
                <w:sz w:val="20"/>
              </w:rPr>
            </w:pPr>
            <w:r w:rsidRPr="00546E37">
              <w:rPr>
                <w:sz w:val="20"/>
              </w:rPr>
              <w:t>Договор</w:t>
            </w:r>
          </w:p>
        </w:tc>
        <w:tc>
          <w:tcPr>
            <w:tcW w:w="573" w:type="pct"/>
            <w:shd w:val="clear" w:color="auto" w:fill="auto"/>
          </w:tcPr>
          <w:p w14:paraId="1C7F13E1" w14:textId="3A61FCA7" w:rsidR="004755C6" w:rsidRPr="00546E37" w:rsidRDefault="004755C6" w:rsidP="00282070">
            <w:pPr>
              <w:widowControl w:val="0"/>
              <w:ind w:firstLine="0"/>
              <w:rPr>
                <w:sz w:val="20"/>
              </w:rPr>
            </w:pPr>
            <w:r w:rsidRPr="00546E37">
              <w:rPr>
                <w:sz w:val="20"/>
              </w:rPr>
              <w:t>Номенклатура</w:t>
            </w:r>
          </w:p>
        </w:tc>
        <w:tc>
          <w:tcPr>
            <w:tcW w:w="484" w:type="pct"/>
            <w:shd w:val="clear" w:color="auto" w:fill="auto"/>
          </w:tcPr>
          <w:p w14:paraId="522A6685" w14:textId="264C1D9F" w:rsidR="004755C6" w:rsidRPr="00546E37" w:rsidRDefault="004755C6" w:rsidP="00282070">
            <w:pPr>
              <w:widowControl w:val="0"/>
              <w:ind w:firstLine="0"/>
              <w:rPr>
                <w:sz w:val="20"/>
              </w:rPr>
            </w:pPr>
            <w:r w:rsidRPr="00546E37">
              <w:rPr>
                <w:sz w:val="20"/>
              </w:rPr>
              <w:t>Центры материальной ответственности</w:t>
            </w:r>
          </w:p>
        </w:tc>
        <w:tc>
          <w:tcPr>
            <w:tcW w:w="985" w:type="pct"/>
          </w:tcPr>
          <w:p w14:paraId="3FABD69B" w14:textId="77777777" w:rsidR="004755C6" w:rsidRPr="00546E37" w:rsidRDefault="004755C6" w:rsidP="00282070">
            <w:pPr>
              <w:widowControl w:val="0"/>
              <w:ind w:firstLine="0"/>
              <w:rPr>
                <w:sz w:val="20"/>
              </w:rPr>
            </w:pPr>
          </w:p>
        </w:tc>
      </w:tr>
      <w:tr w:rsidR="00546E37" w:rsidRPr="00546E37" w14:paraId="5332BF3E" w14:textId="77777777" w:rsidTr="00D50DAA">
        <w:trPr>
          <w:trHeight w:val="20"/>
        </w:trPr>
        <w:tc>
          <w:tcPr>
            <w:tcW w:w="5000" w:type="pct"/>
            <w:gridSpan w:val="9"/>
            <w:shd w:val="clear" w:color="auto" w:fill="auto"/>
          </w:tcPr>
          <w:p w14:paraId="02C4CE80" w14:textId="39C270C1" w:rsidR="004755C6" w:rsidRPr="00546E37" w:rsidRDefault="004755C6" w:rsidP="00282070">
            <w:pPr>
              <w:widowControl w:val="0"/>
              <w:ind w:firstLine="0"/>
              <w:rPr>
                <w:b/>
                <w:sz w:val="20"/>
              </w:rPr>
            </w:pPr>
            <w:r w:rsidRPr="00546E37">
              <w:rPr>
                <w:b/>
                <w:sz w:val="20"/>
              </w:rPr>
              <w:t>Счет 23 «Периодические издания для пользования»</w:t>
            </w:r>
          </w:p>
        </w:tc>
      </w:tr>
      <w:tr w:rsidR="00546E37" w:rsidRPr="00546E37" w14:paraId="5822D91D" w14:textId="77777777" w:rsidTr="00D50DAA">
        <w:trPr>
          <w:trHeight w:val="20"/>
        </w:trPr>
        <w:tc>
          <w:tcPr>
            <w:tcW w:w="999" w:type="pct"/>
            <w:shd w:val="clear" w:color="auto" w:fill="auto"/>
          </w:tcPr>
          <w:p w14:paraId="10D3124E" w14:textId="5E8A6BA6" w:rsidR="004755C6" w:rsidRPr="00546E37" w:rsidRDefault="004755C6" w:rsidP="00282070">
            <w:pPr>
              <w:widowControl w:val="0"/>
              <w:ind w:firstLine="0"/>
              <w:rPr>
                <w:sz w:val="20"/>
              </w:rPr>
            </w:pPr>
            <w:r w:rsidRPr="00546E37">
              <w:rPr>
                <w:sz w:val="20"/>
              </w:rPr>
              <w:t>Периодические издания для пользования</w:t>
            </w:r>
          </w:p>
        </w:tc>
        <w:tc>
          <w:tcPr>
            <w:tcW w:w="622" w:type="pct"/>
            <w:shd w:val="clear" w:color="auto" w:fill="auto"/>
          </w:tcPr>
          <w:p w14:paraId="0C7206B1" w14:textId="77777777" w:rsidR="004755C6" w:rsidRPr="00546E37" w:rsidRDefault="004755C6" w:rsidP="00282070">
            <w:pPr>
              <w:widowControl w:val="0"/>
              <w:ind w:firstLine="0"/>
              <w:jc w:val="center"/>
              <w:rPr>
                <w:sz w:val="20"/>
              </w:rPr>
            </w:pPr>
          </w:p>
        </w:tc>
        <w:tc>
          <w:tcPr>
            <w:tcW w:w="212" w:type="pct"/>
            <w:shd w:val="clear" w:color="auto" w:fill="auto"/>
          </w:tcPr>
          <w:p w14:paraId="0D776B4D" w14:textId="48558A6B" w:rsidR="004755C6" w:rsidRPr="00546E37" w:rsidRDefault="004755C6" w:rsidP="00282070">
            <w:pPr>
              <w:widowControl w:val="0"/>
              <w:ind w:firstLine="0"/>
              <w:jc w:val="center"/>
              <w:rPr>
                <w:sz w:val="20"/>
              </w:rPr>
            </w:pPr>
            <w:r w:rsidRPr="00546E37">
              <w:rPr>
                <w:sz w:val="20"/>
              </w:rPr>
              <w:t>4,2,7</w:t>
            </w:r>
          </w:p>
        </w:tc>
        <w:tc>
          <w:tcPr>
            <w:tcW w:w="366" w:type="pct"/>
            <w:shd w:val="clear" w:color="auto" w:fill="auto"/>
          </w:tcPr>
          <w:p w14:paraId="395C28E3" w14:textId="542F39AB" w:rsidR="004755C6" w:rsidRPr="00546E37" w:rsidRDefault="004755C6" w:rsidP="00282070">
            <w:pPr>
              <w:widowControl w:val="0"/>
              <w:ind w:firstLine="0"/>
              <w:jc w:val="center"/>
              <w:rPr>
                <w:sz w:val="20"/>
              </w:rPr>
            </w:pPr>
            <w:r w:rsidRPr="00546E37">
              <w:rPr>
                <w:sz w:val="20"/>
              </w:rPr>
              <w:t>23</w:t>
            </w:r>
          </w:p>
        </w:tc>
        <w:tc>
          <w:tcPr>
            <w:tcW w:w="247" w:type="pct"/>
            <w:shd w:val="clear" w:color="auto" w:fill="auto"/>
          </w:tcPr>
          <w:p w14:paraId="1F9963FC" w14:textId="084BC16D" w:rsidR="004755C6" w:rsidRPr="00546E37" w:rsidRDefault="004755C6" w:rsidP="00282070">
            <w:pPr>
              <w:widowControl w:val="0"/>
              <w:ind w:firstLine="0"/>
              <w:jc w:val="center"/>
              <w:rPr>
                <w:sz w:val="20"/>
              </w:rPr>
            </w:pPr>
          </w:p>
        </w:tc>
        <w:tc>
          <w:tcPr>
            <w:tcW w:w="512" w:type="pct"/>
            <w:shd w:val="clear" w:color="auto" w:fill="auto"/>
          </w:tcPr>
          <w:p w14:paraId="5A9D7404" w14:textId="7297B6F1" w:rsidR="004755C6" w:rsidRPr="00546E37" w:rsidRDefault="004755C6" w:rsidP="00282070">
            <w:pPr>
              <w:widowControl w:val="0"/>
              <w:ind w:firstLine="0"/>
              <w:rPr>
                <w:sz w:val="20"/>
              </w:rPr>
            </w:pPr>
            <w:r w:rsidRPr="00546E37">
              <w:rPr>
                <w:sz w:val="20"/>
              </w:rPr>
              <w:t>Номенклатура</w:t>
            </w:r>
          </w:p>
        </w:tc>
        <w:tc>
          <w:tcPr>
            <w:tcW w:w="573" w:type="pct"/>
            <w:shd w:val="clear" w:color="auto" w:fill="auto"/>
          </w:tcPr>
          <w:p w14:paraId="6578A381" w14:textId="41523336" w:rsidR="004755C6" w:rsidRPr="00546E37" w:rsidRDefault="004755C6" w:rsidP="00282070">
            <w:pPr>
              <w:widowControl w:val="0"/>
              <w:ind w:firstLine="0"/>
              <w:rPr>
                <w:sz w:val="20"/>
              </w:rPr>
            </w:pPr>
            <w:r w:rsidRPr="00546E37">
              <w:rPr>
                <w:sz w:val="20"/>
              </w:rPr>
              <w:t>Центры материальной ответственности</w:t>
            </w:r>
          </w:p>
        </w:tc>
        <w:tc>
          <w:tcPr>
            <w:tcW w:w="484" w:type="pct"/>
            <w:shd w:val="clear" w:color="auto" w:fill="auto"/>
          </w:tcPr>
          <w:p w14:paraId="602574D6" w14:textId="77777777" w:rsidR="004755C6" w:rsidRPr="00546E37" w:rsidRDefault="004755C6" w:rsidP="00282070">
            <w:pPr>
              <w:widowControl w:val="0"/>
              <w:ind w:firstLine="0"/>
              <w:rPr>
                <w:sz w:val="20"/>
              </w:rPr>
            </w:pPr>
          </w:p>
        </w:tc>
        <w:tc>
          <w:tcPr>
            <w:tcW w:w="985" w:type="pct"/>
          </w:tcPr>
          <w:p w14:paraId="180021F1" w14:textId="77777777" w:rsidR="004755C6" w:rsidRPr="00546E37" w:rsidRDefault="004755C6" w:rsidP="00282070">
            <w:pPr>
              <w:widowControl w:val="0"/>
              <w:ind w:firstLine="0"/>
              <w:rPr>
                <w:sz w:val="20"/>
              </w:rPr>
            </w:pPr>
          </w:p>
        </w:tc>
      </w:tr>
      <w:tr w:rsidR="00546E37" w:rsidRPr="00546E37" w14:paraId="6D0E2256" w14:textId="0F8A392A" w:rsidTr="00D50DAA">
        <w:trPr>
          <w:trHeight w:val="20"/>
        </w:trPr>
        <w:tc>
          <w:tcPr>
            <w:tcW w:w="4015" w:type="pct"/>
            <w:gridSpan w:val="8"/>
            <w:shd w:val="clear" w:color="auto" w:fill="auto"/>
          </w:tcPr>
          <w:p w14:paraId="7B119856" w14:textId="5B832048" w:rsidR="004755C6" w:rsidRPr="00546E37" w:rsidRDefault="004755C6" w:rsidP="00282070">
            <w:pPr>
              <w:widowControl w:val="0"/>
              <w:spacing w:before="60" w:after="60"/>
              <w:ind w:firstLine="0"/>
              <w:jc w:val="left"/>
              <w:rPr>
                <w:b/>
                <w:sz w:val="20"/>
              </w:rPr>
            </w:pPr>
            <w:r w:rsidRPr="00546E37">
              <w:rPr>
                <w:b/>
                <w:sz w:val="20"/>
              </w:rPr>
              <w:t>Счет 25 «Имущество, переданное в возмездное пользование (аренду)»</w:t>
            </w:r>
          </w:p>
        </w:tc>
        <w:tc>
          <w:tcPr>
            <w:tcW w:w="985" w:type="pct"/>
          </w:tcPr>
          <w:p w14:paraId="44BFBD79" w14:textId="77777777" w:rsidR="004755C6" w:rsidRPr="00546E37" w:rsidRDefault="004755C6" w:rsidP="00282070">
            <w:pPr>
              <w:widowControl w:val="0"/>
              <w:spacing w:before="60" w:after="60"/>
              <w:ind w:firstLine="0"/>
              <w:jc w:val="left"/>
              <w:rPr>
                <w:b/>
                <w:sz w:val="20"/>
              </w:rPr>
            </w:pPr>
          </w:p>
        </w:tc>
      </w:tr>
      <w:tr w:rsidR="00546E37" w:rsidRPr="00546E37" w14:paraId="2235A2F1" w14:textId="0AD4B429" w:rsidTr="00D50DAA">
        <w:trPr>
          <w:trHeight w:val="20"/>
        </w:trPr>
        <w:tc>
          <w:tcPr>
            <w:tcW w:w="999" w:type="pct"/>
            <w:shd w:val="clear" w:color="auto" w:fill="auto"/>
          </w:tcPr>
          <w:p w14:paraId="52482A43" w14:textId="77777777" w:rsidR="004755C6" w:rsidRPr="00546E37" w:rsidRDefault="004755C6" w:rsidP="00282070">
            <w:pPr>
              <w:widowControl w:val="0"/>
              <w:ind w:firstLine="0"/>
              <w:rPr>
                <w:sz w:val="20"/>
              </w:rPr>
            </w:pPr>
            <w:r w:rsidRPr="00546E37">
              <w:rPr>
                <w:sz w:val="20"/>
              </w:rPr>
              <w:t>Имущество, переданное в возмездное пользование (аренду)</w:t>
            </w:r>
          </w:p>
        </w:tc>
        <w:tc>
          <w:tcPr>
            <w:tcW w:w="622" w:type="pct"/>
            <w:shd w:val="clear" w:color="auto" w:fill="auto"/>
          </w:tcPr>
          <w:p w14:paraId="358A3145" w14:textId="77777777" w:rsidR="004755C6" w:rsidRPr="00546E37" w:rsidRDefault="004755C6" w:rsidP="00282070">
            <w:pPr>
              <w:widowControl w:val="0"/>
              <w:ind w:firstLine="0"/>
              <w:jc w:val="center"/>
              <w:rPr>
                <w:sz w:val="20"/>
              </w:rPr>
            </w:pPr>
          </w:p>
        </w:tc>
        <w:tc>
          <w:tcPr>
            <w:tcW w:w="212" w:type="pct"/>
            <w:shd w:val="clear" w:color="auto" w:fill="auto"/>
          </w:tcPr>
          <w:p w14:paraId="1190F13F" w14:textId="7ED48EA8" w:rsidR="004755C6" w:rsidRPr="00546E37" w:rsidRDefault="004755C6" w:rsidP="00282070">
            <w:pPr>
              <w:widowControl w:val="0"/>
              <w:ind w:firstLine="0"/>
              <w:jc w:val="center"/>
              <w:rPr>
                <w:sz w:val="20"/>
              </w:rPr>
            </w:pPr>
            <w:r w:rsidRPr="00546E37">
              <w:rPr>
                <w:sz w:val="20"/>
              </w:rPr>
              <w:t>4,2,7</w:t>
            </w:r>
          </w:p>
        </w:tc>
        <w:tc>
          <w:tcPr>
            <w:tcW w:w="366" w:type="pct"/>
            <w:shd w:val="clear" w:color="auto" w:fill="auto"/>
          </w:tcPr>
          <w:p w14:paraId="0083B4D0" w14:textId="77777777" w:rsidR="004755C6" w:rsidRPr="00546E37" w:rsidRDefault="004755C6" w:rsidP="00282070">
            <w:pPr>
              <w:widowControl w:val="0"/>
              <w:ind w:firstLine="0"/>
              <w:jc w:val="center"/>
              <w:rPr>
                <w:sz w:val="20"/>
              </w:rPr>
            </w:pPr>
            <w:r w:rsidRPr="00546E37">
              <w:rPr>
                <w:sz w:val="20"/>
              </w:rPr>
              <w:t>25</w:t>
            </w:r>
          </w:p>
        </w:tc>
        <w:tc>
          <w:tcPr>
            <w:tcW w:w="247" w:type="pct"/>
            <w:shd w:val="clear" w:color="auto" w:fill="auto"/>
          </w:tcPr>
          <w:p w14:paraId="57BC4882" w14:textId="77777777" w:rsidR="004755C6" w:rsidRPr="00546E37" w:rsidRDefault="004755C6" w:rsidP="00282070">
            <w:pPr>
              <w:widowControl w:val="0"/>
              <w:ind w:firstLine="0"/>
              <w:jc w:val="center"/>
              <w:rPr>
                <w:sz w:val="20"/>
              </w:rPr>
            </w:pPr>
          </w:p>
        </w:tc>
        <w:tc>
          <w:tcPr>
            <w:tcW w:w="512" w:type="pct"/>
            <w:shd w:val="clear" w:color="auto" w:fill="auto"/>
          </w:tcPr>
          <w:p w14:paraId="6D367EDD" w14:textId="0942B7E5" w:rsidR="004755C6" w:rsidRPr="00546E37" w:rsidRDefault="004755C6" w:rsidP="00282070">
            <w:pPr>
              <w:widowControl w:val="0"/>
              <w:ind w:firstLine="0"/>
              <w:rPr>
                <w:sz w:val="20"/>
              </w:rPr>
            </w:pPr>
          </w:p>
        </w:tc>
        <w:tc>
          <w:tcPr>
            <w:tcW w:w="573" w:type="pct"/>
            <w:shd w:val="clear" w:color="auto" w:fill="auto"/>
          </w:tcPr>
          <w:p w14:paraId="5EADCF35" w14:textId="77777777" w:rsidR="004755C6" w:rsidRPr="00546E37" w:rsidRDefault="004755C6" w:rsidP="00282070">
            <w:pPr>
              <w:widowControl w:val="0"/>
              <w:ind w:firstLine="0"/>
              <w:rPr>
                <w:sz w:val="20"/>
              </w:rPr>
            </w:pPr>
          </w:p>
        </w:tc>
        <w:tc>
          <w:tcPr>
            <w:tcW w:w="484" w:type="pct"/>
            <w:shd w:val="clear" w:color="auto" w:fill="auto"/>
          </w:tcPr>
          <w:p w14:paraId="4CF305E3" w14:textId="77777777" w:rsidR="004755C6" w:rsidRPr="00546E37" w:rsidRDefault="004755C6" w:rsidP="00282070">
            <w:pPr>
              <w:widowControl w:val="0"/>
              <w:ind w:firstLine="0"/>
              <w:rPr>
                <w:sz w:val="20"/>
              </w:rPr>
            </w:pPr>
            <w:r w:rsidRPr="00546E37">
              <w:rPr>
                <w:sz w:val="20"/>
              </w:rPr>
              <w:t> </w:t>
            </w:r>
          </w:p>
        </w:tc>
        <w:tc>
          <w:tcPr>
            <w:tcW w:w="985" w:type="pct"/>
          </w:tcPr>
          <w:p w14:paraId="1D103D46" w14:textId="77777777" w:rsidR="004755C6" w:rsidRPr="00546E37" w:rsidRDefault="004755C6" w:rsidP="00282070">
            <w:pPr>
              <w:widowControl w:val="0"/>
              <w:ind w:firstLine="0"/>
              <w:rPr>
                <w:sz w:val="20"/>
              </w:rPr>
            </w:pPr>
          </w:p>
        </w:tc>
      </w:tr>
      <w:tr w:rsidR="00546E37" w:rsidRPr="00546E37" w14:paraId="13DC220F" w14:textId="130B58A2" w:rsidTr="00D50DAA">
        <w:trPr>
          <w:trHeight w:val="20"/>
        </w:trPr>
        <w:tc>
          <w:tcPr>
            <w:tcW w:w="999" w:type="pct"/>
            <w:shd w:val="clear" w:color="auto" w:fill="auto"/>
          </w:tcPr>
          <w:p w14:paraId="7EB8CA58" w14:textId="77777777" w:rsidR="004755C6" w:rsidRPr="00546E37" w:rsidRDefault="004755C6" w:rsidP="00282070">
            <w:pPr>
              <w:widowControl w:val="0"/>
              <w:ind w:firstLine="0"/>
              <w:rPr>
                <w:sz w:val="20"/>
              </w:rPr>
            </w:pPr>
            <w:r w:rsidRPr="00546E37">
              <w:rPr>
                <w:sz w:val="20"/>
              </w:rPr>
              <w:t>Недвижимое имущество, переданное в возмездное пользование (аренду)</w:t>
            </w:r>
          </w:p>
        </w:tc>
        <w:tc>
          <w:tcPr>
            <w:tcW w:w="622" w:type="pct"/>
            <w:shd w:val="clear" w:color="auto" w:fill="auto"/>
          </w:tcPr>
          <w:p w14:paraId="12378729" w14:textId="77777777" w:rsidR="004755C6" w:rsidRPr="00546E37" w:rsidRDefault="004755C6" w:rsidP="00282070">
            <w:pPr>
              <w:widowControl w:val="0"/>
              <w:ind w:firstLine="0"/>
              <w:jc w:val="center"/>
              <w:rPr>
                <w:sz w:val="20"/>
              </w:rPr>
            </w:pPr>
          </w:p>
        </w:tc>
        <w:tc>
          <w:tcPr>
            <w:tcW w:w="212" w:type="pct"/>
            <w:shd w:val="clear" w:color="auto" w:fill="auto"/>
          </w:tcPr>
          <w:p w14:paraId="7748E6AA" w14:textId="6C9E6242" w:rsidR="004755C6" w:rsidRPr="00546E37" w:rsidRDefault="004755C6" w:rsidP="00282070">
            <w:pPr>
              <w:widowControl w:val="0"/>
              <w:ind w:firstLine="0"/>
              <w:jc w:val="center"/>
              <w:rPr>
                <w:sz w:val="20"/>
              </w:rPr>
            </w:pPr>
            <w:r w:rsidRPr="00546E37">
              <w:rPr>
                <w:sz w:val="20"/>
              </w:rPr>
              <w:t>4,2,7</w:t>
            </w:r>
          </w:p>
        </w:tc>
        <w:tc>
          <w:tcPr>
            <w:tcW w:w="366" w:type="pct"/>
            <w:shd w:val="clear" w:color="auto" w:fill="auto"/>
          </w:tcPr>
          <w:p w14:paraId="42C5FF7E" w14:textId="77777777" w:rsidR="004755C6" w:rsidRPr="00546E37" w:rsidRDefault="004755C6" w:rsidP="00282070">
            <w:pPr>
              <w:widowControl w:val="0"/>
              <w:ind w:firstLine="0"/>
              <w:jc w:val="center"/>
              <w:rPr>
                <w:sz w:val="20"/>
              </w:rPr>
            </w:pPr>
            <w:r w:rsidRPr="00546E37">
              <w:rPr>
                <w:sz w:val="20"/>
              </w:rPr>
              <w:t>25.10</w:t>
            </w:r>
          </w:p>
        </w:tc>
        <w:tc>
          <w:tcPr>
            <w:tcW w:w="247" w:type="pct"/>
            <w:shd w:val="clear" w:color="auto" w:fill="auto"/>
          </w:tcPr>
          <w:p w14:paraId="40E768CE" w14:textId="77777777" w:rsidR="004755C6" w:rsidRPr="00546E37" w:rsidRDefault="004755C6" w:rsidP="00282070">
            <w:pPr>
              <w:widowControl w:val="0"/>
              <w:ind w:firstLine="0"/>
              <w:jc w:val="center"/>
              <w:rPr>
                <w:sz w:val="20"/>
              </w:rPr>
            </w:pPr>
          </w:p>
        </w:tc>
        <w:tc>
          <w:tcPr>
            <w:tcW w:w="512" w:type="pct"/>
            <w:shd w:val="clear" w:color="auto" w:fill="auto"/>
          </w:tcPr>
          <w:p w14:paraId="08AC6D1F" w14:textId="5F959193" w:rsidR="004755C6" w:rsidRPr="00546E37" w:rsidRDefault="004755C6" w:rsidP="00282070">
            <w:pPr>
              <w:widowControl w:val="0"/>
              <w:ind w:firstLine="0"/>
              <w:rPr>
                <w:sz w:val="20"/>
              </w:rPr>
            </w:pPr>
          </w:p>
        </w:tc>
        <w:tc>
          <w:tcPr>
            <w:tcW w:w="573" w:type="pct"/>
            <w:shd w:val="clear" w:color="auto" w:fill="auto"/>
          </w:tcPr>
          <w:p w14:paraId="59E30046" w14:textId="3D29B5E9" w:rsidR="004755C6" w:rsidRPr="00546E37" w:rsidRDefault="004755C6" w:rsidP="00282070">
            <w:pPr>
              <w:widowControl w:val="0"/>
              <w:ind w:firstLine="0"/>
              <w:rPr>
                <w:sz w:val="20"/>
              </w:rPr>
            </w:pPr>
          </w:p>
        </w:tc>
        <w:tc>
          <w:tcPr>
            <w:tcW w:w="484" w:type="pct"/>
            <w:shd w:val="clear" w:color="auto" w:fill="auto"/>
          </w:tcPr>
          <w:p w14:paraId="748E583D" w14:textId="77777777" w:rsidR="004755C6" w:rsidRPr="00546E37" w:rsidRDefault="004755C6" w:rsidP="00282070">
            <w:pPr>
              <w:widowControl w:val="0"/>
              <w:ind w:firstLine="0"/>
              <w:rPr>
                <w:sz w:val="20"/>
              </w:rPr>
            </w:pPr>
            <w:r w:rsidRPr="00546E37">
              <w:rPr>
                <w:sz w:val="20"/>
              </w:rPr>
              <w:t> </w:t>
            </w:r>
          </w:p>
        </w:tc>
        <w:tc>
          <w:tcPr>
            <w:tcW w:w="985" w:type="pct"/>
          </w:tcPr>
          <w:p w14:paraId="35540D27" w14:textId="77777777" w:rsidR="004755C6" w:rsidRPr="00546E37" w:rsidRDefault="004755C6" w:rsidP="00282070">
            <w:pPr>
              <w:widowControl w:val="0"/>
              <w:ind w:firstLine="0"/>
              <w:rPr>
                <w:sz w:val="20"/>
              </w:rPr>
            </w:pPr>
          </w:p>
        </w:tc>
      </w:tr>
      <w:tr w:rsidR="00546E37" w:rsidRPr="00546E37" w14:paraId="77F58052" w14:textId="748963E3" w:rsidTr="00D50DAA">
        <w:trPr>
          <w:trHeight w:val="20"/>
        </w:trPr>
        <w:tc>
          <w:tcPr>
            <w:tcW w:w="999" w:type="pct"/>
            <w:shd w:val="clear" w:color="auto" w:fill="auto"/>
          </w:tcPr>
          <w:p w14:paraId="7F1363B3" w14:textId="77777777" w:rsidR="004755C6" w:rsidRPr="00546E37" w:rsidRDefault="004755C6" w:rsidP="00282070">
            <w:pPr>
              <w:widowControl w:val="0"/>
              <w:ind w:firstLine="0"/>
              <w:rPr>
                <w:sz w:val="20"/>
              </w:rPr>
            </w:pPr>
            <w:r w:rsidRPr="00546E37">
              <w:rPr>
                <w:sz w:val="20"/>
              </w:rPr>
              <w:t>ОС - недвижимое имущество, переданные в аренду</w:t>
            </w:r>
          </w:p>
        </w:tc>
        <w:tc>
          <w:tcPr>
            <w:tcW w:w="622" w:type="pct"/>
            <w:shd w:val="clear" w:color="auto" w:fill="auto"/>
          </w:tcPr>
          <w:p w14:paraId="25E4CA75" w14:textId="77777777" w:rsidR="004755C6" w:rsidRPr="00546E37" w:rsidRDefault="004755C6" w:rsidP="00282070">
            <w:pPr>
              <w:widowControl w:val="0"/>
              <w:ind w:firstLine="0"/>
              <w:jc w:val="center"/>
              <w:rPr>
                <w:sz w:val="20"/>
              </w:rPr>
            </w:pPr>
          </w:p>
        </w:tc>
        <w:tc>
          <w:tcPr>
            <w:tcW w:w="212" w:type="pct"/>
            <w:shd w:val="clear" w:color="auto" w:fill="auto"/>
          </w:tcPr>
          <w:p w14:paraId="5537AADE" w14:textId="474074DD" w:rsidR="004755C6" w:rsidRPr="00546E37" w:rsidRDefault="004755C6" w:rsidP="00282070">
            <w:pPr>
              <w:widowControl w:val="0"/>
              <w:ind w:firstLine="0"/>
              <w:jc w:val="center"/>
              <w:rPr>
                <w:sz w:val="20"/>
              </w:rPr>
            </w:pPr>
            <w:r w:rsidRPr="00546E37">
              <w:rPr>
                <w:sz w:val="20"/>
              </w:rPr>
              <w:t>4,2,7</w:t>
            </w:r>
          </w:p>
        </w:tc>
        <w:tc>
          <w:tcPr>
            <w:tcW w:w="366" w:type="pct"/>
            <w:shd w:val="clear" w:color="auto" w:fill="auto"/>
          </w:tcPr>
          <w:p w14:paraId="53A2E19C" w14:textId="77777777" w:rsidR="004755C6" w:rsidRPr="00546E37" w:rsidRDefault="004755C6" w:rsidP="00282070">
            <w:pPr>
              <w:widowControl w:val="0"/>
              <w:ind w:firstLine="0"/>
              <w:jc w:val="center"/>
              <w:rPr>
                <w:sz w:val="20"/>
              </w:rPr>
            </w:pPr>
            <w:r w:rsidRPr="00546E37">
              <w:rPr>
                <w:sz w:val="20"/>
              </w:rPr>
              <w:t>25.11</w:t>
            </w:r>
          </w:p>
        </w:tc>
        <w:tc>
          <w:tcPr>
            <w:tcW w:w="247" w:type="pct"/>
            <w:shd w:val="clear" w:color="auto" w:fill="auto"/>
          </w:tcPr>
          <w:p w14:paraId="2AB60B25" w14:textId="1448C4A0" w:rsidR="004755C6" w:rsidRPr="00546E37" w:rsidRDefault="004755C6" w:rsidP="00282070">
            <w:pPr>
              <w:widowControl w:val="0"/>
              <w:ind w:firstLine="0"/>
              <w:jc w:val="center"/>
              <w:rPr>
                <w:sz w:val="20"/>
              </w:rPr>
            </w:pPr>
            <w:r w:rsidRPr="00546E37">
              <w:rPr>
                <w:sz w:val="20"/>
              </w:rPr>
              <w:t>310</w:t>
            </w:r>
          </w:p>
        </w:tc>
        <w:tc>
          <w:tcPr>
            <w:tcW w:w="512" w:type="pct"/>
            <w:shd w:val="clear" w:color="auto" w:fill="auto"/>
          </w:tcPr>
          <w:p w14:paraId="24D64C61" w14:textId="7777777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4C3CF915" w14:textId="77777777" w:rsidR="004755C6" w:rsidRPr="00546E37" w:rsidRDefault="004755C6" w:rsidP="00282070">
            <w:pPr>
              <w:widowControl w:val="0"/>
              <w:ind w:firstLine="0"/>
              <w:rPr>
                <w:sz w:val="20"/>
              </w:rPr>
            </w:pPr>
            <w:r w:rsidRPr="00546E37">
              <w:rPr>
                <w:sz w:val="20"/>
              </w:rPr>
              <w:t>Основные средства</w:t>
            </w:r>
          </w:p>
        </w:tc>
        <w:tc>
          <w:tcPr>
            <w:tcW w:w="484" w:type="pct"/>
            <w:shd w:val="clear" w:color="auto" w:fill="auto"/>
          </w:tcPr>
          <w:p w14:paraId="5A2C7E48" w14:textId="77777777" w:rsidR="004755C6" w:rsidRPr="00546E37" w:rsidRDefault="004755C6" w:rsidP="00282070">
            <w:pPr>
              <w:widowControl w:val="0"/>
              <w:ind w:firstLine="0"/>
              <w:rPr>
                <w:sz w:val="20"/>
              </w:rPr>
            </w:pPr>
            <w:r w:rsidRPr="00546E37">
              <w:rPr>
                <w:sz w:val="20"/>
              </w:rPr>
              <w:t> </w:t>
            </w:r>
          </w:p>
        </w:tc>
        <w:tc>
          <w:tcPr>
            <w:tcW w:w="985" w:type="pct"/>
          </w:tcPr>
          <w:p w14:paraId="55C9E9AF" w14:textId="77777777" w:rsidR="004755C6" w:rsidRPr="00546E37" w:rsidRDefault="004755C6" w:rsidP="00282070">
            <w:pPr>
              <w:widowControl w:val="0"/>
              <w:ind w:firstLine="0"/>
              <w:rPr>
                <w:sz w:val="20"/>
              </w:rPr>
            </w:pPr>
          </w:p>
        </w:tc>
      </w:tr>
      <w:tr w:rsidR="00546E37" w:rsidRPr="00546E37" w14:paraId="272A2376" w14:textId="77777777" w:rsidTr="00D50DAA">
        <w:trPr>
          <w:trHeight w:val="20"/>
        </w:trPr>
        <w:tc>
          <w:tcPr>
            <w:tcW w:w="999" w:type="pct"/>
            <w:shd w:val="clear" w:color="auto" w:fill="auto"/>
          </w:tcPr>
          <w:p w14:paraId="4B0DB166" w14:textId="53C74CAA" w:rsidR="004755C6" w:rsidRPr="00546E37" w:rsidRDefault="004755C6" w:rsidP="00282070">
            <w:pPr>
              <w:widowControl w:val="0"/>
              <w:ind w:firstLine="0"/>
              <w:rPr>
                <w:sz w:val="20"/>
              </w:rPr>
            </w:pPr>
            <w:r w:rsidRPr="00546E37">
              <w:rPr>
                <w:sz w:val="20"/>
              </w:rPr>
              <w:t>НПА - недвижимое имущество, переданные в аренду</w:t>
            </w:r>
          </w:p>
        </w:tc>
        <w:tc>
          <w:tcPr>
            <w:tcW w:w="622" w:type="pct"/>
            <w:shd w:val="clear" w:color="auto" w:fill="auto"/>
          </w:tcPr>
          <w:p w14:paraId="675B7D3B" w14:textId="77777777" w:rsidR="004755C6" w:rsidRPr="00546E37" w:rsidRDefault="004755C6" w:rsidP="00282070">
            <w:pPr>
              <w:widowControl w:val="0"/>
              <w:ind w:firstLine="0"/>
              <w:jc w:val="center"/>
              <w:rPr>
                <w:sz w:val="20"/>
              </w:rPr>
            </w:pPr>
          </w:p>
        </w:tc>
        <w:tc>
          <w:tcPr>
            <w:tcW w:w="212" w:type="pct"/>
            <w:shd w:val="clear" w:color="auto" w:fill="auto"/>
          </w:tcPr>
          <w:p w14:paraId="3BE01ED8" w14:textId="2FFCFDA5" w:rsidR="004755C6" w:rsidRPr="00546E37" w:rsidRDefault="004755C6" w:rsidP="00282070">
            <w:pPr>
              <w:widowControl w:val="0"/>
              <w:ind w:firstLine="0"/>
              <w:jc w:val="center"/>
              <w:rPr>
                <w:sz w:val="20"/>
              </w:rPr>
            </w:pPr>
            <w:r w:rsidRPr="00546E37">
              <w:rPr>
                <w:sz w:val="20"/>
              </w:rPr>
              <w:t>4,2,7</w:t>
            </w:r>
          </w:p>
        </w:tc>
        <w:tc>
          <w:tcPr>
            <w:tcW w:w="366" w:type="pct"/>
            <w:shd w:val="clear" w:color="auto" w:fill="auto"/>
          </w:tcPr>
          <w:p w14:paraId="200C1937" w14:textId="477FB7A4" w:rsidR="004755C6" w:rsidRPr="00546E37" w:rsidRDefault="004755C6" w:rsidP="00282070">
            <w:pPr>
              <w:widowControl w:val="0"/>
              <w:ind w:firstLine="0"/>
              <w:jc w:val="center"/>
              <w:rPr>
                <w:sz w:val="20"/>
              </w:rPr>
            </w:pPr>
            <w:r w:rsidRPr="00546E37">
              <w:rPr>
                <w:sz w:val="20"/>
              </w:rPr>
              <w:t>25.13</w:t>
            </w:r>
          </w:p>
        </w:tc>
        <w:tc>
          <w:tcPr>
            <w:tcW w:w="247" w:type="pct"/>
            <w:shd w:val="clear" w:color="auto" w:fill="auto"/>
          </w:tcPr>
          <w:p w14:paraId="0B30172B" w14:textId="46ABDDB4" w:rsidR="004755C6" w:rsidRPr="00546E37" w:rsidRDefault="004755C6" w:rsidP="00282070">
            <w:pPr>
              <w:widowControl w:val="0"/>
              <w:ind w:firstLine="0"/>
              <w:jc w:val="center"/>
              <w:rPr>
                <w:sz w:val="20"/>
              </w:rPr>
            </w:pPr>
            <w:r w:rsidRPr="00546E37">
              <w:rPr>
                <w:sz w:val="20"/>
              </w:rPr>
              <w:t>330</w:t>
            </w:r>
          </w:p>
        </w:tc>
        <w:tc>
          <w:tcPr>
            <w:tcW w:w="512" w:type="pct"/>
            <w:shd w:val="clear" w:color="auto" w:fill="auto"/>
          </w:tcPr>
          <w:p w14:paraId="4EF58B56" w14:textId="09B4DE15"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3CEF3D5B" w14:textId="7AB87463" w:rsidR="004755C6" w:rsidRPr="00546E37" w:rsidRDefault="004755C6" w:rsidP="00282070">
            <w:pPr>
              <w:widowControl w:val="0"/>
              <w:ind w:firstLine="0"/>
              <w:rPr>
                <w:sz w:val="20"/>
              </w:rPr>
            </w:pPr>
            <w:r w:rsidRPr="00546E37">
              <w:rPr>
                <w:sz w:val="20"/>
              </w:rPr>
              <w:t>Основные средства</w:t>
            </w:r>
          </w:p>
        </w:tc>
        <w:tc>
          <w:tcPr>
            <w:tcW w:w="484" w:type="pct"/>
            <w:shd w:val="clear" w:color="auto" w:fill="auto"/>
          </w:tcPr>
          <w:p w14:paraId="4111A11A" w14:textId="77777777" w:rsidR="004755C6" w:rsidRPr="00546E37" w:rsidRDefault="004755C6" w:rsidP="00282070">
            <w:pPr>
              <w:widowControl w:val="0"/>
              <w:ind w:firstLine="0"/>
              <w:rPr>
                <w:sz w:val="20"/>
              </w:rPr>
            </w:pPr>
          </w:p>
        </w:tc>
        <w:tc>
          <w:tcPr>
            <w:tcW w:w="985" w:type="pct"/>
          </w:tcPr>
          <w:p w14:paraId="5C5E4281" w14:textId="77777777" w:rsidR="004755C6" w:rsidRPr="00546E37" w:rsidRDefault="004755C6" w:rsidP="00282070">
            <w:pPr>
              <w:widowControl w:val="0"/>
              <w:ind w:firstLine="0"/>
              <w:rPr>
                <w:sz w:val="20"/>
              </w:rPr>
            </w:pPr>
          </w:p>
        </w:tc>
      </w:tr>
      <w:tr w:rsidR="00546E37" w:rsidRPr="00546E37" w14:paraId="09F383DD" w14:textId="3E16BFE8" w:rsidTr="00D50DAA">
        <w:trPr>
          <w:trHeight w:val="20"/>
        </w:trPr>
        <w:tc>
          <w:tcPr>
            <w:tcW w:w="999" w:type="pct"/>
            <w:shd w:val="clear" w:color="auto" w:fill="auto"/>
          </w:tcPr>
          <w:p w14:paraId="2048C6C6" w14:textId="77777777" w:rsidR="004755C6" w:rsidRPr="00546E37" w:rsidRDefault="004755C6" w:rsidP="00282070">
            <w:pPr>
              <w:widowControl w:val="0"/>
              <w:ind w:firstLine="0"/>
              <w:rPr>
                <w:sz w:val="20"/>
              </w:rPr>
            </w:pPr>
            <w:r w:rsidRPr="00546E37">
              <w:rPr>
                <w:sz w:val="20"/>
              </w:rPr>
              <w:t>Особо ценное движимое имущество, переданное в возмездное пользование (аренду)</w:t>
            </w:r>
          </w:p>
        </w:tc>
        <w:tc>
          <w:tcPr>
            <w:tcW w:w="622" w:type="pct"/>
            <w:shd w:val="clear" w:color="auto" w:fill="auto"/>
          </w:tcPr>
          <w:p w14:paraId="22FE4C82" w14:textId="77777777" w:rsidR="004755C6" w:rsidRPr="00546E37" w:rsidRDefault="004755C6" w:rsidP="00282070">
            <w:pPr>
              <w:widowControl w:val="0"/>
              <w:ind w:firstLine="0"/>
              <w:jc w:val="center"/>
              <w:rPr>
                <w:sz w:val="20"/>
              </w:rPr>
            </w:pPr>
          </w:p>
        </w:tc>
        <w:tc>
          <w:tcPr>
            <w:tcW w:w="212" w:type="pct"/>
            <w:shd w:val="clear" w:color="auto" w:fill="auto"/>
          </w:tcPr>
          <w:p w14:paraId="10C9E202" w14:textId="659230AC" w:rsidR="004755C6" w:rsidRPr="00546E37" w:rsidRDefault="004755C6" w:rsidP="00282070">
            <w:pPr>
              <w:widowControl w:val="0"/>
              <w:ind w:firstLine="0"/>
              <w:jc w:val="center"/>
              <w:rPr>
                <w:sz w:val="20"/>
              </w:rPr>
            </w:pPr>
            <w:r w:rsidRPr="00546E37">
              <w:rPr>
                <w:sz w:val="20"/>
              </w:rPr>
              <w:t>4,2,7</w:t>
            </w:r>
          </w:p>
        </w:tc>
        <w:tc>
          <w:tcPr>
            <w:tcW w:w="366" w:type="pct"/>
            <w:shd w:val="clear" w:color="auto" w:fill="auto"/>
          </w:tcPr>
          <w:p w14:paraId="2BF024D8" w14:textId="77777777" w:rsidR="004755C6" w:rsidRPr="00546E37" w:rsidRDefault="004755C6" w:rsidP="00282070">
            <w:pPr>
              <w:widowControl w:val="0"/>
              <w:ind w:firstLine="0"/>
              <w:jc w:val="center"/>
              <w:rPr>
                <w:sz w:val="20"/>
              </w:rPr>
            </w:pPr>
            <w:r w:rsidRPr="00546E37">
              <w:rPr>
                <w:sz w:val="20"/>
              </w:rPr>
              <w:t>25.20</w:t>
            </w:r>
          </w:p>
        </w:tc>
        <w:tc>
          <w:tcPr>
            <w:tcW w:w="247" w:type="pct"/>
            <w:shd w:val="clear" w:color="auto" w:fill="auto"/>
          </w:tcPr>
          <w:p w14:paraId="36C23C33" w14:textId="77777777" w:rsidR="004755C6" w:rsidRPr="00546E37" w:rsidRDefault="004755C6" w:rsidP="00282070">
            <w:pPr>
              <w:widowControl w:val="0"/>
              <w:ind w:firstLine="0"/>
              <w:jc w:val="center"/>
              <w:rPr>
                <w:sz w:val="20"/>
              </w:rPr>
            </w:pPr>
          </w:p>
        </w:tc>
        <w:tc>
          <w:tcPr>
            <w:tcW w:w="512" w:type="pct"/>
            <w:shd w:val="clear" w:color="auto" w:fill="auto"/>
          </w:tcPr>
          <w:p w14:paraId="548C402D" w14:textId="27AF404E" w:rsidR="004755C6" w:rsidRPr="00546E37" w:rsidRDefault="004755C6" w:rsidP="00282070">
            <w:pPr>
              <w:widowControl w:val="0"/>
              <w:ind w:firstLine="0"/>
              <w:rPr>
                <w:sz w:val="20"/>
              </w:rPr>
            </w:pPr>
          </w:p>
        </w:tc>
        <w:tc>
          <w:tcPr>
            <w:tcW w:w="573" w:type="pct"/>
            <w:shd w:val="clear" w:color="auto" w:fill="auto"/>
          </w:tcPr>
          <w:p w14:paraId="2386DB69" w14:textId="04348B42" w:rsidR="004755C6" w:rsidRPr="00546E37" w:rsidRDefault="004755C6" w:rsidP="00282070">
            <w:pPr>
              <w:widowControl w:val="0"/>
              <w:ind w:firstLine="0"/>
              <w:rPr>
                <w:sz w:val="20"/>
              </w:rPr>
            </w:pPr>
          </w:p>
        </w:tc>
        <w:tc>
          <w:tcPr>
            <w:tcW w:w="484" w:type="pct"/>
            <w:shd w:val="clear" w:color="auto" w:fill="auto"/>
          </w:tcPr>
          <w:p w14:paraId="079C158D" w14:textId="77777777" w:rsidR="004755C6" w:rsidRPr="00546E37" w:rsidRDefault="004755C6" w:rsidP="00282070">
            <w:pPr>
              <w:widowControl w:val="0"/>
              <w:ind w:firstLine="0"/>
              <w:rPr>
                <w:sz w:val="20"/>
              </w:rPr>
            </w:pPr>
            <w:r w:rsidRPr="00546E37">
              <w:rPr>
                <w:sz w:val="20"/>
              </w:rPr>
              <w:t> </w:t>
            </w:r>
          </w:p>
        </w:tc>
        <w:tc>
          <w:tcPr>
            <w:tcW w:w="985" w:type="pct"/>
          </w:tcPr>
          <w:p w14:paraId="09CCFF40" w14:textId="77777777" w:rsidR="004755C6" w:rsidRPr="00546E37" w:rsidRDefault="004755C6" w:rsidP="00282070">
            <w:pPr>
              <w:widowControl w:val="0"/>
              <w:ind w:firstLine="0"/>
              <w:rPr>
                <w:sz w:val="20"/>
              </w:rPr>
            </w:pPr>
          </w:p>
        </w:tc>
      </w:tr>
      <w:tr w:rsidR="00546E37" w:rsidRPr="00546E37" w14:paraId="44645B22" w14:textId="1868F72B" w:rsidTr="00D50DAA">
        <w:trPr>
          <w:trHeight w:val="20"/>
        </w:trPr>
        <w:tc>
          <w:tcPr>
            <w:tcW w:w="999" w:type="pct"/>
            <w:shd w:val="clear" w:color="auto" w:fill="auto"/>
          </w:tcPr>
          <w:p w14:paraId="5E166D41" w14:textId="77777777" w:rsidR="004755C6" w:rsidRPr="00546E37" w:rsidRDefault="004755C6" w:rsidP="00282070">
            <w:pPr>
              <w:widowControl w:val="0"/>
              <w:ind w:firstLine="0"/>
              <w:rPr>
                <w:sz w:val="20"/>
              </w:rPr>
            </w:pPr>
            <w:r w:rsidRPr="00546E37">
              <w:rPr>
                <w:sz w:val="20"/>
              </w:rPr>
              <w:t>ОС - особо ценное движимое имущество, переданные в аренду</w:t>
            </w:r>
          </w:p>
        </w:tc>
        <w:tc>
          <w:tcPr>
            <w:tcW w:w="622" w:type="pct"/>
            <w:shd w:val="clear" w:color="auto" w:fill="auto"/>
          </w:tcPr>
          <w:p w14:paraId="1D6A4AC1" w14:textId="77777777" w:rsidR="004755C6" w:rsidRPr="00546E37" w:rsidRDefault="004755C6" w:rsidP="00282070">
            <w:pPr>
              <w:widowControl w:val="0"/>
              <w:ind w:firstLine="0"/>
              <w:jc w:val="center"/>
              <w:rPr>
                <w:sz w:val="20"/>
              </w:rPr>
            </w:pPr>
          </w:p>
        </w:tc>
        <w:tc>
          <w:tcPr>
            <w:tcW w:w="212" w:type="pct"/>
            <w:shd w:val="clear" w:color="auto" w:fill="auto"/>
          </w:tcPr>
          <w:p w14:paraId="11C2966C" w14:textId="784F8DBB" w:rsidR="004755C6" w:rsidRPr="00546E37" w:rsidRDefault="004755C6" w:rsidP="00282070">
            <w:pPr>
              <w:widowControl w:val="0"/>
              <w:ind w:firstLine="0"/>
              <w:jc w:val="center"/>
              <w:rPr>
                <w:sz w:val="20"/>
              </w:rPr>
            </w:pPr>
            <w:r w:rsidRPr="00546E37">
              <w:rPr>
                <w:sz w:val="20"/>
              </w:rPr>
              <w:t>4,2,7</w:t>
            </w:r>
          </w:p>
        </w:tc>
        <w:tc>
          <w:tcPr>
            <w:tcW w:w="366" w:type="pct"/>
            <w:shd w:val="clear" w:color="auto" w:fill="auto"/>
          </w:tcPr>
          <w:p w14:paraId="71116B92" w14:textId="77777777" w:rsidR="004755C6" w:rsidRPr="00546E37" w:rsidRDefault="004755C6" w:rsidP="00282070">
            <w:pPr>
              <w:widowControl w:val="0"/>
              <w:ind w:firstLine="0"/>
              <w:jc w:val="center"/>
              <w:rPr>
                <w:sz w:val="20"/>
              </w:rPr>
            </w:pPr>
            <w:r w:rsidRPr="00546E37">
              <w:rPr>
                <w:sz w:val="20"/>
              </w:rPr>
              <w:t>25.21</w:t>
            </w:r>
          </w:p>
        </w:tc>
        <w:tc>
          <w:tcPr>
            <w:tcW w:w="247" w:type="pct"/>
            <w:shd w:val="clear" w:color="auto" w:fill="auto"/>
          </w:tcPr>
          <w:p w14:paraId="4458C509" w14:textId="4A652957" w:rsidR="004755C6" w:rsidRPr="00546E37" w:rsidRDefault="004755C6" w:rsidP="00282070">
            <w:pPr>
              <w:widowControl w:val="0"/>
              <w:ind w:firstLine="0"/>
              <w:jc w:val="center"/>
              <w:rPr>
                <w:sz w:val="20"/>
              </w:rPr>
            </w:pPr>
            <w:r w:rsidRPr="00546E37">
              <w:rPr>
                <w:sz w:val="20"/>
              </w:rPr>
              <w:t>310</w:t>
            </w:r>
          </w:p>
        </w:tc>
        <w:tc>
          <w:tcPr>
            <w:tcW w:w="512" w:type="pct"/>
            <w:shd w:val="clear" w:color="auto" w:fill="auto"/>
          </w:tcPr>
          <w:p w14:paraId="1C8BD3FF" w14:textId="7777777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3B509C6D" w14:textId="77777777" w:rsidR="004755C6" w:rsidRPr="00546E37" w:rsidRDefault="004755C6" w:rsidP="00282070">
            <w:pPr>
              <w:widowControl w:val="0"/>
              <w:ind w:firstLine="0"/>
              <w:rPr>
                <w:sz w:val="20"/>
              </w:rPr>
            </w:pPr>
            <w:r w:rsidRPr="00546E37">
              <w:rPr>
                <w:sz w:val="20"/>
              </w:rPr>
              <w:t>Основные средства</w:t>
            </w:r>
          </w:p>
        </w:tc>
        <w:tc>
          <w:tcPr>
            <w:tcW w:w="484" w:type="pct"/>
            <w:shd w:val="clear" w:color="auto" w:fill="auto"/>
          </w:tcPr>
          <w:p w14:paraId="1E8DE3AE" w14:textId="77777777" w:rsidR="004755C6" w:rsidRPr="00546E37" w:rsidRDefault="004755C6" w:rsidP="00282070">
            <w:pPr>
              <w:widowControl w:val="0"/>
              <w:ind w:firstLine="0"/>
              <w:rPr>
                <w:sz w:val="20"/>
              </w:rPr>
            </w:pPr>
            <w:r w:rsidRPr="00546E37">
              <w:rPr>
                <w:sz w:val="20"/>
              </w:rPr>
              <w:t> </w:t>
            </w:r>
          </w:p>
        </w:tc>
        <w:tc>
          <w:tcPr>
            <w:tcW w:w="985" w:type="pct"/>
          </w:tcPr>
          <w:p w14:paraId="0DDEF9F3" w14:textId="77777777" w:rsidR="004755C6" w:rsidRPr="00546E37" w:rsidRDefault="004755C6" w:rsidP="00282070">
            <w:pPr>
              <w:widowControl w:val="0"/>
              <w:ind w:firstLine="0"/>
              <w:rPr>
                <w:sz w:val="20"/>
              </w:rPr>
            </w:pPr>
          </w:p>
        </w:tc>
      </w:tr>
      <w:tr w:rsidR="00546E37" w:rsidRPr="00546E37" w14:paraId="3EADDA73" w14:textId="3E27A423" w:rsidTr="00D50DAA">
        <w:trPr>
          <w:trHeight w:val="20"/>
        </w:trPr>
        <w:tc>
          <w:tcPr>
            <w:tcW w:w="999" w:type="pct"/>
            <w:shd w:val="clear" w:color="auto" w:fill="auto"/>
          </w:tcPr>
          <w:p w14:paraId="590907C8" w14:textId="77777777" w:rsidR="004755C6" w:rsidRPr="00546E37" w:rsidRDefault="004755C6" w:rsidP="00282070">
            <w:pPr>
              <w:widowControl w:val="0"/>
              <w:ind w:firstLine="0"/>
              <w:rPr>
                <w:sz w:val="20"/>
              </w:rPr>
            </w:pPr>
            <w:r w:rsidRPr="00546E37">
              <w:rPr>
                <w:sz w:val="20"/>
              </w:rPr>
              <w:t>Иное движимое имущество, переданное в возмездное пользование (аренду)</w:t>
            </w:r>
          </w:p>
        </w:tc>
        <w:tc>
          <w:tcPr>
            <w:tcW w:w="622" w:type="pct"/>
            <w:shd w:val="clear" w:color="auto" w:fill="auto"/>
          </w:tcPr>
          <w:p w14:paraId="4A7C7B17" w14:textId="77777777" w:rsidR="004755C6" w:rsidRPr="00546E37" w:rsidRDefault="004755C6" w:rsidP="00282070">
            <w:pPr>
              <w:widowControl w:val="0"/>
              <w:ind w:firstLine="0"/>
              <w:jc w:val="center"/>
              <w:rPr>
                <w:sz w:val="20"/>
              </w:rPr>
            </w:pPr>
          </w:p>
        </w:tc>
        <w:tc>
          <w:tcPr>
            <w:tcW w:w="212" w:type="pct"/>
            <w:shd w:val="clear" w:color="auto" w:fill="auto"/>
          </w:tcPr>
          <w:p w14:paraId="248B0FBA" w14:textId="23789CC0" w:rsidR="004755C6" w:rsidRPr="00546E37" w:rsidRDefault="004755C6" w:rsidP="00282070">
            <w:pPr>
              <w:widowControl w:val="0"/>
              <w:ind w:firstLine="0"/>
              <w:jc w:val="center"/>
              <w:rPr>
                <w:sz w:val="20"/>
              </w:rPr>
            </w:pPr>
            <w:r w:rsidRPr="00546E37">
              <w:rPr>
                <w:sz w:val="20"/>
              </w:rPr>
              <w:t>4,2,7</w:t>
            </w:r>
          </w:p>
        </w:tc>
        <w:tc>
          <w:tcPr>
            <w:tcW w:w="366" w:type="pct"/>
            <w:shd w:val="clear" w:color="auto" w:fill="auto"/>
          </w:tcPr>
          <w:p w14:paraId="05E71B68" w14:textId="77777777" w:rsidR="004755C6" w:rsidRPr="00546E37" w:rsidRDefault="004755C6" w:rsidP="00282070">
            <w:pPr>
              <w:widowControl w:val="0"/>
              <w:ind w:firstLine="0"/>
              <w:jc w:val="center"/>
              <w:rPr>
                <w:sz w:val="20"/>
              </w:rPr>
            </w:pPr>
            <w:r w:rsidRPr="00546E37">
              <w:rPr>
                <w:sz w:val="20"/>
              </w:rPr>
              <w:t>25.30</w:t>
            </w:r>
          </w:p>
        </w:tc>
        <w:tc>
          <w:tcPr>
            <w:tcW w:w="247" w:type="pct"/>
            <w:shd w:val="clear" w:color="auto" w:fill="auto"/>
          </w:tcPr>
          <w:p w14:paraId="0E13072D" w14:textId="77777777" w:rsidR="004755C6" w:rsidRPr="00546E37" w:rsidRDefault="004755C6" w:rsidP="00282070">
            <w:pPr>
              <w:widowControl w:val="0"/>
              <w:ind w:firstLine="0"/>
              <w:jc w:val="center"/>
              <w:rPr>
                <w:sz w:val="20"/>
              </w:rPr>
            </w:pPr>
          </w:p>
        </w:tc>
        <w:tc>
          <w:tcPr>
            <w:tcW w:w="512" w:type="pct"/>
            <w:shd w:val="clear" w:color="auto" w:fill="auto"/>
          </w:tcPr>
          <w:p w14:paraId="0B070B23" w14:textId="6259BCDC" w:rsidR="004755C6" w:rsidRPr="00546E37" w:rsidRDefault="004755C6" w:rsidP="00282070">
            <w:pPr>
              <w:widowControl w:val="0"/>
              <w:ind w:firstLine="0"/>
              <w:rPr>
                <w:sz w:val="20"/>
              </w:rPr>
            </w:pPr>
          </w:p>
        </w:tc>
        <w:tc>
          <w:tcPr>
            <w:tcW w:w="573" w:type="pct"/>
            <w:shd w:val="clear" w:color="auto" w:fill="auto"/>
          </w:tcPr>
          <w:p w14:paraId="284303A0" w14:textId="6ECF0DC2" w:rsidR="004755C6" w:rsidRPr="00546E37" w:rsidRDefault="004755C6" w:rsidP="00282070">
            <w:pPr>
              <w:widowControl w:val="0"/>
              <w:ind w:firstLine="0"/>
              <w:rPr>
                <w:sz w:val="20"/>
              </w:rPr>
            </w:pPr>
          </w:p>
        </w:tc>
        <w:tc>
          <w:tcPr>
            <w:tcW w:w="484" w:type="pct"/>
            <w:shd w:val="clear" w:color="auto" w:fill="auto"/>
          </w:tcPr>
          <w:p w14:paraId="2DEED6A9" w14:textId="77777777" w:rsidR="004755C6" w:rsidRPr="00546E37" w:rsidRDefault="004755C6" w:rsidP="00282070">
            <w:pPr>
              <w:widowControl w:val="0"/>
              <w:ind w:firstLine="0"/>
              <w:rPr>
                <w:sz w:val="20"/>
              </w:rPr>
            </w:pPr>
            <w:r w:rsidRPr="00546E37">
              <w:rPr>
                <w:sz w:val="20"/>
              </w:rPr>
              <w:t> </w:t>
            </w:r>
          </w:p>
        </w:tc>
        <w:tc>
          <w:tcPr>
            <w:tcW w:w="985" w:type="pct"/>
          </w:tcPr>
          <w:p w14:paraId="11D0A9C9" w14:textId="77777777" w:rsidR="004755C6" w:rsidRPr="00546E37" w:rsidRDefault="004755C6" w:rsidP="00282070">
            <w:pPr>
              <w:widowControl w:val="0"/>
              <w:ind w:firstLine="0"/>
              <w:rPr>
                <w:sz w:val="20"/>
              </w:rPr>
            </w:pPr>
          </w:p>
        </w:tc>
      </w:tr>
      <w:tr w:rsidR="00546E37" w:rsidRPr="00546E37" w14:paraId="10F6E67C" w14:textId="0D0E3A0C" w:rsidTr="00D50DAA">
        <w:trPr>
          <w:trHeight w:val="20"/>
        </w:trPr>
        <w:tc>
          <w:tcPr>
            <w:tcW w:w="999" w:type="pct"/>
            <w:shd w:val="clear" w:color="auto" w:fill="auto"/>
          </w:tcPr>
          <w:p w14:paraId="2EA24B70" w14:textId="77777777" w:rsidR="004755C6" w:rsidRPr="00546E37" w:rsidRDefault="004755C6" w:rsidP="00282070">
            <w:pPr>
              <w:widowControl w:val="0"/>
              <w:ind w:firstLine="0"/>
              <w:rPr>
                <w:sz w:val="20"/>
              </w:rPr>
            </w:pPr>
            <w:r w:rsidRPr="00546E37">
              <w:rPr>
                <w:sz w:val="20"/>
              </w:rPr>
              <w:t>ОС - иное движимое имущество, переданные в аренду</w:t>
            </w:r>
          </w:p>
        </w:tc>
        <w:tc>
          <w:tcPr>
            <w:tcW w:w="622" w:type="pct"/>
            <w:shd w:val="clear" w:color="auto" w:fill="auto"/>
          </w:tcPr>
          <w:p w14:paraId="2334E37A" w14:textId="77777777" w:rsidR="004755C6" w:rsidRPr="00546E37" w:rsidRDefault="004755C6" w:rsidP="00282070">
            <w:pPr>
              <w:widowControl w:val="0"/>
              <w:ind w:firstLine="0"/>
              <w:jc w:val="center"/>
              <w:rPr>
                <w:sz w:val="20"/>
              </w:rPr>
            </w:pPr>
          </w:p>
        </w:tc>
        <w:tc>
          <w:tcPr>
            <w:tcW w:w="212" w:type="pct"/>
            <w:shd w:val="clear" w:color="auto" w:fill="auto"/>
          </w:tcPr>
          <w:p w14:paraId="3F07865A" w14:textId="2A25BC52" w:rsidR="004755C6" w:rsidRPr="00546E37" w:rsidRDefault="004755C6" w:rsidP="00282070">
            <w:pPr>
              <w:widowControl w:val="0"/>
              <w:ind w:firstLine="0"/>
              <w:jc w:val="center"/>
              <w:rPr>
                <w:sz w:val="20"/>
              </w:rPr>
            </w:pPr>
            <w:r w:rsidRPr="00546E37">
              <w:rPr>
                <w:sz w:val="20"/>
              </w:rPr>
              <w:t>4,2,7</w:t>
            </w:r>
          </w:p>
        </w:tc>
        <w:tc>
          <w:tcPr>
            <w:tcW w:w="366" w:type="pct"/>
            <w:shd w:val="clear" w:color="auto" w:fill="auto"/>
          </w:tcPr>
          <w:p w14:paraId="1EBA0C08" w14:textId="77777777" w:rsidR="004755C6" w:rsidRPr="00546E37" w:rsidRDefault="004755C6" w:rsidP="00282070">
            <w:pPr>
              <w:widowControl w:val="0"/>
              <w:ind w:firstLine="0"/>
              <w:jc w:val="center"/>
              <w:rPr>
                <w:sz w:val="20"/>
              </w:rPr>
            </w:pPr>
            <w:r w:rsidRPr="00546E37">
              <w:rPr>
                <w:sz w:val="20"/>
              </w:rPr>
              <w:t>25.31</w:t>
            </w:r>
          </w:p>
        </w:tc>
        <w:tc>
          <w:tcPr>
            <w:tcW w:w="247" w:type="pct"/>
            <w:shd w:val="clear" w:color="auto" w:fill="auto"/>
          </w:tcPr>
          <w:p w14:paraId="626C4082" w14:textId="25EFDE7A" w:rsidR="004755C6" w:rsidRPr="00546E37" w:rsidRDefault="004755C6" w:rsidP="00282070">
            <w:pPr>
              <w:widowControl w:val="0"/>
              <w:ind w:firstLine="0"/>
              <w:jc w:val="center"/>
              <w:rPr>
                <w:sz w:val="20"/>
              </w:rPr>
            </w:pPr>
            <w:r w:rsidRPr="00546E37">
              <w:rPr>
                <w:sz w:val="20"/>
              </w:rPr>
              <w:t>310</w:t>
            </w:r>
          </w:p>
        </w:tc>
        <w:tc>
          <w:tcPr>
            <w:tcW w:w="512" w:type="pct"/>
            <w:shd w:val="clear" w:color="auto" w:fill="auto"/>
          </w:tcPr>
          <w:p w14:paraId="6DF39E81" w14:textId="7777777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3614AE8E" w14:textId="77777777" w:rsidR="004755C6" w:rsidRPr="00546E37" w:rsidRDefault="004755C6" w:rsidP="00282070">
            <w:pPr>
              <w:widowControl w:val="0"/>
              <w:ind w:firstLine="0"/>
              <w:rPr>
                <w:sz w:val="20"/>
              </w:rPr>
            </w:pPr>
            <w:r w:rsidRPr="00546E37">
              <w:rPr>
                <w:sz w:val="20"/>
              </w:rPr>
              <w:t>Основные средства</w:t>
            </w:r>
          </w:p>
        </w:tc>
        <w:tc>
          <w:tcPr>
            <w:tcW w:w="484" w:type="pct"/>
            <w:shd w:val="clear" w:color="auto" w:fill="auto"/>
          </w:tcPr>
          <w:p w14:paraId="52794272" w14:textId="77777777" w:rsidR="004755C6" w:rsidRPr="00546E37" w:rsidRDefault="004755C6" w:rsidP="00282070">
            <w:pPr>
              <w:widowControl w:val="0"/>
              <w:ind w:firstLine="0"/>
              <w:rPr>
                <w:sz w:val="20"/>
              </w:rPr>
            </w:pPr>
            <w:r w:rsidRPr="00546E37">
              <w:rPr>
                <w:sz w:val="20"/>
              </w:rPr>
              <w:t> </w:t>
            </w:r>
          </w:p>
        </w:tc>
        <w:tc>
          <w:tcPr>
            <w:tcW w:w="985" w:type="pct"/>
          </w:tcPr>
          <w:p w14:paraId="75D59069" w14:textId="77777777" w:rsidR="004755C6" w:rsidRPr="00546E37" w:rsidRDefault="004755C6" w:rsidP="00282070">
            <w:pPr>
              <w:widowControl w:val="0"/>
              <w:ind w:firstLine="0"/>
              <w:rPr>
                <w:sz w:val="20"/>
              </w:rPr>
            </w:pPr>
          </w:p>
        </w:tc>
      </w:tr>
      <w:tr w:rsidR="00546E37" w:rsidRPr="00546E37" w14:paraId="4E385FF4" w14:textId="1D11F2E0" w:rsidTr="00D50DAA">
        <w:trPr>
          <w:trHeight w:val="20"/>
        </w:trPr>
        <w:tc>
          <w:tcPr>
            <w:tcW w:w="4015" w:type="pct"/>
            <w:gridSpan w:val="8"/>
            <w:shd w:val="clear" w:color="auto" w:fill="auto"/>
          </w:tcPr>
          <w:p w14:paraId="6AF4D911" w14:textId="387E29E2" w:rsidR="004755C6" w:rsidRPr="00546E37" w:rsidRDefault="004755C6" w:rsidP="00282070">
            <w:pPr>
              <w:widowControl w:val="0"/>
              <w:spacing w:before="60" w:after="60"/>
              <w:ind w:firstLine="0"/>
              <w:jc w:val="left"/>
              <w:rPr>
                <w:b/>
                <w:sz w:val="20"/>
              </w:rPr>
            </w:pPr>
            <w:r w:rsidRPr="00546E37">
              <w:rPr>
                <w:b/>
                <w:sz w:val="20"/>
              </w:rPr>
              <w:t>Счет 26 «Имущество, переданное в безвозмездное пользование»</w:t>
            </w:r>
          </w:p>
        </w:tc>
        <w:tc>
          <w:tcPr>
            <w:tcW w:w="985" w:type="pct"/>
          </w:tcPr>
          <w:p w14:paraId="549F300C" w14:textId="77777777" w:rsidR="004755C6" w:rsidRPr="00546E37" w:rsidRDefault="004755C6" w:rsidP="00282070">
            <w:pPr>
              <w:widowControl w:val="0"/>
              <w:spacing w:before="60" w:after="60"/>
              <w:ind w:firstLine="0"/>
              <w:jc w:val="left"/>
              <w:rPr>
                <w:b/>
                <w:sz w:val="20"/>
              </w:rPr>
            </w:pPr>
          </w:p>
        </w:tc>
      </w:tr>
      <w:tr w:rsidR="00546E37" w:rsidRPr="00546E37" w14:paraId="01124C03" w14:textId="7A0330CB" w:rsidTr="00D50DAA">
        <w:trPr>
          <w:trHeight w:val="20"/>
        </w:trPr>
        <w:tc>
          <w:tcPr>
            <w:tcW w:w="999" w:type="pct"/>
            <w:shd w:val="clear" w:color="auto" w:fill="auto"/>
          </w:tcPr>
          <w:p w14:paraId="63C5FA5E" w14:textId="77777777" w:rsidR="004755C6" w:rsidRPr="00546E37" w:rsidRDefault="004755C6" w:rsidP="00282070">
            <w:pPr>
              <w:widowControl w:val="0"/>
              <w:ind w:firstLine="0"/>
              <w:rPr>
                <w:sz w:val="20"/>
              </w:rPr>
            </w:pPr>
            <w:r w:rsidRPr="00546E37">
              <w:rPr>
                <w:sz w:val="20"/>
              </w:rPr>
              <w:t>Имущество, переданное в безвозмездное пользование</w:t>
            </w:r>
          </w:p>
        </w:tc>
        <w:tc>
          <w:tcPr>
            <w:tcW w:w="622" w:type="pct"/>
            <w:shd w:val="clear" w:color="auto" w:fill="auto"/>
          </w:tcPr>
          <w:p w14:paraId="3D22C31D" w14:textId="77777777" w:rsidR="004755C6" w:rsidRPr="00546E37" w:rsidRDefault="004755C6" w:rsidP="00282070">
            <w:pPr>
              <w:widowControl w:val="0"/>
              <w:ind w:firstLine="0"/>
              <w:jc w:val="center"/>
              <w:rPr>
                <w:sz w:val="20"/>
              </w:rPr>
            </w:pPr>
          </w:p>
        </w:tc>
        <w:tc>
          <w:tcPr>
            <w:tcW w:w="212" w:type="pct"/>
            <w:shd w:val="clear" w:color="auto" w:fill="auto"/>
          </w:tcPr>
          <w:p w14:paraId="79A3F6A4" w14:textId="6CB9A0C3" w:rsidR="004755C6" w:rsidRPr="00546E37" w:rsidRDefault="004755C6" w:rsidP="00282070">
            <w:pPr>
              <w:widowControl w:val="0"/>
              <w:ind w:firstLine="0"/>
              <w:jc w:val="center"/>
              <w:rPr>
                <w:sz w:val="20"/>
              </w:rPr>
            </w:pPr>
            <w:r w:rsidRPr="00546E37">
              <w:rPr>
                <w:sz w:val="20"/>
              </w:rPr>
              <w:t>4,2,7</w:t>
            </w:r>
          </w:p>
        </w:tc>
        <w:tc>
          <w:tcPr>
            <w:tcW w:w="366" w:type="pct"/>
            <w:shd w:val="clear" w:color="auto" w:fill="auto"/>
          </w:tcPr>
          <w:p w14:paraId="2239D9E1" w14:textId="77777777" w:rsidR="004755C6" w:rsidRPr="00546E37" w:rsidRDefault="004755C6" w:rsidP="00282070">
            <w:pPr>
              <w:widowControl w:val="0"/>
              <w:ind w:firstLine="0"/>
              <w:jc w:val="center"/>
              <w:rPr>
                <w:sz w:val="20"/>
              </w:rPr>
            </w:pPr>
            <w:r w:rsidRPr="00546E37">
              <w:rPr>
                <w:sz w:val="20"/>
              </w:rPr>
              <w:t>26</w:t>
            </w:r>
          </w:p>
        </w:tc>
        <w:tc>
          <w:tcPr>
            <w:tcW w:w="247" w:type="pct"/>
            <w:shd w:val="clear" w:color="auto" w:fill="auto"/>
          </w:tcPr>
          <w:p w14:paraId="20686096" w14:textId="77777777" w:rsidR="004755C6" w:rsidRPr="00546E37" w:rsidRDefault="004755C6" w:rsidP="00282070">
            <w:pPr>
              <w:widowControl w:val="0"/>
              <w:ind w:firstLine="0"/>
              <w:jc w:val="center"/>
              <w:rPr>
                <w:sz w:val="20"/>
              </w:rPr>
            </w:pPr>
          </w:p>
        </w:tc>
        <w:tc>
          <w:tcPr>
            <w:tcW w:w="512" w:type="pct"/>
            <w:shd w:val="clear" w:color="auto" w:fill="auto"/>
          </w:tcPr>
          <w:p w14:paraId="5F4E17C8" w14:textId="2654629E" w:rsidR="004755C6" w:rsidRPr="00546E37" w:rsidRDefault="004755C6" w:rsidP="00282070">
            <w:pPr>
              <w:widowControl w:val="0"/>
              <w:ind w:firstLine="0"/>
              <w:rPr>
                <w:sz w:val="20"/>
              </w:rPr>
            </w:pPr>
          </w:p>
        </w:tc>
        <w:tc>
          <w:tcPr>
            <w:tcW w:w="573" w:type="pct"/>
            <w:shd w:val="clear" w:color="auto" w:fill="auto"/>
          </w:tcPr>
          <w:p w14:paraId="51F343D3" w14:textId="77777777" w:rsidR="004755C6" w:rsidRPr="00546E37" w:rsidRDefault="004755C6" w:rsidP="00282070">
            <w:pPr>
              <w:widowControl w:val="0"/>
              <w:ind w:firstLine="0"/>
              <w:rPr>
                <w:sz w:val="20"/>
              </w:rPr>
            </w:pPr>
          </w:p>
        </w:tc>
        <w:tc>
          <w:tcPr>
            <w:tcW w:w="484" w:type="pct"/>
            <w:shd w:val="clear" w:color="auto" w:fill="auto"/>
          </w:tcPr>
          <w:p w14:paraId="7C7DCC44" w14:textId="77777777" w:rsidR="004755C6" w:rsidRPr="00546E37" w:rsidRDefault="004755C6" w:rsidP="00282070">
            <w:pPr>
              <w:widowControl w:val="0"/>
              <w:ind w:firstLine="0"/>
              <w:rPr>
                <w:sz w:val="20"/>
              </w:rPr>
            </w:pPr>
            <w:r w:rsidRPr="00546E37">
              <w:rPr>
                <w:sz w:val="20"/>
              </w:rPr>
              <w:t> </w:t>
            </w:r>
          </w:p>
        </w:tc>
        <w:tc>
          <w:tcPr>
            <w:tcW w:w="985" w:type="pct"/>
          </w:tcPr>
          <w:p w14:paraId="6773E649" w14:textId="77777777" w:rsidR="004755C6" w:rsidRPr="00546E37" w:rsidRDefault="004755C6" w:rsidP="00282070">
            <w:pPr>
              <w:widowControl w:val="0"/>
              <w:ind w:firstLine="0"/>
              <w:rPr>
                <w:sz w:val="20"/>
              </w:rPr>
            </w:pPr>
          </w:p>
        </w:tc>
      </w:tr>
      <w:tr w:rsidR="00546E37" w:rsidRPr="00546E37" w14:paraId="3FF24F7F" w14:textId="6456792D" w:rsidTr="00D50DAA">
        <w:trPr>
          <w:trHeight w:val="20"/>
        </w:trPr>
        <w:tc>
          <w:tcPr>
            <w:tcW w:w="999" w:type="pct"/>
            <w:shd w:val="clear" w:color="auto" w:fill="auto"/>
          </w:tcPr>
          <w:p w14:paraId="35FAB395" w14:textId="77777777" w:rsidR="004755C6" w:rsidRPr="00546E37" w:rsidRDefault="004755C6" w:rsidP="00282070">
            <w:pPr>
              <w:widowControl w:val="0"/>
              <w:ind w:firstLine="0"/>
              <w:rPr>
                <w:sz w:val="20"/>
              </w:rPr>
            </w:pPr>
            <w:r w:rsidRPr="00546E37">
              <w:rPr>
                <w:sz w:val="20"/>
              </w:rPr>
              <w:t>Недвижимое имущество, переданное в безвозмездное пользование</w:t>
            </w:r>
          </w:p>
        </w:tc>
        <w:tc>
          <w:tcPr>
            <w:tcW w:w="622" w:type="pct"/>
            <w:shd w:val="clear" w:color="auto" w:fill="auto"/>
          </w:tcPr>
          <w:p w14:paraId="6DC82036" w14:textId="77777777" w:rsidR="004755C6" w:rsidRPr="00546E37" w:rsidRDefault="004755C6" w:rsidP="00282070">
            <w:pPr>
              <w:widowControl w:val="0"/>
              <w:ind w:firstLine="0"/>
              <w:jc w:val="center"/>
              <w:rPr>
                <w:sz w:val="20"/>
              </w:rPr>
            </w:pPr>
          </w:p>
        </w:tc>
        <w:tc>
          <w:tcPr>
            <w:tcW w:w="212" w:type="pct"/>
            <w:shd w:val="clear" w:color="auto" w:fill="auto"/>
          </w:tcPr>
          <w:p w14:paraId="3188AF0E" w14:textId="42BAF7C0" w:rsidR="004755C6" w:rsidRPr="00546E37" w:rsidRDefault="004755C6" w:rsidP="00282070">
            <w:pPr>
              <w:widowControl w:val="0"/>
              <w:ind w:firstLine="0"/>
              <w:jc w:val="center"/>
              <w:rPr>
                <w:sz w:val="20"/>
              </w:rPr>
            </w:pPr>
            <w:r w:rsidRPr="00546E37">
              <w:rPr>
                <w:sz w:val="20"/>
              </w:rPr>
              <w:t>4,2,7</w:t>
            </w:r>
          </w:p>
        </w:tc>
        <w:tc>
          <w:tcPr>
            <w:tcW w:w="366" w:type="pct"/>
            <w:shd w:val="clear" w:color="auto" w:fill="auto"/>
          </w:tcPr>
          <w:p w14:paraId="63B0743D" w14:textId="77777777" w:rsidR="004755C6" w:rsidRPr="00546E37" w:rsidRDefault="004755C6" w:rsidP="00282070">
            <w:pPr>
              <w:widowControl w:val="0"/>
              <w:ind w:firstLine="0"/>
              <w:jc w:val="center"/>
              <w:rPr>
                <w:sz w:val="20"/>
              </w:rPr>
            </w:pPr>
            <w:r w:rsidRPr="00546E37">
              <w:rPr>
                <w:sz w:val="20"/>
              </w:rPr>
              <w:t>26.10</w:t>
            </w:r>
          </w:p>
        </w:tc>
        <w:tc>
          <w:tcPr>
            <w:tcW w:w="247" w:type="pct"/>
            <w:shd w:val="clear" w:color="auto" w:fill="auto"/>
          </w:tcPr>
          <w:p w14:paraId="0368454B" w14:textId="77777777" w:rsidR="004755C6" w:rsidRPr="00546E37" w:rsidRDefault="004755C6" w:rsidP="00282070">
            <w:pPr>
              <w:widowControl w:val="0"/>
              <w:ind w:firstLine="0"/>
              <w:jc w:val="center"/>
              <w:rPr>
                <w:sz w:val="20"/>
              </w:rPr>
            </w:pPr>
          </w:p>
        </w:tc>
        <w:tc>
          <w:tcPr>
            <w:tcW w:w="512" w:type="pct"/>
            <w:shd w:val="clear" w:color="auto" w:fill="auto"/>
          </w:tcPr>
          <w:p w14:paraId="52370EC2" w14:textId="0E5808E4" w:rsidR="004755C6" w:rsidRPr="00546E37" w:rsidRDefault="004755C6" w:rsidP="00282070">
            <w:pPr>
              <w:widowControl w:val="0"/>
              <w:ind w:firstLine="0"/>
              <w:rPr>
                <w:sz w:val="20"/>
              </w:rPr>
            </w:pPr>
          </w:p>
        </w:tc>
        <w:tc>
          <w:tcPr>
            <w:tcW w:w="573" w:type="pct"/>
            <w:shd w:val="clear" w:color="auto" w:fill="auto"/>
          </w:tcPr>
          <w:p w14:paraId="253E1161" w14:textId="184FC0D1" w:rsidR="004755C6" w:rsidRPr="00546E37" w:rsidRDefault="004755C6" w:rsidP="00282070">
            <w:pPr>
              <w:widowControl w:val="0"/>
              <w:ind w:firstLine="0"/>
              <w:rPr>
                <w:sz w:val="20"/>
              </w:rPr>
            </w:pPr>
          </w:p>
        </w:tc>
        <w:tc>
          <w:tcPr>
            <w:tcW w:w="484" w:type="pct"/>
            <w:shd w:val="clear" w:color="auto" w:fill="auto"/>
          </w:tcPr>
          <w:p w14:paraId="592D751A" w14:textId="77777777" w:rsidR="004755C6" w:rsidRPr="00546E37" w:rsidRDefault="004755C6" w:rsidP="00282070">
            <w:pPr>
              <w:widowControl w:val="0"/>
              <w:ind w:firstLine="0"/>
              <w:rPr>
                <w:sz w:val="20"/>
              </w:rPr>
            </w:pPr>
            <w:r w:rsidRPr="00546E37">
              <w:rPr>
                <w:sz w:val="20"/>
              </w:rPr>
              <w:t> </w:t>
            </w:r>
          </w:p>
        </w:tc>
        <w:tc>
          <w:tcPr>
            <w:tcW w:w="985" w:type="pct"/>
          </w:tcPr>
          <w:p w14:paraId="64739A72" w14:textId="77777777" w:rsidR="004755C6" w:rsidRPr="00546E37" w:rsidRDefault="004755C6" w:rsidP="00282070">
            <w:pPr>
              <w:widowControl w:val="0"/>
              <w:ind w:firstLine="0"/>
              <w:rPr>
                <w:sz w:val="20"/>
              </w:rPr>
            </w:pPr>
          </w:p>
        </w:tc>
      </w:tr>
      <w:tr w:rsidR="00546E37" w:rsidRPr="00546E37" w14:paraId="67C134D4" w14:textId="41F90538" w:rsidTr="00D50DAA">
        <w:trPr>
          <w:trHeight w:val="20"/>
        </w:trPr>
        <w:tc>
          <w:tcPr>
            <w:tcW w:w="999" w:type="pct"/>
            <w:shd w:val="clear" w:color="auto" w:fill="auto"/>
          </w:tcPr>
          <w:p w14:paraId="4DE087F0" w14:textId="77777777" w:rsidR="004755C6" w:rsidRPr="00546E37" w:rsidRDefault="004755C6" w:rsidP="00282070">
            <w:pPr>
              <w:widowControl w:val="0"/>
              <w:ind w:firstLine="0"/>
              <w:rPr>
                <w:sz w:val="20"/>
              </w:rPr>
            </w:pPr>
            <w:r w:rsidRPr="00546E37">
              <w:rPr>
                <w:sz w:val="20"/>
              </w:rPr>
              <w:t>ОС - недвижимое имущество, переданное в безвозмездное пользование</w:t>
            </w:r>
          </w:p>
        </w:tc>
        <w:tc>
          <w:tcPr>
            <w:tcW w:w="622" w:type="pct"/>
            <w:shd w:val="clear" w:color="auto" w:fill="auto"/>
          </w:tcPr>
          <w:p w14:paraId="39CBE2FF" w14:textId="77777777" w:rsidR="004755C6" w:rsidRPr="00546E37" w:rsidRDefault="004755C6" w:rsidP="00282070">
            <w:pPr>
              <w:widowControl w:val="0"/>
              <w:ind w:firstLine="0"/>
              <w:jc w:val="center"/>
              <w:rPr>
                <w:sz w:val="20"/>
              </w:rPr>
            </w:pPr>
          </w:p>
        </w:tc>
        <w:tc>
          <w:tcPr>
            <w:tcW w:w="212" w:type="pct"/>
            <w:shd w:val="clear" w:color="auto" w:fill="auto"/>
          </w:tcPr>
          <w:p w14:paraId="5DD01E30" w14:textId="29766747" w:rsidR="004755C6" w:rsidRPr="00546E37" w:rsidRDefault="004755C6" w:rsidP="00282070">
            <w:pPr>
              <w:widowControl w:val="0"/>
              <w:ind w:firstLine="0"/>
              <w:jc w:val="center"/>
              <w:rPr>
                <w:sz w:val="20"/>
              </w:rPr>
            </w:pPr>
            <w:r w:rsidRPr="00546E37">
              <w:rPr>
                <w:sz w:val="20"/>
              </w:rPr>
              <w:t>4,2,7</w:t>
            </w:r>
          </w:p>
        </w:tc>
        <w:tc>
          <w:tcPr>
            <w:tcW w:w="366" w:type="pct"/>
            <w:shd w:val="clear" w:color="auto" w:fill="auto"/>
          </w:tcPr>
          <w:p w14:paraId="1422F134" w14:textId="77777777" w:rsidR="004755C6" w:rsidRPr="00546E37" w:rsidRDefault="004755C6" w:rsidP="00282070">
            <w:pPr>
              <w:widowControl w:val="0"/>
              <w:ind w:firstLine="0"/>
              <w:jc w:val="center"/>
              <w:rPr>
                <w:sz w:val="20"/>
              </w:rPr>
            </w:pPr>
            <w:r w:rsidRPr="00546E37">
              <w:rPr>
                <w:sz w:val="20"/>
              </w:rPr>
              <w:t>26.11</w:t>
            </w:r>
          </w:p>
        </w:tc>
        <w:tc>
          <w:tcPr>
            <w:tcW w:w="247" w:type="pct"/>
            <w:shd w:val="clear" w:color="auto" w:fill="auto"/>
          </w:tcPr>
          <w:p w14:paraId="1B8C2299" w14:textId="56BF7EED" w:rsidR="004755C6" w:rsidRPr="00546E37" w:rsidRDefault="004755C6" w:rsidP="00282070">
            <w:pPr>
              <w:widowControl w:val="0"/>
              <w:ind w:firstLine="0"/>
              <w:jc w:val="center"/>
              <w:rPr>
                <w:sz w:val="20"/>
              </w:rPr>
            </w:pPr>
            <w:r w:rsidRPr="00546E37">
              <w:rPr>
                <w:sz w:val="20"/>
              </w:rPr>
              <w:t>310</w:t>
            </w:r>
          </w:p>
        </w:tc>
        <w:tc>
          <w:tcPr>
            <w:tcW w:w="512" w:type="pct"/>
            <w:shd w:val="clear" w:color="auto" w:fill="auto"/>
          </w:tcPr>
          <w:p w14:paraId="6A17FEBA" w14:textId="7777777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359419C9" w14:textId="77777777" w:rsidR="004755C6" w:rsidRPr="00546E37" w:rsidRDefault="004755C6" w:rsidP="00282070">
            <w:pPr>
              <w:widowControl w:val="0"/>
              <w:ind w:firstLine="0"/>
              <w:rPr>
                <w:sz w:val="20"/>
              </w:rPr>
            </w:pPr>
            <w:r w:rsidRPr="00546E37">
              <w:rPr>
                <w:sz w:val="20"/>
              </w:rPr>
              <w:t>Основные средства</w:t>
            </w:r>
          </w:p>
        </w:tc>
        <w:tc>
          <w:tcPr>
            <w:tcW w:w="484" w:type="pct"/>
            <w:shd w:val="clear" w:color="auto" w:fill="auto"/>
          </w:tcPr>
          <w:p w14:paraId="0DAE034C" w14:textId="77777777" w:rsidR="004755C6" w:rsidRPr="00546E37" w:rsidRDefault="004755C6" w:rsidP="00282070">
            <w:pPr>
              <w:widowControl w:val="0"/>
              <w:ind w:firstLine="0"/>
              <w:rPr>
                <w:sz w:val="20"/>
              </w:rPr>
            </w:pPr>
            <w:r w:rsidRPr="00546E37">
              <w:rPr>
                <w:sz w:val="20"/>
              </w:rPr>
              <w:t> </w:t>
            </w:r>
          </w:p>
        </w:tc>
        <w:tc>
          <w:tcPr>
            <w:tcW w:w="985" w:type="pct"/>
          </w:tcPr>
          <w:p w14:paraId="094A0E36" w14:textId="77777777" w:rsidR="004755C6" w:rsidRPr="00546E37" w:rsidRDefault="004755C6" w:rsidP="00282070">
            <w:pPr>
              <w:widowControl w:val="0"/>
              <w:ind w:firstLine="0"/>
              <w:rPr>
                <w:sz w:val="20"/>
              </w:rPr>
            </w:pPr>
          </w:p>
        </w:tc>
      </w:tr>
      <w:tr w:rsidR="00546E37" w:rsidRPr="00546E37" w14:paraId="0F5D1730" w14:textId="790FF16D" w:rsidTr="00D50DAA">
        <w:trPr>
          <w:trHeight w:val="20"/>
        </w:trPr>
        <w:tc>
          <w:tcPr>
            <w:tcW w:w="999" w:type="pct"/>
            <w:shd w:val="clear" w:color="auto" w:fill="auto"/>
          </w:tcPr>
          <w:p w14:paraId="7A148805" w14:textId="77777777" w:rsidR="004755C6" w:rsidRPr="00546E37" w:rsidRDefault="004755C6" w:rsidP="00282070">
            <w:pPr>
              <w:widowControl w:val="0"/>
              <w:ind w:firstLine="0"/>
              <w:rPr>
                <w:sz w:val="20"/>
              </w:rPr>
            </w:pPr>
            <w:r w:rsidRPr="00546E37">
              <w:rPr>
                <w:sz w:val="20"/>
              </w:rPr>
              <w:t>Особо ценное движимое имущество, переданное в безвозмездное пользование</w:t>
            </w:r>
          </w:p>
        </w:tc>
        <w:tc>
          <w:tcPr>
            <w:tcW w:w="622" w:type="pct"/>
            <w:shd w:val="clear" w:color="auto" w:fill="auto"/>
          </w:tcPr>
          <w:p w14:paraId="00B33450" w14:textId="77777777" w:rsidR="004755C6" w:rsidRPr="00546E37" w:rsidRDefault="004755C6" w:rsidP="00282070">
            <w:pPr>
              <w:widowControl w:val="0"/>
              <w:ind w:firstLine="0"/>
              <w:jc w:val="center"/>
              <w:rPr>
                <w:sz w:val="20"/>
              </w:rPr>
            </w:pPr>
          </w:p>
        </w:tc>
        <w:tc>
          <w:tcPr>
            <w:tcW w:w="212" w:type="pct"/>
            <w:shd w:val="clear" w:color="auto" w:fill="auto"/>
          </w:tcPr>
          <w:p w14:paraId="75EA845A" w14:textId="4948EB3B" w:rsidR="004755C6" w:rsidRPr="00546E37" w:rsidRDefault="004755C6" w:rsidP="00282070">
            <w:pPr>
              <w:widowControl w:val="0"/>
              <w:ind w:firstLine="0"/>
              <w:jc w:val="center"/>
              <w:rPr>
                <w:sz w:val="20"/>
              </w:rPr>
            </w:pPr>
            <w:r w:rsidRPr="00546E37">
              <w:rPr>
                <w:sz w:val="20"/>
              </w:rPr>
              <w:t>4,2,7</w:t>
            </w:r>
          </w:p>
        </w:tc>
        <w:tc>
          <w:tcPr>
            <w:tcW w:w="366" w:type="pct"/>
            <w:shd w:val="clear" w:color="auto" w:fill="auto"/>
          </w:tcPr>
          <w:p w14:paraId="40E45FBE" w14:textId="77777777" w:rsidR="004755C6" w:rsidRPr="00546E37" w:rsidRDefault="004755C6" w:rsidP="00282070">
            <w:pPr>
              <w:widowControl w:val="0"/>
              <w:ind w:firstLine="0"/>
              <w:jc w:val="center"/>
              <w:rPr>
                <w:sz w:val="20"/>
              </w:rPr>
            </w:pPr>
            <w:r w:rsidRPr="00546E37">
              <w:rPr>
                <w:sz w:val="20"/>
              </w:rPr>
              <w:t>26.20</w:t>
            </w:r>
          </w:p>
        </w:tc>
        <w:tc>
          <w:tcPr>
            <w:tcW w:w="247" w:type="pct"/>
            <w:shd w:val="clear" w:color="auto" w:fill="auto"/>
          </w:tcPr>
          <w:p w14:paraId="1439C262" w14:textId="77777777" w:rsidR="004755C6" w:rsidRPr="00546E37" w:rsidRDefault="004755C6" w:rsidP="00282070">
            <w:pPr>
              <w:widowControl w:val="0"/>
              <w:ind w:firstLine="0"/>
              <w:jc w:val="center"/>
              <w:rPr>
                <w:sz w:val="20"/>
              </w:rPr>
            </w:pPr>
          </w:p>
        </w:tc>
        <w:tc>
          <w:tcPr>
            <w:tcW w:w="512" w:type="pct"/>
            <w:shd w:val="clear" w:color="auto" w:fill="auto"/>
          </w:tcPr>
          <w:p w14:paraId="06E2F296" w14:textId="1D0D67D0" w:rsidR="004755C6" w:rsidRPr="00546E37" w:rsidRDefault="004755C6" w:rsidP="00282070">
            <w:pPr>
              <w:widowControl w:val="0"/>
              <w:ind w:firstLine="0"/>
              <w:rPr>
                <w:sz w:val="20"/>
              </w:rPr>
            </w:pPr>
          </w:p>
        </w:tc>
        <w:tc>
          <w:tcPr>
            <w:tcW w:w="573" w:type="pct"/>
            <w:shd w:val="clear" w:color="auto" w:fill="auto"/>
          </w:tcPr>
          <w:p w14:paraId="4B8114D2" w14:textId="46A4D6A3" w:rsidR="004755C6" w:rsidRPr="00546E37" w:rsidRDefault="004755C6" w:rsidP="00282070">
            <w:pPr>
              <w:widowControl w:val="0"/>
              <w:ind w:firstLine="0"/>
              <w:rPr>
                <w:sz w:val="20"/>
              </w:rPr>
            </w:pPr>
          </w:p>
        </w:tc>
        <w:tc>
          <w:tcPr>
            <w:tcW w:w="484" w:type="pct"/>
            <w:shd w:val="clear" w:color="auto" w:fill="auto"/>
          </w:tcPr>
          <w:p w14:paraId="32089C33" w14:textId="77777777" w:rsidR="004755C6" w:rsidRPr="00546E37" w:rsidRDefault="004755C6" w:rsidP="00282070">
            <w:pPr>
              <w:widowControl w:val="0"/>
              <w:ind w:firstLine="0"/>
              <w:rPr>
                <w:sz w:val="20"/>
              </w:rPr>
            </w:pPr>
            <w:r w:rsidRPr="00546E37">
              <w:rPr>
                <w:sz w:val="20"/>
              </w:rPr>
              <w:t> </w:t>
            </w:r>
          </w:p>
        </w:tc>
        <w:tc>
          <w:tcPr>
            <w:tcW w:w="985" w:type="pct"/>
          </w:tcPr>
          <w:p w14:paraId="73ADCB32" w14:textId="77777777" w:rsidR="004755C6" w:rsidRPr="00546E37" w:rsidRDefault="004755C6" w:rsidP="00282070">
            <w:pPr>
              <w:widowControl w:val="0"/>
              <w:ind w:firstLine="0"/>
              <w:rPr>
                <w:sz w:val="20"/>
              </w:rPr>
            </w:pPr>
          </w:p>
        </w:tc>
      </w:tr>
      <w:tr w:rsidR="00546E37" w:rsidRPr="00546E37" w14:paraId="6F9F578E" w14:textId="6D592CE1" w:rsidTr="00D50DAA">
        <w:trPr>
          <w:trHeight w:val="20"/>
        </w:trPr>
        <w:tc>
          <w:tcPr>
            <w:tcW w:w="999" w:type="pct"/>
            <w:shd w:val="clear" w:color="auto" w:fill="auto"/>
          </w:tcPr>
          <w:p w14:paraId="014F4AEF" w14:textId="77777777" w:rsidR="004755C6" w:rsidRPr="00546E37" w:rsidRDefault="004755C6" w:rsidP="00282070">
            <w:pPr>
              <w:widowControl w:val="0"/>
              <w:ind w:firstLine="0"/>
              <w:rPr>
                <w:sz w:val="20"/>
              </w:rPr>
            </w:pPr>
            <w:r w:rsidRPr="00546E37">
              <w:rPr>
                <w:sz w:val="20"/>
              </w:rPr>
              <w:t>ОС - особо ценное движимое имущество, переданное в безвозмездное пользование</w:t>
            </w:r>
          </w:p>
        </w:tc>
        <w:tc>
          <w:tcPr>
            <w:tcW w:w="622" w:type="pct"/>
            <w:shd w:val="clear" w:color="auto" w:fill="auto"/>
          </w:tcPr>
          <w:p w14:paraId="59FA52AB" w14:textId="77777777" w:rsidR="004755C6" w:rsidRPr="00546E37" w:rsidRDefault="004755C6" w:rsidP="00282070">
            <w:pPr>
              <w:widowControl w:val="0"/>
              <w:ind w:firstLine="0"/>
              <w:jc w:val="center"/>
              <w:rPr>
                <w:sz w:val="20"/>
              </w:rPr>
            </w:pPr>
          </w:p>
        </w:tc>
        <w:tc>
          <w:tcPr>
            <w:tcW w:w="212" w:type="pct"/>
            <w:shd w:val="clear" w:color="auto" w:fill="auto"/>
          </w:tcPr>
          <w:p w14:paraId="73424B87" w14:textId="2EC1740C" w:rsidR="004755C6" w:rsidRPr="00546E37" w:rsidRDefault="004755C6" w:rsidP="00282070">
            <w:pPr>
              <w:widowControl w:val="0"/>
              <w:ind w:firstLine="0"/>
              <w:jc w:val="center"/>
              <w:rPr>
                <w:sz w:val="20"/>
              </w:rPr>
            </w:pPr>
            <w:r w:rsidRPr="00546E37">
              <w:rPr>
                <w:sz w:val="20"/>
              </w:rPr>
              <w:t>4,2,7</w:t>
            </w:r>
          </w:p>
        </w:tc>
        <w:tc>
          <w:tcPr>
            <w:tcW w:w="366" w:type="pct"/>
            <w:shd w:val="clear" w:color="auto" w:fill="auto"/>
          </w:tcPr>
          <w:p w14:paraId="51586471" w14:textId="77777777" w:rsidR="004755C6" w:rsidRPr="00546E37" w:rsidRDefault="004755C6" w:rsidP="00282070">
            <w:pPr>
              <w:widowControl w:val="0"/>
              <w:ind w:firstLine="0"/>
              <w:jc w:val="center"/>
              <w:rPr>
                <w:sz w:val="20"/>
              </w:rPr>
            </w:pPr>
            <w:r w:rsidRPr="00546E37">
              <w:rPr>
                <w:sz w:val="20"/>
              </w:rPr>
              <w:t>26.21</w:t>
            </w:r>
          </w:p>
        </w:tc>
        <w:tc>
          <w:tcPr>
            <w:tcW w:w="247" w:type="pct"/>
            <w:shd w:val="clear" w:color="auto" w:fill="auto"/>
          </w:tcPr>
          <w:p w14:paraId="47121A31" w14:textId="0B7538FF" w:rsidR="004755C6" w:rsidRPr="00546E37" w:rsidRDefault="004755C6" w:rsidP="00282070">
            <w:pPr>
              <w:widowControl w:val="0"/>
              <w:ind w:firstLine="0"/>
              <w:jc w:val="center"/>
              <w:rPr>
                <w:sz w:val="20"/>
              </w:rPr>
            </w:pPr>
            <w:r w:rsidRPr="00546E37">
              <w:rPr>
                <w:sz w:val="20"/>
              </w:rPr>
              <w:t>310</w:t>
            </w:r>
          </w:p>
        </w:tc>
        <w:tc>
          <w:tcPr>
            <w:tcW w:w="512" w:type="pct"/>
            <w:shd w:val="clear" w:color="auto" w:fill="auto"/>
          </w:tcPr>
          <w:p w14:paraId="1C83AD28" w14:textId="7777777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0296ABD4" w14:textId="77777777" w:rsidR="004755C6" w:rsidRPr="00546E37" w:rsidRDefault="004755C6" w:rsidP="00282070">
            <w:pPr>
              <w:widowControl w:val="0"/>
              <w:ind w:firstLine="0"/>
              <w:rPr>
                <w:sz w:val="20"/>
              </w:rPr>
            </w:pPr>
            <w:r w:rsidRPr="00546E37">
              <w:rPr>
                <w:sz w:val="20"/>
              </w:rPr>
              <w:t>Основные средства</w:t>
            </w:r>
          </w:p>
        </w:tc>
        <w:tc>
          <w:tcPr>
            <w:tcW w:w="484" w:type="pct"/>
            <w:shd w:val="clear" w:color="auto" w:fill="auto"/>
          </w:tcPr>
          <w:p w14:paraId="694AA4C0" w14:textId="77777777" w:rsidR="004755C6" w:rsidRPr="00546E37" w:rsidRDefault="004755C6" w:rsidP="00282070">
            <w:pPr>
              <w:widowControl w:val="0"/>
              <w:ind w:firstLine="0"/>
              <w:rPr>
                <w:sz w:val="20"/>
              </w:rPr>
            </w:pPr>
            <w:r w:rsidRPr="00546E37">
              <w:rPr>
                <w:sz w:val="20"/>
              </w:rPr>
              <w:t> </w:t>
            </w:r>
          </w:p>
        </w:tc>
        <w:tc>
          <w:tcPr>
            <w:tcW w:w="985" w:type="pct"/>
          </w:tcPr>
          <w:p w14:paraId="111BAD5A" w14:textId="77777777" w:rsidR="004755C6" w:rsidRPr="00546E37" w:rsidRDefault="004755C6" w:rsidP="00282070">
            <w:pPr>
              <w:widowControl w:val="0"/>
              <w:ind w:firstLine="0"/>
              <w:rPr>
                <w:sz w:val="20"/>
              </w:rPr>
            </w:pPr>
          </w:p>
        </w:tc>
      </w:tr>
      <w:tr w:rsidR="00546E37" w:rsidRPr="00546E37" w14:paraId="0270A9D5" w14:textId="6DD601AD" w:rsidTr="00D50DAA">
        <w:trPr>
          <w:trHeight w:val="20"/>
        </w:trPr>
        <w:tc>
          <w:tcPr>
            <w:tcW w:w="999" w:type="pct"/>
            <w:shd w:val="clear" w:color="auto" w:fill="auto"/>
          </w:tcPr>
          <w:p w14:paraId="4EEED274" w14:textId="77777777" w:rsidR="004755C6" w:rsidRPr="00546E37" w:rsidRDefault="004755C6" w:rsidP="00282070">
            <w:pPr>
              <w:widowControl w:val="0"/>
              <w:ind w:firstLine="0"/>
              <w:rPr>
                <w:sz w:val="20"/>
              </w:rPr>
            </w:pPr>
            <w:r w:rsidRPr="00546E37">
              <w:rPr>
                <w:sz w:val="20"/>
              </w:rPr>
              <w:t>Иное движимое имущество, переданное в безвозмездное пользование</w:t>
            </w:r>
          </w:p>
        </w:tc>
        <w:tc>
          <w:tcPr>
            <w:tcW w:w="622" w:type="pct"/>
            <w:shd w:val="clear" w:color="auto" w:fill="auto"/>
          </w:tcPr>
          <w:p w14:paraId="3B0C8D53" w14:textId="77777777" w:rsidR="004755C6" w:rsidRPr="00546E37" w:rsidRDefault="004755C6" w:rsidP="00282070">
            <w:pPr>
              <w:widowControl w:val="0"/>
              <w:ind w:firstLine="0"/>
              <w:jc w:val="center"/>
              <w:rPr>
                <w:sz w:val="20"/>
              </w:rPr>
            </w:pPr>
          </w:p>
        </w:tc>
        <w:tc>
          <w:tcPr>
            <w:tcW w:w="212" w:type="pct"/>
            <w:shd w:val="clear" w:color="auto" w:fill="auto"/>
          </w:tcPr>
          <w:p w14:paraId="6B96732E" w14:textId="76D61D46" w:rsidR="004755C6" w:rsidRPr="00546E37" w:rsidRDefault="004755C6" w:rsidP="00282070">
            <w:pPr>
              <w:widowControl w:val="0"/>
              <w:ind w:firstLine="0"/>
              <w:jc w:val="center"/>
              <w:rPr>
                <w:sz w:val="20"/>
              </w:rPr>
            </w:pPr>
            <w:r w:rsidRPr="00546E37">
              <w:rPr>
                <w:sz w:val="20"/>
              </w:rPr>
              <w:t>4,2,7</w:t>
            </w:r>
          </w:p>
        </w:tc>
        <w:tc>
          <w:tcPr>
            <w:tcW w:w="366" w:type="pct"/>
            <w:shd w:val="clear" w:color="auto" w:fill="auto"/>
          </w:tcPr>
          <w:p w14:paraId="05CD973D" w14:textId="77777777" w:rsidR="004755C6" w:rsidRPr="00546E37" w:rsidRDefault="004755C6" w:rsidP="00282070">
            <w:pPr>
              <w:widowControl w:val="0"/>
              <w:ind w:firstLine="0"/>
              <w:jc w:val="center"/>
              <w:rPr>
                <w:sz w:val="20"/>
              </w:rPr>
            </w:pPr>
            <w:r w:rsidRPr="00546E37">
              <w:rPr>
                <w:sz w:val="20"/>
              </w:rPr>
              <w:t>26.30</w:t>
            </w:r>
          </w:p>
        </w:tc>
        <w:tc>
          <w:tcPr>
            <w:tcW w:w="247" w:type="pct"/>
            <w:shd w:val="clear" w:color="auto" w:fill="auto"/>
          </w:tcPr>
          <w:p w14:paraId="3B2FA573" w14:textId="77777777" w:rsidR="004755C6" w:rsidRPr="00546E37" w:rsidRDefault="004755C6" w:rsidP="00282070">
            <w:pPr>
              <w:widowControl w:val="0"/>
              <w:ind w:firstLine="0"/>
              <w:jc w:val="center"/>
              <w:rPr>
                <w:sz w:val="20"/>
              </w:rPr>
            </w:pPr>
          </w:p>
        </w:tc>
        <w:tc>
          <w:tcPr>
            <w:tcW w:w="512" w:type="pct"/>
            <w:shd w:val="clear" w:color="auto" w:fill="auto"/>
          </w:tcPr>
          <w:p w14:paraId="2DEAFFA6" w14:textId="1AA73E4A" w:rsidR="004755C6" w:rsidRPr="00546E37" w:rsidRDefault="004755C6" w:rsidP="00282070">
            <w:pPr>
              <w:widowControl w:val="0"/>
              <w:ind w:firstLine="0"/>
              <w:rPr>
                <w:sz w:val="20"/>
              </w:rPr>
            </w:pPr>
          </w:p>
        </w:tc>
        <w:tc>
          <w:tcPr>
            <w:tcW w:w="573" w:type="pct"/>
            <w:shd w:val="clear" w:color="auto" w:fill="auto"/>
          </w:tcPr>
          <w:p w14:paraId="2B5E5919" w14:textId="3CCAF458" w:rsidR="004755C6" w:rsidRPr="00546E37" w:rsidRDefault="004755C6" w:rsidP="00282070">
            <w:pPr>
              <w:widowControl w:val="0"/>
              <w:ind w:firstLine="0"/>
              <w:rPr>
                <w:sz w:val="20"/>
              </w:rPr>
            </w:pPr>
          </w:p>
        </w:tc>
        <w:tc>
          <w:tcPr>
            <w:tcW w:w="484" w:type="pct"/>
            <w:shd w:val="clear" w:color="auto" w:fill="auto"/>
          </w:tcPr>
          <w:p w14:paraId="5D8CED18" w14:textId="77777777" w:rsidR="004755C6" w:rsidRPr="00546E37" w:rsidRDefault="004755C6" w:rsidP="00282070">
            <w:pPr>
              <w:widowControl w:val="0"/>
              <w:ind w:firstLine="0"/>
              <w:rPr>
                <w:sz w:val="20"/>
              </w:rPr>
            </w:pPr>
            <w:r w:rsidRPr="00546E37">
              <w:rPr>
                <w:sz w:val="20"/>
              </w:rPr>
              <w:t> </w:t>
            </w:r>
          </w:p>
        </w:tc>
        <w:tc>
          <w:tcPr>
            <w:tcW w:w="985" w:type="pct"/>
          </w:tcPr>
          <w:p w14:paraId="460B3B97" w14:textId="77777777" w:rsidR="004755C6" w:rsidRPr="00546E37" w:rsidRDefault="004755C6" w:rsidP="00282070">
            <w:pPr>
              <w:widowControl w:val="0"/>
              <w:ind w:firstLine="0"/>
              <w:rPr>
                <w:sz w:val="20"/>
              </w:rPr>
            </w:pPr>
          </w:p>
        </w:tc>
      </w:tr>
      <w:tr w:rsidR="00546E37" w:rsidRPr="00546E37" w14:paraId="3A713F9C" w14:textId="37F9DF5B" w:rsidTr="00D50DAA">
        <w:trPr>
          <w:trHeight w:val="20"/>
        </w:trPr>
        <w:tc>
          <w:tcPr>
            <w:tcW w:w="999" w:type="pct"/>
            <w:shd w:val="clear" w:color="auto" w:fill="auto"/>
          </w:tcPr>
          <w:p w14:paraId="37300A60" w14:textId="77777777" w:rsidR="004755C6" w:rsidRPr="00546E37" w:rsidRDefault="004755C6" w:rsidP="00282070">
            <w:pPr>
              <w:widowControl w:val="0"/>
              <w:ind w:firstLine="0"/>
              <w:rPr>
                <w:sz w:val="20"/>
              </w:rPr>
            </w:pPr>
            <w:r w:rsidRPr="00546E37">
              <w:rPr>
                <w:sz w:val="20"/>
              </w:rPr>
              <w:t>ОС - иное движимое имущество, переданное в безвозмездное пользование</w:t>
            </w:r>
          </w:p>
        </w:tc>
        <w:tc>
          <w:tcPr>
            <w:tcW w:w="622" w:type="pct"/>
            <w:shd w:val="clear" w:color="auto" w:fill="auto"/>
          </w:tcPr>
          <w:p w14:paraId="490ACEFB" w14:textId="77777777" w:rsidR="004755C6" w:rsidRPr="00546E37" w:rsidRDefault="004755C6" w:rsidP="00282070">
            <w:pPr>
              <w:widowControl w:val="0"/>
              <w:ind w:firstLine="0"/>
              <w:jc w:val="center"/>
              <w:rPr>
                <w:sz w:val="20"/>
              </w:rPr>
            </w:pPr>
          </w:p>
        </w:tc>
        <w:tc>
          <w:tcPr>
            <w:tcW w:w="212" w:type="pct"/>
            <w:shd w:val="clear" w:color="auto" w:fill="auto"/>
          </w:tcPr>
          <w:p w14:paraId="3EB35650" w14:textId="629B27B5" w:rsidR="004755C6" w:rsidRPr="00546E37" w:rsidRDefault="004755C6" w:rsidP="00282070">
            <w:pPr>
              <w:widowControl w:val="0"/>
              <w:ind w:firstLine="0"/>
              <w:jc w:val="center"/>
              <w:rPr>
                <w:sz w:val="20"/>
              </w:rPr>
            </w:pPr>
            <w:r w:rsidRPr="00546E37">
              <w:rPr>
                <w:sz w:val="20"/>
              </w:rPr>
              <w:t>4,2,7</w:t>
            </w:r>
          </w:p>
        </w:tc>
        <w:tc>
          <w:tcPr>
            <w:tcW w:w="366" w:type="pct"/>
            <w:shd w:val="clear" w:color="auto" w:fill="auto"/>
          </w:tcPr>
          <w:p w14:paraId="010320D2" w14:textId="77777777" w:rsidR="004755C6" w:rsidRPr="00546E37" w:rsidRDefault="004755C6" w:rsidP="00282070">
            <w:pPr>
              <w:widowControl w:val="0"/>
              <w:ind w:firstLine="0"/>
              <w:jc w:val="center"/>
              <w:rPr>
                <w:sz w:val="20"/>
              </w:rPr>
            </w:pPr>
            <w:r w:rsidRPr="00546E37">
              <w:rPr>
                <w:sz w:val="20"/>
              </w:rPr>
              <w:t>26.31</w:t>
            </w:r>
          </w:p>
        </w:tc>
        <w:tc>
          <w:tcPr>
            <w:tcW w:w="247" w:type="pct"/>
            <w:shd w:val="clear" w:color="auto" w:fill="auto"/>
          </w:tcPr>
          <w:p w14:paraId="700EBF06" w14:textId="2B183B85" w:rsidR="004755C6" w:rsidRPr="00546E37" w:rsidRDefault="004755C6" w:rsidP="00282070">
            <w:pPr>
              <w:widowControl w:val="0"/>
              <w:ind w:firstLine="0"/>
              <w:jc w:val="center"/>
              <w:rPr>
                <w:sz w:val="20"/>
              </w:rPr>
            </w:pPr>
            <w:r w:rsidRPr="00546E37">
              <w:rPr>
                <w:sz w:val="20"/>
              </w:rPr>
              <w:t>310</w:t>
            </w:r>
          </w:p>
        </w:tc>
        <w:tc>
          <w:tcPr>
            <w:tcW w:w="512" w:type="pct"/>
            <w:shd w:val="clear" w:color="auto" w:fill="auto"/>
          </w:tcPr>
          <w:p w14:paraId="00C345DE" w14:textId="7777777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5E5BF7E4" w14:textId="77777777" w:rsidR="004755C6" w:rsidRPr="00546E37" w:rsidRDefault="004755C6" w:rsidP="00282070">
            <w:pPr>
              <w:widowControl w:val="0"/>
              <w:ind w:firstLine="0"/>
              <w:rPr>
                <w:sz w:val="20"/>
              </w:rPr>
            </w:pPr>
            <w:r w:rsidRPr="00546E37">
              <w:rPr>
                <w:sz w:val="20"/>
              </w:rPr>
              <w:t>Основные средства</w:t>
            </w:r>
          </w:p>
        </w:tc>
        <w:tc>
          <w:tcPr>
            <w:tcW w:w="484" w:type="pct"/>
            <w:shd w:val="clear" w:color="auto" w:fill="auto"/>
          </w:tcPr>
          <w:p w14:paraId="0941C00C" w14:textId="77777777" w:rsidR="004755C6" w:rsidRPr="00546E37" w:rsidRDefault="004755C6" w:rsidP="00282070">
            <w:pPr>
              <w:widowControl w:val="0"/>
              <w:ind w:firstLine="0"/>
              <w:rPr>
                <w:sz w:val="20"/>
              </w:rPr>
            </w:pPr>
            <w:r w:rsidRPr="00546E37">
              <w:rPr>
                <w:sz w:val="20"/>
              </w:rPr>
              <w:t> </w:t>
            </w:r>
          </w:p>
        </w:tc>
        <w:tc>
          <w:tcPr>
            <w:tcW w:w="985" w:type="pct"/>
          </w:tcPr>
          <w:p w14:paraId="07FA7530" w14:textId="77777777" w:rsidR="004755C6" w:rsidRPr="00546E37" w:rsidRDefault="004755C6" w:rsidP="00282070">
            <w:pPr>
              <w:widowControl w:val="0"/>
              <w:ind w:firstLine="0"/>
              <w:rPr>
                <w:sz w:val="20"/>
              </w:rPr>
            </w:pPr>
          </w:p>
        </w:tc>
      </w:tr>
      <w:tr w:rsidR="00546E37" w:rsidRPr="00546E37" w14:paraId="3FB54076" w14:textId="77777777" w:rsidTr="00D50DAA">
        <w:trPr>
          <w:trHeight w:val="20"/>
        </w:trPr>
        <w:tc>
          <w:tcPr>
            <w:tcW w:w="999" w:type="pct"/>
            <w:shd w:val="clear" w:color="auto" w:fill="auto"/>
          </w:tcPr>
          <w:p w14:paraId="65A91FBC" w14:textId="61B2FE10" w:rsidR="004755C6" w:rsidRPr="00546E37" w:rsidRDefault="004755C6" w:rsidP="00282070">
            <w:pPr>
              <w:widowControl w:val="0"/>
              <w:ind w:firstLine="0"/>
              <w:rPr>
                <w:sz w:val="20"/>
              </w:rPr>
            </w:pPr>
            <w:r w:rsidRPr="00546E37">
              <w:rPr>
                <w:sz w:val="20"/>
              </w:rPr>
              <w:t>МЗ – иное движимое имущество, переданное в безвозмездное пользование</w:t>
            </w:r>
          </w:p>
        </w:tc>
        <w:tc>
          <w:tcPr>
            <w:tcW w:w="622" w:type="pct"/>
            <w:shd w:val="clear" w:color="auto" w:fill="auto"/>
          </w:tcPr>
          <w:p w14:paraId="2433665C" w14:textId="77777777" w:rsidR="004755C6" w:rsidRPr="00546E37" w:rsidRDefault="004755C6" w:rsidP="00282070">
            <w:pPr>
              <w:widowControl w:val="0"/>
              <w:ind w:firstLine="0"/>
              <w:jc w:val="center"/>
              <w:rPr>
                <w:sz w:val="20"/>
              </w:rPr>
            </w:pPr>
          </w:p>
        </w:tc>
        <w:tc>
          <w:tcPr>
            <w:tcW w:w="212" w:type="pct"/>
            <w:shd w:val="clear" w:color="auto" w:fill="auto"/>
          </w:tcPr>
          <w:p w14:paraId="62EAA2F3" w14:textId="1DF52563" w:rsidR="004755C6" w:rsidRPr="00546E37" w:rsidRDefault="004755C6" w:rsidP="00282070">
            <w:pPr>
              <w:widowControl w:val="0"/>
              <w:ind w:firstLine="0"/>
              <w:jc w:val="center"/>
              <w:rPr>
                <w:sz w:val="20"/>
              </w:rPr>
            </w:pPr>
            <w:r w:rsidRPr="00546E37">
              <w:rPr>
                <w:sz w:val="20"/>
              </w:rPr>
              <w:t>4,2,7</w:t>
            </w:r>
          </w:p>
        </w:tc>
        <w:tc>
          <w:tcPr>
            <w:tcW w:w="366" w:type="pct"/>
            <w:shd w:val="clear" w:color="auto" w:fill="auto"/>
          </w:tcPr>
          <w:p w14:paraId="5E7A21B6" w14:textId="42A17FF7" w:rsidR="004755C6" w:rsidRPr="00546E37" w:rsidRDefault="004755C6" w:rsidP="00282070">
            <w:pPr>
              <w:widowControl w:val="0"/>
              <w:ind w:firstLine="0"/>
              <w:jc w:val="center"/>
              <w:rPr>
                <w:sz w:val="20"/>
              </w:rPr>
            </w:pPr>
            <w:r w:rsidRPr="00546E37">
              <w:rPr>
                <w:sz w:val="20"/>
              </w:rPr>
              <w:t>26.34</w:t>
            </w:r>
          </w:p>
        </w:tc>
        <w:tc>
          <w:tcPr>
            <w:tcW w:w="247" w:type="pct"/>
            <w:shd w:val="clear" w:color="auto" w:fill="auto"/>
          </w:tcPr>
          <w:p w14:paraId="1C0E7B3F" w14:textId="7FD7324B" w:rsidR="004755C6" w:rsidRPr="00546E37" w:rsidRDefault="004755C6" w:rsidP="00282070">
            <w:pPr>
              <w:widowControl w:val="0"/>
              <w:ind w:firstLine="0"/>
              <w:jc w:val="center"/>
              <w:rPr>
                <w:sz w:val="20"/>
              </w:rPr>
            </w:pPr>
            <w:r w:rsidRPr="00546E37">
              <w:rPr>
                <w:sz w:val="20"/>
              </w:rPr>
              <w:t>345</w:t>
            </w:r>
          </w:p>
          <w:p w14:paraId="0E6C305E" w14:textId="729AF00F" w:rsidR="004755C6" w:rsidRPr="00546E37" w:rsidRDefault="004755C6" w:rsidP="00282070">
            <w:pPr>
              <w:widowControl w:val="0"/>
              <w:ind w:firstLine="0"/>
              <w:jc w:val="center"/>
              <w:rPr>
                <w:sz w:val="20"/>
              </w:rPr>
            </w:pPr>
            <w:r w:rsidRPr="00546E37">
              <w:rPr>
                <w:sz w:val="20"/>
              </w:rPr>
              <w:t>346</w:t>
            </w:r>
          </w:p>
        </w:tc>
        <w:tc>
          <w:tcPr>
            <w:tcW w:w="512" w:type="pct"/>
            <w:shd w:val="clear" w:color="auto" w:fill="auto"/>
          </w:tcPr>
          <w:p w14:paraId="6788332E" w14:textId="2CBDD3D2"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6F204BEB" w14:textId="3E381A8B" w:rsidR="004755C6" w:rsidRPr="00546E37" w:rsidRDefault="004755C6" w:rsidP="00282070">
            <w:pPr>
              <w:widowControl w:val="0"/>
              <w:ind w:firstLine="0"/>
              <w:rPr>
                <w:sz w:val="20"/>
              </w:rPr>
            </w:pPr>
            <w:r w:rsidRPr="00546E37">
              <w:rPr>
                <w:sz w:val="20"/>
              </w:rPr>
              <w:t>Номенклатура</w:t>
            </w:r>
          </w:p>
        </w:tc>
        <w:tc>
          <w:tcPr>
            <w:tcW w:w="484" w:type="pct"/>
            <w:shd w:val="clear" w:color="auto" w:fill="auto"/>
          </w:tcPr>
          <w:p w14:paraId="450D58E7" w14:textId="77777777" w:rsidR="004755C6" w:rsidRPr="00546E37" w:rsidRDefault="004755C6" w:rsidP="00282070">
            <w:pPr>
              <w:widowControl w:val="0"/>
              <w:ind w:firstLine="0"/>
              <w:rPr>
                <w:sz w:val="20"/>
              </w:rPr>
            </w:pPr>
          </w:p>
        </w:tc>
        <w:tc>
          <w:tcPr>
            <w:tcW w:w="985" w:type="pct"/>
          </w:tcPr>
          <w:p w14:paraId="2C186A5D" w14:textId="77777777" w:rsidR="004755C6" w:rsidRPr="00546E37" w:rsidRDefault="004755C6" w:rsidP="00282070">
            <w:pPr>
              <w:widowControl w:val="0"/>
              <w:ind w:firstLine="0"/>
              <w:rPr>
                <w:sz w:val="20"/>
              </w:rPr>
            </w:pPr>
          </w:p>
        </w:tc>
      </w:tr>
      <w:tr w:rsidR="00546E37" w:rsidRPr="00546E37" w14:paraId="58B76C39" w14:textId="2E6E5EB9" w:rsidTr="00D50DAA">
        <w:trPr>
          <w:trHeight w:val="20"/>
        </w:trPr>
        <w:tc>
          <w:tcPr>
            <w:tcW w:w="4015" w:type="pct"/>
            <w:gridSpan w:val="8"/>
            <w:shd w:val="clear" w:color="auto" w:fill="auto"/>
          </w:tcPr>
          <w:p w14:paraId="25A226CE" w14:textId="7E98E3F6" w:rsidR="004755C6" w:rsidRPr="00546E37" w:rsidRDefault="004755C6" w:rsidP="00282070">
            <w:pPr>
              <w:widowControl w:val="0"/>
              <w:spacing w:before="60" w:after="60"/>
              <w:ind w:firstLine="0"/>
              <w:jc w:val="left"/>
              <w:rPr>
                <w:b/>
                <w:sz w:val="20"/>
              </w:rPr>
            </w:pPr>
            <w:r w:rsidRPr="00546E37">
              <w:rPr>
                <w:b/>
                <w:sz w:val="20"/>
              </w:rPr>
              <w:t>Счет 27 «Материальные ценности, выданные в личное пользование работникам (сотрудникам)»</w:t>
            </w:r>
          </w:p>
        </w:tc>
        <w:tc>
          <w:tcPr>
            <w:tcW w:w="985" w:type="pct"/>
          </w:tcPr>
          <w:p w14:paraId="5B34A018" w14:textId="77777777" w:rsidR="004755C6" w:rsidRPr="00546E37" w:rsidRDefault="004755C6" w:rsidP="00282070">
            <w:pPr>
              <w:widowControl w:val="0"/>
              <w:spacing w:before="60" w:after="60"/>
              <w:ind w:firstLine="0"/>
              <w:jc w:val="left"/>
              <w:rPr>
                <w:b/>
                <w:sz w:val="20"/>
              </w:rPr>
            </w:pPr>
          </w:p>
        </w:tc>
      </w:tr>
      <w:tr w:rsidR="00546E37" w:rsidRPr="00546E37" w14:paraId="7904022F" w14:textId="0CEE9E1A" w:rsidTr="00D50DAA">
        <w:trPr>
          <w:trHeight w:val="20"/>
        </w:trPr>
        <w:tc>
          <w:tcPr>
            <w:tcW w:w="999" w:type="pct"/>
            <w:shd w:val="clear" w:color="auto" w:fill="auto"/>
          </w:tcPr>
          <w:p w14:paraId="6FAB4BCC" w14:textId="38DE1C0E" w:rsidR="004755C6" w:rsidRPr="00546E37" w:rsidRDefault="004755C6" w:rsidP="00282070">
            <w:pPr>
              <w:widowControl w:val="0"/>
              <w:ind w:firstLine="0"/>
              <w:rPr>
                <w:sz w:val="20"/>
              </w:rPr>
            </w:pPr>
            <w:r w:rsidRPr="00546E37">
              <w:rPr>
                <w:sz w:val="20"/>
              </w:rPr>
              <w:t>Материальные ценности, выданные в личное пользование работникам (сотрудникам)</w:t>
            </w:r>
          </w:p>
        </w:tc>
        <w:tc>
          <w:tcPr>
            <w:tcW w:w="622" w:type="pct"/>
            <w:shd w:val="clear" w:color="auto" w:fill="auto"/>
          </w:tcPr>
          <w:p w14:paraId="1987B1EB" w14:textId="77777777" w:rsidR="004755C6" w:rsidRPr="00546E37" w:rsidRDefault="004755C6" w:rsidP="00282070">
            <w:pPr>
              <w:widowControl w:val="0"/>
              <w:ind w:firstLine="0"/>
              <w:jc w:val="center"/>
              <w:rPr>
                <w:sz w:val="20"/>
              </w:rPr>
            </w:pPr>
          </w:p>
        </w:tc>
        <w:tc>
          <w:tcPr>
            <w:tcW w:w="212" w:type="pct"/>
            <w:shd w:val="clear" w:color="auto" w:fill="auto"/>
          </w:tcPr>
          <w:p w14:paraId="05C151ED" w14:textId="4B39711D" w:rsidR="004755C6" w:rsidRPr="00546E37" w:rsidRDefault="004755C6" w:rsidP="00282070">
            <w:pPr>
              <w:widowControl w:val="0"/>
              <w:ind w:firstLine="0"/>
              <w:jc w:val="center"/>
              <w:rPr>
                <w:sz w:val="20"/>
              </w:rPr>
            </w:pPr>
            <w:r w:rsidRPr="00546E37">
              <w:rPr>
                <w:sz w:val="20"/>
              </w:rPr>
              <w:t>4,2,7</w:t>
            </w:r>
          </w:p>
        </w:tc>
        <w:tc>
          <w:tcPr>
            <w:tcW w:w="366" w:type="pct"/>
            <w:shd w:val="clear" w:color="auto" w:fill="auto"/>
          </w:tcPr>
          <w:p w14:paraId="6470A47F" w14:textId="2022FB20" w:rsidR="004755C6" w:rsidRPr="00546E37" w:rsidRDefault="004755C6" w:rsidP="00282070">
            <w:pPr>
              <w:widowControl w:val="0"/>
              <w:ind w:firstLine="0"/>
              <w:jc w:val="center"/>
              <w:rPr>
                <w:sz w:val="20"/>
              </w:rPr>
            </w:pPr>
            <w:r w:rsidRPr="00546E37">
              <w:rPr>
                <w:sz w:val="20"/>
              </w:rPr>
              <w:t>27</w:t>
            </w:r>
          </w:p>
        </w:tc>
        <w:tc>
          <w:tcPr>
            <w:tcW w:w="247" w:type="pct"/>
            <w:shd w:val="clear" w:color="auto" w:fill="auto"/>
          </w:tcPr>
          <w:p w14:paraId="50638D34" w14:textId="77777777" w:rsidR="004755C6" w:rsidRPr="00546E37" w:rsidRDefault="004755C6" w:rsidP="00282070">
            <w:pPr>
              <w:widowControl w:val="0"/>
              <w:ind w:firstLine="0"/>
              <w:jc w:val="center"/>
              <w:rPr>
                <w:sz w:val="20"/>
              </w:rPr>
            </w:pPr>
          </w:p>
        </w:tc>
        <w:tc>
          <w:tcPr>
            <w:tcW w:w="512" w:type="pct"/>
            <w:shd w:val="clear" w:color="auto" w:fill="auto"/>
          </w:tcPr>
          <w:p w14:paraId="162CE167" w14:textId="1CCDB50C" w:rsidR="004755C6" w:rsidRPr="00546E37" w:rsidRDefault="004755C6" w:rsidP="00282070">
            <w:pPr>
              <w:widowControl w:val="0"/>
              <w:ind w:firstLine="0"/>
              <w:rPr>
                <w:sz w:val="20"/>
              </w:rPr>
            </w:pPr>
          </w:p>
        </w:tc>
        <w:tc>
          <w:tcPr>
            <w:tcW w:w="573" w:type="pct"/>
            <w:shd w:val="clear" w:color="auto" w:fill="auto"/>
          </w:tcPr>
          <w:p w14:paraId="52CFFA45" w14:textId="77777777" w:rsidR="004755C6" w:rsidRPr="00546E37" w:rsidRDefault="004755C6" w:rsidP="00282070">
            <w:pPr>
              <w:widowControl w:val="0"/>
              <w:ind w:firstLine="0"/>
              <w:rPr>
                <w:sz w:val="20"/>
              </w:rPr>
            </w:pPr>
          </w:p>
        </w:tc>
        <w:tc>
          <w:tcPr>
            <w:tcW w:w="484" w:type="pct"/>
            <w:shd w:val="clear" w:color="auto" w:fill="auto"/>
          </w:tcPr>
          <w:p w14:paraId="0FC0F858" w14:textId="77777777" w:rsidR="004755C6" w:rsidRPr="00546E37" w:rsidRDefault="004755C6" w:rsidP="00282070">
            <w:pPr>
              <w:widowControl w:val="0"/>
              <w:ind w:firstLine="0"/>
              <w:rPr>
                <w:sz w:val="20"/>
              </w:rPr>
            </w:pPr>
          </w:p>
        </w:tc>
        <w:tc>
          <w:tcPr>
            <w:tcW w:w="985" w:type="pct"/>
          </w:tcPr>
          <w:p w14:paraId="3933F5B5" w14:textId="77777777" w:rsidR="004755C6" w:rsidRPr="00546E37" w:rsidRDefault="004755C6" w:rsidP="00282070">
            <w:pPr>
              <w:widowControl w:val="0"/>
              <w:ind w:firstLine="0"/>
              <w:rPr>
                <w:sz w:val="20"/>
              </w:rPr>
            </w:pPr>
          </w:p>
        </w:tc>
      </w:tr>
      <w:tr w:rsidR="00546E37" w:rsidRPr="00546E37" w14:paraId="55CBDB54" w14:textId="1965E551" w:rsidTr="00D50DAA">
        <w:trPr>
          <w:trHeight w:val="20"/>
        </w:trPr>
        <w:tc>
          <w:tcPr>
            <w:tcW w:w="999" w:type="pct"/>
            <w:shd w:val="clear" w:color="auto" w:fill="auto"/>
          </w:tcPr>
          <w:p w14:paraId="0FBFBA2D" w14:textId="0650B7B5" w:rsidR="004755C6" w:rsidRPr="00546E37" w:rsidRDefault="004755C6" w:rsidP="00282070">
            <w:pPr>
              <w:widowControl w:val="0"/>
              <w:ind w:firstLine="0"/>
              <w:rPr>
                <w:sz w:val="20"/>
              </w:rPr>
            </w:pPr>
            <w:r w:rsidRPr="00546E37">
              <w:rPr>
                <w:sz w:val="20"/>
              </w:rPr>
              <w:t>ОС, выданные в личное пользование работникам (сотрудникам)</w:t>
            </w:r>
          </w:p>
        </w:tc>
        <w:tc>
          <w:tcPr>
            <w:tcW w:w="622" w:type="pct"/>
            <w:shd w:val="clear" w:color="auto" w:fill="auto"/>
          </w:tcPr>
          <w:p w14:paraId="4956004D" w14:textId="77777777" w:rsidR="004755C6" w:rsidRPr="00546E37" w:rsidRDefault="004755C6" w:rsidP="00282070">
            <w:pPr>
              <w:widowControl w:val="0"/>
              <w:ind w:firstLine="0"/>
              <w:jc w:val="center"/>
              <w:rPr>
                <w:sz w:val="20"/>
              </w:rPr>
            </w:pPr>
          </w:p>
        </w:tc>
        <w:tc>
          <w:tcPr>
            <w:tcW w:w="212" w:type="pct"/>
            <w:shd w:val="clear" w:color="auto" w:fill="auto"/>
          </w:tcPr>
          <w:p w14:paraId="03566D68" w14:textId="175A5BEF" w:rsidR="004755C6" w:rsidRPr="00546E37" w:rsidRDefault="004755C6" w:rsidP="00282070">
            <w:pPr>
              <w:widowControl w:val="0"/>
              <w:ind w:firstLine="0"/>
              <w:jc w:val="center"/>
              <w:rPr>
                <w:sz w:val="20"/>
              </w:rPr>
            </w:pPr>
            <w:r w:rsidRPr="00546E37">
              <w:rPr>
                <w:sz w:val="20"/>
              </w:rPr>
              <w:t>4,2,7</w:t>
            </w:r>
          </w:p>
        </w:tc>
        <w:tc>
          <w:tcPr>
            <w:tcW w:w="366" w:type="pct"/>
            <w:shd w:val="clear" w:color="auto" w:fill="auto"/>
          </w:tcPr>
          <w:p w14:paraId="25AFE3AF" w14:textId="29713C8A" w:rsidR="004755C6" w:rsidRPr="00546E37" w:rsidRDefault="004755C6" w:rsidP="00282070">
            <w:pPr>
              <w:widowControl w:val="0"/>
              <w:ind w:firstLine="0"/>
              <w:jc w:val="center"/>
              <w:rPr>
                <w:sz w:val="20"/>
              </w:rPr>
            </w:pPr>
            <w:r w:rsidRPr="00546E37">
              <w:rPr>
                <w:sz w:val="20"/>
              </w:rPr>
              <w:t>27.01</w:t>
            </w:r>
          </w:p>
        </w:tc>
        <w:tc>
          <w:tcPr>
            <w:tcW w:w="247" w:type="pct"/>
            <w:shd w:val="clear" w:color="auto" w:fill="auto"/>
          </w:tcPr>
          <w:p w14:paraId="67BE6D30" w14:textId="3CD7FF7C" w:rsidR="004755C6" w:rsidRPr="00546E37" w:rsidRDefault="004755C6" w:rsidP="00282070">
            <w:pPr>
              <w:widowControl w:val="0"/>
              <w:ind w:firstLine="0"/>
              <w:jc w:val="center"/>
              <w:rPr>
                <w:sz w:val="20"/>
              </w:rPr>
            </w:pPr>
            <w:r w:rsidRPr="00546E37">
              <w:rPr>
                <w:sz w:val="20"/>
              </w:rPr>
              <w:t>310</w:t>
            </w:r>
          </w:p>
        </w:tc>
        <w:tc>
          <w:tcPr>
            <w:tcW w:w="512" w:type="pct"/>
            <w:shd w:val="clear" w:color="auto" w:fill="auto"/>
          </w:tcPr>
          <w:p w14:paraId="0F6FC89F" w14:textId="7777777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4E702ABE" w14:textId="79EC417D" w:rsidR="004755C6" w:rsidRPr="00546E37" w:rsidRDefault="004755C6" w:rsidP="00282070">
            <w:pPr>
              <w:widowControl w:val="0"/>
              <w:ind w:firstLine="0"/>
              <w:rPr>
                <w:sz w:val="20"/>
              </w:rPr>
            </w:pPr>
            <w:r w:rsidRPr="00546E37">
              <w:rPr>
                <w:sz w:val="20"/>
              </w:rPr>
              <w:t>Основные средства</w:t>
            </w:r>
          </w:p>
        </w:tc>
        <w:tc>
          <w:tcPr>
            <w:tcW w:w="484" w:type="pct"/>
            <w:shd w:val="clear" w:color="auto" w:fill="auto"/>
          </w:tcPr>
          <w:p w14:paraId="40249098" w14:textId="77777777" w:rsidR="004755C6" w:rsidRPr="00546E37" w:rsidRDefault="004755C6" w:rsidP="00282070">
            <w:pPr>
              <w:widowControl w:val="0"/>
              <w:ind w:firstLine="0"/>
              <w:rPr>
                <w:sz w:val="20"/>
              </w:rPr>
            </w:pPr>
          </w:p>
        </w:tc>
        <w:tc>
          <w:tcPr>
            <w:tcW w:w="985" w:type="pct"/>
          </w:tcPr>
          <w:p w14:paraId="751B0F9E" w14:textId="77777777" w:rsidR="004755C6" w:rsidRPr="00546E37" w:rsidRDefault="004755C6" w:rsidP="00282070">
            <w:pPr>
              <w:widowControl w:val="0"/>
              <w:ind w:firstLine="0"/>
              <w:rPr>
                <w:sz w:val="20"/>
              </w:rPr>
            </w:pPr>
          </w:p>
        </w:tc>
      </w:tr>
      <w:tr w:rsidR="00546E37" w:rsidRPr="00546E37" w14:paraId="4F83B785" w14:textId="2A330D45" w:rsidTr="00D50DAA">
        <w:trPr>
          <w:trHeight w:val="20"/>
        </w:trPr>
        <w:tc>
          <w:tcPr>
            <w:tcW w:w="999" w:type="pct"/>
            <w:shd w:val="clear" w:color="auto" w:fill="auto"/>
          </w:tcPr>
          <w:p w14:paraId="218EA7D4" w14:textId="276CBDE8" w:rsidR="004755C6" w:rsidRPr="00546E37" w:rsidRDefault="004755C6" w:rsidP="00282070">
            <w:pPr>
              <w:widowControl w:val="0"/>
              <w:ind w:firstLine="0"/>
              <w:rPr>
                <w:sz w:val="20"/>
              </w:rPr>
            </w:pPr>
            <w:r w:rsidRPr="00546E37">
              <w:rPr>
                <w:sz w:val="20"/>
              </w:rPr>
              <w:t>МЗ, выданные в личное пользование работникам (сотрудникам)</w:t>
            </w:r>
          </w:p>
        </w:tc>
        <w:tc>
          <w:tcPr>
            <w:tcW w:w="622" w:type="pct"/>
            <w:shd w:val="clear" w:color="auto" w:fill="auto"/>
          </w:tcPr>
          <w:p w14:paraId="78C93253" w14:textId="77777777" w:rsidR="004755C6" w:rsidRPr="00546E37" w:rsidRDefault="004755C6" w:rsidP="00282070">
            <w:pPr>
              <w:widowControl w:val="0"/>
              <w:ind w:firstLine="0"/>
              <w:jc w:val="center"/>
              <w:rPr>
                <w:sz w:val="20"/>
              </w:rPr>
            </w:pPr>
          </w:p>
        </w:tc>
        <w:tc>
          <w:tcPr>
            <w:tcW w:w="212" w:type="pct"/>
            <w:shd w:val="clear" w:color="auto" w:fill="auto"/>
          </w:tcPr>
          <w:p w14:paraId="599C90D6" w14:textId="5CDFDC60" w:rsidR="004755C6" w:rsidRPr="00546E37" w:rsidRDefault="004755C6" w:rsidP="00282070">
            <w:pPr>
              <w:widowControl w:val="0"/>
              <w:ind w:firstLine="0"/>
              <w:jc w:val="center"/>
              <w:rPr>
                <w:sz w:val="20"/>
              </w:rPr>
            </w:pPr>
            <w:r w:rsidRPr="00546E37">
              <w:rPr>
                <w:sz w:val="20"/>
              </w:rPr>
              <w:t>4,2,7</w:t>
            </w:r>
          </w:p>
        </w:tc>
        <w:tc>
          <w:tcPr>
            <w:tcW w:w="366" w:type="pct"/>
            <w:shd w:val="clear" w:color="auto" w:fill="auto"/>
          </w:tcPr>
          <w:p w14:paraId="666D5727" w14:textId="476C8683" w:rsidR="004755C6" w:rsidRPr="00546E37" w:rsidRDefault="004755C6" w:rsidP="00282070">
            <w:pPr>
              <w:widowControl w:val="0"/>
              <w:ind w:firstLine="0"/>
              <w:jc w:val="center"/>
              <w:rPr>
                <w:sz w:val="20"/>
              </w:rPr>
            </w:pPr>
            <w:r w:rsidRPr="00546E37">
              <w:rPr>
                <w:sz w:val="20"/>
              </w:rPr>
              <w:t>27.02</w:t>
            </w:r>
          </w:p>
        </w:tc>
        <w:tc>
          <w:tcPr>
            <w:tcW w:w="247" w:type="pct"/>
            <w:shd w:val="clear" w:color="auto" w:fill="auto"/>
          </w:tcPr>
          <w:p w14:paraId="6BF2A260" w14:textId="4BA84484" w:rsidR="004755C6" w:rsidRPr="00546E37" w:rsidRDefault="004755C6" w:rsidP="00282070">
            <w:pPr>
              <w:widowControl w:val="0"/>
              <w:ind w:firstLine="0"/>
              <w:jc w:val="center"/>
              <w:rPr>
                <w:sz w:val="20"/>
              </w:rPr>
            </w:pPr>
            <w:r w:rsidRPr="00546E37">
              <w:rPr>
                <w:sz w:val="20"/>
              </w:rPr>
              <w:t>341</w:t>
            </w:r>
          </w:p>
          <w:p w14:paraId="45711BA0" w14:textId="77777777" w:rsidR="004755C6" w:rsidRPr="00546E37" w:rsidRDefault="004755C6" w:rsidP="00282070">
            <w:pPr>
              <w:widowControl w:val="0"/>
              <w:ind w:firstLine="0"/>
              <w:jc w:val="center"/>
              <w:rPr>
                <w:sz w:val="20"/>
              </w:rPr>
            </w:pPr>
            <w:r w:rsidRPr="00546E37">
              <w:rPr>
                <w:sz w:val="20"/>
              </w:rPr>
              <w:t>345</w:t>
            </w:r>
          </w:p>
          <w:p w14:paraId="0BB56536" w14:textId="1CEEF4E5" w:rsidR="004755C6" w:rsidRPr="00546E37" w:rsidRDefault="004755C6" w:rsidP="00282070">
            <w:pPr>
              <w:widowControl w:val="0"/>
              <w:ind w:firstLine="0"/>
              <w:jc w:val="center"/>
              <w:rPr>
                <w:sz w:val="20"/>
              </w:rPr>
            </w:pPr>
            <w:r w:rsidRPr="00546E37">
              <w:rPr>
                <w:sz w:val="20"/>
              </w:rPr>
              <w:t>346</w:t>
            </w:r>
          </w:p>
        </w:tc>
        <w:tc>
          <w:tcPr>
            <w:tcW w:w="512" w:type="pct"/>
            <w:shd w:val="clear" w:color="auto" w:fill="auto"/>
          </w:tcPr>
          <w:p w14:paraId="48F88DA0" w14:textId="69F5D16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025E1822" w14:textId="166F5069" w:rsidR="004755C6" w:rsidRPr="00546E37" w:rsidRDefault="004755C6" w:rsidP="00282070">
            <w:pPr>
              <w:widowControl w:val="0"/>
              <w:ind w:firstLine="0"/>
              <w:rPr>
                <w:sz w:val="20"/>
              </w:rPr>
            </w:pPr>
            <w:r w:rsidRPr="00546E37">
              <w:rPr>
                <w:sz w:val="20"/>
              </w:rPr>
              <w:t>Номенклатура</w:t>
            </w:r>
          </w:p>
        </w:tc>
        <w:tc>
          <w:tcPr>
            <w:tcW w:w="484" w:type="pct"/>
            <w:shd w:val="clear" w:color="auto" w:fill="auto"/>
          </w:tcPr>
          <w:p w14:paraId="6ED07E21" w14:textId="77777777" w:rsidR="004755C6" w:rsidRPr="00546E37" w:rsidRDefault="004755C6" w:rsidP="00282070">
            <w:pPr>
              <w:widowControl w:val="0"/>
              <w:ind w:firstLine="0"/>
              <w:rPr>
                <w:sz w:val="20"/>
              </w:rPr>
            </w:pPr>
          </w:p>
        </w:tc>
        <w:tc>
          <w:tcPr>
            <w:tcW w:w="985" w:type="pct"/>
          </w:tcPr>
          <w:p w14:paraId="0390E710" w14:textId="77777777" w:rsidR="004755C6" w:rsidRPr="00546E37" w:rsidRDefault="004755C6" w:rsidP="00282070">
            <w:pPr>
              <w:widowControl w:val="0"/>
              <w:ind w:firstLine="0"/>
              <w:rPr>
                <w:sz w:val="20"/>
              </w:rPr>
            </w:pPr>
          </w:p>
        </w:tc>
      </w:tr>
      <w:tr w:rsidR="00546E37" w:rsidRPr="00546E37" w14:paraId="727C420B" w14:textId="77777777" w:rsidTr="00D50DAA">
        <w:trPr>
          <w:trHeight w:val="20"/>
        </w:trPr>
        <w:tc>
          <w:tcPr>
            <w:tcW w:w="4015" w:type="pct"/>
            <w:gridSpan w:val="8"/>
            <w:shd w:val="clear" w:color="auto" w:fill="auto"/>
          </w:tcPr>
          <w:p w14:paraId="32FAAD6D" w14:textId="0932C422" w:rsidR="004755C6" w:rsidRPr="00546E37" w:rsidRDefault="004755C6" w:rsidP="00282070">
            <w:pPr>
              <w:widowControl w:val="0"/>
              <w:spacing w:before="60" w:after="60"/>
              <w:ind w:firstLine="0"/>
              <w:jc w:val="left"/>
              <w:rPr>
                <w:b/>
                <w:sz w:val="20"/>
              </w:rPr>
            </w:pPr>
            <w:r w:rsidRPr="00546E37">
              <w:rPr>
                <w:b/>
                <w:sz w:val="20"/>
              </w:rPr>
              <w:t>Счет 28 «Материальные запасы, передаваемые подрядчику для выполнения работ (оказания услуг)»</w:t>
            </w:r>
          </w:p>
        </w:tc>
        <w:tc>
          <w:tcPr>
            <w:tcW w:w="985" w:type="pct"/>
          </w:tcPr>
          <w:p w14:paraId="55DBF614" w14:textId="77777777" w:rsidR="004755C6" w:rsidRPr="00546E37" w:rsidRDefault="004755C6" w:rsidP="00282070">
            <w:pPr>
              <w:widowControl w:val="0"/>
              <w:spacing w:before="60" w:after="60"/>
              <w:ind w:firstLine="0"/>
              <w:jc w:val="left"/>
              <w:rPr>
                <w:b/>
                <w:sz w:val="20"/>
              </w:rPr>
            </w:pPr>
          </w:p>
        </w:tc>
      </w:tr>
      <w:tr w:rsidR="00546E37" w:rsidRPr="00546E37" w14:paraId="1A3548CF" w14:textId="77777777" w:rsidTr="00D50DAA">
        <w:trPr>
          <w:trHeight w:val="20"/>
        </w:trPr>
        <w:tc>
          <w:tcPr>
            <w:tcW w:w="999" w:type="pct"/>
            <w:shd w:val="clear" w:color="auto" w:fill="auto"/>
          </w:tcPr>
          <w:p w14:paraId="23FE859A" w14:textId="093B6A3B" w:rsidR="004755C6" w:rsidRPr="00546E37" w:rsidRDefault="004755C6" w:rsidP="00282070">
            <w:pPr>
              <w:widowControl w:val="0"/>
              <w:ind w:firstLine="0"/>
              <w:rPr>
                <w:sz w:val="20"/>
              </w:rPr>
            </w:pPr>
            <w:r w:rsidRPr="00546E37">
              <w:rPr>
                <w:sz w:val="20"/>
              </w:rPr>
              <w:t>Материальные запасы, передаваемые подрядчику для выполнения работ (оказания услуг)</w:t>
            </w:r>
          </w:p>
        </w:tc>
        <w:tc>
          <w:tcPr>
            <w:tcW w:w="622" w:type="pct"/>
            <w:shd w:val="clear" w:color="auto" w:fill="auto"/>
          </w:tcPr>
          <w:p w14:paraId="7658241B" w14:textId="77777777" w:rsidR="004755C6" w:rsidRPr="00546E37" w:rsidRDefault="004755C6" w:rsidP="00282070">
            <w:pPr>
              <w:widowControl w:val="0"/>
              <w:ind w:firstLine="0"/>
              <w:jc w:val="center"/>
              <w:rPr>
                <w:sz w:val="20"/>
              </w:rPr>
            </w:pPr>
          </w:p>
        </w:tc>
        <w:tc>
          <w:tcPr>
            <w:tcW w:w="212" w:type="pct"/>
            <w:shd w:val="clear" w:color="auto" w:fill="auto"/>
          </w:tcPr>
          <w:p w14:paraId="2E6E24BC" w14:textId="0FD2D70E" w:rsidR="004755C6" w:rsidRPr="00546E37" w:rsidRDefault="004755C6" w:rsidP="00282070">
            <w:pPr>
              <w:widowControl w:val="0"/>
              <w:ind w:firstLine="0"/>
              <w:jc w:val="center"/>
              <w:rPr>
                <w:sz w:val="20"/>
              </w:rPr>
            </w:pPr>
            <w:r w:rsidRPr="00546E37">
              <w:rPr>
                <w:sz w:val="20"/>
              </w:rPr>
              <w:t>4,2,5,7</w:t>
            </w:r>
          </w:p>
        </w:tc>
        <w:tc>
          <w:tcPr>
            <w:tcW w:w="366" w:type="pct"/>
            <w:shd w:val="clear" w:color="auto" w:fill="auto"/>
          </w:tcPr>
          <w:p w14:paraId="5283FC9D" w14:textId="10883806" w:rsidR="004755C6" w:rsidRPr="00546E37" w:rsidRDefault="004755C6" w:rsidP="00282070">
            <w:pPr>
              <w:widowControl w:val="0"/>
              <w:ind w:firstLine="0"/>
              <w:jc w:val="center"/>
              <w:rPr>
                <w:sz w:val="20"/>
              </w:rPr>
            </w:pPr>
            <w:r w:rsidRPr="00546E37">
              <w:rPr>
                <w:sz w:val="20"/>
              </w:rPr>
              <w:t>28</w:t>
            </w:r>
          </w:p>
        </w:tc>
        <w:tc>
          <w:tcPr>
            <w:tcW w:w="247" w:type="pct"/>
            <w:shd w:val="clear" w:color="auto" w:fill="auto"/>
          </w:tcPr>
          <w:p w14:paraId="2C7EF558" w14:textId="77777777" w:rsidR="004755C6" w:rsidRPr="00546E37" w:rsidRDefault="004755C6" w:rsidP="00282070">
            <w:pPr>
              <w:widowControl w:val="0"/>
              <w:ind w:firstLine="0"/>
              <w:jc w:val="center"/>
              <w:rPr>
                <w:sz w:val="20"/>
              </w:rPr>
            </w:pPr>
          </w:p>
        </w:tc>
        <w:tc>
          <w:tcPr>
            <w:tcW w:w="512" w:type="pct"/>
            <w:shd w:val="clear" w:color="auto" w:fill="auto"/>
          </w:tcPr>
          <w:p w14:paraId="1D96F06F" w14:textId="4BC1A18B"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4292A665" w14:textId="5E5F2A22" w:rsidR="004755C6" w:rsidRPr="00546E37" w:rsidRDefault="004755C6" w:rsidP="00282070">
            <w:pPr>
              <w:widowControl w:val="0"/>
              <w:ind w:firstLine="0"/>
              <w:rPr>
                <w:sz w:val="20"/>
              </w:rPr>
            </w:pPr>
            <w:r w:rsidRPr="00546E37">
              <w:rPr>
                <w:sz w:val="20"/>
              </w:rPr>
              <w:t>Договор</w:t>
            </w:r>
          </w:p>
        </w:tc>
        <w:tc>
          <w:tcPr>
            <w:tcW w:w="484" w:type="pct"/>
            <w:shd w:val="clear" w:color="auto" w:fill="auto"/>
          </w:tcPr>
          <w:p w14:paraId="0F0642E4" w14:textId="03E055FD" w:rsidR="004755C6" w:rsidRPr="00546E37" w:rsidRDefault="004755C6" w:rsidP="00282070">
            <w:pPr>
              <w:widowControl w:val="0"/>
              <w:ind w:firstLine="0"/>
              <w:rPr>
                <w:sz w:val="20"/>
              </w:rPr>
            </w:pPr>
            <w:r w:rsidRPr="00546E37">
              <w:rPr>
                <w:sz w:val="20"/>
              </w:rPr>
              <w:t>Номенклатура</w:t>
            </w:r>
          </w:p>
        </w:tc>
        <w:tc>
          <w:tcPr>
            <w:tcW w:w="985" w:type="pct"/>
          </w:tcPr>
          <w:p w14:paraId="7E40E244" w14:textId="77777777" w:rsidR="004755C6" w:rsidRPr="00546E37" w:rsidRDefault="004755C6" w:rsidP="00282070">
            <w:pPr>
              <w:widowControl w:val="0"/>
              <w:ind w:firstLine="0"/>
              <w:rPr>
                <w:sz w:val="20"/>
              </w:rPr>
            </w:pPr>
          </w:p>
        </w:tc>
      </w:tr>
      <w:tr w:rsidR="00546E37" w:rsidRPr="00546E37" w14:paraId="1D12384C" w14:textId="77777777" w:rsidTr="00D50DAA">
        <w:trPr>
          <w:trHeight w:val="20"/>
        </w:trPr>
        <w:tc>
          <w:tcPr>
            <w:tcW w:w="4015" w:type="pct"/>
            <w:gridSpan w:val="8"/>
            <w:shd w:val="clear" w:color="auto" w:fill="auto"/>
          </w:tcPr>
          <w:p w14:paraId="3917229C" w14:textId="775F5E98" w:rsidR="004755C6" w:rsidRPr="00546E37" w:rsidRDefault="004755C6" w:rsidP="000E4A07">
            <w:pPr>
              <w:widowControl w:val="0"/>
              <w:spacing w:before="60" w:after="60"/>
              <w:ind w:firstLine="0"/>
              <w:jc w:val="left"/>
              <w:rPr>
                <w:b/>
                <w:sz w:val="20"/>
              </w:rPr>
            </w:pPr>
            <w:r w:rsidRPr="00546E37">
              <w:rPr>
                <w:b/>
                <w:sz w:val="20"/>
              </w:rPr>
              <w:t>Счет 29 «Материальные ценности в использовании»</w:t>
            </w:r>
          </w:p>
        </w:tc>
        <w:tc>
          <w:tcPr>
            <w:tcW w:w="985" w:type="pct"/>
          </w:tcPr>
          <w:p w14:paraId="479793E9" w14:textId="77777777" w:rsidR="004755C6" w:rsidRPr="00546E37" w:rsidRDefault="004755C6" w:rsidP="00DF0F04">
            <w:pPr>
              <w:widowControl w:val="0"/>
              <w:spacing w:before="60" w:after="60"/>
              <w:ind w:firstLine="0"/>
              <w:jc w:val="left"/>
              <w:rPr>
                <w:b/>
                <w:sz w:val="20"/>
              </w:rPr>
            </w:pPr>
          </w:p>
        </w:tc>
      </w:tr>
      <w:tr w:rsidR="00546E37" w:rsidRPr="00546E37" w14:paraId="2D4A48D3" w14:textId="77777777" w:rsidTr="00D50DAA">
        <w:trPr>
          <w:trHeight w:val="20"/>
        </w:trPr>
        <w:tc>
          <w:tcPr>
            <w:tcW w:w="999" w:type="pct"/>
            <w:shd w:val="clear" w:color="auto" w:fill="auto"/>
          </w:tcPr>
          <w:p w14:paraId="5F068F9A" w14:textId="1814FD9C" w:rsidR="004755C6" w:rsidRPr="00546E37" w:rsidRDefault="004755C6" w:rsidP="00DF0F04">
            <w:pPr>
              <w:widowControl w:val="0"/>
              <w:ind w:firstLine="0"/>
              <w:rPr>
                <w:sz w:val="20"/>
              </w:rPr>
            </w:pPr>
            <w:r w:rsidRPr="00546E37">
              <w:rPr>
                <w:sz w:val="20"/>
              </w:rPr>
              <w:t>Материальные ценности в использовании</w:t>
            </w:r>
          </w:p>
        </w:tc>
        <w:tc>
          <w:tcPr>
            <w:tcW w:w="622" w:type="pct"/>
            <w:shd w:val="clear" w:color="auto" w:fill="auto"/>
          </w:tcPr>
          <w:p w14:paraId="19BFF88A" w14:textId="77777777" w:rsidR="004755C6" w:rsidRPr="00546E37" w:rsidRDefault="004755C6" w:rsidP="00DF0F04">
            <w:pPr>
              <w:widowControl w:val="0"/>
              <w:ind w:firstLine="0"/>
              <w:jc w:val="center"/>
              <w:rPr>
                <w:sz w:val="20"/>
              </w:rPr>
            </w:pPr>
          </w:p>
        </w:tc>
        <w:tc>
          <w:tcPr>
            <w:tcW w:w="212" w:type="pct"/>
            <w:shd w:val="clear" w:color="auto" w:fill="auto"/>
          </w:tcPr>
          <w:p w14:paraId="74AE87B1" w14:textId="184632C4" w:rsidR="004755C6" w:rsidRPr="00546E37" w:rsidRDefault="004755C6" w:rsidP="000E4A07">
            <w:pPr>
              <w:widowControl w:val="0"/>
              <w:ind w:firstLine="0"/>
              <w:jc w:val="center"/>
              <w:rPr>
                <w:sz w:val="20"/>
              </w:rPr>
            </w:pPr>
            <w:r w:rsidRPr="00546E37">
              <w:rPr>
                <w:sz w:val="20"/>
              </w:rPr>
              <w:t>4,2,7</w:t>
            </w:r>
          </w:p>
        </w:tc>
        <w:tc>
          <w:tcPr>
            <w:tcW w:w="366" w:type="pct"/>
            <w:shd w:val="clear" w:color="auto" w:fill="auto"/>
          </w:tcPr>
          <w:p w14:paraId="66988F07" w14:textId="7BC593D8" w:rsidR="004755C6" w:rsidRPr="00546E37" w:rsidRDefault="004755C6" w:rsidP="000E4A07">
            <w:pPr>
              <w:widowControl w:val="0"/>
              <w:ind w:firstLine="0"/>
              <w:jc w:val="center"/>
              <w:rPr>
                <w:sz w:val="20"/>
              </w:rPr>
            </w:pPr>
            <w:r w:rsidRPr="00546E37">
              <w:rPr>
                <w:sz w:val="20"/>
              </w:rPr>
              <w:t>29</w:t>
            </w:r>
          </w:p>
        </w:tc>
        <w:tc>
          <w:tcPr>
            <w:tcW w:w="247" w:type="pct"/>
            <w:shd w:val="clear" w:color="auto" w:fill="auto"/>
          </w:tcPr>
          <w:p w14:paraId="05B3F7CF" w14:textId="14413866" w:rsidR="004755C6" w:rsidRPr="00546E37" w:rsidRDefault="004755C6" w:rsidP="00DF0F04">
            <w:pPr>
              <w:widowControl w:val="0"/>
              <w:ind w:firstLine="0"/>
              <w:jc w:val="center"/>
              <w:rPr>
                <w:sz w:val="20"/>
              </w:rPr>
            </w:pPr>
            <w:r w:rsidRPr="00546E37">
              <w:rPr>
                <w:sz w:val="20"/>
              </w:rPr>
              <w:t>346</w:t>
            </w:r>
          </w:p>
        </w:tc>
        <w:tc>
          <w:tcPr>
            <w:tcW w:w="512" w:type="pct"/>
            <w:shd w:val="clear" w:color="auto" w:fill="auto"/>
          </w:tcPr>
          <w:p w14:paraId="643661C4" w14:textId="739CF21B" w:rsidR="004755C6" w:rsidRPr="00546E37" w:rsidRDefault="004755C6" w:rsidP="00DF0F04">
            <w:pPr>
              <w:widowControl w:val="0"/>
              <w:ind w:firstLine="0"/>
              <w:rPr>
                <w:sz w:val="20"/>
              </w:rPr>
            </w:pPr>
            <w:r w:rsidRPr="00546E37">
              <w:rPr>
                <w:sz w:val="20"/>
              </w:rPr>
              <w:t>Номенклатура</w:t>
            </w:r>
          </w:p>
        </w:tc>
        <w:tc>
          <w:tcPr>
            <w:tcW w:w="573" w:type="pct"/>
            <w:shd w:val="clear" w:color="auto" w:fill="auto"/>
          </w:tcPr>
          <w:p w14:paraId="1551846E" w14:textId="6700F81B" w:rsidR="004755C6" w:rsidRPr="00546E37" w:rsidRDefault="004755C6" w:rsidP="00DF0F04">
            <w:pPr>
              <w:widowControl w:val="0"/>
              <w:ind w:firstLine="0"/>
              <w:rPr>
                <w:sz w:val="20"/>
              </w:rPr>
            </w:pPr>
            <w:r w:rsidRPr="00546E37">
              <w:rPr>
                <w:sz w:val="20"/>
              </w:rPr>
              <w:t>Центры материальной ответственности</w:t>
            </w:r>
          </w:p>
        </w:tc>
        <w:tc>
          <w:tcPr>
            <w:tcW w:w="484" w:type="pct"/>
            <w:shd w:val="clear" w:color="auto" w:fill="auto"/>
          </w:tcPr>
          <w:p w14:paraId="73523CD6" w14:textId="20BCF0B8" w:rsidR="004755C6" w:rsidRPr="00546E37" w:rsidRDefault="004755C6" w:rsidP="00DF0F04">
            <w:pPr>
              <w:widowControl w:val="0"/>
              <w:ind w:firstLine="0"/>
              <w:rPr>
                <w:sz w:val="20"/>
              </w:rPr>
            </w:pPr>
          </w:p>
        </w:tc>
        <w:tc>
          <w:tcPr>
            <w:tcW w:w="985" w:type="pct"/>
          </w:tcPr>
          <w:p w14:paraId="34F4C585" w14:textId="77777777" w:rsidR="004755C6" w:rsidRPr="00546E37" w:rsidRDefault="004755C6" w:rsidP="00DF0F04">
            <w:pPr>
              <w:widowControl w:val="0"/>
              <w:ind w:firstLine="0"/>
              <w:rPr>
                <w:sz w:val="20"/>
              </w:rPr>
            </w:pPr>
          </w:p>
        </w:tc>
      </w:tr>
      <w:tr w:rsidR="00546E37" w:rsidRPr="00546E37" w14:paraId="7D7F5DB3" w14:textId="68FCFFDE" w:rsidTr="00D50DAA">
        <w:trPr>
          <w:trHeight w:val="20"/>
        </w:trPr>
        <w:tc>
          <w:tcPr>
            <w:tcW w:w="4015" w:type="pct"/>
            <w:gridSpan w:val="8"/>
            <w:shd w:val="clear" w:color="auto" w:fill="auto"/>
          </w:tcPr>
          <w:p w14:paraId="293F53D2" w14:textId="56603A61" w:rsidR="004755C6" w:rsidRPr="00546E37" w:rsidRDefault="004755C6" w:rsidP="00282070">
            <w:pPr>
              <w:widowControl w:val="0"/>
              <w:ind w:firstLine="0"/>
              <w:jc w:val="left"/>
              <w:rPr>
                <w:sz w:val="20"/>
              </w:rPr>
            </w:pPr>
            <w:r w:rsidRPr="00546E37">
              <w:rPr>
                <w:b/>
                <w:sz w:val="20"/>
              </w:rPr>
              <w:t>Счет 31 «Акции по номинальной стоимости»</w:t>
            </w:r>
          </w:p>
        </w:tc>
        <w:tc>
          <w:tcPr>
            <w:tcW w:w="985" w:type="pct"/>
          </w:tcPr>
          <w:p w14:paraId="4CF0C42F" w14:textId="77777777" w:rsidR="004755C6" w:rsidRPr="00546E37" w:rsidRDefault="004755C6" w:rsidP="00282070">
            <w:pPr>
              <w:widowControl w:val="0"/>
              <w:ind w:firstLine="0"/>
              <w:jc w:val="left"/>
              <w:rPr>
                <w:b/>
                <w:sz w:val="20"/>
              </w:rPr>
            </w:pPr>
          </w:p>
        </w:tc>
      </w:tr>
      <w:tr w:rsidR="00546E37" w:rsidRPr="00546E37" w14:paraId="33D7053C" w14:textId="4BA3256D" w:rsidTr="00D50DAA">
        <w:trPr>
          <w:trHeight w:val="20"/>
        </w:trPr>
        <w:tc>
          <w:tcPr>
            <w:tcW w:w="999" w:type="pct"/>
            <w:shd w:val="clear" w:color="auto" w:fill="auto"/>
          </w:tcPr>
          <w:p w14:paraId="4734BBCA" w14:textId="4FD73D9C" w:rsidR="004755C6" w:rsidRPr="00546E37" w:rsidRDefault="004755C6" w:rsidP="00282070">
            <w:pPr>
              <w:widowControl w:val="0"/>
              <w:ind w:firstLine="0"/>
              <w:rPr>
                <w:sz w:val="20"/>
              </w:rPr>
            </w:pPr>
            <w:r w:rsidRPr="00546E37">
              <w:rPr>
                <w:sz w:val="20"/>
              </w:rPr>
              <w:t>Акции по номинальной стоимости</w:t>
            </w:r>
          </w:p>
        </w:tc>
        <w:tc>
          <w:tcPr>
            <w:tcW w:w="622" w:type="pct"/>
            <w:shd w:val="clear" w:color="auto" w:fill="auto"/>
          </w:tcPr>
          <w:p w14:paraId="4D150C20" w14:textId="77777777" w:rsidR="004755C6" w:rsidRPr="00546E37" w:rsidRDefault="004755C6" w:rsidP="00282070">
            <w:pPr>
              <w:widowControl w:val="0"/>
              <w:ind w:firstLine="0"/>
              <w:jc w:val="center"/>
              <w:rPr>
                <w:sz w:val="20"/>
              </w:rPr>
            </w:pPr>
          </w:p>
        </w:tc>
        <w:tc>
          <w:tcPr>
            <w:tcW w:w="212" w:type="pct"/>
            <w:shd w:val="clear" w:color="auto" w:fill="auto"/>
          </w:tcPr>
          <w:p w14:paraId="3B7EF600" w14:textId="67052AB2"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10B037B1" w14:textId="71B4185B" w:rsidR="004755C6" w:rsidRPr="00546E37" w:rsidRDefault="004755C6" w:rsidP="00282070">
            <w:pPr>
              <w:widowControl w:val="0"/>
              <w:ind w:firstLine="0"/>
              <w:jc w:val="center"/>
              <w:rPr>
                <w:sz w:val="20"/>
              </w:rPr>
            </w:pPr>
            <w:r w:rsidRPr="00546E37">
              <w:rPr>
                <w:sz w:val="20"/>
              </w:rPr>
              <w:t>31</w:t>
            </w:r>
          </w:p>
        </w:tc>
        <w:tc>
          <w:tcPr>
            <w:tcW w:w="247" w:type="pct"/>
            <w:tcBorders>
              <w:top w:val="nil"/>
            </w:tcBorders>
            <w:shd w:val="clear" w:color="auto" w:fill="auto"/>
          </w:tcPr>
          <w:p w14:paraId="53554509" w14:textId="77777777" w:rsidR="004755C6" w:rsidRPr="00546E37" w:rsidRDefault="004755C6" w:rsidP="00282070">
            <w:pPr>
              <w:widowControl w:val="0"/>
              <w:ind w:firstLine="0"/>
              <w:jc w:val="center"/>
              <w:rPr>
                <w:sz w:val="20"/>
              </w:rPr>
            </w:pPr>
          </w:p>
        </w:tc>
        <w:tc>
          <w:tcPr>
            <w:tcW w:w="512" w:type="pct"/>
            <w:tcBorders>
              <w:top w:val="nil"/>
            </w:tcBorders>
            <w:shd w:val="clear" w:color="auto" w:fill="auto"/>
          </w:tcPr>
          <w:p w14:paraId="09464BE8" w14:textId="25174FA6" w:rsidR="004755C6" w:rsidRPr="00546E37" w:rsidRDefault="004755C6" w:rsidP="00282070">
            <w:pPr>
              <w:widowControl w:val="0"/>
              <w:ind w:firstLine="0"/>
              <w:rPr>
                <w:sz w:val="20"/>
              </w:rPr>
            </w:pPr>
            <w:r w:rsidRPr="00546E37">
              <w:rPr>
                <w:sz w:val="20"/>
              </w:rPr>
              <w:t>Виды акций</w:t>
            </w:r>
          </w:p>
        </w:tc>
        <w:tc>
          <w:tcPr>
            <w:tcW w:w="573" w:type="pct"/>
            <w:shd w:val="clear" w:color="auto" w:fill="auto"/>
          </w:tcPr>
          <w:p w14:paraId="68DAAA64" w14:textId="0A575F10" w:rsidR="004755C6" w:rsidRPr="00546E37" w:rsidRDefault="004755C6" w:rsidP="00282070">
            <w:pPr>
              <w:widowControl w:val="0"/>
              <w:ind w:firstLine="0"/>
              <w:rPr>
                <w:sz w:val="20"/>
              </w:rPr>
            </w:pPr>
            <w:r w:rsidRPr="00546E37">
              <w:rPr>
                <w:sz w:val="20"/>
              </w:rPr>
              <w:t>Контрагенты (эмитенты), реестровые номера акций.</w:t>
            </w:r>
          </w:p>
        </w:tc>
        <w:tc>
          <w:tcPr>
            <w:tcW w:w="484" w:type="pct"/>
            <w:shd w:val="clear" w:color="auto" w:fill="auto"/>
          </w:tcPr>
          <w:p w14:paraId="27C7B77D" w14:textId="77777777" w:rsidR="004755C6" w:rsidRPr="00546E37" w:rsidRDefault="004755C6" w:rsidP="00282070">
            <w:pPr>
              <w:widowControl w:val="0"/>
              <w:ind w:firstLine="0"/>
              <w:rPr>
                <w:sz w:val="20"/>
              </w:rPr>
            </w:pPr>
          </w:p>
        </w:tc>
        <w:tc>
          <w:tcPr>
            <w:tcW w:w="985" w:type="pct"/>
          </w:tcPr>
          <w:p w14:paraId="4CDFA515" w14:textId="77777777" w:rsidR="004755C6" w:rsidRPr="00546E37" w:rsidRDefault="004755C6" w:rsidP="00282070">
            <w:pPr>
              <w:widowControl w:val="0"/>
              <w:ind w:firstLine="0"/>
              <w:rPr>
                <w:sz w:val="20"/>
              </w:rPr>
            </w:pPr>
          </w:p>
        </w:tc>
      </w:tr>
      <w:tr w:rsidR="00546E37" w:rsidRPr="00546E37" w14:paraId="1D0F1338" w14:textId="77777777" w:rsidTr="00D50DAA">
        <w:trPr>
          <w:trHeight w:val="20"/>
        </w:trPr>
        <w:tc>
          <w:tcPr>
            <w:tcW w:w="5000" w:type="pct"/>
            <w:gridSpan w:val="9"/>
            <w:shd w:val="clear" w:color="auto" w:fill="auto"/>
          </w:tcPr>
          <w:p w14:paraId="580398F0" w14:textId="21A68DCE" w:rsidR="004755C6" w:rsidRPr="00546E37" w:rsidRDefault="004755C6" w:rsidP="00282070">
            <w:pPr>
              <w:widowControl w:val="0"/>
              <w:spacing w:before="60" w:after="60"/>
              <w:ind w:firstLine="0"/>
              <w:jc w:val="left"/>
              <w:rPr>
                <w:sz w:val="20"/>
              </w:rPr>
            </w:pPr>
            <w:r w:rsidRPr="00546E37">
              <w:rPr>
                <w:b/>
                <w:sz w:val="20"/>
              </w:rPr>
              <w:t>Счет 37 «Личное имущество работников»</w:t>
            </w:r>
          </w:p>
        </w:tc>
      </w:tr>
      <w:tr w:rsidR="00546E37" w:rsidRPr="00546E37" w14:paraId="116354D0" w14:textId="77777777" w:rsidTr="00D50DAA">
        <w:trPr>
          <w:trHeight w:val="20"/>
        </w:trPr>
        <w:tc>
          <w:tcPr>
            <w:tcW w:w="999" w:type="pct"/>
            <w:shd w:val="clear" w:color="auto" w:fill="auto"/>
          </w:tcPr>
          <w:p w14:paraId="3DCEEC8B" w14:textId="5DB1ABC1" w:rsidR="004755C6" w:rsidRPr="00546E37" w:rsidRDefault="004755C6" w:rsidP="00282070">
            <w:pPr>
              <w:widowControl w:val="0"/>
              <w:ind w:firstLine="0"/>
              <w:rPr>
                <w:sz w:val="20"/>
              </w:rPr>
            </w:pPr>
            <w:r w:rsidRPr="00546E37">
              <w:rPr>
                <w:sz w:val="20"/>
              </w:rPr>
              <w:t>Личное имущество работников</w:t>
            </w:r>
          </w:p>
        </w:tc>
        <w:tc>
          <w:tcPr>
            <w:tcW w:w="622" w:type="pct"/>
            <w:shd w:val="clear" w:color="auto" w:fill="auto"/>
          </w:tcPr>
          <w:p w14:paraId="46556983" w14:textId="77777777" w:rsidR="004755C6" w:rsidRPr="00546E37" w:rsidRDefault="004755C6" w:rsidP="00282070">
            <w:pPr>
              <w:widowControl w:val="0"/>
              <w:ind w:firstLine="0"/>
              <w:jc w:val="center"/>
              <w:rPr>
                <w:sz w:val="20"/>
              </w:rPr>
            </w:pPr>
          </w:p>
        </w:tc>
        <w:tc>
          <w:tcPr>
            <w:tcW w:w="212" w:type="pct"/>
            <w:shd w:val="clear" w:color="auto" w:fill="auto"/>
          </w:tcPr>
          <w:p w14:paraId="55BD9856" w14:textId="6064AEC3" w:rsidR="004755C6" w:rsidRPr="00546E37" w:rsidRDefault="00136364" w:rsidP="00282070">
            <w:pPr>
              <w:widowControl w:val="0"/>
              <w:ind w:firstLine="0"/>
              <w:jc w:val="center"/>
              <w:rPr>
                <w:sz w:val="20"/>
              </w:rPr>
            </w:pPr>
            <w:r>
              <w:rPr>
                <w:sz w:val="20"/>
              </w:rPr>
              <w:t>4,2</w:t>
            </w:r>
          </w:p>
        </w:tc>
        <w:tc>
          <w:tcPr>
            <w:tcW w:w="366" w:type="pct"/>
            <w:shd w:val="clear" w:color="auto" w:fill="auto"/>
          </w:tcPr>
          <w:p w14:paraId="6589FB99" w14:textId="0416EA5A" w:rsidR="004755C6" w:rsidRPr="00546E37" w:rsidRDefault="004755C6" w:rsidP="00282070">
            <w:pPr>
              <w:widowControl w:val="0"/>
              <w:ind w:firstLine="0"/>
              <w:jc w:val="center"/>
              <w:rPr>
                <w:sz w:val="20"/>
              </w:rPr>
            </w:pPr>
            <w:r w:rsidRPr="00546E37">
              <w:rPr>
                <w:sz w:val="20"/>
              </w:rPr>
              <w:t>37</w:t>
            </w:r>
          </w:p>
        </w:tc>
        <w:tc>
          <w:tcPr>
            <w:tcW w:w="247" w:type="pct"/>
            <w:tcBorders>
              <w:top w:val="nil"/>
            </w:tcBorders>
            <w:shd w:val="clear" w:color="auto" w:fill="auto"/>
          </w:tcPr>
          <w:p w14:paraId="79860D0C" w14:textId="77777777" w:rsidR="004755C6" w:rsidRPr="00546E37" w:rsidRDefault="004755C6" w:rsidP="00282070">
            <w:pPr>
              <w:widowControl w:val="0"/>
              <w:ind w:firstLine="0"/>
              <w:jc w:val="center"/>
              <w:rPr>
                <w:sz w:val="20"/>
              </w:rPr>
            </w:pPr>
          </w:p>
        </w:tc>
        <w:tc>
          <w:tcPr>
            <w:tcW w:w="512" w:type="pct"/>
            <w:tcBorders>
              <w:top w:val="nil"/>
            </w:tcBorders>
            <w:shd w:val="clear" w:color="auto" w:fill="auto"/>
          </w:tcPr>
          <w:p w14:paraId="26AF77DA" w14:textId="2FFBFF67"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3495AEA7" w14:textId="69A1E2DC" w:rsidR="004755C6" w:rsidRPr="00546E37" w:rsidRDefault="004755C6" w:rsidP="00282070">
            <w:pPr>
              <w:widowControl w:val="0"/>
              <w:ind w:firstLine="0"/>
              <w:rPr>
                <w:sz w:val="20"/>
              </w:rPr>
            </w:pPr>
            <w:r w:rsidRPr="00546E37">
              <w:rPr>
                <w:sz w:val="20"/>
              </w:rPr>
              <w:t>Основные средства</w:t>
            </w:r>
          </w:p>
        </w:tc>
        <w:tc>
          <w:tcPr>
            <w:tcW w:w="484" w:type="pct"/>
            <w:shd w:val="clear" w:color="auto" w:fill="auto"/>
          </w:tcPr>
          <w:p w14:paraId="6D5A08F1" w14:textId="77777777" w:rsidR="004755C6" w:rsidRPr="00546E37" w:rsidRDefault="004755C6" w:rsidP="00282070">
            <w:pPr>
              <w:widowControl w:val="0"/>
              <w:ind w:firstLine="0"/>
              <w:rPr>
                <w:sz w:val="20"/>
              </w:rPr>
            </w:pPr>
          </w:p>
        </w:tc>
        <w:tc>
          <w:tcPr>
            <w:tcW w:w="985" w:type="pct"/>
          </w:tcPr>
          <w:p w14:paraId="3216024F" w14:textId="77777777" w:rsidR="004755C6" w:rsidRPr="00546E37" w:rsidRDefault="004755C6" w:rsidP="00282070">
            <w:pPr>
              <w:widowControl w:val="0"/>
              <w:ind w:firstLine="0"/>
              <w:rPr>
                <w:sz w:val="20"/>
              </w:rPr>
            </w:pPr>
          </w:p>
        </w:tc>
      </w:tr>
      <w:tr w:rsidR="00546E37" w:rsidRPr="00546E37" w14:paraId="31A55F54" w14:textId="77777777" w:rsidTr="00D50DAA">
        <w:trPr>
          <w:trHeight w:val="20"/>
        </w:trPr>
        <w:tc>
          <w:tcPr>
            <w:tcW w:w="5000" w:type="pct"/>
            <w:gridSpan w:val="9"/>
            <w:shd w:val="clear" w:color="auto" w:fill="auto"/>
          </w:tcPr>
          <w:p w14:paraId="4145E66B" w14:textId="25965F0B" w:rsidR="004755C6" w:rsidRPr="00546E37" w:rsidRDefault="004755C6" w:rsidP="00282070">
            <w:pPr>
              <w:widowControl w:val="0"/>
              <w:spacing w:before="60" w:after="60"/>
              <w:ind w:firstLine="0"/>
              <w:jc w:val="left"/>
              <w:rPr>
                <w:sz w:val="20"/>
              </w:rPr>
            </w:pPr>
            <w:r w:rsidRPr="00546E37">
              <w:rPr>
                <w:b/>
                <w:sz w:val="20"/>
              </w:rPr>
              <w:t>Счет ОХ «Имущество, переданное на ответственное хранение»</w:t>
            </w:r>
          </w:p>
        </w:tc>
      </w:tr>
      <w:tr w:rsidR="00546E37" w:rsidRPr="00546E37" w14:paraId="01E1EB91" w14:textId="37D136AB" w:rsidTr="00D50DAA">
        <w:trPr>
          <w:trHeight w:val="20"/>
        </w:trPr>
        <w:tc>
          <w:tcPr>
            <w:tcW w:w="999" w:type="pct"/>
            <w:shd w:val="clear" w:color="auto" w:fill="auto"/>
          </w:tcPr>
          <w:p w14:paraId="6BFFBF4E" w14:textId="640AD1C0" w:rsidR="004755C6" w:rsidRPr="00546E37" w:rsidRDefault="004755C6" w:rsidP="00282070">
            <w:pPr>
              <w:widowControl w:val="0"/>
              <w:ind w:firstLine="0"/>
              <w:rPr>
                <w:sz w:val="20"/>
              </w:rPr>
            </w:pPr>
            <w:r w:rsidRPr="00546E37">
              <w:rPr>
                <w:sz w:val="20"/>
              </w:rPr>
              <w:t>Имущество, переданное на ответственное хранение</w:t>
            </w:r>
          </w:p>
        </w:tc>
        <w:tc>
          <w:tcPr>
            <w:tcW w:w="622" w:type="pct"/>
            <w:shd w:val="clear" w:color="auto" w:fill="auto"/>
          </w:tcPr>
          <w:p w14:paraId="4D5AFCE9" w14:textId="0E1DA578" w:rsidR="004755C6" w:rsidRPr="00546E37" w:rsidRDefault="004755C6" w:rsidP="00282070">
            <w:pPr>
              <w:widowControl w:val="0"/>
              <w:ind w:firstLine="0"/>
              <w:jc w:val="center"/>
              <w:rPr>
                <w:sz w:val="20"/>
              </w:rPr>
            </w:pPr>
          </w:p>
        </w:tc>
        <w:tc>
          <w:tcPr>
            <w:tcW w:w="212" w:type="pct"/>
            <w:shd w:val="clear" w:color="auto" w:fill="auto"/>
          </w:tcPr>
          <w:p w14:paraId="36A54DF0" w14:textId="1CDE2EE3" w:rsidR="004755C6" w:rsidRPr="00546E37" w:rsidRDefault="00136364" w:rsidP="00282070">
            <w:pPr>
              <w:widowControl w:val="0"/>
              <w:ind w:firstLine="0"/>
              <w:jc w:val="center"/>
              <w:rPr>
                <w:sz w:val="20"/>
              </w:rPr>
            </w:pPr>
            <w:r>
              <w:rPr>
                <w:sz w:val="20"/>
              </w:rPr>
              <w:t>4,2</w:t>
            </w:r>
          </w:p>
        </w:tc>
        <w:tc>
          <w:tcPr>
            <w:tcW w:w="366" w:type="pct"/>
            <w:shd w:val="clear" w:color="auto" w:fill="auto"/>
          </w:tcPr>
          <w:p w14:paraId="7EABBB1D" w14:textId="28FC257C" w:rsidR="004755C6" w:rsidRPr="00546E37" w:rsidRDefault="004755C6" w:rsidP="00282070">
            <w:pPr>
              <w:widowControl w:val="0"/>
              <w:ind w:firstLine="0"/>
              <w:jc w:val="center"/>
              <w:rPr>
                <w:sz w:val="20"/>
              </w:rPr>
            </w:pPr>
            <w:r w:rsidRPr="00546E37">
              <w:rPr>
                <w:sz w:val="20"/>
              </w:rPr>
              <w:t>ОХ</w:t>
            </w:r>
          </w:p>
        </w:tc>
        <w:tc>
          <w:tcPr>
            <w:tcW w:w="247" w:type="pct"/>
            <w:tcBorders>
              <w:top w:val="nil"/>
            </w:tcBorders>
            <w:shd w:val="clear" w:color="auto" w:fill="auto"/>
          </w:tcPr>
          <w:p w14:paraId="1D3639F4" w14:textId="6C36C5CF" w:rsidR="004755C6" w:rsidRPr="00546E37" w:rsidRDefault="004755C6" w:rsidP="00282070">
            <w:pPr>
              <w:widowControl w:val="0"/>
              <w:ind w:firstLine="0"/>
              <w:jc w:val="center"/>
              <w:rPr>
                <w:sz w:val="20"/>
              </w:rPr>
            </w:pPr>
          </w:p>
        </w:tc>
        <w:tc>
          <w:tcPr>
            <w:tcW w:w="512" w:type="pct"/>
            <w:tcBorders>
              <w:top w:val="nil"/>
            </w:tcBorders>
            <w:shd w:val="clear" w:color="auto" w:fill="auto"/>
          </w:tcPr>
          <w:p w14:paraId="445A0734" w14:textId="5C8B7725" w:rsidR="004755C6" w:rsidRPr="00546E37" w:rsidRDefault="004755C6" w:rsidP="00282070">
            <w:pPr>
              <w:widowControl w:val="0"/>
              <w:ind w:firstLine="0"/>
              <w:rPr>
                <w:sz w:val="20"/>
              </w:rPr>
            </w:pPr>
          </w:p>
        </w:tc>
        <w:tc>
          <w:tcPr>
            <w:tcW w:w="573" w:type="pct"/>
            <w:shd w:val="clear" w:color="auto" w:fill="auto"/>
          </w:tcPr>
          <w:p w14:paraId="4CD32D42" w14:textId="0284EC7A" w:rsidR="004755C6" w:rsidRPr="00546E37" w:rsidRDefault="004755C6" w:rsidP="00282070">
            <w:pPr>
              <w:widowControl w:val="0"/>
              <w:ind w:firstLine="0"/>
              <w:rPr>
                <w:sz w:val="20"/>
              </w:rPr>
            </w:pPr>
          </w:p>
        </w:tc>
        <w:tc>
          <w:tcPr>
            <w:tcW w:w="484" w:type="pct"/>
            <w:shd w:val="clear" w:color="auto" w:fill="auto"/>
          </w:tcPr>
          <w:p w14:paraId="5C7C0EDF" w14:textId="4070A79D" w:rsidR="004755C6" w:rsidRPr="00546E37" w:rsidRDefault="004755C6" w:rsidP="00282070">
            <w:pPr>
              <w:widowControl w:val="0"/>
              <w:ind w:firstLine="0"/>
              <w:rPr>
                <w:sz w:val="20"/>
              </w:rPr>
            </w:pPr>
          </w:p>
        </w:tc>
        <w:tc>
          <w:tcPr>
            <w:tcW w:w="985" w:type="pct"/>
          </w:tcPr>
          <w:p w14:paraId="1E536F4F" w14:textId="3CDAFAB8" w:rsidR="004755C6" w:rsidRPr="00546E37" w:rsidRDefault="004755C6" w:rsidP="00282070">
            <w:pPr>
              <w:widowControl w:val="0"/>
              <w:ind w:firstLine="0"/>
              <w:rPr>
                <w:sz w:val="20"/>
              </w:rPr>
            </w:pPr>
          </w:p>
        </w:tc>
      </w:tr>
      <w:tr w:rsidR="00546E37" w:rsidRPr="00546E37" w14:paraId="75E0B13B" w14:textId="77777777" w:rsidTr="00D50DAA">
        <w:trPr>
          <w:trHeight w:val="20"/>
        </w:trPr>
        <w:tc>
          <w:tcPr>
            <w:tcW w:w="999" w:type="pct"/>
            <w:shd w:val="clear" w:color="auto" w:fill="auto"/>
          </w:tcPr>
          <w:p w14:paraId="5316C030" w14:textId="71883474" w:rsidR="004755C6" w:rsidRPr="00546E37" w:rsidRDefault="004755C6" w:rsidP="00282070">
            <w:pPr>
              <w:widowControl w:val="0"/>
              <w:ind w:firstLine="0"/>
              <w:rPr>
                <w:sz w:val="20"/>
              </w:rPr>
            </w:pPr>
            <w:r w:rsidRPr="00546E37">
              <w:rPr>
                <w:sz w:val="20"/>
              </w:rPr>
              <w:t>ОС, переданные на ответственное хранение</w:t>
            </w:r>
          </w:p>
        </w:tc>
        <w:tc>
          <w:tcPr>
            <w:tcW w:w="622" w:type="pct"/>
            <w:shd w:val="clear" w:color="auto" w:fill="auto"/>
          </w:tcPr>
          <w:p w14:paraId="2AD7D938" w14:textId="77777777" w:rsidR="004755C6" w:rsidRPr="00546E37" w:rsidRDefault="004755C6" w:rsidP="00282070">
            <w:pPr>
              <w:widowControl w:val="0"/>
              <w:ind w:firstLine="0"/>
              <w:jc w:val="center"/>
              <w:rPr>
                <w:sz w:val="20"/>
              </w:rPr>
            </w:pPr>
          </w:p>
        </w:tc>
        <w:tc>
          <w:tcPr>
            <w:tcW w:w="212" w:type="pct"/>
            <w:shd w:val="clear" w:color="auto" w:fill="auto"/>
          </w:tcPr>
          <w:p w14:paraId="35B4F36A" w14:textId="7D1C43AB" w:rsidR="004755C6" w:rsidRPr="00546E37" w:rsidRDefault="00136364" w:rsidP="00282070">
            <w:pPr>
              <w:widowControl w:val="0"/>
              <w:ind w:firstLine="0"/>
              <w:jc w:val="center"/>
              <w:rPr>
                <w:sz w:val="20"/>
              </w:rPr>
            </w:pPr>
            <w:r>
              <w:rPr>
                <w:sz w:val="20"/>
              </w:rPr>
              <w:t>4,2</w:t>
            </w:r>
          </w:p>
        </w:tc>
        <w:tc>
          <w:tcPr>
            <w:tcW w:w="366" w:type="pct"/>
            <w:shd w:val="clear" w:color="auto" w:fill="auto"/>
          </w:tcPr>
          <w:p w14:paraId="79EAFA94" w14:textId="3F625F0D" w:rsidR="004755C6" w:rsidRPr="00546E37" w:rsidRDefault="004755C6" w:rsidP="00282070">
            <w:pPr>
              <w:widowControl w:val="0"/>
              <w:ind w:firstLine="0"/>
              <w:jc w:val="center"/>
              <w:rPr>
                <w:sz w:val="20"/>
              </w:rPr>
            </w:pPr>
            <w:r w:rsidRPr="00546E37">
              <w:rPr>
                <w:sz w:val="20"/>
              </w:rPr>
              <w:t>ОХ.1</w:t>
            </w:r>
          </w:p>
        </w:tc>
        <w:tc>
          <w:tcPr>
            <w:tcW w:w="247" w:type="pct"/>
            <w:tcBorders>
              <w:top w:val="nil"/>
            </w:tcBorders>
            <w:shd w:val="clear" w:color="auto" w:fill="auto"/>
          </w:tcPr>
          <w:p w14:paraId="469BEE23" w14:textId="77777777" w:rsidR="004755C6" w:rsidRPr="00546E37" w:rsidRDefault="004755C6" w:rsidP="00282070">
            <w:pPr>
              <w:widowControl w:val="0"/>
              <w:ind w:firstLine="0"/>
              <w:jc w:val="center"/>
              <w:rPr>
                <w:sz w:val="20"/>
              </w:rPr>
            </w:pPr>
          </w:p>
        </w:tc>
        <w:tc>
          <w:tcPr>
            <w:tcW w:w="512" w:type="pct"/>
            <w:tcBorders>
              <w:top w:val="nil"/>
            </w:tcBorders>
            <w:shd w:val="clear" w:color="auto" w:fill="auto"/>
          </w:tcPr>
          <w:p w14:paraId="670B7D9E" w14:textId="697D1E36"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3EDF0C7C" w14:textId="1359AAA7" w:rsidR="004755C6" w:rsidRPr="00546E37" w:rsidRDefault="004755C6" w:rsidP="00282070">
            <w:pPr>
              <w:widowControl w:val="0"/>
              <w:ind w:firstLine="0"/>
              <w:rPr>
                <w:sz w:val="20"/>
              </w:rPr>
            </w:pPr>
            <w:r w:rsidRPr="00546E37">
              <w:rPr>
                <w:sz w:val="20"/>
              </w:rPr>
              <w:t>Основные средства</w:t>
            </w:r>
          </w:p>
        </w:tc>
        <w:tc>
          <w:tcPr>
            <w:tcW w:w="484" w:type="pct"/>
            <w:shd w:val="clear" w:color="auto" w:fill="auto"/>
          </w:tcPr>
          <w:p w14:paraId="0DEED514" w14:textId="77777777" w:rsidR="004755C6" w:rsidRPr="00546E37" w:rsidRDefault="004755C6" w:rsidP="00282070">
            <w:pPr>
              <w:widowControl w:val="0"/>
              <w:ind w:firstLine="0"/>
              <w:rPr>
                <w:sz w:val="20"/>
              </w:rPr>
            </w:pPr>
          </w:p>
        </w:tc>
        <w:tc>
          <w:tcPr>
            <w:tcW w:w="985" w:type="pct"/>
          </w:tcPr>
          <w:p w14:paraId="1E71268D" w14:textId="77777777" w:rsidR="004755C6" w:rsidRPr="00546E37" w:rsidRDefault="004755C6" w:rsidP="00282070">
            <w:pPr>
              <w:widowControl w:val="0"/>
              <w:ind w:firstLine="0"/>
              <w:rPr>
                <w:sz w:val="20"/>
              </w:rPr>
            </w:pPr>
          </w:p>
        </w:tc>
      </w:tr>
      <w:tr w:rsidR="00546E37" w:rsidRPr="00546E37" w14:paraId="79AF4ADB" w14:textId="77777777" w:rsidTr="00D50DAA">
        <w:trPr>
          <w:trHeight w:val="20"/>
        </w:trPr>
        <w:tc>
          <w:tcPr>
            <w:tcW w:w="999" w:type="pct"/>
            <w:shd w:val="clear" w:color="auto" w:fill="auto"/>
          </w:tcPr>
          <w:p w14:paraId="3046E5CB" w14:textId="26352363" w:rsidR="004755C6" w:rsidRPr="00546E37" w:rsidRDefault="004755C6" w:rsidP="00282070">
            <w:pPr>
              <w:widowControl w:val="0"/>
              <w:ind w:firstLine="0"/>
              <w:rPr>
                <w:sz w:val="20"/>
              </w:rPr>
            </w:pPr>
            <w:r w:rsidRPr="00546E37">
              <w:rPr>
                <w:sz w:val="20"/>
              </w:rPr>
              <w:t>МЗ, переданные на ответственное хранение</w:t>
            </w:r>
          </w:p>
        </w:tc>
        <w:tc>
          <w:tcPr>
            <w:tcW w:w="622" w:type="pct"/>
            <w:shd w:val="clear" w:color="auto" w:fill="auto"/>
          </w:tcPr>
          <w:p w14:paraId="2AEA7324" w14:textId="77777777" w:rsidR="004755C6" w:rsidRPr="00546E37" w:rsidRDefault="004755C6" w:rsidP="00282070">
            <w:pPr>
              <w:widowControl w:val="0"/>
              <w:ind w:firstLine="0"/>
              <w:jc w:val="center"/>
              <w:rPr>
                <w:sz w:val="20"/>
              </w:rPr>
            </w:pPr>
          </w:p>
        </w:tc>
        <w:tc>
          <w:tcPr>
            <w:tcW w:w="212" w:type="pct"/>
            <w:shd w:val="clear" w:color="auto" w:fill="auto"/>
          </w:tcPr>
          <w:p w14:paraId="7F4FF01C" w14:textId="4B85D6E6" w:rsidR="004755C6" w:rsidRPr="00546E37" w:rsidRDefault="00136364" w:rsidP="00282070">
            <w:pPr>
              <w:widowControl w:val="0"/>
              <w:ind w:firstLine="0"/>
              <w:jc w:val="center"/>
              <w:rPr>
                <w:sz w:val="20"/>
              </w:rPr>
            </w:pPr>
            <w:r>
              <w:rPr>
                <w:sz w:val="20"/>
              </w:rPr>
              <w:t>4,2</w:t>
            </w:r>
          </w:p>
        </w:tc>
        <w:tc>
          <w:tcPr>
            <w:tcW w:w="366" w:type="pct"/>
            <w:shd w:val="clear" w:color="auto" w:fill="auto"/>
          </w:tcPr>
          <w:p w14:paraId="38BB5FAD" w14:textId="14464782" w:rsidR="004755C6" w:rsidRPr="00546E37" w:rsidRDefault="004755C6" w:rsidP="00282070">
            <w:pPr>
              <w:widowControl w:val="0"/>
              <w:ind w:firstLine="0"/>
              <w:jc w:val="center"/>
              <w:rPr>
                <w:sz w:val="20"/>
              </w:rPr>
            </w:pPr>
            <w:r w:rsidRPr="00546E37">
              <w:rPr>
                <w:sz w:val="20"/>
              </w:rPr>
              <w:t>ОХ.2</w:t>
            </w:r>
          </w:p>
        </w:tc>
        <w:tc>
          <w:tcPr>
            <w:tcW w:w="247" w:type="pct"/>
            <w:tcBorders>
              <w:top w:val="nil"/>
            </w:tcBorders>
            <w:shd w:val="clear" w:color="auto" w:fill="auto"/>
          </w:tcPr>
          <w:p w14:paraId="07525348" w14:textId="77777777" w:rsidR="004755C6" w:rsidRPr="00546E37" w:rsidRDefault="004755C6" w:rsidP="00282070">
            <w:pPr>
              <w:widowControl w:val="0"/>
              <w:ind w:firstLine="0"/>
              <w:jc w:val="center"/>
              <w:rPr>
                <w:sz w:val="20"/>
              </w:rPr>
            </w:pPr>
          </w:p>
        </w:tc>
        <w:tc>
          <w:tcPr>
            <w:tcW w:w="512" w:type="pct"/>
            <w:tcBorders>
              <w:top w:val="nil"/>
            </w:tcBorders>
            <w:shd w:val="clear" w:color="auto" w:fill="auto"/>
          </w:tcPr>
          <w:p w14:paraId="7C51A60D" w14:textId="02A4474F" w:rsidR="004755C6" w:rsidRPr="00546E37" w:rsidRDefault="004755C6" w:rsidP="00282070">
            <w:pPr>
              <w:widowControl w:val="0"/>
              <w:ind w:firstLine="0"/>
              <w:rPr>
                <w:sz w:val="20"/>
              </w:rPr>
            </w:pPr>
            <w:r w:rsidRPr="00546E37">
              <w:rPr>
                <w:sz w:val="20"/>
              </w:rPr>
              <w:t>Контрагенты</w:t>
            </w:r>
          </w:p>
        </w:tc>
        <w:tc>
          <w:tcPr>
            <w:tcW w:w="573" w:type="pct"/>
            <w:shd w:val="clear" w:color="auto" w:fill="auto"/>
          </w:tcPr>
          <w:p w14:paraId="635C4A10" w14:textId="71F47E3D" w:rsidR="004755C6" w:rsidRPr="00546E37" w:rsidRDefault="004755C6" w:rsidP="00282070">
            <w:pPr>
              <w:widowControl w:val="0"/>
              <w:ind w:firstLine="0"/>
              <w:rPr>
                <w:sz w:val="20"/>
              </w:rPr>
            </w:pPr>
            <w:r w:rsidRPr="00546E37">
              <w:rPr>
                <w:sz w:val="20"/>
              </w:rPr>
              <w:t>Номенклатура</w:t>
            </w:r>
          </w:p>
        </w:tc>
        <w:tc>
          <w:tcPr>
            <w:tcW w:w="484" w:type="pct"/>
            <w:shd w:val="clear" w:color="auto" w:fill="auto"/>
          </w:tcPr>
          <w:p w14:paraId="66924611" w14:textId="77777777" w:rsidR="004755C6" w:rsidRPr="00546E37" w:rsidRDefault="004755C6" w:rsidP="00282070">
            <w:pPr>
              <w:widowControl w:val="0"/>
              <w:ind w:firstLine="0"/>
              <w:rPr>
                <w:sz w:val="20"/>
              </w:rPr>
            </w:pPr>
          </w:p>
        </w:tc>
        <w:tc>
          <w:tcPr>
            <w:tcW w:w="985" w:type="pct"/>
          </w:tcPr>
          <w:p w14:paraId="1496D67E" w14:textId="77777777" w:rsidR="004755C6" w:rsidRPr="00546E37" w:rsidRDefault="004755C6" w:rsidP="00282070">
            <w:pPr>
              <w:widowControl w:val="0"/>
              <w:ind w:firstLine="0"/>
              <w:rPr>
                <w:sz w:val="20"/>
              </w:rPr>
            </w:pPr>
          </w:p>
        </w:tc>
      </w:tr>
      <w:tr w:rsidR="00546E37" w:rsidRPr="00546E37" w14:paraId="062338AF" w14:textId="77777777" w:rsidTr="00D50DAA">
        <w:trPr>
          <w:trHeight w:val="20"/>
        </w:trPr>
        <w:tc>
          <w:tcPr>
            <w:tcW w:w="5000" w:type="pct"/>
            <w:gridSpan w:val="9"/>
            <w:shd w:val="clear" w:color="auto" w:fill="auto"/>
          </w:tcPr>
          <w:p w14:paraId="0BF9B862" w14:textId="0B6D5EEE" w:rsidR="004755C6" w:rsidRPr="00546E37" w:rsidRDefault="004755C6" w:rsidP="00282070">
            <w:pPr>
              <w:widowControl w:val="0"/>
              <w:ind w:firstLine="0"/>
              <w:jc w:val="left"/>
              <w:rPr>
                <w:b/>
                <w:i/>
                <w:sz w:val="20"/>
              </w:rPr>
            </w:pPr>
            <w:r w:rsidRPr="00546E37">
              <w:rPr>
                <w:b/>
                <w:i/>
                <w:sz w:val="20"/>
              </w:rPr>
              <w:t>Счет 45 «Доходы и расходы по долгосрочным договорам строительного подряда»</w:t>
            </w:r>
          </w:p>
        </w:tc>
      </w:tr>
      <w:tr w:rsidR="00546E37" w:rsidRPr="00546E37" w14:paraId="4B9F61D8" w14:textId="77777777" w:rsidTr="00D50DAA">
        <w:trPr>
          <w:trHeight w:val="20"/>
        </w:trPr>
        <w:tc>
          <w:tcPr>
            <w:tcW w:w="999" w:type="pct"/>
            <w:shd w:val="clear" w:color="auto" w:fill="auto"/>
          </w:tcPr>
          <w:p w14:paraId="10424414" w14:textId="77777777" w:rsidR="004755C6" w:rsidRPr="00546E37" w:rsidRDefault="004755C6" w:rsidP="00282070">
            <w:pPr>
              <w:widowControl w:val="0"/>
              <w:ind w:firstLine="0"/>
              <w:rPr>
                <w:i/>
                <w:sz w:val="20"/>
              </w:rPr>
            </w:pPr>
            <w:r w:rsidRPr="00546E37">
              <w:rPr>
                <w:i/>
                <w:sz w:val="20"/>
              </w:rPr>
              <w:t>Доходы и расходы по долгосрочным договорам строительного подряда</w:t>
            </w:r>
          </w:p>
        </w:tc>
        <w:tc>
          <w:tcPr>
            <w:tcW w:w="622" w:type="pct"/>
            <w:shd w:val="clear" w:color="auto" w:fill="auto"/>
          </w:tcPr>
          <w:p w14:paraId="593A7713" w14:textId="77777777" w:rsidR="004755C6" w:rsidRPr="00546E37" w:rsidRDefault="004755C6" w:rsidP="00282070">
            <w:pPr>
              <w:widowControl w:val="0"/>
              <w:ind w:firstLine="0"/>
              <w:jc w:val="center"/>
              <w:rPr>
                <w:i/>
                <w:sz w:val="20"/>
              </w:rPr>
            </w:pPr>
          </w:p>
        </w:tc>
        <w:tc>
          <w:tcPr>
            <w:tcW w:w="212" w:type="pct"/>
            <w:shd w:val="clear" w:color="auto" w:fill="auto"/>
          </w:tcPr>
          <w:p w14:paraId="32F6FC81" w14:textId="77777777" w:rsidR="004755C6" w:rsidRPr="00546E37" w:rsidRDefault="004755C6" w:rsidP="00282070">
            <w:pPr>
              <w:widowControl w:val="0"/>
              <w:ind w:firstLine="0"/>
              <w:jc w:val="center"/>
              <w:rPr>
                <w:i/>
                <w:sz w:val="20"/>
              </w:rPr>
            </w:pPr>
            <w:r w:rsidRPr="00546E37">
              <w:rPr>
                <w:i/>
                <w:sz w:val="20"/>
              </w:rPr>
              <w:t>2</w:t>
            </w:r>
          </w:p>
        </w:tc>
        <w:tc>
          <w:tcPr>
            <w:tcW w:w="366" w:type="pct"/>
            <w:shd w:val="clear" w:color="auto" w:fill="auto"/>
          </w:tcPr>
          <w:p w14:paraId="4841AA38" w14:textId="77777777" w:rsidR="004755C6" w:rsidRPr="00546E37" w:rsidRDefault="004755C6" w:rsidP="00282070">
            <w:pPr>
              <w:widowControl w:val="0"/>
              <w:ind w:firstLine="0"/>
              <w:jc w:val="center"/>
              <w:rPr>
                <w:i/>
                <w:sz w:val="20"/>
              </w:rPr>
            </w:pPr>
            <w:r w:rsidRPr="00546E37">
              <w:rPr>
                <w:i/>
                <w:sz w:val="20"/>
              </w:rPr>
              <w:t>45</w:t>
            </w:r>
          </w:p>
        </w:tc>
        <w:tc>
          <w:tcPr>
            <w:tcW w:w="247" w:type="pct"/>
            <w:shd w:val="clear" w:color="auto" w:fill="auto"/>
          </w:tcPr>
          <w:p w14:paraId="1A2BF984" w14:textId="77777777" w:rsidR="004755C6" w:rsidRPr="00546E37" w:rsidRDefault="004755C6" w:rsidP="00282070">
            <w:pPr>
              <w:widowControl w:val="0"/>
              <w:ind w:firstLine="0"/>
              <w:jc w:val="center"/>
              <w:rPr>
                <w:i/>
                <w:sz w:val="20"/>
              </w:rPr>
            </w:pPr>
          </w:p>
        </w:tc>
        <w:tc>
          <w:tcPr>
            <w:tcW w:w="512" w:type="pct"/>
            <w:shd w:val="clear" w:color="auto" w:fill="auto"/>
          </w:tcPr>
          <w:p w14:paraId="24100842" w14:textId="77777777" w:rsidR="004755C6" w:rsidRPr="00546E37" w:rsidRDefault="004755C6" w:rsidP="00282070">
            <w:pPr>
              <w:widowControl w:val="0"/>
              <w:ind w:firstLine="0"/>
              <w:rPr>
                <w:i/>
                <w:sz w:val="20"/>
              </w:rPr>
            </w:pPr>
          </w:p>
        </w:tc>
        <w:tc>
          <w:tcPr>
            <w:tcW w:w="573" w:type="pct"/>
            <w:shd w:val="clear" w:color="auto" w:fill="auto"/>
          </w:tcPr>
          <w:p w14:paraId="16199483" w14:textId="77777777" w:rsidR="004755C6" w:rsidRPr="00546E37" w:rsidRDefault="004755C6" w:rsidP="00282070">
            <w:pPr>
              <w:widowControl w:val="0"/>
              <w:ind w:firstLine="0"/>
              <w:rPr>
                <w:i/>
                <w:sz w:val="20"/>
              </w:rPr>
            </w:pPr>
          </w:p>
        </w:tc>
        <w:tc>
          <w:tcPr>
            <w:tcW w:w="484" w:type="pct"/>
            <w:shd w:val="clear" w:color="auto" w:fill="auto"/>
          </w:tcPr>
          <w:p w14:paraId="6E631278" w14:textId="77777777" w:rsidR="004755C6" w:rsidRPr="00546E37" w:rsidRDefault="004755C6" w:rsidP="00282070">
            <w:pPr>
              <w:widowControl w:val="0"/>
              <w:ind w:firstLine="0"/>
              <w:rPr>
                <w:i/>
                <w:sz w:val="20"/>
              </w:rPr>
            </w:pPr>
          </w:p>
        </w:tc>
        <w:tc>
          <w:tcPr>
            <w:tcW w:w="985" w:type="pct"/>
            <w:vMerge w:val="restart"/>
          </w:tcPr>
          <w:p w14:paraId="60AAD12A" w14:textId="77777777" w:rsidR="004755C6" w:rsidRPr="00546E37" w:rsidRDefault="004755C6" w:rsidP="00282070">
            <w:pPr>
              <w:widowControl w:val="0"/>
              <w:ind w:firstLine="0"/>
              <w:rPr>
                <w:b/>
                <w:i/>
                <w:sz w:val="20"/>
              </w:rPr>
            </w:pPr>
            <w:r w:rsidRPr="00546E37">
              <w:rPr>
                <w:b/>
                <w:i/>
                <w:sz w:val="20"/>
              </w:rPr>
              <w:t>Сегмент «Городское хозяйство»</w:t>
            </w:r>
          </w:p>
          <w:p w14:paraId="69C87E3A" w14:textId="0AB94CFE" w:rsidR="004755C6" w:rsidRPr="00546E37" w:rsidRDefault="004755C6" w:rsidP="00282070">
            <w:pPr>
              <w:widowControl w:val="0"/>
              <w:ind w:firstLine="0"/>
              <w:rPr>
                <w:i/>
                <w:sz w:val="20"/>
              </w:rPr>
            </w:pPr>
            <w:r w:rsidRPr="00546E37">
              <w:rPr>
                <w:b/>
                <w:i/>
                <w:sz w:val="20"/>
              </w:rPr>
              <w:t>Отрасль «Жилищно-коммунальное хозяйство»</w:t>
            </w:r>
          </w:p>
        </w:tc>
      </w:tr>
      <w:tr w:rsidR="00546E37" w:rsidRPr="00546E37" w14:paraId="52C188FE" w14:textId="77777777" w:rsidTr="00D50DAA">
        <w:trPr>
          <w:trHeight w:val="20"/>
        </w:trPr>
        <w:tc>
          <w:tcPr>
            <w:tcW w:w="999" w:type="pct"/>
            <w:shd w:val="clear" w:color="auto" w:fill="auto"/>
          </w:tcPr>
          <w:p w14:paraId="3C796F17" w14:textId="77777777" w:rsidR="004755C6" w:rsidRPr="00546E37" w:rsidRDefault="004755C6" w:rsidP="00282070">
            <w:pPr>
              <w:widowControl w:val="0"/>
              <w:ind w:firstLine="0"/>
              <w:rPr>
                <w:i/>
                <w:sz w:val="20"/>
              </w:rPr>
            </w:pPr>
            <w:r w:rsidRPr="00546E37">
              <w:rPr>
                <w:i/>
                <w:sz w:val="20"/>
              </w:rPr>
              <w:t>Доходы и расходы по долгосрочным договорам строительного подряда - объемы выполненных работ по договору стройподряда</w:t>
            </w:r>
          </w:p>
        </w:tc>
        <w:tc>
          <w:tcPr>
            <w:tcW w:w="622" w:type="pct"/>
            <w:shd w:val="clear" w:color="auto" w:fill="auto"/>
          </w:tcPr>
          <w:p w14:paraId="19A7941C" w14:textId="77777777" w:rsidR="004755C6" w:rsidRPr="00546E37" w:rsidRDefault="004755C6" w:rsidP="00282070">
            <w:pPr>
              <w:widowControl w:val="0"/>
              <w:ind w:firstLine="0"/>
              <w:jc w:val="center"/>
              <w:rPr>
                <w:i/>
                <w:sz w:val="20"/>
              </w:rPr>
            </w:pPr>
          </w:p>
        </w:tc>
        <w:tc>
          <w:tcPr>
            <w:tcW w:w="212" w:type="pct"/>
            <w:shd w:val="clear" w:color="auto" w:fill="auto"/>
          </w:tcPr>
          <w:p w14:paraId="4CE9A5FA" w14:textId="77777777" w:rsidR="004755C6" w:rsidRPr="00546E37" w:rsidRDefault="004755C6" w:rsidP="00282070">
            <w:pPr>
              <w:widowControl w:val="0"/>
              <w:ind w:firstLine="0"/>
              <w:jc w:val="center"/>
              <w:rPr>
                <w:i/>
                <w:sz w:val="20"/>
              </w:rPr>
            </w:pPr>
            <w:r w:rsidRPr="00546E37">
              <w:rPr>
                <w:i/>
                <w:sz w:val="20"/>
              </w:rPr>
              <w:t>2</w:t>
            </w:r>
          </w:p>
        </w:tc>
        <w:tc>
          <w:tcPr>
            <w:tcW w:w="366" w:type="pct"/>
            <w:shd w:val="clear" w:color="auto" w:fill="auto"/>
          </w:tcPr>
          <w:p w14:paraId="3A913D50" w14:textId="77777777" w:rsidR="004755C6" w:rsidRPr="00546E37" w:rsidRDefault="004755C6" w:rsidP="00282070">
            <w:pPr>
              <w:widowControl w:val="0"/>
              <w:ind w:firstLine="0"/>
              <w:jc w:val="center"/>
              <w:rPr>
                <w:i/>
                <w:sz w:val="20"/>
              </w:rPr>
            </w:pPr>
            <w:r w:rsidRPr="00546E37">
              <w:rPr>
                <w:i/>
                <w:sz w:val="20"/>
              </w:rPr>
              <w:t>45.01</w:t>
            </w:r>
          </w:p>
        </w:tc>
        <w:tc>
          <w:tcPr>
            <w:tcW w:w="247" w:type="pct"/>
            <w:shd w:val="clear" w:color="auto" w:fill="auto"/>
          </w:tcPr>
          <w:p w14:paraId="70EA0991" w14:textId="77777777" w:rsidR="004755C6" w:rsidRPr="00546E37" w:rsidRDefault="004755C6" w:rsidP="00282070">
            <w:pPr>
              <w:widowControl w:val="0"/>
              <w:ind w:firstLine="0"/>
              <w:jc w:val="center"/>
              <w:rPr>
                <w:i/>
                <w:sz w:val="20"/>
              </w:rPr>
            </w:pPr>
          </w:p>
        </w:tc>
        <w:tc>
          <w:tcPr>
            <w:tcW w:w="512" w:type="pct"/>
            <w:shd w:val="clear" w:color="auto" w:fill="auto"/>
          </w:tcPr>
          <w:p w14:paraId="5D7DE1E8" w14:textId="77777777" w:rsidR="004755C6" w:rsidRPr="00546E37" w:rsidRDefault="004755C6" w:rsidP="00282070">
            <w:pPr>
              <w:widowControl w:val="0"/>
              <w:ind w:firstLine="0"/>
              <w:rPr>
                <w:i/>
                <w:sz w:val="20"/>
              </w:rPr>
            </w:pPr>
            <w:r w:rsidRPr="00546E37">
              <w:rPr>
                <w:i/>
                <w:sz w:val="20"/>
              </w:rPr>
              <w:t>Контрагенты</w:t>
            </w:r>
          </w:p>
        </w:tc>
        <w:tc>
          <w:tcPr>
            <w:tcW w:w="573" w:type="pct"/>
            <w:shd w:val="clear" w:color="auto" w:fill="auto"/>
          </w:tcPr>
          <w:p w14:paraId="41506037" w14:textId="77777777" w:rsidR="004755C6" w:rsidRPr="00546E37" w:rsidRDefault="004755C6" w:rsidP="00282070">
            <w:pPr>
              <w:widowControl w:val="0"/>
              <w:ind w:firstLine="0"/>
              <w:rPr>
                <w:i/>
                <w:sz w:val="20"/>
              </w:rPr>
            </w:pPr>
            <w:r w:rsidRPr="00546E37">
              <w:rPr>
                <w:i/>
                <w:sz w:val="20"/>
              </w:rPr>
              <w:t>Долгосрочные договоры</w:t>
            </w:r>
          </w:p>
        </w:tc>
        <w:tc>
          <w:tcPr>
            <w:tcW w:w="484" w:type="pct"/>
            <w:shd w:val="clear" w:color="auto" w:fill="auto"/>
          </w:tcPr>
          <w:p w14:paraId="4387FD24" w14:textId="77777777" w:rsidR="004755C6" w:rsidRPr="00546E37" w:rsidRDefault="004755C6" w:rsidP="00282070">
            <w:pPr>
              <w:widowControl w:val="0"/>
              <w:ind w:firstLine="0"/>
              <w:rPr>
                <w:i/>
                <w:sz w:val="20"/>
              </w:rPr>
            </w:pPr>
          </w:p>
        </w:tc>
        <w:tc>
          <w:tcPr>
            <w:tcW w:w="985" w:type="pct"/>
            <w:vMerge/>
          </w:tcPr>
          <w:p w14:paraId="53071BC7" w14:textId="77777777" w:rsidR="004755C6" w:rsidRPr="00546E37" w:rsidRDefault="004755C6" w:rsidP="00282070">
            <w:pPr>
              <w:widowControl w:val="0"/>
              <w:ind w:firstLine="0"/>
              <w:rPr>
                <w:i/>
                <w:sz w:val="20"/>
              </w:rPr>
            </w:pPr>
          </w:p>
        </w:tc>
      </w:tr>
      <w:tr w:rsidR="00546E37" w:rsidRPr="00546E37" w14:paraId="3ACC3B4A" w14:textId="77777777" w:rsidTr="00D50DAA">
        <w:trPr>
          <w:trHeight w:val="20"/>
        </w:trPr>
        <w:tc>
          <w:tcPr>
            <w:tcW w:w="999" w:type="pct"/>
            <w:shd w:val="clear" w:color="auto" w:fill="auto"/>
          </w:tcPr>
          <w:p w14:paraId="65B16119" w14:textId="77777777" w:rsidR="004755C6" w:rsidRPr="00546E37" w:rsidRDefault="004755C6" w:rsidP="00282070">
            <w:pPr>
              <w:widowControl w:val="0"/>
              <w:ind w:firstLine="0"/>
              <w:rPr>
                <w:i/>
                <w:sz w:val="20"/>
              </w:rPr>
            </w:pPr>
            <w:r w:rsidRPr="00546E37">
              <w:rPr>
                <w:i/>
                <w:sz w:val="20"/>
              </w:rPr>
              <w:t>Доходы и расходы по долгосрочным договорам строительного подряда - себестоимость выполненных работ по договору стройподряда</w:t>
            </w:r>
          </w:p>
        </w:tc>
        <w:tc>
          <w:tcPr>
            <w:tcW w:w="622" w:type="pct"/>
            <w:shd w:val="clear" w:color="auto" w:fill="auto"/>
          </w:tcPr>
          <w:p w14:paraId="60E6DA57" w14:textId="77777777" w:rsidR="004755C6" w:rsidRPr="00546E37" w:rsidRDefault="004755C6" w:rsidP="00282070">
            <w:pPr>
              <w:widowControl w:val="0"/>
              <w:ind w:firstLine="0"/>
              <w:jc w:val="center"/>
              <w:rPr>
                <w:i/>
                <w:sz w:val="20"/>
              </w:rPr>
            </w:pPr>
          </w:p>
        </w:tc>
        <w:tc>
          <w:tcPr>
            <w:tcW w:w="212" w:type="pct"/>
            <w:shd w:val="clear" w:color="auto" w:fill="auto"/>
          </w:tcPr>
          <w:p w14:paraId="135328C7" w14:textId="77777777" w:rsidR="004755C6" w:rsidRPr="00546E37" w:rsidRDefault="004755C6" w:rsidP="00282070">
            <w:pPr>
              <w:widowControl w:val="0"/>
              <w:ind w:firstLine="0"/>
              <w:jc w:val="center"/>
              <w:rPr>
                <w:i/>
                <w:sz w:val="20"/>
              </w:rPr>
            </w:pPr>
            <w:r w:rsidRPr="00546E37">
              <w:rPr>
                <w:i/>
                <w:sz w:val="20"/>
              </w:rPr>
              <w:t>2</w:t>
            </w:r>
          </w:p>
        </w:tc>
        <w:tc>
          <w:tcPr>
            <w:tcW w:w="366" w:type="pct"/>
            <w:shd w:val="clear" w:color="auto" w:fill="auto"/>
          </w:tcPr>
          <w:p w14:paraId="785026B7" w14:textId="77777777" w:rsidR="004755C6" w:rsidRPr="00546E37" w:rsidRDefault="004755C6" w:rsidP="00282070">
            <w:pPr>
              <w:widowControl w:val="0"/>
              <w:ind w:firstLine="0"/>
              <w:jc w:val="center"/>
              <w:rPr>
                <w:i/>
                <w:sz w:val="20"/>
              </w:rPr>
            </w:pPr>
            <w:r w:rsidRPr="00546E37">
              <w:rPr>
                <w:i/>
                <w:sz w:val="20"/>
              </w:rPr>
              <w:t>45.02</w:t>
            </w:r>
          </w:p>
        </w:tc>
        <w:tc>
          <w:tcPr>
            <w:tcW w:w="247" w:type="pct"/>
            <w:shd w:val="clear" w:color="auto" w:fill="auto"/>
          </w:tcPr>
          <w:p w14:paraId="35EA452C" w14:textId="77777777" w:rsidR="004755C6" w:rsidRPr="00546E37" w:rsidRDefault="004755C6" w:rsidP="00282070">
            <w:pPr>
              <w:widowControl w:val="0"/>
              <w:ind w:firstLine="0"/>
              <w:jc w:val="center"/>
              <w:rPr>
                <w:i/>
                <w:sz w:val="20"/>
              </w:rPr>
            </w:pPr>
          </w:p>
        </w:tc>
        <w:tc>
          <w:tcPr>
            <w:tcW w:w="512" w:type="pct"/>
            <w:shd w:val="clear" w:color="auto" w:fill="auto"/>
          </w:tcPr>
          <w:p w14:paraId="776C8B36" w14:textId="77777777" w:rsidR="004755C6" w:rsidRPr="00546E37" w:rsidRDefault="004755C6" w:rsidP="00282070">
            <w:pPr>
              <w:widowControl w:val="0"/>
              <w:ind w:firstLine="0"/>
              <w:rPr>
                <w:i/>
                <w:sz w:val="20"/>
              </w:rPr>
            </w:pPr>
            <w:r w:rsidRPr="00546E37">
              <w:rPr>
                <w:i/>
                <w:sz w:val="20"/>
              </w:rPr>
              <w:t>Контрагенты</w:t>
            </w:r>
          </w:p>
        </w:tc>
        <w:tc>
          <w:tcPr>
            <w:tcW w:w="573" w:type="pct"/>
            <w:shd w:val="clear" w:color="auto" w:fill="auto"/>
          </w:tcPr>
          <w:p w14:paraId="1A259BD8" w14:textId="77777777" w:rsidR="004755C6" w:rsidRPr="00546E37" w:rsidRDefault="004755C6" w:rsidP="00282070">
            <w:pPr>
              <w:widowControl w:val="0"/>
              <w:ind w:firstLine="0"/>
              <w:rPr>
                <w:i/>
                <w:sz w:val="20"/>
              </w:rPr>
            </w:pPr>
            <w:r w:rsidRPr="00546E37">
              <w:rPr>
                <w:i/>
                <w:sz w:val="20"/>
              </w:rPr>
              <w:t>Долгосрочные договоры</w:t>
            </w:r>
          </w:p>
        </w:tc>
        <w:tc>
          <w:tcPr>
            <w:tcW w:w="484" w:type="pct"/>
            <w:shd w:val="clear" w:color="auto" w:fill="auto"/>
          </w:tcPr>
          <w:p w14:paraId="2FD85F4C" w14:textId="77777777" w:rsidR="004755C6" w:rsidRPr="00546E37" w:rsidRDefault="004755C6" w:rsidP="00282070">
            <w:pPr>
              <w:widowControl w:val="0"/>
              <w:ind w:firstLine="0"/>
              <w:rPr>
                <w:i/>
                <w:sz w:val="20"/>
              </w:rPr>
            </w:pPr>
          </w:p>
        </w:tc>
        <w:tc>
          <w:tcPr>
            <w:tcW w:w="985" w:type="pct"/>
            <w:vMerge/>
          </w:tcPr>
          <w:p w14:paraId="1ACCB86F" w14:textId="77777777" w:rsidR="004755C6" w:rsidRPr="00546E37" w:rsidRDefault="004755C6" w:rsidP="00282070">
            <w:pPr>
              <w:widowControl w:val="0"/>
              <w:ind w:firstLine="0"/>
              <w:rPr>
                <w:i/>
                <w:sz w:val="20"/>
              </w:rPr>
            </w:pPr>
          </w:p>
        </w:tc>
      </w:tr>
      <w:tr w:rsidR="00546E37" w:rsidRPr="00546E37" w14:paraId="18677C2D" w14:textId="77777777" w:rsidTr="00D50DAA">
        <w:trPr>
          <w:trHeight w:val="20"/>
        </w:trPr>
        <w:tc>
          <w:tcPr>
            <w:tcW w:w="999" w:type="pct"/>
            <w:shd w:val="clear" w:color="auto" w:fill="auto"/>
          </w:tcPr>
          <w:p w14:paraId="480B4BDE" w14:textId="77777777" w:rsidR="004755C6" w:rsidRPr="00546E37" w:rsidRDefault="004755C6" w:rsidP="00282070">
            <w:pPr>
              <w:widowControl w:val="0"/>
              <w:ind w:firstLine="0"/>
              <w:rPr>
                <w:i/>
                <w:sz w:val="20"/>
              </w:rPr>
            </w:pPr>
            <w:r w:rsidRPr="00546E37">
              <w:rPr>
                <w:i/>
                <w:sz w:val="20"/>
              </w:rPr>
              <w:t>Доходы и расходы по долгосрочным договорам строительного подряда - расходы по договору стройподряда сверх сводного сметного расчета</w:t>
            </w:r>
          </w:p>
        </w:tc>
        <w:tc>
          <w:tcPr>
            <w:tcW w:w="622" w:type="pct"/>
            <w:shd w:val="clear" w:color="auto" w:fill="auto"/>
          </w:tcPr>
          <w:p w14:paraId="746A5026" w14:textId="77777777" w:rsidR="004755C6" w:rsidRPr="00546E37" w:rsidRDefault="004755C6" w:rsidP="00282070">
            <w:pPr>
              <w:widowControl w:val="0"/>
              <w:ind w:firstLine="0"/>
              <w:jc w:val="center"/>
              <w:rPr>
                <w:i/>
                <w:sz w:val="20"/>
              </w:rPr>
            </w:pPr>
          </w:p>
        </w:tc>
        <w:tc>
          <w:tcPr>
            <w:tcW w:w="212" w:type="pct"/>
            <w:shd w:val="clear" w:color="auto" w:fill="auto"/>
          </w:tcPr>
          <w:p w14:paraId="2D91AD1A" w14:textId="77777777" w:rsidR="004755C6" w:rsidRPr="00546E37" w:rsidRDefault="004755C6" w:rsidP="00282070">
            <w:pPr>
              <w:widowControl w:val="0"/>
              <w:ind w:firstLine="0"/>
              <w:jc w:val="center"/>
              <w:rPr>
                <w:i/>
                <w:sz w:val="20"/>
              </w:rPr>
            </w:pPr>
            <w:r w:rsidRPr="00546E37">
              <w:rPr>
                <w:i/>
                <w:sz w:val="20"/>
              </w:rPr>
              <w:t>2</w:t>
            </w:r>
          </w:p>
        </w:tc>
        <w:tc>
          <w:tcPr>
            <w:tcW w:w="366" w:type="pct"/>
            <w:shd w:val="clear" w:color="auto" w:fill="auto"/>
          </w:tcPr>
          <w:p w14:paraId="48AA9C7B" w14:textId="77777777" w:rsidR="004755C6" w:rsidRPr="00546E37" w:rsidRDefault="004755C6" w:rsidP="00282070">
            <w:pPr>
              <w:widowControl w:val="0"/>
              <w:ind w:firstLine="0"/>
              <w:jc w:val="center"/>
              <w:rPr>
                <w:i/>
                <w:sz w:val="20"/>
              </w:rPr>
            </w:pPr>
            <w:r w:rsidRPr="00546E37">
              <w:rPr>
                <w:i/>
                <w:sz w:val="20"/>
              </w:rPr>
              <w:t>45.03</w:t>
            </w:r>
          </w:p>
        </w:tc>
        <w:tc>
          <w:tcPr>
            <w:tcW w:w="247" w:type="pct"/>
            <w:shd w:val="clear" w:color="auto" w:fill="auto"/>
          </w:tcPr>
          <w:p w14:paraId="5441F2F3" w14:textId="77777777" w:rsidR="004755C6" w:rsidRPr="00546E37" w:rsidRDefault="004755C6" w:rsidP="00282070">
            <w:pPr>
              <w:widowControl w:val="0"/>
              <w:ind w:firstLine="0"/>
              <w:jc w:val="center"/>
              <w:rPr>
                <w:i/>
                <w:sz w:val="20"/>
              </w:rPr>
            </w:pPr>
          </w:p>
        </w:tc>
        <w:tc>
          <w:tcPr>
            <w:tcW w:w="512" w:type="pct"/>
            <w:shd w:val="clear" w:color="auto" w:fill="auto"/>
          </w:tcPr>
          <w:p w14:paraId="01122D12" w14:textId="77777777" w:rsidR="004755C6" w:rsidRPr="00546E37" w:rsidRDefault="004755C6" w:rsidP="00282070">
            <w:pPr>
              <w:widowControl w:val="0"/>
              <w:ind w:firstLine="0"/>
              <w:rPr>
                <w:i/>
                <w:sz w:val="20"/>
              </w:rPr>
            </w:pPr>
            <w:r w:rsidRPr="00546E37">
              <w:rPr>
                <w:i/>
                <w:sz w:val="20"/>
              </w:rPr>
              <w:t>Контрагенты</w:t>
            </w:r>
          </w:p>
        </w:tc>
        <w:tc>
          <w:tcPr>
            <w:tcW w:w="573" w:type="pct"/>
            <w:shd w:val="clear" w:color="auto" w:fill="auto"/>
          </w:tcPr>
          <w:p w14:paraId="3157C862" w14:textId="77777777" w:rsidR="004755C6" w:rsidRPr="00546E37" w:rsidRDefault="004755C6" w:rsidP="00282070">
            <w:pPr>
              <w:widowControl w:val="0"/>
              <w:ind w:firstLine="0"/>
              <w:rPr>
                <w:i/>
                <w:sz w:val="20"/>
              </w:rPr>
            </w:pPr>
            <w:r w:rsidRPr="00546E37">
              <w:rPr>
                <w:i/>
                <w:sz w:val="20"/>
              </w:rPr>
              <w:t xml:space="preserve">Долгосрочные договоры </w:t>
            </w:r>
          </w:p>
        </w:tc>
        <w:tc>
          <w:tcPr>
            <w:tcW w:w="484" w:type="pct"/>
            <w:shd w:val="clear" w:color="auto" w:fill="auto"/>
          </w:tcPr>
          <w:p w14:paraId="0FAF1DF7" w14:textId="77777777" w:rsidR="004755C6" w:rsidRPr="00546E37" w:rsidRDefault="004755C6" w:rsidP="00282070">
            <w:pPr>
              <w:widowControl w:val="0"/>
              <w:ind w:firstLine="0"/>
              <w:rPr>
                <w:i/>
                <w:sz w:val="20"/>
              </w:rPr>
            </w:pPr>
          </w:p>
        </w:tc>
        <w:tc>
          <w:tcPr>
            <w:tcW w:w="985" w:type="pct"/>
            <w:vMerge/>
          </w:tcPr>
          <w:p w14:paraId="4C1D3AD9" w14:textId="77777777" w:rsidR="004755C6" w:rsidRPr="00546E37" w:rsidRDefault="004755C6" w:rsidP="00282070">
            <w:pPr>
              <w:widowControl w:val="0"/>
              <w:ind w:firstLine="0"/>
              <w:rPr>
                <w:i/>
                <w:sz w:val="20"/>
              </w:rPr>
            </w:pPr>
          </w:p>
        </w:tc>
      </w:tr>
      <w:tr w:rsidR="00546E37" w:rsidRPr="00546E37" w14:paraId="65DFD595" w14:textId="77777777" w:rsidTr="00D50DAA">
        <w:trPr>
          <w:trHeight w:val="20"/>
        </w:trPr>
        <w:tc>
          <w:tcPr>
            <w:tcW w:w="5000" w:type="pct"/>
            <w:gridSpan w:val="9"/>
            <w:shd w:val="clear" w:color="auto" w:fill="auto"/>
          </w:tcPr>
          <w:p w14:paraId="7BAE3979" w14:textId="41CFAC7F" w:rsidR="004755C6" w:rsidRPr="00546E37" w:rsidRDefault="004755C6" w:rsidP="00282070">
            <w:pPr>
              <w:widowControl w:val="0"/>
              <w:spacing w:before="60" w:after="60"/>
              <w:ind w:firstLine="0"/>
              <w:jc w:val="left"/>
              <w:rPr>
                <w:sz w:val="20"/>
              </w:rPr>
            </w:pPr>
            <w:bookmarkStart w:id="1" w:name="_Toc344069400"/>
            <w:bookmarkStart w:id="2" w:name="_Toc344069555"/>
            <w:bookmarkStart w:id="3" w:name="_Toc344069618"/>
            <w:bookmarkStart w:id="4" w:name="_Toc344069681"/>
            <w:bookmarkStart w:id="5" w:name="_Toc344069744"/>
            <w:bookmarkStart w:id="6" w:name="_Toc344069807"/>
            <w:bookmarkStart w:id="7" w:name="_Toc344069870"/>
            <w:bookmarkStart w:id="8" w:name="_Toc344069934"/>
            <w:bookmarkStart w:id="9" w:name="_Toc344069997"/>
            <w:bookmarkStart w:id="10" w:name="_Toc344071449"/>
            <w:bookmarkStart w:id="11" w:name="_Toc344073116"/>
            <w:bookmarkStart w:id="12" w:name="_Toc344074468"/>
            <w:bookmarkStart w:id="13" w:name="_Toc344074547"/>
            <w:bookmarkStart w:id="14" w:name="_Toc344076394"/>
            <w:bookmarkStart w:id="15" w:name="_Toc344076568"/>
            <w:bookmarkStart w:id="16" w:name="_Toc344076635"/>
            <w:bookmarkStart w:id="17" w:name="_Toc344076733"/>
            <w:bookmarkStart w:id="18" w:name="_Toc344076798"/>
            <w:bookmarkStart w:id="19" w:name="_Toc344083235"/>
            <w:bookmarkStart w:id="20" w:name="_Toc344084200"/>
            <w:bookmarkStart w:id="21" w:name="_Toc344086843"/>
            <w:bookmarkStart w:id="22" w:name="_Toc344087553"/>
            <w:bookmarkStart w:id="23" w:name="_Toc344088274"/>
            <w:bookmarkStart w:id="24" w:name="_Toc344088345"/>
            <w:bookmarkStart w:id="25" w:name="_Toc344089377"/>
            <w:bookmarkStart w:id="26" w:name="_Toc344090217"/>
            <w:bookmarkStart w:id="27" w:name="_Toc344096891"/>
            <w:bookmarkStart w:id="28" w:name="_Toc344096961"/>
            <w:bookmarkStart w:id="29" w:name="_Toc344120377"/>
            <w:bookmarkStart w:id="30" w:name="_Toc344134342"/>
            <w:bookmarkStart w:id="31" w:name="_Toc344141007"/>
            <w:bookmarkStart w:id="32" w:name="_Toc344141699"/>
            <w:bookmarkStart w:id="33" w:name="_Toc344142914"/>
            <w:bookmarkStart w:id="34" w:name="_Toc344144365"/>
            <w:bookmarkStart w:id="35" w:name="_Toc352554164"/>
            <w:bookmarkStart w:id="36" w:name="_Toc352554263"/>
            <w:bookmarkStart w:id="37" w:name="_Toc352582571"/>
            <w:bookmarkStart w:id="38" w:name="_Toc352620757"/>
            <w:bookmarkStart w:id="39" w:name="_Toc401068834"/>
            <w:bookmarkStart w:id="40" w:name="_Toc401070132"/>
            <w:bookmarkStart w:id="41" w:name="_Toc401070495"/>
            <w:bookmarkStart w:id="42" w:name="_Toc401070716"/>
            <w:bookmarkStart w:id="43" w:name="_Toc401071014"/>
            <w:bookmarkStart w:id="44" w:name="_Toc401071124"/>
            <w:bookmarkStart w:id="45" w:name="_Toc401071516"/>
            <w:bookmarkStart w:id="46" w:name="_Toc401072105"/>
            <w:bookmarkStart w:id="47" w:name="_Toc401072216"/>
            <w:bookmarkStart w:id="48" w:name="_Toc401072328"/>
            <w:bookmarkStart w:id="49" w:name="_Toc401072586"/>
            <w:bookmarkStart w:id="50" w:name="_Toc401073238"/>
            <w:bookmarkStart w:id="51" w:name="_Toc401073780"/>
            <w:bookmarkStart w:id="52" w:name="_Toc401073974"/>
            <w:bookmarkStart w:id="53" w:name="_Toc401074166"/>
            <w:bookmarkStart w:id="54" w:name="_Toc401151770"/>
            <w:bookmarkStart w:id="55" w:name="_Toc401410127"/>
            <w:bookmarkStart w:id="56" w:name="_Toc401494669"/>
            <w:bookmarkStart w:id="57" w:name="_Toc401502240"/>
            <w:bookmarkStart w:id="58" w:name="_Toc401561168"/>
            <w:bookmarkStart w:id="59" w:name="_Toc401561369"/>
            <w:bookmarkStart w:id="60" w:name="_Toc401591333"/>
            <w:bookmarkStart w:id="61" w:name="_Toc401591526"/>
            <w:bookmarkStart w:id="62" w:name="_Toc401601031"/>
            <w:bookmarkStart w:id="63" w:name="_Toc401605261"/>
            <w:bookmarkStart w:id="64" w:name="_Toc401617154"/>
            <w:bookmarkStart w:id="65" w:name="_Toc401647412"/>
            <w:bookmarkStart w:id="66" w:name="_Toc401651892"/>
            <w:bookmarkStart w:id="67" w:name="_Toc401657738"/>
            <w:bookmarkStart w:id="68" w:name="_Toc401661366"/>
            <w:bookmarkStart w:id="69" w:name="_Toc401662570"/>
            <w:bookmarkStart w:id="70" w:name="_Toc401685821"/>
            <w:bookmarkStart w:id="71" w:name="_Toc401736807"/>
            <w:bookmarkStart w:id="72" w:name="_Toc401744447"/>
            <w:bookmarkStart w:id="73" w:name="_Toc401777951"/>
            <w:bookmarkStart w:id="74" w:name="_Toc401786455"/>
            <w:bookmarkStart w:id="75" w:name="_Toc401792509"/>
            <w:bookmarkStart w:id="76" w:name="_Toc401798612"/>
            <w:bookmarkStart w:id="77" w:name="_Toc401801469"/>
            <w:bookmarkStart w:id="78" w:name="_Toc401833354"/>
            <w:bookmarkStart w:id="79" w:name="_Toc401864743"/>
            <w:bookmarkStart w:id="80" w:name="_Toc401873195"/>
            <w:bookmarkStart w:id="81" w:name="_Toc401877340"/>
            <w:bookmarkStart w:id="82" w:name="_Toc401877885"/>
            <w:bookmarkStart w:id="83" w:name="_Toc401896702"/>
            <w:bookmarkStart w:id="84" w:name="_Toc401898643"/>
            <w:bookmarkStart w:id="85" w:name="_Toc401899244"/>
            <w:bookmarkStart w:id="86" w:name="_Toc401902192"/>
            <w:bookmarkStart w:id="87" w:name="_Toc401947574"/>
            <w:bookmarkStart w:id="88" w:name="_Toc401947769"/>
            <w:bookmarkStart w:id="89" w:name="_Toc402035263"/>
            <w:bookmarkStart w:id="90" w:name="_Toc402035845"/>
            <w:bookmarkStart w:id="91" w:name="_Toc402061743"/>
            <w:bookmarkStart w:id="92" w:name="_Toc402063510"/>
            <w:bookmarkStart w:id="93" w:name="_Toc402065191"/>
            <w:bookmarkStart w:id="94" w:name="_Toc402095593"/>
            <w:bookmarkStart w:id="95" w:name="_Toc402104426"/>
            <w:bookmarkStart w:id="96" w:name="_Toc402118096"/>
            <w:bookmarkStart w:id="97" w:name="_Toc402122942"/>
            <w:bookmarkStart w:id="98" w:name="_Toc402130746"/>
            <w:bookmarkStart w:id="99" w:name="_Toc402131190"/>
            <w:bookmarkStart w:id="100" w:name="_Toc402140367"/>
            <w:bookmarkStart w:id="101" w:name="_Toc402146447"/>
            <w:bookmarkStart w:id="102" w:name="_Toc402147132"/>
            <w:bookmarkStart w:id="103" w:name="_Toc402147644"/>
            <w:bookmarkStart w:id="104" w:name="_Toc402165250"/>
            <w:bookmarkStart w:id="105" w:name="_Toc402168313"/>
            <w:bookmarkStart w:id="106" w:name="_Toc402168522"/>
            <w:bookmarkStart w:id="107" w:name="_Toc402187361"/>
            <w:bookmarkStart w:id="108" w:name="_Toc402187569"/>
            <w:bookmarkStart w:id="109" w:name="_Toc402271250"/>
            <w:bookmarkStart w:id="110" w:name="_Toc403600646"/>
            <w:bookmarkStart w:id="111" w:name="_Toc403600849"/>
            <w:bookmarkStart w:id="112" w:name="_Toc403601052"/>
            <w:bookmarkStart w:id="113" w:name="_Toc403690960"/>
            <w:bookmarkStart w:id="114" w:name="_Toc403695994"/>
            <w:bookmarkStart w:id="115" w:name="_Toc403696198"/>
            <w:bookmarkStart w:id="116" w:name="_Toc403696994"/>
            <w:bookmarkStart w:id="117" w:name="_Toc403697198"/>
            <w:bookmarkStart w:id="118" w:name="_Toc403697401"/>
            <w:bookmarkStart w:id="119" w:name="_Toc406274141"/>
            <w:bookmarkStart w:id="120" w:name="_Toc406274310"/>
            <w:bookmarkStart w:id="121" w:name="_Toc406274462"/>
            <w:bookmarkStart w:id="122" w:name="_Toc406274492"/>
            <w:bookmarkStart w:id="123" w:name="_Toc406274524"/>
            <w:bookmarkStart w:id="124" w:name="_Toc406274722"/>
            <w:bookmarkStart w:id="125" w:name="_Toc406274741"/>
            <w:bookmarkStart w:id="126" w:name="_Toc406274825"/>
            <w:bookmarkStart w:id="127" w:name="_Toc406275116"/>
            <w:bookmarkStart w:id="128" w:name="_Toc406275435"/>
            <w:bookmarkStart w:id="129" w:name="_Toc406276154"/>
            <w:bookmarkStart w:id="130" w:name="_Toc406276252"/>
            <w:bookmarkStart w:id="131" w:name="_Toc406277231"/>
            <w:bookmarkStart w:id="132" w:name="_Toc406277366"/>
            <w:bookmarkStart w:id="133" w:name="_Toc406277505"/>
            <w:bookmarkStart w:id="134" w:name="_Toc406278314"/>
            <w:bookmarkStart w:id="135" w:name="_Toc406985016"/>
            <w:bookmarkStart w:id="136" w:name="_Toc406990025"/>
            <w:bookmarkStart w:id="137" w:name="_Toc406995655"/>
            <w:bookmarkStart w:id="138" w:name="_Toc407002216"/>
            <w:bookmarkStart w:id="139" w:name="_Toc407002319"/>
            <w:bookmarkStart w:id="140" w:name="_Toc407002456"/>
            <w:bookmarkStart w:id="141" w:name="_Toc407004071"/>
            <w:bookmarkStart w:id="142" w:name="_Toc407005860"/>
            <w:bookmarkStart w:id="143" w:name="_Toc407006454"/>
            <w:bookmarkStart w:id="144" w:name="_Toc407006565"/>
            <w:bookmarkStart w:id="145" w:name="_Toc407006656"/>
            <w:bookmarkStart w:id="146" w:name="_Toc407007824"/>
            <w:bookmarkStart w:id="147" w:name="_Toc407016798"/>
            <w:bookmarkStart w:id="148" w:name="_Toc407016890"/>
            <w:bookmarkStart w:id="149" w:name="_Toc407016981"/>
            <w:bookmarkStart w:id="150" w:name="_Toc407021222"/>
            <w:bookmarkStart w:id="151" w:name="_Toc434345506"/>
            <w:bookmarkStart w:id="152" w:name="_Toc434346212"/>
            <w:bookmarkStart w:id="153" w:name="_Toc434347383"/>
            <w:bookmarkStart w:id="154" w:name="_Toc434348109"/>
            <w:bookmarkStart w:id="155" w:name="_Toc434354684"/>
            <w:bookmarkStart w:id="156" w:name="_Toc434355901"/>
            <w:bookmarkStart w:id="157" w:name="_Toc434357458"/>
            <w:bookmarkStart w:id="158" w:name="_Toc434359588"/>
            <w:bookmarkStart w:id="159" w:name="_Toc434359821"/>
            <w:bookmarkStart w:id="160" w:name="_Toc434367566"/>
            <w:bookmarkStart w:id="161" w:name="_Toc434370981"/>
            <w:bookmarkStart w:id="162" w:name="_Toc434401141"/>
            <w:bookmarkStart w:id="163" w:name="_Toc434686229"/>
            <w:bookmarkStart w:id="164" w:name="_Toc434687894"/>
            <w:bookmarkStart w:id="165" w:name="_Toc434690486"/>
            <w:bookmarkStart w:id="166" w:name="_Toc434691766"/>
            <w:bookmarkStart w:id="167" w:name="_Toc434693697"/>
            <w:bookmarkStart w:id="168" w:name="_Toc434698062"/>
            <w:bookmarkStart w:id="169" w:name="_Toc434700732"/>
            <w:bookmarkStart w:id="170" w:name="_Toc434704291"/>
            <w:bookmarkStart w:id="171" w:name="_Toc434712916"/>
            <w:bookmarkStart w:id="172" w:name="_Toc434713376"/>
            <w:bookmarkStart w:id="173" w:name="_Toc434715314"/>
            <w:bookmarkStart w:id="174" w:name="_Toc434723714"/>
            <w:bookmarkStart w:id="175" w:name="_Toc434723863"/>
            <w:bookmarkStart w:id="176" w:name="_Toc434764492"/>
            <w:bookmarkStart w:id="177" w:name="_Toc434839504"/>
            <w:bookmarkStart w:id="178" w:name="_Toc434843544"/>
            <w:bookmarkStart w:id="179" w:name="_Toc434847817"/>
            <w:bookmarkStart w:id="180" w:name="_Toc434849550"/>
            <w:bookmarkStart w:id="181" w:name="_Toc434849803"/>
            <w:bookmarkStart w:id="182" w:name="_Toc434853004"/>
            <w:bookmarkStart w:id="183" w:name="_Toc434854917"/>
            <w:bookmarkStart w:id="184" w:name="_Toc434919300"/>
            <w:bookmarkStart w:id="185" w:name="_Toc434919396"/>
            <w:bookmarkStart w:id="186" w:name="_Toc434963503"/>
            <w:bookmarkStart w:id="187" w:name="_Toc434968920"/>
            <w:bookmarkStart w:id="188" w:name="_Toc434969016"/>
            <w:bookmarkStart w:id="189" w:name="_Toc434971328"/>
            <w:bookmarkStart w:id="190" w:name="_Toc435476513"/>
            <w:bookmarkStart w:id="191" w:name="_Toc435477860"/>
            <w:bookmarkStart w:id="192" w:name="_Toc435480034"/>
            <w:bookmarkStart w:id="193" w:name="_Toc435481034"/>
            <w:bookmarkStart w:id="194" w:name="_Toc435482283"/>
            <w:bookmarkStart w:id="195" w:name="_Toc435485130"/>
            <w:bookmarkStart w:id="196" w:name="_Toc435489490"/>
            <w:bookmarkStart w:id="197" w:name="_Toc344069401"/>
            <w:bookmarkStart w:id="198" w:name="_Toc344069556"/>
            <w:bookmarkStart w:id="199" w:name="_Toc344069619"/>
            <w:bookmarkStart w:id="200" w:name="_Toc344069682"/>
            <w:bookmarkStart w:id="201" w:name="_Toc344069745"/>
            <w:bookmarkStart w:id="202" w:name="_Toc344069808"/>
            <w:bookmarkStart w:id="203" w:name="_Toc344069871"/>
            <w:bookmarkStart w:id="204" w:name="_Toc344069935"/>
            <w:bookmarkStart w:id="205" w:name="_Toc344069998"/>
            <w:bookmarkStart w:id="206" w:name="_Toc344071450"/>
            <w:bookmarkStart w:id="207" w:name="_Toc344073117"/>
            <w:bookmarkStart w:id="208" w:name="_Toc344074469"/>
            <w:bookmarkStart w:id="209" w:name="_Toc344074548"/>
            <w:bookmarkStart w:id="210" w:name="_Toc344076395"/>
            <w:bookmarkStart w:id="211" w:name="_Toc344076569"/>
            <w:bookmarkStart w:id="212" w:name="_Toc344076636"/>
            <w:bookmarkStart w:id="213" w:name="_Toc344076734"/>
            <w:bookmarkStart w:id="214" w:name="_Toc344076799"/>
            <w:bookmarkStart w:id="215" w:name="_Toc344083236"/>
            <w:bookmarkStart w:id="216" w:name="_Toc344084201"/>
            <w:bookmarkStart w:id="217" w:name="_Toc344086844"/>
            <w:bookmarkStart w:id="218" w:name="_Toc344087554"/>
            <w:bookmarkStart w:id="219" w:name="_Toc344088275"/>
            <w:bookmarkStart w:id="220" w:name="_Toc344088346"/>
            <w:bookmarkStart w:id="221" w:name="_Toc344089378"/>
            <w:bookmarkStart w:id="222" w:name="_Toc344090218"/>
            <w:bookmarkStart w:id="223" w:name="_Toc344096892"/>
            <w:bookmarkStart w:id="224" w:name="_Toc344096962"/>
            <w:bookmarkStart w:id="225" w:name="_Toc344120378"/>
            <w:bookmarkStart w:id="226" w:name="_Toc344134343"/>
            <w:bookmarkStart w:id="227" w:name="_Toc344141008"/>
            <w:bookmarkStart w:id="228" w:name="_Toc344141700"/>
            <w:bookmarkStart w:id="229" w:name="_Toc344142915"/>
            <w:bookmarkStart w:id="230" w:name="_Toc344144366"/>
            <w:bookmarkStart w:id="231" w:name="_Toc352554165"/>
            <w:bookmarkStart w:id="232" w:name="_Toc352554264"/>
            <w:bookmarkStart w:id="233" w:name="_Toc352582572"/>
            <w:bookmarkStart w:id="234" w:name="_Toc352620758"/>
            <w:bookmarkStart w:id="235" w:name="_Toc401068835"/>
            <w:bookmarkStart w:id="236" w:name="_Toc401070133"/>
            <w:bookmarkStart w:id="237" w:name="_Toc401070496"/>
            <w:bookmarkStart w:id="238" w:name="_Toc401070717"/>
            <w:bookmarkStart w:id="239" w:name="_Toc401071015"/>
            <w:bookmarkStart w:id="240" w:name="_Toc401071125"/>
            <w:bookmarkStart w:id="241" w:name="_Toc401071517"/>
            <w:bookmarkStart w:id="242" w:name="_Toc401072106"/>
            <w:bookmarkStart w:id="243" w:name="_Toc401072217"/>
            <w:bookmarkStart w:id="244" w:name="_Toc401072329"/>
            <w:bookmarkStart w:id="245" w:name="_Toc401072587"/>
            <w:bookmarkStart w:id="246" w:name="_Toc401073239"/>
            <w:bookmarkStart w:id="247" w:name="_Toc401073781"/>
            <w:bookmarkStart w:id="248" w:name="_Toc401073975"/>
            <w:bookmarkStart w:id="249" w:name="_Toc401074167"/>
            <w:bookmarkStart w:id="250" w:name="_Toc401151771"/>
            <w:bookmarkStart w:id="251" w:name="_Toc401410128"/>
            <w:bookmarkStart w:id="252" w:name="_Toc401494670"/>
            <w:bookmarkStart w:id="253" w:name="_Toc401502241"/>
            <w:bookmarkStart w:id="254" w:name="_Toc401561169"/>
            <w:bookmarkStart w:id="255" w:name="_Toc401561370"/>
            <w:bookmarkStart w:id="256" w:name="_Toc401591334"/>
            <w:bookmarkStart w:id="257" w:name="_Toc401591527"/>
            <w:bookmarkStart w:id="258" w:name="_Toc401601032"/>
            <w:bookmarkStart w:id="259" w:name="_Toc401605262"/>
            <w:bookmarkStart w:id="260" w:name="_Toc401617155"/>
            <w:bookmarkStart w:id="261" w:name="_Toc401647413"/>
            <w:bookmarkStart w:id="262" w:name="_Toc401651893"/>
            <w:bookmarkStart w:id="263" w:name="_Toc401657739"/>
            <w:bookmarkStart w:id="264" w:name="_Toc401661367"/>
            <w:bookmarkStart w:id="265" w:name="_Toc401662571"/>
            <w:bookmarkStart w:id="266" w:name="_Toc401685822"/>
            <w:bookmarkStart w:id="267" w:name="_Toc401736808"/>
            <w:bookmarkStart w:id="268" w:name="_Toc401744448"/>
            <w:bookmarkStart w:id="269" w:name="_Toc401777952"/>
            <w:bookmarkStart w:id="270" w:name="_Toc401786456"/>
            <w:bookmarkStart w:id="271" w:name="_Toc401792510"/>
            <w:bookmarkStart w:id="272" w:name="_Toc401798613"/>
            <w:bookmarkStart w:id="273" w:name="_Toc401801470"/>
            <w:bookmarkStart w:id="274" w:name="_Toc401833355"/>
            <w:bookmarkStart w:id="275" w:name="_Toc401864744"/>
            <w:bookmarkStart w:id="276" w:name="_Toc401873196"/>
            <w:bookmarkStart w:id="277" w:name="_Toc401877341"/>
            <w:bookmarkStart w:id="278" w:name="_Toc401877886"/>
            <w:bookmarkStart w:id="279" w:name="_Toc401896703"/>
            <w:bookmarkStart w:id="280" w:name="_Toc401898644"/>
            <w:bookmarkStart w:id="281" w:name="_Toc401899245"/>
            <w:bookmarkStart w:id="282" w:name="_Toc401902193"/>
            <w:bookmarkStart w:id="283" w:name="_Toc401947575"/>
            <w:bookmarkStart w:id="284" w:name="_Toc401947770"/>
            <w:bookmarkStart w:id="285" w:name="_Toc402035264"/>
            <w:bookmarkStart w:id="286" w:name="_Toc402035846"/>
            <w:bookmarkStart w:id="287" w:name="_Toc402061744"/>
            <w:bookmarkStart w:id="288" w:name="_Toc402063511"/>
            <w:bookmarkStart w:id="289" w:name="_Toc402065192"/>
            <w:bookmarkStart w:id="290" w:name="_Toc402095594"/>
            <w:bookmarkStart w:id="291" w:name="_Toc402104427"/>
            <w:bookmarkStart w:id="292" w:name="_Toc402118097"/>
            <w:bookmarkStart w:id="293" w:name="_Toc402122943"/>
            <w:bookmarkStart w:id="294" w:name="_Toc402130747"/>
            <w:bookmarkStart w:id="295" w:name="_Toc402131191"/>
            <w:bookmarkStart w:id="296" w:name="_Toc402140368"/>
            <w:bookmarkStart w:id="297" w:name="_Toc402146448"/>
            <w:bookmarkStart w:id="298" w:name="_Toc402147133"/>
            <w:bookmarkStart w:id="299" w:name="_Toc402147645"/>
            <w:bookmarkStart w:id="300" w:name="_Toc402165251"/>
            <w:bookmarkStart w:id="301" w:name="_Toc402168314"/>
            <w:bookmarkStart w:id="302" w:name="_Toc402168523"/>
            <w:bookmarkStart w:id="303" w:name="_Toc402187362"/>
            <w:bookmarkStart w:id="304" w:name="_Toc402187570"/>
            <w:bookmarkStart w:id="305" w:name="_Toc402271251"/>
            <w:bookmarkStart w:id="306" w:name="_Toc403600647"/>
            <w:bookmarkStart w:id="307" w:name="_Toc403600850"/>
            <w:bookmarkStart w:id="308" w:name="_Toc403601053"/>
            <w:bookmarkStart w:id="309" w:name="_Toc403690961"/>
            <w:bookmarkStart w:id="310" w:name="_Toc403695995"/>
            <w:bookmarkStart w:id="311" w:name="_Toc403696199"/>
            <w:bookmarkStart w:id="312" w:name="_Toc403696995"/>
            <w:bookmarkStart w:id="313" w:name="_Toc403697199"/>
            <w:bookmarkStart w:id="314" w:name="_Toc403697402"/>
            <w:bookmarkStart w:id="315" w:name="_Toc406274142"/>
            <w:bookmarkStart w:id="316" w:name="_Toc406274311"/>
            <w:bookmarkStart w:id="317" w:name="_Toc406274463"/>
            <w:bookmarkStart w:id="318" w:name="_Toc406274493"/>
            <w:bookmarkStart w:id="319" w:name="_Toc406274525"/>
            <w:bookmarkStart w:id="320" w:name="_Toc406274723"/>
            <w:bookmarkStart w:id="321" w:name="_Toc406274742"/>
            <w:bookmarkStart w:id="322" w:name="_Toc406274826"/>
            <w:bookmarkStart w:id="323" w:name="_Toc406275117"/>
            <w:bookmarkStart w:id="324" w:name="_Toc406275436"/>
            <w:bookmarkStart w:id="325" w:name="_Toc406276155"/>
            <w:bookmarkStart w:id="326" w:name="_Toc406276253"/>
            <w:bookmarkStart w:id="327" w:name="_Toc406277232"/>
            <w:bookmarkStart w:id="328" w:name="_Toc406277367"/>
            <w:bookmarkStart w:id="329" w:name="_Toc406277506"/>
            <w:bookmarkStart w:id="330" w:name="_Toc406278315"/>
            <w:bookmarkStart w:id="331" w:name="_Toc406985017"/>
            <w:bookmarkStart w:id="332" w:name="_Toc406990026"/>
            <w:bookmarkStart w:id="333" w:name="_Toc406995656"/>
            <w:bookmarkStart w:id="334" w:name="_Toc407002217"/>
            <w:bookmarkStart w:id="335" w:name="_Toc407002320"/>
            <w:bookmarkStart w:id="336" w:name="_Toc407002457"/>
            <w:bookmarkStart w:id="337" w:name="_Toc407004072"/>
            <w:bookmarkStart w:id="338" w:name="_Toc407005861"/>
            <w:bookmarkStart w:id="339" w:name="_Toc407006455"/>
            <w:bookmarkStart w:id="340" w:name="_Toc407006566"/>
            <w:bookmarkStart w:id="341" w:name="_Toc407006657"/>
            <w:bookmarkStart w:id="342" w:name="_Toc407007825"/>
            <w:bookmarkStart w:id="343" w:name="_Toc407016799"/>
            <w:bookmarkStart w:id="344" w:name="_Toc407016891"/>
            <w:bookmarkStart w:id="345" w:name="_Toc407016982"/>
            <w:bookmarkStart w:id="346" w:name="_Toc407021223"/>
            <w:bookmarkStart w:id="347" w:name="_Toc434345507"/>
            <w:bookmarkStart w:id="348" w:name="_Toc434346213"/>
            <w:bookmarkStart w:id="349" w:name="_Toc434347384"/>
            <w:bookmarkStart w:id="350" w:name="_Toc434348110"/>
            <w:bookmarkStart w:id="351" w:name="_Toc434354685"/>
            <w:bookmarkStart w:id="352" w:name="_Toc434355902"/>
            <w:bookmarkStart w:id="353" w:name="_Toc434357459"/>
            <w:bookmarkStart w:id="354" w:name="_Toc434359589"/>
            <w:bookmarkStart w:id="355" w:name="_Toc434359822"/>
            <w:bookmarkStart w:id="356" w:name="_Toc434367567"/>
            <w:bookmarkStart w:id="357" w:name="_Toc434370982"/>
            <w:bookmarkStart w:id="358" w:name="_Toc434401142"/>
            <w:bookmarkStart w:id="359" w:name="_Toc434686230"/>
            <w:bookmarkStart w:id="360" w:name="_Toc434687895"/>
            <w:bookmarkStart w:id="361" w:name="_Toc434690487"/>
            <w:bookmarkStart w:id="362" w:name="_Toc434691767"/>
            <w:bookmarkStart w:id="363" w:name="_Toc434693698"/>
            <w:bookmarkStart w:id="364" w:name="_Toc434698063"/>
            <w:bookmarkStart w:id="365" w:name="_Toc434700733"/>
            <w:bookmarkStart w:id="366" w:name="_Toc434704292"/>
            <w:bookmarkStart w:id="367" w:name="_Toc434712917"/>
            <w:bookmarkStart w:id="368" w:name="_Toc434713377"/>
            <w:bookmarkStart w:id="369" w:name="_Toc434715315"/>
            <w:bookmarkStart w:id="370" w:name="_Toc434723715"/>
            <w:bookmarkStart w:id="371" w:name="_Toc434723864"/>
            <w:bookmarkStart w:id="372" w:name="_Toc434764493"/>
            <w:bookmarkStart w:id="373" w:name="_Toc434839505"/>
            <w:bookmarkStart w:id="374" w:name="_Toc434843545"/>
            <w:bookmarkStart w:id="375" w:name="_Toc434847818"/>
            <w:bookmarkStart w:id="376" w:name="_Toc434849551"/>
            <w:bookmarkStart w:id="377" w:name="_Toc434849804"/>
            <w:bookmarkStart w:id="378" w:name="_Toc434853005"/>
            <w:bookmarkStart w:id="379" w:name="_Toc434854918"/>
            <w:bookmarkStart w:id="380" w:name="_Toc434919301"/>
            <w:bookmarkStart w:id="381" w:name="_Toc434919397"/>
            <w:bookmarkStart w:id="382" w:name="_Toc434963504"/>
            <w:bookmarkStart w:id="383" w:name="_Toc434968921"/>
            <w:bookmarkStart w:id="384" w:name="_Toc434969017"/>
            <w:bookmarkStart w:id="385" w:name="_Toc434971329"/>
            <w:bookmarkStart w:id="386" w:name="_Toc435476514"/>
            <w:bookmarkStart w:id="387" w:name="_Toc435477861"/>
            <w:bookmarkStart w:id="388" w:name="_Toc435480035"/>
            <w:bookmarkStart w:id="389" w:name="_Toc435481035"/>
            <w:bookmarkStart w:id="390" w:name="_Toc435482284"/>
            <w:bookmarkStart w:id="391" w:name="_Toc435485131"/>
            <w:bookmarkStart w:id="392" w:name="_Toc43548949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546E37">
              <w:rPr>
                <w:b/>
                <w:sz w:val="20"/>
              </w:rPr>
              <w:t>Счет СО «Техника на сервисном обслуживании»</w:t>
            </w:r>
          </w:p>
        </w:tc>
      </w:tr>
      <w:tr w:rsidR="00546E37" w:rsidRPr="00546E37" w14:paraId="76D02885" w14:textId="77777777" w:rsidTr="00D50DAA">
        <w:trPr>
          <w:trHeight w:val="20"/>
        </w:trPr>
        <w:tc>
          <w:tcPr>
            <w:tcW w:w="999" w:type="pct"/>
            <w:shd w:val="clear" w:color="auto" w:fill="auto"/>
          </w:tcPr>
          <w:p w14:paraId="5711B448" w14:textId="024FA276" w:rsidR="004755C6" w:rsidRPr="00546E37" w:rsidRDefault="004755C6" w:rsidP="00282070">
            <w:pPr>
              <w:widowControl w:val="0"/>
              <w:ind w:firstLine="0"/>
              <w:rPr>
                <w:sz w:val="20"/>
              </w:rPr>
            </w:pPr>
            <w:r w:rsidRPr="00546E37">
              <w:rPr>
                <w:sz w:val="20"/>
              </w:rPr>
              <w:t>Техника на сервисном обслуживании</w:t>
            </w:r>
          </w:p>
        </w:tc>
        <w:tc>
          <w:tcPr>
            <w:tcW w:w="622" w:type="pct"/>
            <w:shd w:val="clear" w:color="auto" w:fill="auto"/>
          </w:tcPr>
          <w:p w14:paraId="5D3E115C" w14:textId="77777777" w:rsidR="004755C6" w:rsidRPr="00546E37" w:rsidRDefault="004755C6" w:rsidP="00282070">
            <w:pPr>
              <w:widowControl w:val="0"/>
              <w:ind w:firstLine="0"/>
              <w:jc w:val="center"/>
              <w:rPr>
                <w:sz w:val="20"/>
              </w:rPr>
            </w:pPr>
          </w:p>
        </w:tc>
        <w:tc>
          <w:tcPr>
            <w:tcW w:w="212" w:type="pct"/>
            <w:shd w:val="clear" w:color="auto" w:fill="auto"/>
          </w:tcPr>
          <w:p w14:paraId="312CE325" w14:textId="6EE89390" w:rsidR="004755C6" w:rsidRPr="00546E37" w:rsidRDefault="004755C6" w:rsidP="00282070">
            <w:pPr>
              <w:widowControl w:val="0"/>
              <w:ind w:firstLine="0"/>
              <w:jc w:val="center"/>
              <w:rPr>
                <w:sz w:val="20"/>
              </w:rPr>
            </w:pPr>
            <w:r w:rsidRPr="00546E37">
              <w:rPr>
                <w:sz w:val="20"/>
              </w:rPr>
              <w:t>4,2</w:t>
            </w:r>
          </w:p>
        </w:tc>
        <w:tc>
          <w:tcPr>
            <w:tcW w:w="366" w:type="pct"/>
            <w:shd w:val="clear" w:color="auto" w:fill="auto"/>
          </w:tcPr>
          <w:p w14:paraId="2212CB6C" w14:textId="13342910" w:rsidR="004755C6" w:rsidRPr="00546E37" w:rsidRDefault="004755C6" w:rsidP="00282070">
            <w:pPr>
              <w:widowControl w:val="0"/>
              <w:ind w:firstLine="0"/>
              <w:jc w:val="center"/>
              <w:rPr>
                <w:sz w:val="20"/>
              </w:rPr>
            </w:pPr>
            <w:r w:rsidRPr="00546E37">
              <w:rPr>
                <w:sz w:val="20"/>
              </w:rPr>
              <w:t>СО</w:t>
            </w:r>
          </w:p>
        </w:tc>
        <w:tc>
          <w:tcPr>
            <w:tcW w:w="247" w:type="pct"/>
            <w:tcBorders>
              <w:top w:val="nil"/>
            </w:tcBorders>
            <w:shd w:val="clear" w:color="auto" w:fill="auto"/>
          </w:tcPr>
          <w:p w14:paraId="4612C4ED" w14:textId="77777777" w:rsidR="004755C6" w:rsidRPr="00546E37" w:rsidRDefault="004755C6" w:rsidP="00282070">
            <w:pPr>
              <w:widowControl w:val="0"/>
              <w:ind w:firstLine="0"/>
              <w:jc w:val="center"/>
              <w:rPr>
                <w:sz w:val="20"/>
              </w:rPr>
            </w:pPr>
          </w:p>
        </w:tc>
        <w:tc>
          <w:tcPr>
            <w:tcW w:w="512" w:type="pct"/>
            <w:tcBorders>
              <w:top w:val="nil"/>
            </w:tcBorders>
            <w:shd w:val="clear" w:color="auto" w:fill="auto"/>
          </w:tcPr>
          <w:p w14:paraId="59199801" w14:textId="53180BD9" w:rsidR="004755C6" w:rsidRPr="00546E37" w:rsidRDefault="004755C6" w:rsidP="00282070">
            <w:pPr>
              <w:widowControl w:val="0"/>
              <w:ind w:firstLine="0"/>
              <w:rPr>
                <w:sz w:val="20"/>
              </w:rPr>
            </w:pPr>
          </w:p>
        </w:tc>
        <w:tc>
          <w:tcPr>
            <w:tcW w:w="573" w:type="pct"/>
            <w:shd w:val="clear" w:color="auto" w:fill="auto"/>
          </w:tcPr>
          <w:p w14:paraId="45E94B62" w14:textId="77777777" w:rsidR="004755C6" w:rsidRPr="00546E37" w:rsidRDefault="004755C6" w:rsidP="00282070">
            <w:pPr>
              <w:widowControl w:val="0"/>
              <w:ind w:firstLine="0"/>
              <w:rPr>
                <w:sz w:val="20"/>
              </w:rPr>
            </w:pPr>
          </w:p>
        </w:tc>
        <w:tc>
          <w:tcPr>
            <w:tcW w:w="484" w:type="pct"/>
            <w:shd w:val="clear" w:color="auto" w:fill="auto"/>
          </w:tcPr>
          <w:p w14:paraId="21FDD375" w14:textId="77777777" w:rsidR="004755C6" w:rsidRPr="00546E37" w:rsidRDefault="004755C6" w:rsidP="00282070">
            <w:pPr>
              <w:widowControl w:val="0"/>
              <w:ind w:firstLine="0"/>
              <w:rPr>
                <w:sz w:val="20"/>
              </w:rPr>
            </w:pPr>
          </w:p>
        </w:tc>
        <w:tc>
          <w:tcPr>
            <w:tcW w:w="985" w:type="pct"/>
          </w:tcPr>
          <w:p w14:paraId="616E0427" w14:textId="77777777" w:rsidR="004755C6" w:rsidRPr="00873AF8" w:rsidRDefault="004755C6" w:rsidP="00282070">
            <w:pPr>
              <w:widowControl w:val="0"/>
              <w:ind w:firstLine="0"/>
              <w:rPr>
                <w:b/>
                <w:sz w:val="20"/>
              </w:rPr>
            </w:pPr>
            <w:r w:rsidRPr="00873AF8">
              <w:rPr>
                <w:b/>
                <w:sz w:val="20"/>
              </w:rPr>
              <w:t>Сегмент «Городское хозяйство»</w:t>
            </w:r>
          </w:p>
          <w:p w14:paraId="21A5F5B7" w14:textId="54A22B40" w:rsidR="004755C6" w:rsidRPr="00546E37" w:rsidRDefault="004755C6" w:rsidP="00282070">
            <w:pPr>
              <w:widowControl w:val="0"/>
              <w:ind w:firstLine="0"/>
              <w:rPr>
                <w:sz w:val="20"/>
              </w:rPr>
            </w:pPr>
            <w:r w:rsidRPr="00873AF8">
              <w:rPr>
                <w:b/>
                <w:sz w:val="20"/>
              </w:rPr>
              <w:t>Отрасль «Дорожное хозяйство»</w:t>
            </w:r>
          </w:p>
        </w:tc>
      </w:tr>
      <w:tr w:rsidR="00546E37" w:rsidRPr="00546E37" w14:paraId="0D0EAE06" w14:textId="77777777" w:rsidTr="00D50DAA">
        <w:trPr>
          <w:trHeight w:val="20"/>
        </w:trPr>
        <w:tc>
          <w:tcPr>
            <w:tcW w:w="999" w:type="pct"/>
            <w:shd w:val="clear" w:color="auto" w:fill="auto"/>
          </w:tcPr>
          <w:p w14:paraId="7E9601BF" w14:textId="4B37D11B" w:rsidR="004755C6" w:rsidRPr="00136364" w:rsidRDefault="004755C6" w:rsidP="00282070">
            <w:pPr>
              <w:widowControl w:val="0"/>
              <w:ind w:firstLine="0"/>
              <w:rPr>
                <w:sz w:val="20"/>
              </w:rPr>
            </w:pPr>
            <w:r w:rsidRPr="00136364">
              <w:rPr>
                <w:sz w:val="20"/>
              </w:rPr>
              <w:t>Техника на сервисном обслуживании в окружном центре</w:t>
            </w:r>
          </w:p>
        </w:tc>
        <w:tc>
          <w:tcPr>
            <w:tcW w:w="622" w:type="pct"/>
            <w:shd w:val="clear" w:color="auto" w:fill="auto"/>
          </w:tcPr>
          <w:p w14:paraId="5BCDFEB0" w14:textId="77777777" w:rsidR="004755C6" w:rsidRPr="00136364" w:rsidRDefault="004755C6" w:rsidP="00282070">
            <w:pPr>
              <w:widowControl w:val="0"/>
              <w:ind w:firstLine="0"/>
              <w:jc w:val="center"/>
              <w:rPr>
                <w:sz w:val="20"/>
              </w:rPr>
            </w:pPr>
          </w:p>
        </w:tc>
        <w:tc>
          <w:tcPr>
            <w:tcW w:w="212" w:type="pct"/>
            <w:shd w:val="clear" w:color="auto" w:fill="auto"/>
          </w:tcPr>
          <w:p w14:paraId="08B07AFC" w14:textId="789943D2" w:rsidR="004755C6" w:rsidRPr="00136364" w:rsidRDefault="004755C6" w:rsidP="00282070">
            <w:pPr>
              <w:widowControl w:val="0"/>
              <w:ind w:firstLine="0"/>
              <w:jc w:val="center"/>
              <w:rPr>
                <w:sz w:val="20"/>
              </w:rPr>
            </w:pPr>
            <w:r w:rsidRPr="00136364">
              <w:rPr>
                <w:sz w:val="20"/>
              </w:rPr>
              <w:t>4,2</w:t>
            </w:r>
          </w:p>
        </w:tc>
        <w:tc>
          <w:tcPr>
            <w:tcW w:w="366" w:type="pct"/>
            <w:shd w:val="clear" w:color="auto" w:fill="auto"/>
          </w:tcPr>
          <w:p w14:paraId="756ACF3D" w14:textId="6953D5F7" w:rsidR="004755C6" w:rsidRPr="00136364" w:rsidRDefault="004755C6" w:rsidP="00282070">
            <w:pPr>
              <w:widowControl w:val="0"/>
              <w:ind w:firstLine="0"/>
              <w:jc w:val="center"/>
              <w:rPr>
                <w:sz w:val="20"/>
              </w:rPr>
            </w:pPr>
            <w:r w:rsidRPr="00136364">
              <w:rPr>
                <w:sz w:val="20"/>
              </w:rPr>
              <w:t>СО.1</w:t>
            </w:r>
          </w:p>
        </w:tc>
        <w:tc>
          <w:tcPr>
            <w:tcW w:w="247" w:type="pct"/>
            <w:tcBorders>
              <w:top w:val="nil"/>
            </w:tcBorders>
            <w:shd w:val="clear" w:color="auto" w:fill="auto"/>
          </w:tcPr>
          <w:p w14:paraId="1D9D521F" w14:textId="77777777" w:rsidR="004755C6" w:rsidRPr="00136364" w:rsidRDefault="004755C6" w:rsidP="00282070">
            <w:pPr>
              <w:widowControl w:val="0"/>
              <w:ind w:firstLine="0"/>
              <w:jc w:val="center"/>
              <w:rPr>
                <w:sz w:val="20"/>
              </w:rPr>
            </w:pPr>
          </w:p>
        </w:tc>
        <w:tc>
          <w:tcPr>
            <w:tcW w:w="512" w:type="pct"/>
            <w:tcBorders>
              <w:top w:val="nil"/>
            </w:tcBorders>
            <w:shd w:val="clear" w:color="auto" w:fill="auto"/>
          </w:tcPr>
          <w:p w14:paraId="37642596" w14:textId="678B3CE7" w:rsidR="004755C6" w:rsidRPr="00136364" w:rsidRDefault="004755C6" w:rsidP="00282070">
            <w:pPr>
              <w:widowControl w:val="0"/>
              <w:ind w:firstLine="0"/>
              <w:rPr>
                <w:sz w:val="20"/>
              </w:rPr>
            </w:pPr>
            <w:r w:rsidRPr="00136364">
              <w:rPr>
                <w:sz w:val="20"/>
              </w:rPr>
              <w:t>Договор</w:t>
            </w:r>
          </w:p>
        </w:tc>
        <w:tc>
          <w:tcPr>
            <w:tcW w:w="573" w:type="pct"/>
            <w:shd w:val="clear" w:color="auto" w:fill="auto"/>
          </w:tcPr>
          <w:p w14:paraId="1802B96C" w14:textId="67D1E00B" w:rsidR="004755C6" w:rsidRPr="00136364" w:rsidRDefault="004755C6" w:rsidP="00282070">
            <w:pPr>
              <w:widowControl w:val="0"/>
              <w:ind w:firstLine="0"/>
              <w:rPr>
                <w:sz w:val="20"/>
              </w:rPr>
            </w:pPr>
            <w:r w:rsidRPr="00136364">
              <w:rPr>
                <w:sz w:val="20"/>
              </w:rPr>
              <w:t>Основное средство</w:t>
            </w:r>
          </w:p>
        </w:tc>
        <w:tc>
          <w:tcPr>
            <w:tcW w:w="484" w:type="pct"/>
            <w:shd w:val="clear" w:color="auto" w:fill="auto"/>
          </w:tcPr>
          <w:p w14:paraId="3B90141D" w14:textId="798D0239" w:rsidR="004755C6" w:rsidRPr="00136364" w:rsidRDefault="004755C6" w:rsidP="00282070">
            <w:pPr>
              <w:widowControl w:val="0"/>
              <w:ind w:firstLine="0"/>
              <w:rPr>
                <w:sz w:val="20"/>
              </w:rPr>
            </w:pPr>
            <w:r w:rsidRPr="00136364">
              <w:rPr>
                <w:sz w:val="20"/>
              </w:rPr>
              <w:t>Центры материальной ответственности</w:t>
            </w:r>
          </w:p>
        </w:tc>
        <w:tc>
          <w:tcPr>
            <w:tcW w:w="985" w:type="pct"/>
          </w:tcPr>
          <w:p w14:paraId="21607900" w14:textId="77777777" w:rsidR="004755C6" w:rsidRPr="00136364" w:rsidRDefault="004755C6" w:rsidP="00282070">
            <w:pPr>
              <w:widowControl w:val="0"/>
              <w:ind w:firstLine="0"/>
              <w:rPr>
                <w:sz w:val="20"/>
              </w:rPr>
            </w:pPr>
          </w:p>
        </w:tc>
      </w:tr>
      <w:tr w:rsidR="00546E37" w:rsidRPr="00546E37" w14:paraId="6B6341B0" w14:textId="77777777" w:rsidTr="00D50DAA">
        <w:trPr>
          <w:trHeight w:val="20"/>
        </w:trPr>
        <w:tc>
          <w:tcPr>
            <w:tcW w:w="999" w:type="pct"/>
            <w:shd w:val="clear" w:color="auto" w:fill="auto"/>
          </w:tcPr>
          <w:p w14:paraId="2AAF7B9E" w14:textId="50CEB6AB" w:rsidR="004755C6" w:rsidRPr="00136364" w:rsidRDefault="004755C6" w:rsidP="00282070">
            <w:pPr>
              <w:widowControl w:val="0"/>
              <w:ind w:firstLine="0"/>
              <w:rPr>
                <w:sz w:val="20"/>
              </w:rPr>
            </w:pPr>
            <w:r w:rsidRPr="00136364">
              <w:rPr>
                <w:sz w:val="20"/>
              </w:rPr>
              <w:t>Расходные материалы и запасные части для проведения ремонтных работ транспортных средств в окружном центре</w:t>
            </w:r>
          </w:p>
        </w:tc>
        <w:tc>
          <w:tcPr>
            <w:tcW w:w="622" w:type="pct"/>
            <w:shd w:val="clear" w:color="auto" w:fill="auto"/>
          </w:tcPr>
          <w:p w14:paraId="29261545" w14:textId="77777777" w:rsidR="004755C6" w:rsidRPr="00136364" w:rsidRDefault="004755C6" w:rsidP="00282070">
            <w:pPr>
              <w:widowControl w:val="0"/>
              <w:ind w:firstLine="0"/>
              <w:jc w:val="center"/>
              <w:rPr>
                <w:sz w:val="20"/>
              </w:rPr>
            </w:pPr>
          </w:p>
        </w:tc>
        <w:tc>
          <w:tcPr>
            <w:tcW w:w="212" w:type="pct"/>
            <w:shd w:val="clear" w:color="auto" w:fill="auto"/>
          </w:tcPr>
          <w:p w14:paraId="350ACCBD" w14:textId="5A12E292" w:rsidR="004755C6" w:rsidRPr="00136364" w:rsidRDefault="004755C6" w:rsidP="00282070">
            <w:pPr>
              <w:widowControl w:val="0"/>
              <w:ind w:firstLine="0"/>
              <w:jc w:val="center"/>
              <w:rPr>
                <w:sz w:val="20"/>
              </w:rPr>
            </w:pPr>
            <w:r w:rsidRPr="00136364">
              <w:rPr>
                <w:sz w:val="20"/>
              </w:rPr>
              <w:t>4,2</w:t>
            </w:r>
          </w:p>
        </w:tc>
        <w:tc>
          <w:tcPr>
            <w:tcW w:w="366" w:type="pct"/>
            <w:shd w:val="clear" w:color="auto" w:fill="auto"/>
          </w:tcPr>
          <w:p w14:paraId="7A5D2BE0" w14:textId="67A7FB4D" w:rsidR="004755C6" w:rsidRPr="00136364" w:rsidRDefault="004755C6" w:rsidP="00282070">
            <w:pPr>
              <w:widowControl w:val="0"/>
              <w:ind w:firstLine="0"/>
              <w:jc w:val="center"/>
              <w:rPr>
                <w:sz w:val="20"/>
              </w:rPr>
            </w:pPr>
            <w:r w:rsidRPr="00136364">
              <w:rPr>
                <w:sz w:val="20"/>
              </w:rPr>
              <w:t>СО.2</w:t>
            </w:r>
          </w:p>
        </w:tc>
        <w:tc>
          <w:tcPr>
            <w:tcW w:w="247" w:type="pct"/>
            <w:tcBorders>
              <w:top w:val="nil"/>
            </w:tcBorders>
            <w:shd w:val="clear" w:color="auto" w:fill="auto"/>
          </w:tcPr>
          <w:p w14:paraId="63691993" w14:textId="77777777" w:rsidR="004755C6" w:rsidRPr="00136364" w:rsidRDefault="004755C6" w:rsidP="00282070">
            <w:pPr>
              <w:widowControl w:val="0"/>
              <w:ind w:firstLine="0"/>
              <w:jc w:val="center"/>
              <w:rPr>
                <w:sz w:val="20"/>
              </w:rPr>
            </w:pPr>
          </w:p>
        </w:tc>
        <w:tc>
          <w:tcPr>
            <w:tcW w:w="512" w:type="pct"/>
            <w:tcBorders>
              <w:top w:val="nil"/>
            </w:tcBorders>
            <w:shd w:val="clear" w:color="auto" w:fill="auto"/>
          </w:tcPr>
          <w:p w14:paraId="5206F724" w14:textId="43620862" w:rsidR="004755C6" w:rsidRPr="00136364" w:rsidRDefault="004755C6" w:rsidP="00282070">
            <w:pPr>
              <w:widowControl w:val="0"/>
              <w:ind w:firstLine="0"/>
              <w:rPr>
                <w:sz w:val="20"/>
              </w:rPr>
            </w:pPr>
            <w:r w:rsidRPr="00136364">
              <w:rPr>
                <w:sz w:val="20"/>
              </w:rPr>
              <w:t>Основное средство</w:t>
            </w:r>
          </w:p>
        </w:tc>
        <w:tc>
          <w:tcPr>
            <w:tcW w:w="573" w:type="pct"/>
            <w:shd w:val="clear" w:color="auto" w:fill="auto"/>
          </w:tcPr>
          <w:p w14:paraId="7043F8A4" w14:textId="4912DC35" w:rsidR="004755C6" w:rsidRPr="00136364" w:rsidRDefault="004755C6" w:rsidP="00282070">
            <w:pPr>
              <w:widowControl w:val="0"/>
              <w:ind w:firstLine="0"/>
              <w:rPr>
                <w:sz w:val="20"/>
              </w:rPr>
            </w:pPr>
            <w:r w:rsidRPr="00136364">
              <w:rPr>
                <w:sz w:val="20"/>
              </w:rPr>
              <w:t>Номенклатура</w:t>
            </w:r>
          </w:p>
        </w:tc>
        <w:tc>
          <w:tcPr>
            <w:tcW w:w="484" w:type="pct"/>
            <w:shd w:val="clear" w:color="auto" w:fill="auto"/>
          </w:tcPr>
          <w:p w14:paraId="7AA6A03D" w14:textId="7396B7D7" w:rsidR="004755C6" w:rsidRPr="00136364" w:rsidRDefault="004755C6" w:rsidP="00282070">
            <w:pPr>
              <w:widowControl w:val="0"/>
              <w:ind w:firstLine="0"/>
              <w:rPr>
                <w:sz w:val="20"/>
              </w:rPr>
            </w:pPr>
            <w:r w:rsidRPr="00136364">
              <w:rPr>
                <w:sz w:val="20"/>
              </w:rPr>
              <w:t>Центры материальной ответственности</w:t>
            </w:r>
          </w:p>
        </w:tc>
        <w:tc>
          <w:tcPr>
            <w:tcW w:w="985" w:type="pct"/>
          </w:tcPr>
          <w:p w14:paraId="655E3D51" w14:textId="77777777" w:rsidR="004755C6" w:rsidRPr="00136364" w:rsidRDefault="004755C6" w:rsidP="00282070">
            <w:pPr>
              <w:widowControl w:val="0"/>
              <w:ind w:firstLine="0"/>
              <w:rPr>
                <w:sz w:val="20"/>
              </w:rPr>
            </w:pPr>
          </w:p>
        </w:tc>
      </w:tr>
      <w:tr w:rsidR="00546E37" w:rsidRPr="00546E37" w14:paraId="6569C8F9" w14:textId="77777777" w:rsidTr="00D50DAA">
        <w:trPr>
          <w:trHeight w:val="20"/>
        </w:trPr>
        <w:tc>
          <w:tcPr>
            <w:tcW w:w="999" w:type="pct"/>
            <w:shd w:val="clear" w:color="auto" w:fill="auto"/>
          </w:tcPr>
          <w:p w14:paraId="59DBE10A" w14:textId="00ECB12D" w:rsidR="004755C6" w:rsidRPr="00136364" w:rsidRDefault="004755C6" w:rsidP="00282070">
            <w:pPr>
              <w:widowControl w:val="0"/>
              <w:ind w:firstLine="0"/>
              <w:rPr>
                <w:sz w:val="20"/>
              </w:rPr>
            </w:pPr>
            <w:r w:rsidRPr="00136364">
              <w:rPr>
                <w:sz w:val="20"/>
              </w:rPr>
              <w:t>Техника на сервисном обслуживании, переданная стороннему сервисному центру</w:t>
            </w:r>
          </w:p>
        </w:tc>
        <w:tc>
          <w:tcPr>
            <w:tcW w:w="622" w:type="pct"/>
            <w:shd w:val="clear" w:color="auto" w:fill="auto"/>
          </w:tcPr>
          <w:p w14:paraId="6355303F" w14:textId="77777777" w:rsidR="004755C6" w:rsidRPr="00136364" w:rsidRDefault="004755C6" w:rsidP="00282070">
            <w:pPr>
              <w:widowControl w:val="0"/>
              <w:ind w:firstLine="0"/>
              <w:jc w:val="center"/>
              <w:rPr>
                <w:sz w:val="20"/>
              </w:rPr>
            </w:pPr>
          </w:p>
        </w:tc>
        <w:tc>
          <w:tcPr>
            <w:tcW w:w="212" w:type="pct"/>
            <w:shd w:val="clear" w:color="auto" w:fill="auto"/>
          </w:tcPr>
          <w:p w14:paraId="5628C524" w14:textId="7BE246D6" w:rsidR="004755C6" w:rsidRPr="00136364" w:rsidRDefault="004755C6" w:rsidP="00282070">
            <w:pPr>
              <w:widowControl w:val="0"/>
              <w:ind w:firstLine="0"/>
              <w:jc w:val="center"/>
              <w:rPr>
                <w:sz w:val="20"/>
              </w:rPr>
            </w:pPr>
            <w:r w:rsidRPr="00136364">
              <w:rPr>
                <w:sz w:val="20"/>
              </w:rPr>
              <w:t>4,2</w:t>
            </w:r>
          </w:p>
        </w:tc>
        <w:tc>
          <w:tcPr>
            <w:tcW w:w="366" w:type="pct"/>
            <w:shd w:val="clear" w:color="auto" w:fill="auto"/>
          </w:tcPr>
          <w:p w14:paraId="751FD143" w14:textId="34E955A1" w:rsidR="004755C6" w:rsidRPr="00136364" w:rsidRDefault="004755C6" w:rsidP="00282070">
            <w:pPr>
              <w:widowControl w:val="0"/>
              <w:ind w:firstLine="0"/>
              <w:jc w:val="center"/>
              <w:rPr>
                <w:sz w:val="20"/>
              </w:rPr>
            </w:pPr>
            <w:r w:rsidRPr="00136364">
              <w:rPr>
                <w:sz w:val="20"/>
              </w:rPr>
              <w:t>СО.3</w:t>
            </w:r>
          </w:p>
        </w:tc>
        <w:tc>
          <w:tcPr>
            <w:tcW w:w="247" w:type="pct"/>
            <w:tcBorders>
              <w:top w:val="nil"/>
              <w:bottom w:val="nil"/>
            </w:tcBorders>
            <w:shd w:val="clear" w:color="auto" w:fill="auto"/>
          </w:tcPr>
          <w:p w14:paraId="60ABF9B7" w14:textId="77777777" w:rsidR="004755C6" w:rsidRPr="00136364" w:rsidRDefault="004755C6" w:rsidP="00282070">
            <w:pPr>
              <w:widowControl w:val="0"/>
              <w:ind w:firstLine="0"/>
              <w:jc w:val="center"/>
              <w:rPr>
                <w:sz w:val="20"/>
              </w:rPr>
            </w:pPr>
          </w:p>
        </w:tc>
        <w:tc>
          <w:tcPr>
            <w:tcW w:w="512" w:type="pct"/>
            <w:tcBorders>
              <w:top w:val="nil"/>
              <w:bottom w:val="nil"/>
            </w:tcBorders>
            <w:shd w:val="clear" w:color="auto" w:fill="auto"/>
          </w:tcPr>
          <w:p w14:paraId="4097BD6B" w14:textId="2FEF07CD" w:rsidR="004755C6" w:rsidRPr="00136364" w:rsidRDefault="004755C6" w:rsidP="00282070">
            <w:pPr>
              <w:widowControl w:val="0"/>
              <w:ind w:firstLine="0"/>
              <w:rPr>
                <w:sz w:val="20"/>
              </w:rPr>
            </w:pPr>
            <w:r w:rsidRPr="00136364">
              <w:rPr>
                <w:sz w:val="20"/>
              </w:rPr>
              <w:t>Договор</w:t>
            </w:r>
          </w:p>
        </w:tc>
        <w:tc>
          <w:tcPr>
            <w:tcW w:w="573" w:type="pct"/>
            <w:shd w:val="clear" w:color="auto" w:fill="auto"/>
          </w:tcPr>
          <w:p w14:paraId="184A86D8" w14:textId="40E14C3E" w:rsidR="004755C6" w:rsidRPr="00136364" w:rsidRDefault="004755C6" w:rsidP="00282070">
            <w:pPr>
              <w:widowControl w:val="0"/>
              <w:ind w:firstLine="0"/>
              <w:rPr>
                <w:sz w:val="20"/>
              </w:rPr>
            </w:pPr>
            <w:r w:rsidRPr="00136364">
              <w:rPr>
                <w:sz w:val="20"/>
              </w:rPr>
              <w:t>Основное средство</w:t>
            </w:r>
          </w:p>
        </w:tc>
        <w:tc>
          <w:tcPr>
            <w:tcW w:w="484" w:type="pct"/>
            <w:shd w:val="clear" w:color="auto" w:fill="auto"/>
          </w:tcPr>
          <w:p w14:paraId="7E23BF31" w14:textId="1E36B115" w:rsidR="004755C6" w:rsidRPr="00136364" w:rsidRDefault="004755C6" w:rsidP="00282070">
            <w:pPr>
              <w:widowControl w:val="0"/>
              <w:ind w:firstLine="0"/>
              <w:rPr>
                <w:sz w:val="20"/>
              </w:rPr>
            </w:pPr>
            <w:r w:rsidRPr="00136364">
              <w:rPr>
                <w:sz w:val="20"/>
              </w:rPr>
              <w:t>Центры материальной ответственности</w:t>
            </w:r>
          </w:p>
        </w:tc>
        <w:tc>
          <w:tcPr>
            <w:tcW w:w="985" w:type="pct"/>
          </w:tcPr>
          <w:p w14:paraId="3C6AB9E1" w14:textId="77777777" w:rsidR="004755C6" w:rsidRPr="00136364" w:rsidRDefault="004755C6" w:rsidP="00282070">
            <w:pPr>
              <w:widowControl w:val="0"/>
              <w:ind w:firstLine="0"/>
              <w:rPr>
                <w:sz w:val="20"/>
              </w:rPr>
            </w:pPr>
          </w:p>
        </w:tc>
      </w:tr>
      <w:tr w:rsidR="00546E37" w:rsidRPr="00546E37" w14:paraId="4151D72C" w14:textId="77777777" w:rsidTr="00D50DAA">
        <w:trPr>
          <w:trHeight w:val="20"/>
        </w:trPr>
        <w:tc>
          <w:tcPr>
            <w:tcW w:w="999" w:type="pct"/>
            <w:shd w:val="clear" w:color="auto" w:fill="auto"/>
          </w:tcPr>
          <w:p w14:paraId="3E1B3DC8" w14:textId="06DE5192" w:rsidR="004755C6" w:rsidRPr="00546E37" w:rsidRDefault="004755C6" w:rsidP="00282070">
            <w:pPr>
              <w:widowControl w:val="0"/>
              <w:ind w:firstLine="0"/>
              <w:rPr>
                <w:b/>
                <w:sz w:val="20"/>
              </w:rPr>
            </w:pPr>
            <w:r w:rsidRPr="00546E37">
              <w:rPr>
                <w:b/>
                <w:sz w:val="20"/>
              </w:rPr>
              <w:t>Счет ЭК «Электронные карты»</w:t>
            </w:r>
          </w:p>
        </w:tc>
        <w:tc>
          <w:tcPr>
            <w:tcW w:w="622" w:type="pct"/>
            <w:shd w:val="clear" w:color="auto" w:fill="auto"/>
          </w:tcPr>
          <w:p w14:paraId="361E06A9" w14:textId="77777777" w:rsidR="004755C6" w:rsidRPr="00546E37" w:rsidRDefault="004755C6" w:rsidP="00282070">
            <w:pPr>
              <w:widowControl w:val="0"/>
              <w:ind w:firstLine="0"/>
              <w:jc w:val="center"/>
              <w:rPr>
                <w:b/>
                <w:sz w:val="20"/>
              </w:rPr>
            </w:pPr>
          </w:p>
        </w:tc>
        <w:tc>
          <w:tcPr>
            <w:tcW w:w="212" w:type="pct"/>
            <w:shd w:val="clear" w:color="auto" w:fill="auto"/>
          </w:tcPr>
          <w:p w14:paraId="38F2558A" w14:textId="77777777" w:rsidR="004755C6" w:rsidRPr="00546E37" w:rsidRDefault="004755C6" w:rsidP="00282070">
            <w:pPr>
              <w:widowControl w:val="0"/>
              <w:ind w:firstLine="0"/>
              <w:jc w:val="center"/>
              <w:rPr>
                <w:b/>
                <w:sz w:val="20"/>
              </w:rPr>
            </w:pPr>
          </w:p>
        </w:tc>
        <w:tc>
          <w:tcPr>
            <w:tcW w:w="366" w:type="pct"/>
            <w:shd w:val="clear" w:color="auto" w:fill="auto"/>
          </w:tcPr>
          <w:p w14:paraId="43C8684C" w14:textId="77777777" w:rsidR="004755C6" w:rsidRPr="00546E37" w:rsidRDefault="004755C6" w:rsidP="00282070">
            <w:pPr>
              <w:widowControl w:val="0"/>
              <w:ind w:firstLine="0"/>
              <w:jc w:val="center"/>
              <w:rPr>
                <w:b/>
                <w:sz w:val="20"/>
              </w:rPr>
            </w:pPr>
          </w:p>
        </w:tc>
        <w:tc>
          <w:tcPr>
            <w:tcW w:w="247" w:type="pct"/>
            <w:tcBorders>
              <w:top w:val="nil"/>
            </w:tcBorders>
            <w:shd w:val="clear" w:color="auto" w:fill="auto"/>
          </w:tcPr>
          <w:p w14:paraId="7A560B4A" w14:textId="77777777" w:rsidR="004755C6" w:rsidRPr="00546E37" w:rsidRDefault="004755C6" w:rsidP="00282070">
            <w:pPr>
              <w:widowControl w:val="0"/>
              <w:ind w:firstLine="0"/>
              <w:jc w:val="center"/>
              <w:rPr>
                <w:b/>
                <w:sz w:val="20"/>
              </w:rPr>
            </w:pPr>
          </w:p>
        </w:tc>
        <w:tc>
          <w:tcPr>
            <w:tcW w:w="512" w:type="pct"/>
            <w:tcBorders>
              <w:top w:val="nil"/>
            </w:tcBorders>
            <w:shd w:val="clear" w:color="auto" w:fill="auto"/>
          </w:tcPr>
          <w:p w14:paraId="51FC145C" w14:textId="77777777" w:rsidR="004755C6" w:rsidRPr="00546E37" w:rsidRDefault="004755C6" w:rsidP="00282070">
            <w:pPr>
              <w:widowControl w:val="0"/>
              <w:ind w:firstLine="0"/>
              <w:rPr>
                <w:b/>
                <w:sz w:val="20"/>
              </w:rPr>
            </w:pPr>
          </w:p>
        </w:tc>
        <w:tc>
          <w:tcPr>
            <w:tcW w:w="573" w:type="pct"/>
            <w:shd w:val="clear" w:color="auto" w:fill="auto"/>
          </w:tcPr>
          <w:p w14:paraId="4EA5FEA3" w14:textId="77777777" w:rsidR="004755C6" w:rsidRPr="00546E37" w:rsidRDefault="004755C6" w:rsidP="00282070">
            <w:pPr>
              <w:widowControl w:val="0"/>
              <w:ind w:firstLine="0"/>
              <w:rPr>
                <w:b/>
                <w:sz w:val="20"/>
              </w:rPr>
            </w:pPr>
          </w:p>
        </w:tc>
        <w:tc>
          <w:tcPr>
            <w:tcW w:w="484" w:type="pct"/>
            <w:shd w:val="clear" w:color="auto" w:fill="auto"/>
          </w:tcPr>
          <w:p w14:paraId="51269EA9" w14:textId="77777777" w:rsidR="004755C6" w:rsidRPr="00546E37" w:rsidRDefault="004755C6" w:rsidP="00282070">
            <w:pPr>
              <w:widowControl w:val="0"/>
              <w:ind w:firstLine="0"/>
              <w:rPr>
                <w:b/>
                <w:sz w:val="20"/>
              </w:rPr>
            </w:pPr>
          </w:p>
        </w:tc>
        <w:tc>
          <w:tcPr>
            <w:tcW w:w="985" w:type="pct"/>
          </w:tcPr>
          <w:p w14:paraId="51A1A55E" w14:textId="77777777" w:rsidR="004755C6" w:rsidRPr="00546E37" w:rsidRDefault="004755C6" w:rsidP="00282070">
            <w:pPr>
              <w:widowControl w:val="0"/>
              <w:ind w:firstLine="0"/>
              <w:rPr>
                <w:b/>
                <w:sz w:val="20"/>
              </w:rPr>
            </w:pPr>
          </w:p>
        </w:tc>
      </w:tr>
      <w:tr w:rsidR="00546E37" w:rsidRPr="00546E37" w14:paraId="72F87BBC" w14:textId="77777777" w:rsidTr="00D50DAA">
        <w:trPr>
          <w:trHeight w:val="20"/>
        </w:trPr>
        <w:tc>
          <w:tcPr>
            <w:tcW w:w="999" w:type="pct"/>
            <w:shd w:val="clear" w:color="auto" w:fill="auto"/>
          </w:tcPr>
          <w:p w14:paraId="29A2B98A" w14:textId="622616CD" w:rsidR="004755C6" w:rsidRPr="00546E37" w:rsidRDefault="004755C6" w:rsidP="00282070">
            <w:pPr>
              <w:widowControl w:val="0"/>
              <w:ind w:firstLine="0"/>
              <w:rPr>
                <w:sz w:val="20"/>
              </w:rPr>
            </w:pPr>
            <w:r w:rsidRPr="00546E37">
              <w:rPr>
                <w:sz w:val="20"/>
              </w:rPr>
              <w:t>Электронные карты</w:t>
            </w:r>
          </w:p>
        </w:tc>
        <w:tc>
          <w:tcPr>
            <w:tcW w:w="622" w:type="pct"/>
            <w:shd w:val="clear" w:color="auto" w:fill="auto"/>
          </w:tcPr>
          <w:p w14:paraId="62B4A43E" w14:textId="77777777" w:rsidR="004755C6" w:rsidRPr="00546E37" w:rsidRDefault="004755C6" w:rsidP="00282070">
            <w:pPr>
              <w:widowControl w:val="0"/>
              <w:ind w:firstLine="0"/>
              <w:jc w:val="center"/>
              <w:rPr>
                <w:sz w:val="20"/>
              </w:rPr>
            </w:pPr>
          </w:p>
        </w:tc>
        <w:tc>
          <w:tcPr>
            <w:tcW w:w="212" w:type="pct"/>
            <w:shd w:val="clear" w:color="auto" w:fill="auto"/>
          </w:tcPr>
          <w:p w14:paraId="470DD8CE" w14:textId="7C98A122" w:rsidR="004755C6" w:rsidRPr="00546E37" w:rsidRDefault="004755C6" w:rsidP="00282070">
            <w:pPr>
              <w:widowControl w:val="0"/>
              <w:ind w:firstLine="0"/>
              <w:jc w:val="center"/>
              <w:rPr>
                <w:sz w:val="20"/>
              </w:rPr>
            </w:pPr>
            <w:r w:rsidRPr="00546E37">
              <w:rPr>
                <w:sz w:val="20"/>
              </w:rPr>
              <w:t>4,2,7</w:t>
            </w:r>
          </w:p>
        </w:tc>
        <w:tc>
          <w:tcPr>
            <w:tcW w:w="366" w:type="pct"/>
            <w:shd w:val="clear" w:color="auto" w:fill="auto"/>
          </w:tcPr>
          <w:p w14:paraId="79434175" w14:textId="066A8D3E" w:rsidR="004755C6" w:rsidRPr="00546E37" w:rsidRDefault="004755C6" w:rsidP="00282070">
            <w:pPr>
              <w:widowControl w:val="0"/>
              <w:ind w:firstLine="0"/>
              <w:jc w:val="center"/>
              <w:rPr>
                <w:sz w:val="20"/>
              </w:rPr>
            </w:pPr>
            <w:r w:rsidRPr="00546E37">
              <w:rPr>
                <w:sz w:val="20"/>
              </w:rPr>
              <w:t>ЭК</w:t>
            </w:r>
          </w:p>
        </w:tc>
        <w:tc>
          <w:tcPr>
            <w:tcW w:w="247" w:type="pct"/>
            <w:tcBorders>
              <w:top w:val="nil"/>
            </w:tcBorders>
            <w:shd w:val="clear" w:color="auto" w:fill="auto"/>
          </w:tcPr>
          <w:p w14:paraId="2433118D" w14:textId="77777777" w:rsidR="004755C6" w:rsidRPr="00546E37" w:rsidRDefault="004755C6" w:rsidP="00282070">
            <w:pPr>
              <w:widowControl w:val="0"/>
              <w:ind w:firstLine="0"/>
              <w:jc w:val="center"/>
              <w:rPr>
                <w:sz w:val="20"/>
              </w:rPr>
            </w:pPr>
          </w:p>
        </w:tc>
        <w:tc>
          <w:tcPr>
            <w:tcW w:w="512" w:type="pct"/>
            <w:tcBorders>
              <w:top w:val="nil"/>
            </w:tcBorders>
            <w:shd w:val="clear" w:color="auto" w:fill="auto"/>
          </w:tcPr>
          <w:p w14:paraId="56352537" w14:textId="795CD465" w:rsidR="004755C6" w:rsidRPr="00546E37" w:rsidRDefault="004755C6" w:rsidP="00282070">
            <w:pPr>
              <w:widowControl w:val="0"/>
              <w:ind w:firstLine="0"/>
              <w:rPr>
                <w:sz w:val="20"/>
              </w:rPr>
            </w:pPr>
            <w:r w:rsidRPr="00546E37">
              <w:rPr>
                <w:sz w:val="20"/>
              </w:rPr>
              <w:t>Договор</w:t>
            </w:r>
          </w:p>
        </w:tc>
        <w:tc>
          <w:tcPr>
            <w:tcW w:w="573" w:type="pct"/>
            <w:shd w:val="clear" w:color="auto" w:fill="auto"/>
          </w:tcPr>
          <w:p w14:paraId="4FE18466" w14:textId="794D18A7" w:rsidR="004755C6" w:rsidRPr="00546E37" w:rsidRDefault="004755C6" w:rsidP="00282070">
            <w:pPr>
              <w:widowControl w:val="0"/>
              <w:ind w:firstLine="0"/>
              <w:rPr>
                <w:sz w:val="20"/>
              </w:rPr>
            </w:pPr>
            <w:r w:rsidRPr="00546E37">
              <w:rPr>
                <w:sz w:val="20"/>
              </w:rPr>
              <w:t>Центры материальной ответственности</w:t>
            </w:r>
          </w:p>
        </w:tc>
        <w:tc>
          <w:tcPr>
            <w:tcW w:w="484" w:type="pct"/>
            <w:shd w:val="clear" w:color="auto" w:fill="auto"/>
          </w:tcPr>
          <w:p w14:paraId="19A11998" w14:textId="77777777" w:rsidR="004755C6" w:rsidRPr="00546E37" w:rsidRDefault="004755C6" w:rsidP="00282070">
            <w:pPr>
              <w:widowControl w:val="0"/>
              <w:ind w:firstLine="0"/>
              <w:rPr>
                <w:sz w:val="20"/>
              </w:rPr>
            </w:pPr>
          </w:p>
        </w:tc>
        <w:tc>
          <w:tcPr>
            <w:tcW w:w="985" w:type="pct"/>
          </w:tcPr>
          <w:p w14:paraId="545F9C35" w14:textId="77777777" w:rsidR="004755C6" w:rsidRPr="00546E37" w:rsidRDefault="004755C6" w:rsidP="00282070">
            <w:pPr>
              <w:widowControl w:val="0"/>
              <w:ind w:firstLine="0"/>
              <w:rPr>
                <w:sz w:val="20"/>
              </w:rPr>
            </w:pPr>
          </w:p>
        </w:tc>
      </w:tr>
    </w:tbl>
    <w:p w14:paraId="3D620A2E" w14:textId="3C67E291" w:rsidR="00756867" w:rsidRPr="00035795" w:rsidRDefault="00756867" w:rsidP="00282070">
      <w:pPr>
        <w:pStyle w:val="af7"/>
        <w:widowControl w:val="0"/>
        <w:tabs>
          <w:tab w:val="left" w:pos="851"/>
        </w:tabs>
        <w:spacing w:before="240" w:after="120"/>
        <w:ind w:left="0" w:firstLine="0"/>
        <w:contextualSpacing w:val="0"/>
        <w:outlineLvl w:val="3"/>
        <w:rPr>
          <w:b/>
          <w:bCs/>
          <w:vanish/>
          <w:sz w:val="20"/>
        </w:rPr>
      </w:pPr>
    </w:p>
    <w:sectPr w:rsidR="00756867" w:rsidRPr="00035795" w:rsidSect="00023A34">
      <w:footerReference w:type="default" r:id="rId8"/>
      <w:footerReference w:type="first" r:id="rId9"/>
      <w:footnotePr>
        <w:pos w:val="beneathText"/>
      </w:footnotePr>
      <w:type w:val="continuous"/>
      <w:pgSz w:w="16839" w:h="11907" w:orient="landscape" w:code="9"/>
      <w:pgMar w:top="1134" w:right="567" w:bottom="851" w:left="567" w:header="397"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8C2FB" w14:textId="77777777" w:rsidR="006F714A" w:rsidRDefault="006F714A">
      <w:r>
        <w:separator/>
      </w:r>
    </w:p>
  </w:endnote>
  <w:endnote w:type="continuationSeparator" w:id="0">
    <w:p w14:paraId="3BB5DE5F" w14:textId="77777777" w:rsidR="006F714A" w:rsidRDefault="006F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C20C6" w14:textId="0A48AC97" w:rsidR="001E4212" w:rsidRPr="00CE6545" w:rsidRDefault="001E4212" w:rsidP="00A46249">
    <w:pPr>
      <w:pStyle w:val="a3"/>
      <w:framePr w:wrap="around" w:vAnchor="text" w:hAnchor="margin" w:xAlign="right" w:y="1"/>
      <w:rPr>
        <w:rStyle w:val="a9"/>
        <w:sz w:val="16"/>
        <w:szCs w:val="16"/>
      </w:rPr>
    </w:pPr>
    <w:r w:rsidRPr="00CE6545">
      <w:rPr>
        <w:rStyle w:val="a9"/>
        <w:sz w:val="16"/>
        <w:szCs w:val="16"/>
      </w:rPr>
      <w:fldChar w:fldCharType="begin"/>
    </w:r>
    <w:r w:rsidRPr="00CE6545">
      <w:rPr>
        <w:rStyle w:val="a9"/>
        <w:sz w:val="16"/>
        <w:szCs w:val="16"/>
      </w:rPr>
      <w:instrText xml:space="preserve">PAGE  </w:instrText>
    </w:r>
    <w:r w:rsidRPr="00CE6545">
      <w:rPr>
        <w:rStyle w:val="a9"/>
        <w:sz w:val="16"/>
        <w:szCs w:val="16"/>
      </w:rPr>
      <w:fldChar w:fldCharType="separate"/>
    </w:r>
    <w:r w:rsidR="004A572A">
      <w:rPr>
        <w:rStyle w:val="a9"/>
        <w:noProof/>
        <w:sz w:val="16"/>
        <w:szCs w:val="16"/>
      </w:rPr>
      <w:t>2</w:t>
    </w:r>
    <w:r w:rsidRPr="00CE6545">
      <w:rPr>
        <w:rStyle w:val="a9"/>
        <w:sz w:val="16"/>
        <w:szCs w:val="16"/>
      </w:rPr>
      <w:fldChar w:fldCharType="end"/>
    </w:r>
  </w:p>
  <w:p w14:paraId="7ED20FD0" w14:textId="77777777" w:rsidR="001E4212" w:rsidRPr="006874E4" w:rsidRDefault="001E4212" w:rsidP="00C0095D">
    <w:pPr>
      <w:pStyle w:val="a3"/>
      <w:ind w:right="360" w:firstLine="0"/>
      <w:rPr>
        <w:rFonts w:ascii="Arial Narrow" w:hAnsi="Arial Narrow"/>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A73A9" w14:textId="567461F9" w:rsidR="001E4212" w:rsidRPr="00C0095D" w:rsidRDefault="001E4212" w:rsidP="00A303B2">
    <w:pPr>
      <w:pStyle w:val="a3"/>
      <w:framePr w:wrap="around" w:vAnchor="text" w:hAnchor="margin" w:xAlign="right" w:y="1"/>
      <w:rPr>
        <w:rStyle w:val="a9"/>
        <w:rFonts w:ascii="Arial Narrow" w:hAnsi="Arial Narrow"/>
        <w:sz w:val="24"/>
      </w:rPr>
    </w:pPr>
    <w:r w:rsidRPr="00C0095D">
      <w:rPr>
        <w:rStyle w:val="a9"/>
        <w:rFonts w:ascii="Arial Narrow" w:hAnsi="Arial Narrow"/>
        <w:sz w:val="24"/>
      </w:rPr>
      <w:fldChar w:fldCharType="begin"/>
    </w:r>
    <w:r w:rsidRPr="00C0095D">
      <w:rPr>
        <w:rStyle w:val="a9"/>
        <w:rFonts w:ascii="Arial Narrow" w:hAnsi="Arial Narrow"/>
        <w:sz w:val="24"/>
      </w:rPr>
      <w:instrText xml:space="preserve">PAGE  </w:instrText>
    </w:r>
    <w:r w:rsidRPr="00C0095D">
      <w:rPr>
        <w:rStyle w:val="a9"/>
        <w:rFonts w:ascii="Arial Narrow" w:hAnsi="Arial Narrow"/>
        <w:sz w:val="24"/>
      </w:rPr>
      <w:fldChar w:fldCharType="separate"/>
    </w:r>
    <w:r w:rsidR="004A572A">
      <w:rPr>
        <w:rStyle w:val="a9"/>
        <w:rFonts w:ascii="Arial Narrow" w:hAnsi="Arial Narrow"/>
        <w:noProof/>
        <w:sz w:val="24"/>
      </w:rPr>
      <w:t>1</w:t>
    </w:r>
    <w:r w:rsidRPr="00C0095D">
      <w:rPr>
        <w:rStyle w:val="a9"/>
        <w:rFonts w:ascii="Arial Narrow" w:hAnsi="Arial Narrow"/>
        <w:sz w:val="24"/>
      </w:rPr>
      <w:fldChar w:fldCharType="end"/>
    </w:r>
  </w:p>
  <w:p w14:paraId="14D3F4E9" w14:textId="77777777" w:rsidR="001E4212" w:rsidRPr="006874E4" w:rsidRDefault="001E4212" w:rsidP="003F62AB">
    <w:pPr>
      <w:pStyle w:val="a3"/>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4D39B" w14:textId="77777777" w:rsidR="006F714A" w:rsidRDefault="006F714A">
      <w:r>
        <w:separator/>
      </w:r>
    </w:p>
  </w:footnote>
  <w:footnote w:type="continuationSeparator" w:id="0">
    <w:p w14:paraId="14F34611" w14:textId="77777777" w:rsidR="006F714A" w:rsidRDefault="006F714A">
      <w:r>
        <w:continuationSeparator/>
      </w:r>
    </w:p>
  </w:footnote>
  <w:footnote w:id="1">
    <w:p w14:paraId="338B0583" w14:textId="6FECBBA7" w:rsidR="001E4212" w:rsidRPr="005E3EA7" w:rsidRDefault="001E4212" w:rsidP="00FF2845">
      <w:pPr>
        <w:pStyle w:val="ac"/>
      </w:pPr>
      <w:r w:rsidRPr="005E3EA7">
        <w:rPr>
          <w:rStyle w:val="ae"/>
        </w:rPr>
        <w:footnoteRef/>
      </w:r>
      <w:r w:rsidRPr="005E3EA7">
        <w:t xml:space="preserve"> на базе УАИС Бюджетный учет в программном продукте «1С»</w:t>
      </w:r>
    </w:p>
  </w:footnote>
  <w:footnote w:id="2">
    <w:p w14:paraId="1042B29A" w14:textId="77777777" w:rsidR="001E4212" w:rsidRPr="005E3EA7" w:rsidRDefault="001E4212" w:rsidP="00FF2845">
      <w:pPr>
        <w:pStyle w:val="ac"/>
      </w:pPr>
      <w:r w:rsidRPr="005E3EA7">
        <w:rPr>
          <w:rStyle w:val="ae"/>
        </w:rPr>
        <w:footnoteRef/>
      </w:r>
      <w:r w:rsidRPr="005E3EA7">
        <w:t xml:space="preserve"> Коды раздела, подраздела, коды целевой статьи классификации расходов бюджетов, коды аналитической группы подвида доходов ежегодно уточняются в соответствии с действующим порядком применения кодов бюджетной классификации</w:t>
      </w:r>
    </w:p>
  </w:footnote>
  <w:footnote w:id="3">
    <w:p w14:paraId="69CA6A13" w14:textId="77777777" w:rsidR="001E4212" w:rsidRPr="005E3EA7" w:rsidRDefault="001E4212" w:rsidP="00FF2845">
      <w:pPr>
        <w:pStyle w:val="ac"/>
      </w:pPr>
      <w:r w:rsidRPr="005E3EA7">
        <w:rPr>
          <w:rStyle w:val="ae"/>
        </w:rPr>
        <w:footnoteRef/>
      </w:r>
      <w:r w:rsidRPr="005E3EA7">
        <w:t xml:space="preserve"> Код вида финансового обеспечения (деятельности)</w:t>
      </w:r>
    </w:p>
  </w:footnote>
  <w:footnote w:id="4">
    <w:p w14:paraId="15545A95" w14:textId="77777777" w:rsidR="001E4212" w:rsidRPr="005E3EA7" w:rsidRDefault="001E4212" w:rsidP="00FF2845">
      <w:pPr>
        <w:pStyle w:val="ac"/>
      </w:pPr>
      <w:r w:rsidRPr="005E3EA7">
        <w:rPr>
          <w:rStyle w:val="ae"/>
        </w:rPr>
        <w:footnoteRef/>
      </w:r>
      <w:r w:rsidRPr="005E3EA7">
        <w:t xml:space="preserve"> Классификация операций сектора государственного управления</w:t>
      </w:r>
    </w:p>
  </w:footnote>
  <w:footnote w:id="5">
    <w:p w14:paraId="3C1C6074" w14:textId="0CD258F9" w:rsidR="001E4212" w:rsidRDefault="001E4212" w:rsidP="00FF2845">
      <w:pPr>
        <w:pStyle w:val="ac"/>
      </w:pPr>
      <w:r>
        <w:rPr>
          <w:rStyle w:val="ae"/>
        </w:rPr>
        <w:footnoteRef/>
      </w:r>
      <w:r>
        <w:t xml:space="preserve"> в 1-4 разрядах номера счета бухгалтерского учета, </w:t>
      </w:r>
      <w:r w:rsidRPr="00774240">
        <w:t>если иное не отражено в</w:t>
      </w:r>
      <w:r>
        <w:rPr>
          <w:b/>
        </w:rPr>
        <w:t xml:space="preserve"> графе 9 </w:t>
      </w:r>
      <w:r w:rsidRPr="00774240">
        <w:t>настоящего приложения</w:t>
      </w:r>
      <w:r>
        <w:t xml:space="preserve">, указываются: </w:t>
      </w:r>
    </w:p>
    <w:p w14:paraId="0B677D9A" w14:textId="36FE8976" w:rsidR="001E4212" w:rsidRDefault="001E4212" w:rsidP="00FF2845">
      <w:pPr>
        <w:pStyle w:val="ac"/>
      </w:pPr>
      <w:r>
        <w:t xml:space="preserve">- по </w:t>
      </w:r>
      <w:r w:rsidRPr="00774240">
        <w:rPr>
          <w:b/>
        </w:rPr>
        <w:t xml:space="preserve">КВФО 2 </w:t>
      </w:r>
      <w:r>
        <w:t xml:space="preserve">- разделы, подразделы, </w:t>
      </w:r>
      <w:r w:rsidRPr="008D3957">
        <w:t xml:space="preserve">соответствующие </w:t>
      </w:r>
      <w:r w:rsidRPr="00774240">
        <w:rPr>
          <w:b/>
        </w:rPr>
        <w:t>базовому отраслевому перечню исходя из оказываемых услуг (функций)</w:t>
      </w:r>
      <w:r>
        <w:t xml:space="preserve">; </w:t>
      </w:r>
    </w:p>
    <w:p w14:paraId="0D947F22" w14:textId="0EC13F3D" w:rsidR="001E4212" w:rsidRDefault="001E4212" w:rsidP="00FF2845">
      <w:pPr>
        <w:pStyle w:val="ac"/>
        <w:rPr>
          <w:b/>
        </w:rPr>
      </w:pPr>
      <w:r>
        <w:t xml:space="preserve">- по </w:t>
      </w:r>
      <w:r w:rsidRPr="00774240">
        <w:rPr>
          <w:b/>
        </w:rPr>
        <w:t>КВФО 4</w:t>
      </w:r>
      <w:r>
        <w:t xml:space="preserve"> - </w:t>
      </w:r>
      <w:r w:rsidRPr="008D3957">
        <w:t>соответствующие код</w:t>
      </w:r>
      <w:r>
        <w:t>ы</w:t>
      </w:r>
      <w:r w:rsidRPr="008D3957">
        <w:t xml:space="preserve"> разделов и подразделов, по которым предоставляется </w:t>
      </w:r>
      <w:r w:rsidRPr="00774240">
        <w:rPr>
          <w:b/>
        </w:rPr>
        <w:t>субсидия на выполнение государственного задания</w:t>
      </w:r>
      <w:r>
        <w:rPr>
          <w:b/>
        </w:rPr>
        <w:t xml:space="preserve"> (</w:t>
      </w:r>
      <w:r w:rsidRPr="00557917">
        <w:rPr>
          <w:b/>
        </w:rPr>
        <w:t>либо по которому предусматривается наибольший объем субсидии на финансовое обе</w:t>
      </w:r>
      <w:r>
        <w:rPr>
          <w:b/>
        </w:rPr>
        <w:t xml:space="preserve">спечение услуги (работы), либо </w:t>
      </w:r>
      <w:r w:rsidRPr="00557917">
        <w:rPr>
          <w:b/>
        </w:rPr>
        <w:t>исходя из основного вида деятельности</w:t>
      </w:r>
      <w:r>
        <w:rPr>
          <w:b/>
        </w:rPr>
        <w:t xml:space="preserve">); </w:t>
      </w:r>
    </w:p>
    <w:p w14:paraId="38AF84A8" w14:textId="5DEC3EF2" w:rsidR="001E4212" w:rsidRDefault="001E4212" w:rsidP="00FF2845">
      <w:pPr>
        <w:pStyle w:val="ac"/>
      </w:pPr>
      <w:r>
        <w:t xml:space="preserve">(например, </w:t>
      </w:r>
      <w:r w:rsidRPr="00483A15">
        <w:t xml:space="preserve">в случае </w:t>
      </w:r>
      <w:r w:rsidRPr="00B94319">
        <w:rPr>
          <w:b/>
        </w:rPr>
        <w:t>предоставления субсидии на выполнение государственного задания по разным разделам, подразделам</w:t>
      </w:r>
      <w:r w:rsidRPr="00483A15">
        <w:t xml:space="preserve"> в 1 - 4 разряде номеров счетов по расходам (обязательствам) на общехозяйственные нужды (административно-хозяйственные расходы), которые не представляется возможным отнести к конкретной услуге (работе), оказываемой (выполняемой) Учреждением (заработная плата административно-хозяйственного персонала, коммунальные услуги -, иные аналогичные расходы) следует отражать код раздела,  подраздела расходов, </w:t>
      </w:r>
      <w:r w:rsidRPr="00B94319">
        <w:rPr>
          <w:b/>
        </w:rPr>
        <w:t>по которому предусматривается наибольший объем субсидии на финансовое обеспечение соответствующей услуги (работы) (либо исходя из основного вида деятельности учреждения</w:t>
      </w:r>
      <w:r w:rsidRPr="00483A15">
        <w:t>)</w:t>
      </w:r>
      <w:r>
        <w:t>);</w:t>
      </w:r>
    </w:p>
    <w:p w14:paraId="2DCBB39C" w14:textId="04EBE0B4" w:rsidR="001E4212" w:rsidRDefault="001E4212" w:rsidP="00F517B8">
      <w:pPr>
        <w:pStyle w:val="ac"/>
        <w:ind w:firstLine="0"/>
      </w:pPr>
      <w:r>
        <w:t xml:space="preserve">- </w:t>
      </w:r>
      <w:r w:rsidRPr="003A77A8">
        <w:rPr>
          <w:b/>
        </w:rPr>
        <w:t>при безвозмездном получении имущества по КВФО 2, КВФО 4</w:t>
      </w:r>
      <w:r>
        <w:t xml:space="preserve"> -</w:t>
      </w:r>
      <w:r w:rsidRPr="003A77A8">
        <w:t xml:space="preserve"> код раздела, подраздела расходов, </w:t>
      </w:r>
      <w:r w:rsidRPr="00B94319">
        <w:rPr>
          <w:b/>
        </w:rPr>
        <w:t>исходя из функций (услуг), в которых активы подлежат использованию (либо по которому предусматривается наибольший объем субсидии на финансовое обеспечение услуги (работы), либо исходя из основного вида деятельности)</w:t>
      </w:r>
      <w:r>
        <w:t>;</w:t>
      </w:r>
    </w:p>
    <w:p w14:paraId="7F3D5646" w14:textId="7E02EEB2" w:rsidR="001E4212" w:rsidRDefault="001E4212" w:rsidP="00F517B8">
      <w:pPr>
        <w:pStyle w:val="ac"/>
        <w:ind w:firstLine="0"/>
      </w:pPr>
      <w:r>
        <w:t xml:space="preserve">- </w:t>
      </w:r>
      <w:r w:rsidRPr="00B94319">
        <w:rPr>
          <w:b/>
        </w:rPr>
        <w:t>при получении прав пользования</w:t>
      </w:r>
      <w:r w:rsidRPr="005069EC">
        <w:t xml:space="preserve"> </w:t>
      </w:r>
      <w:r w:rsidRPr="003A77A8">
        <w:rPr>
          <w:b/>
        </w:rPr>
        <w:t>по КВФО 2, КВФО 4</w:t>
      </w:r>
      <w:r>
        <w:t xml:space="preserve"> -</w:t>
      </w:r>
      <w:r w:rsidRPr="005069EC">
        <w:t xml:space="preserve"> код раздела, подраздела расходов, исходя из </w:t>
      </w:r>
      <w:r w:rsidRPr="00B94319">
        <w:rPr>
          <w:b/>
        </w:rPr>
        <w:t>функций (услуг), в которых активы подлежат использованию (либо по которому предусматривается наибольший объем субсидии на финансовое обеспечение услуги (работы), либо исходя из основного вида деятельности)</w:t>
      </w:r>
      <w:r>
        <w:t>;</w:t>
      </w:r>
    </w:p>
    <w:p w14:paraId="334E713B" w14:textId="77777777" w:rsidR="001E4212" w:rsidRDefault="001E4212" w:rsidP="00F517B8">
      <w:pPr>
        <w:pStyle w:val="ac"/>
        <w:ind w:firstLine="0"/>
        <w:rPr>
          <w:b/>
        </w:rPr>
      </w:pPr>
      <w:r>
        <w:t xml:space="preserve">-  по </w:t>
      </w:r>
      <w:r w:rsidRPr="00774240">
        <w:rPr>
          <w:b/>
        </w:rPr>
        <w:t>КВФО 5</w:t>
      </w:r>
      <w:r>
        <w:t xml:space="preserve"> - </w:t>
      </w:r>
      <w:r w:rsidRPr="0090112D">
        <w:t xml:space="preserve">коды разделов, подразделов классификации расходов бюджетов, соответствующие кодам разделов и подразделов, по которым учреждению предоставляются </w:t>
      </w:r>
      <w:r w:rsidRPr="00774240">
        <w:rPr>
          <w:b/>
        </w:rPr>
        <w:t>субсидии на иные цели</w:t>
      </w:r>
      <w:r>
        <w:rPr>
          <w:b/>
        </w:rPr>
        <w:t>;</w:t>
      </w:r>
    </w:p>
    <w:p w14:paraId="78A89842" w14:textId="17C1CEB9" w:rsidR="001E4212" w:rsidRPr="00774240" w:rsidRDefault="001E4212" w:rsidP="00F517B8">
      <w:pPr>
        <w:pStyle w:val="ac"/>
        <w:ind w:firstLine="0"/>
      </w:pPr>
      <w:r>
        <w:rPr>
          <w:b/>
        </w:rPr>
        <w:t>.</w:t>
      </w:r>
    </w:p>
  </w:footnote>
  <w:footnote w:id="6">
    <w:p w14:paraId="77CB08EE" w14:textId="77777777" w:rsidR="001E4212" w:rsidRDefault="001E4212" w:rsidP="008659A6">
      <w:pPr>
        <w:pStyle w:val="ac"/>
      </w:pPr>
      <w:r>
        <w:rPr>
          <w:rStyle w:val="ae"/>
        </w:rPr>
        <w:footnoteRef/>
      </w:r>
      <w:r>
        <w:t xml:space="preserve"> </w:t>
      </w:r>
      <w:r w:rsidRPr="00A420DB">
        <w:t xml:space="preserve">в 5 - 14 разрядах номера счета отражаются коды целевых статей расходов в соответствии с действующим Приказом Департамента финансов г. Москвы «О порядке формирования и применения бюджетной классификации расходов и источников финансирования дефицита бюджета города Москвы и утверждении Перечня главных распорядителей бюджетных средств города Москвы» и Соглашениями о предоставлении субсидий из города Москвы, заключенными между учреждением и учредителем. </w:t>
      </w:r>
      <w:r>
        <w:t xml:space="preserve">По КВФО 2 </w:t>
      </w:r>
      <w:r w:rsidRPr="00827C3C">
        <w:t xml:space="preserve">код целевой статьи указывается при учете </w:t>
      </w:r>
      <w:r>
        <w:t>операций со средствами грантов</w:t>
      </w:r>
      <w:r w:rsidRPr="00FF0083">
        <w:t xml:space="preserve"> </w:t>
      </w:r>
      <w:r>
        <w:t>(в том числе операций по переводу объекта учета, приобретенного за счет средств грантов по КВФО 2,</w:t>
      </w:r>
      <w:r w:rsidRPr="005069EC">
        <w:t xml:space="preserve"> на КВФО 4</w:t>
      </w:r>
      <w:r>
        <w:t xml:space="preserve">). </w:t>
      </w:r>
      <w:r w:rsidRPr="00A420DB">
        <w:t>Перечень кодов целевых статей расходов бюджета для ведения аналитического учета по КВФО 2 утверждается приказом руководителя Учреждения.</w:t>
      </w:r>
    </w:p>
  </w:footnote>
  <w:footnote w:id="7">
    <w:p w14:paraId="06D4655E" w14:textId="0A80DBCB" w:rsidR="001E4212" w:rsidRDefault="001E4212">
      <w:pPr>
        <w:pStyle w:val="ac"/>
      </w:pPr>
      <w:r>
        <w:rPr>
          <w:rStyle w:val="ae"/>
        </w:rPr>
        <w:footnoteRef/>
      </w:r>
      <w:r>
        <w:t xml:space="preserve"> Счет 209.39</w:t>
      </w:r>
      <w:r w:rsidRPr="00B539DD">
        <w:t xml:space="preserve"> применя</w:t>
      </w:r>
      <w:r>
        <w:t>е</w:t>
      </w:r>
      <w:r w:rsidRPr="00B539DD">
        <w:t>тся при ведении учета в части формирования показателей б</w:t>
      </w:r>
      <w:r>
        <w:t>ухгалтерского</w:t>
      </w:r>
      <w:r w:rsidRPr="00B539DD">
        <w:t xml:space="preserve"> учета с 01.01.202</w:t>
      </w:r>
      <w:r>
        <w:t>3</w:t>
      </w:r>
    </w:p>
  </w:footnote>
  <w:footnote w:id="8">
    <w:p w14:paraId="682B15A0" w14:textId="19147547" w:rsidR="001E4212" w:rsidRDefault="001E4212">
      <w:pPr>
        <w:pStyle w:val="ac"/>
      </w:pPr>
      <w:r>
        <w:rPr>
          <w:rStyle w:val="ae"/>
        </w:rPr>
        <w:footnoteRef/>
      </w:r>
      <w:r>
        <w:t xml:space="preserve"> Счет</w:t>
      </w:r>
      <w:r w:rsidRPr="00B539DD">
        <w:t xml:space="preserve"> 303.14 применя</w:t>
      </w:r>
      <w:r>
        <w:t>е</w:t>
      </w:r>
      <w:r w:rsidRPr="00B539DD">
        <w:t>тся при ведении учета в части формирования показателей б</w:t>
      </w:r>
      <w:r>
        <w:t>ухгалтерского</w:t>
      </w:r>
      <w:r w:rsidRPr="00B539DD">
        <w:t xml:space="preserve"> учета с 01.01.202</w:t>
      </w:r>
      <w:r>
        <w:t>3</w:t>
      </w:r>
    </w:p>
  </w:footnote>
  <w:footnote w:id="9">
    <w:p w14:paraId="17536182" w14:textId="16AD04C3" w:rsidR="001E4212" w:rsidRDefault="001E4212">
      <w:pPr>
        <w:pStyle w:val="ac"/>
      </w:pPr>
      <w:r>
        <w:rPr>
          <w:rStyle w:val="ae"/>
        </w:rPr>
        <w:footnoteRef/>
      </w:r>
      <w:r>
        <w:t xml:space="preserve"> Счет</w:t>
      </w:r>
      <w:r w:rsidRPr="00B539DD">
        <w:t xml:space="preserve"> 303.1</w:t>
      </w:r>
      <w:r>
        <w:t>5</w:t>
      </w:r>
      <w:r w:rsidRPr="00B539DD">
        <w:t xml:space="preserve"> применя</w:t>
      </w:r>
      <w:r>
        <w:t>е</w:t>
      </w:r>
      <w:r w:rsidRPr="00B539DD">
        <w:t>тся при ведении учета в части формирования показателей б</w:t>
      </w:r>
      <w:r>
        <w:t>ухгалтерского</w:t>
      </w:r>
      <w:r w:rsidRPr="00B539DD">
        <w:t xml:space="preserve"> учета с 01.01.202</w:t>
      </w:r>
      <w:r>
        <w:t>3</w:t>
      </w:r>
    </w:p>
  </w:footnote>
  <w:footnote w:id="10">
    <w:p w14:paraId="6C2AE9B5" w14:textId="0AF6DB57" w:rsidR="001E4212" w:rsidRPr="005E3EA7" w:rsidRDefault="001E4212" w:rsidP="00EC6EB6">
      <w:pPr>
        <w:pStyle w:val="ac"/>
        <w:ind w:firstLine="0"/>
      </w:pPr>
      <w:r w:rsidRPr="005E3EA7">
        <w:rPr>
          <w:rStyle w:val="ae"/>
        </w:rPr>
        <w:footnoteRef/>
      </w:r>
      <w:r w:rsidRPr="005E3EA7">
        <w:t xml:space="preserve"> КОСГУ расходов в соответствии с действующим Порядком применения классификации операций сектора государственного управления</w:t>
      </w:r>
    </w:p>
  </w:footnote>
  <w:footnote w:id="11">
    <w:p w14:paraId="4554A928" w14:textId="77777777" w:rsidR="001E4212" w:rsidRPr="005E3EA7" w:rsidRDefault="001E4212" w:rsidP="00EB4479">
      <w:pPr>
        <w:pStyle w:val="ac"/>
        <w:ind w:firstLine="0"/>
      </w:pPr>
      <w:r w:rsidRPr="005E3EA7">
        <w:rPr>
          <w:rStyle w:val="ae"/>
        </w:rPr>
        <w:footnoteRef/>
      </w:r>
      <w:r w:rsidRPr="005E3EA7">
        <w:t xml:space="preserve"> Дополнительная аналитика для отражения конкретного вида резервов</w:t>
      </w:r>
    </w:p>
  </w:footnote>
  <w:footnote w:id="12">
    <w:p w14:paraId="5BEA4CA7" w14:textId="77777777" w:rsidR="001E4212" w:rsidRPr="0064722E" w:rsidRDefault="001E4212" w:rsidP="00EB4479">
      <w:pPr>
        <w:pStyle w:val="ac"/>
        <w:ind w:firstLine="0"/>
      </w:pPr>
      <w:r w:rsidRPr="005E3EA7">
        <w:rPr>
          <w:rStyle w:val="ae"/>
        </w:rPr>
        <w:footnoteRef/>
      </w:r>
      <w:r w:rsidRPr="005E3EA7">
        <w:t xml:space="preserve"> Аналитическая группа синтетического счета формируется по финансовым периодам согласно п. 309 Инструкции № 157н</w:t>
      </w:r>
    </w:p>
    <w:p w14:paraId="468B9CCD" w14:textId="77777777" w:rsidR="001E4212" w:rsidRPr="0064722E" w:rsidRDefault="001E4212" w:rsidP="005E3EA7">
      <w:pPr>
        <w:pStyle w:val="ac"/>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18"/>
    <w:lvl w:ilvl="0">
      <w:start w:val="1"/>
      <w:numFmt w:val="bullet"/>
      <w:lvlText w:val="−"/>
      <w:lvlJc w:val="left"/>
      <w:pPr>
        <w:tabs>
          <w:tab w:val="num" w:pos="0"/>
        </w:tabs>
        <w:ind w:left="1647" w:hanging="360"/>
      </w:pPr>
      <w:rPr>
        <w:rFonts w:ascii="Calibri" w:hAnsi="Calibri"/>
        <w:sz w:val="24"/>
        <w:szCs w:val="24"/>
      </w:rPr>
    </w:lvl>
  </w:abstractNum>
  <w:abstractNum w:abstractNumId="1" w15:restartNumberingAfterBreak="0">
    <w:nsid w:val="090114E3"/>
    <w:multiLevelType w:val="hybridMultilevel"/>
    <w:tmpl w:val="158CE7BC"/>
    <w:lvl w:ilvl="0" w:tplc="39BC2DDC">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09D97293"/>
    <w:multiLevelType w:val="hybridMultilevel"/>
    <w:tmpl w:val="64A8FDB8"/>
    <w:lvl w:ilvl="0" w:tplc="16FC44DC">
      <w:start w:val="1"/>
      <w:numFmt w:val="bullet"/>
      <w:lvlText w:val=""/>
      <w:lvlJc w:val="left"/>
      <w:pPr>
        <w:ind w:left="720" w:hanging="360"/>
      </w:pPr>
      <w:rPr>
        <w:rFonts w:ascii="Symbol" w:hAnsi="Symbol" w:hint="default"/>
        <w:b w:val="0"/>
        <w:i w:val="0"/>
        <w:sz w:val="28"/>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A162B6"/>
    <w:multiLevelType w:val="hybridMultilevel"/>
    <w:tmpl w:val="6B76E7CE"/>
    <w:lvl w:ilvl="0" w:tplc="04190011">
      <w:start w:val="1"/>
      <w:numFmt w:val="decimal"/>
      <w:lvlText w:val="%1)"/>
      <w:lvlJc w:val="left"/>
      <w:pPr>
        <w:ind w:left="3905" w:hanging="360"/>
      </w:pPr>
      <w:rPr>
        <w:rFonts w:hint="default"/>
        <w:sz w:val="24"/>
        <w:szCs w:val="24"/>
      </w:rPr>
    </w:lvl>
    <w:lvl w:ilvl="1" w:tplc="04190003" w:tentative="1">
      <w:start w:val="1"/>
      <w:numFmt w:val="bullet"/>
      <w:lvlText w:val="o"/>
      <w:lvlJc w:val="left"/>
      <w:pPr>
        <w:ind w:left="4625" w:hanging="360"/>
      </w:pPr>
      <w:rPr>
        <w:rFonts w:ascii="Courier New" w:hAnsi="Courier New" w:cs="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cs="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cs="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4" w15:restartNumberingAfterBreak="0">
    <w:nsid w:val="0D1F099B"/>
    <w:multiLevelType w:val="hybridMultilevel"/>
    <w:tmpl w:val="3B94F5EC"/>
    <w:lvl w:ilvl="0" w:tplc="52FA92EA">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7D861ED"/>
    <w:multiLevelType w:val="hybridMultilevel"/>
    <w:tmpl w:val="3B7EB0BA"/>
    <w:lvl w:ilvl="0" w:tplc="DBDC459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C4778D9"/>
    <w:multiLevelType w:val="hybridMultilevel"/>
    <w:tmpl w:val="C290B244"/>
    <w:lvl w:ilvl="0" w:tplc="DBDC4594">
      <w:start w:val="1"/>
      <w:numFmt w:val="bullet"/>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E387BC4"/>
    <w:multiLevelType w:val="multilevel"/>
    <w:tmpl w:val="036811E4"/>
    <w:lvl w:ilvl="0">
      <w:start w:val="1"/>
      <w:numFmt w:val="decimal"/>
      <w:lvlText w:val="%1."/>
      <w:lvlJc w:val="left"/>
      <w:pPr>
        <w:ind w:left="1440" w:hanging="360"/>
      </w:pPr>
      <w:rPr>
        <w:rFonts w:cs="Arial"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8" w15:restartNumberingAfterBreak="0">
    <w:nsid w:val="1E5269F5"/>
    <w:multiLevelType w:val="hybridMultilevel"/>
    <w:tmpl w:val="34040ABE"/>
    <w:lvl w:ilvl="0" w:tplc="99A4B9B6">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F7E508C"/>
    <w:multiLevelType w:val="hybridMultilevel"/>
    <w:tmpl w:val="50204CDC"/>
    <w:lvl w:ilvl="0" w:tplc="0AF243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A757D7F"/>
    <w:multiLevelType w:val="multilevel"/>
    <w:tmpl w:val="036811E4"/>
    <w:lvl w:ilvl="0">
      <w:start w:val="1"/>
      <w:numFmt w:val="decimal"/>
      <w:lvlText w:val="%1."/>
      <w:lvlJc w:val="left"/>
      <w:pPr>
        <w:ind w:left="1440" w:hanging="360"/>
      </w:pPr>
      <w:rPr>
        <w:rFonts w:cs="Arial"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1" w15:restartNumberingAfterBreak="0">
    <w:nsid w:val="34CA668E"/>
    <w:multiLevelType w:val="hybridMultilevel"/>
    <w:tmpl w:val="40C050A2"/>
    <w:lvl w:ilvl="0" w:tplc="16FC44DC">
      <w:start w:val="1"/>
      <w:numFmt w:val="bullet"/>
      <w:lvlText w:val=""/>
      <w:lvlJc w:val="left"/>
      <w:pPr>
        <w:tabs>
          <w:tab w:val="num" w:pos="720"/>
        </w:tabs>
        <w:ind w:left="720" w:hanging="360"/>
      </w:pPr>
      <w:rPr>
        <w:rFonts w:ascii="Symbol" w:hAnsi="Symbol" w:hint="default"/>
        <w:b w:val="0"/>
        <w:i w:val="0"/>
        <w:sz w:val="28"/>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5873FC"/>
    <w:multiLevelType w:val="hybridMultilevel"/>
    <w:tmpl w:val="B3707766"/>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207DA8"/>
    <w:multiLevelType w:val="hybridMultilevel"/>
    <w:tmpl w:val="BE126A04"/>
    <w:lvl w:ilvl="0" w:tplc="DBDC459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16B72E6"/>
    <w:multiLevelType w:val="hybridMultilevel"/>
    <w:tmpl w:val="039E0290"/>
    <w:lvl w:ilvl="0" w:tplc="A24017B2">
      <w:start w:val="1"/>
      <w:numFmt w:val="bullet"/>
      <w:lvlText w:val=""/>
      <w:lvlJc w:val="left"/>
      <w:pPr>
        <w:tabs>
          <w:tab w:val="num" w:pos="720"/>
        </w:tabs>
        <w:ind w:left="720" w:hanging="360"/>
      </w:pPr>
      <w:rPr>
        <w:rFonts w:ascii="Symbol" w:hAnsi="Symbol" w:hint="default"/>
        <w:b w:val="0"/>
        <w:i w:val="0"/>
        <w:color w:val="auto"/>
        <w:sz w:val="28"/>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C152DB"/>
    <w:multiLevelType w:val="multilevel"/>
    <w:tmpl w:val="036811E4"/>
    <w:lvl w:ilvl="0">
      <w:start w:val="1"/>
      <w:numFmt w:val="decimal"/>
      <w:lvlText w:val="%1."/>
      <w:lvlJc w:val="left"/>
      <w:pPr>
        <w:ind w:left="1440" w:hanging="360"/>
      </w:pPr>
      <w:rPr>
        <w:rFonts w:cs="Arial"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6" w15:restartNumberingAfterBreak="0">
    <w:nsid w:val="433E5E94"/>
    <w:multiLevelType w:val="hybridMultilevel"/>
    <w:tmpl w:val="E97E42E2"/>
    <w:lvl w:ilvl="0" w:tplc="DBDC459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43B67030"/>
    <w:multiLevelType w:val="hybridMultilevel"/>
    <w:tmpl w:val="7FA6663E"/>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B3B4BA6"/>
    <w:multiLevelType w:val="hybridMultilevel"/>
    <w:tmpl w:val="DEAAC050"/>
    <w:lvl w:ilvl="0" w:tplc="00000005">
      <w:start w:val="1"/>
      <w:numFmt w:val="bullet"/>
      <w:lvlText w:val="−"/>
      <w:lvlJc w:val="left"/>
      <w:pPr>
        <w:ind w:left="720" w:hanging="360"/>
      </w:pPr>
      <w:rPr>
        <w:rFonts w:ascii="Calibri" w:hAnsi="Calibri"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EDD332A"/>
    <w:multiLevelType w:val="hybridMultilevel"/>
    <w:tmpl w:val="88F6EF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247FEE"/>
    <w:multiLevelType w:val="hybridMultilevel"/>
    <w:tmpl w:val="6A22F97E"/>
    <w:lvl w:ilvl="0" w:tplc="DBDC459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6E7F92"/>
    <w:multiLevelType w:val="hybridMultilevel"/>
    <w:tmpl w:val="C07E2F50"/>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6A23EF"/>
    <w:multiLevelType w:val="hybridMultilevel"/>
    <w:tmpl w:val="8A62629E"/>
    <w:lvl w:ilvl="0" w:tplc="472AAE18">
      <w:start w:val="1"/>
      <w:numFmt w:val="bullet"/>
      <w:lvlText w:val="–"/>
      <w:lvlJc w:val="left"/>
      <w:pPr>
        <w:ind w:left="720" w:hanging="360"/>
      </w:pPr>
      <w:rPr>
        <w:rFonts w:ascii="Arial Narrow" w:hAnsi="Arial Narro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2F0E16"/>
    <w:multiLevelType w:val="multilevel"/>
    <w:tmpl w:val="036811E4"/>
    <w:lvl w:ilvl="0">
      <w:start w:val="1"/>
      <w:numFmt w:val="decimal"/>
      <w:lvlText w:val="%1."/>
      <w:lvlJc w:val="left"/>
      <w:pPr>
        <w:ind w:left="1440" w:hanging="360"/>
      </w:pPr>
      <w:rPr>
        <w:rFonts w:cs="Arial"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4" w15:restartNumberingAfterBreak="0">
    <w:nsid w:val="5B4776FD"/>
    <w:multiLevelType w:val="multilevel"/>
    <w:tmpl w:val="892CDB88"/>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364"/>
        </w:tabs>
        <w:ind w:left="1364"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63BC76D4"/>
    <w:multiLevelType w:val="hybridMultilevel"/>
    <w:tmpl w:val="15EA2800"/>
    <w:lvl w:ilvl="0" w:tplc="0A54A3EC">
      <w:start w:val="2"/>
      <w:numFmt w:val="bullet"/>
      <w:lvlText w:val="-"/>
      <w:lvlJc w:val="left"/>
      <w:pPr>
        <w:ind w:left="360" w:hanging="360"/>
      </w:pPr>
      <w:rPr>
        <w:rFonts w:ascii="Arial Narrow" w:eastAsia="Times New Roman" w:hAnsi="Arial Narrow"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56C23B9"/>
    <w:multiLevelType w:val="multilevel"/>
    <w:tmpl w:val="036811E4"/>
    <w:lvl w:ilvl="0">
      <w:start w:val="1"/>
      <w:numFmt w:val="decimal"/>
      <w:lvlText w:val="%1."/>
      <w:lvlJc w:val="left"/>
      <w:pPr>
        <w:ind w:left="1440" w:hanging="360"/>
      </w:pPr>
      <w:rPr>
        <w:rFonts w:cs="Arial"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7" w15:restartNumberingAfterBreak="0">
    <w:nsid w:val="6624368A"/>
    <w:multiLevelType w:val="hybridMultilevel"/>
    <w:tmpl w:val="5748F4A8"/>
    <w:lvl w:ilvl="0" w:tplc="8F3A44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837635C"/>
    <w:multiLevelType w:val="hybridMultilevel"/>
    <w:tmpl w:val="A4F03B7E"/>
    <w:lvl w:ilvl="0" w:tplc="52FA92EA">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D3D1BBF"/>
    <w:multiLevelType w:val="multilevel"/>
    <w:tmpl w:val="036811E4"/>
    <w:lvl w:ilvl="0">
      <w:start w:val="1"/>
      <w:numFmt w:val="decimal"/>
      <w:lvlText w:val="%1."/>
      <w:lvlJc w:val="left"/>
      <w:pPr>
        <w:ind w:left="1440" w:hanging="360"/>
      </w:pPr>
      <w:rPr>
        <w:rFonts w:cs="Arial"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0" w15:restartNumberingAfterBreak="0">
    <w:nsid w:val="6D5C40C6"/>
    <w:multiLevelType w:val="hybridMultilevel"/>
    <w:tmpl w:val="3A288590"/>
    <w:lvl w:ilvl="0" w:tplc="DBDC4594">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D22B0B"/>
    <w:multiLevelType w:val="hybridMultilevel"/>
    <w:tmpl w:val="F45CFA56"/>
    <w:lvl w:ilvl="0" w:tplc="DBDC459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00A7D9E"/>
    <w:multiLevelType w:val="multilevel"/>
    <w:tmpl w:val="9C7A5FC4"/>
    <w:lvl w:ilvl="0">
      <w:start w:val="1"/>
      <w:numFmt w:val="decimal"/>
      <w:lvlText w:val="%1."/>
      <w:lvlJc w:val="left"/>
      <w:pPr>
        <w:tabs>
          <w:tab w:val="num" w:pos="360"/>
        </w:tabs>
        <w:ind w:left="360" w:hanging="360"/>
      </w:pPr>
      <w:rPr>
        <w:rFonts w:hint="default"/>
      </w:rPr>
    </w:lvl>
    <w:lvl w:ilvl="1">
      <w:start w:val="1"/>
      <w:numFmt w:val="decimal"/>
      <w:pStyle w:val="212"/>
      <w:lvlText w:val="%1.%2."/>
      <w:lvlJc w:val="left"/>
      <w:pPr>
        <w:tabs>
          <w:tab w:val="num" w:pos="2400"/>
        </w:tabs>
        <w:ind w:left="2400" w:hanging="360"/>
      </w:pPr>
      <w:rPr>
        <w:rFonts w:hint="default"/>
        <w:i w:val="0"/>
        <w:sz w:val="26"/>
        <w:szCs w:val="26"/>
      </w:rPr>
    </w:lvl>
    <w:lvl w:ilvl="2">
      <w:start w:val="1"/>
      <w:numFmt w:val="decimal"/>
      <w:lvlText w:val="%1.%2.%3."/>
      <w:lvlJc w:val="left"/>
      <w:pPr>
        <w:tabs>
          <w:tab w:val="num" w:pos="1620"/>
        </w:tabs>
        <w:ind w:left="1620" w:hanging="720"/>
      </w:pPr>
      <w:rPr>
        <w:rFonts w:ascii="Arial Narrow" w:hAnsi="Arial Narrow" w:hint="default"/>
        <w:i/>
        <w:sz w:val="26"/>
        <w:szCs w:val="26"/>
      </w:rPr>
    </w:lvl>
    <w:lvl w:ilvl="3">
      <w:start w:val="1"/>
      <w:numFmt w:val="decimal"/>
      <w:lvlText w:val="%1.%2.%3.%4."/>
      <w:lvlJc w:val="left"/>
      <w:pPr>
        <w:tabs>
          <w:tab w:val="num" w:pos="900"/>
        </w:tabs>
        <w:ind w:left="900" w:hanging="720"/>
      </w:pPr>
      <w:rPr>
        <w:rFonts w:hint="default"/>
        <w:i/>
        <w:sz w:val="26"/>
        <w:szCs w:val="26"/>
      </w:rPr>
    </w:lvl>
    <w:lvl w:ilvl="4">
      <w:start w:val="1"/>
      <w:numFmt w:val="decimal"/>
      <w:pStyle w:val="4Arial01521"/>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24641EF"/>
    <w:multiLevelType w:val="multilevel"/>
    <w:tmpl w:val="036811E4"/>
    <w:lvl w:ilvl="0">
      <w:start w:val="1"/>
      <w:numFmt w:val="decimal"/>
      <w:lvlText w:val="%1."/>
      <w:lvlJc w:val="left"/>
      <w:pPr>
        <w:ind w:left="1440" w:hanging="360"/>
      </w:pPr>
      <w:rPr>
        <w:rFonts w:cs="Arial"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4" w15:restartNumberingAfterBreak="0">
    <w:nsid w:val="777D4481"/>
    <w:multiLevelType w:val="multilevel"/>
    <w:tmpl w:val="036811E4"/>
    <w:lvl w:ilvl="0">
      <w:start w:val="1"/>
      <w:numFmt w:val="decimal"/>
      <w:lvlText w:val="%1."/>
      <w:lvlJc w:val="left"/>
      <w:pPr>
        <w:ind w:left="1440" w:hanging="360"/>
      </w:pPr>
      <w:rPr>
        <w:rFonts w:cs="Arial"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5" w15:restartNumberingAfterBreak="0">
    <w:nsid w:val="7EDA4A85"/>
    <w:multiLevelType w:val="multilevel"/>
    <w:tmpl w:val="036811E4"/>
    <w:lvl w:ilvl="0">
      <w:start w:val="1"/>
      <w:numFmt w:val="decimal"/>
      <w:lvlText w:val="%1."/>
      <w:lvlJc w:val="left"/>
      <w:pPr>
        <w:ind w:left="1440" w:hanging="360"/>
      </w:pPr>
      <w:rPr>
        <w:rFonts w:cs="Arial"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6" w15:restartNumberingAfterBreak="0">
    <w:nsid w:val="7F3F639D"/>
    <w:multiLevelType w:val="multilevel"/>
    <w:tmpl w:val="036811E4"/>
    <w:lvl w:ilvl="0">
      <w:start w:val="1"/>
      <w:numFmt w:val="decimal"/>
      <w:lvlText w:val="%1."/>
      <w:lvlJc w:val="left"/>
      <w:pPr>
        <w:ind w:left="1440" w:hanging="360"/>
      </w:pPr>
      <w:rPr>
        <w:rFonts w:cs="Arial"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num w:numId="1">
    <w:abstractNumId w:val="24"/>
  </w:num>
  <w:num w:numId="2">
    <w:abstractNumId w:val="32"/>
  </w:num>
  <w:num w:numId="3">
    <w:abstractNumId w:val="10"/>
  </w:num>
  <w:num w:numId="4">
    <w:abstractNumId w:val="6"/>
  </w:num>
  <w:num w:numId="5">
    <w:abstractNumId w:val="12"/>
  </w:num>
  <w:num w:numId="6">
    <w:abstractNumId w:val="20"/>
  </w:num>
  <w:num w:numId="7">
    <w:abstractNumId w:val="4"/>
  </w:num>
  <w:num w:numId="8">
    <w:abstractNumId w:val="14"/>
  </w:num>
  <w:num w:numId="9">
    <w:abstractNumId w:val="28"/>
  </w:num>
  <w:num w:numId="10">
    <w:abstractNumId w:val="18"/>
  </w:num>
  <w:num w:numId="11">
    <w:abstractNumId w:val="3"/>
  </w:num>
  <w:num w:numId="12">
    <w:abstractNumId w:val="16"/>
  </w:num>
  <w:num w:numId="13">
    <w:abstractNumId w:val="5"/>
  </w:num>
  <w:num w:numId="14">
    <w:abstractNumId w:val="30"/>
  </w:num>
  <w:num w:numId="15">
    <w:abstractNumId w:val="31"/>
  </w:num>
  <w:num w:numId="16">
    <w:abstractNumId w:val="2"/>
  </w:num>
  <w:num w:numId="17">
    <w:abstractNumId w:val="13"/>
  </w:num>
  <w:num w:numId="18">
    <w:abstractNumId w:val="1"/>
  </w:num>
  <w:num w:numId="19">
    <w:abstractNumId w:val="21"/>
  </w:num>
  <w:num w:numId="20">
    <w:abstractNumId w:val="22"/>
  </w:num>
  <w:num w:numId="21">
    <w:abstractNumId w:val="11"/>
  </w:num>
  <w:num w:numId="22">
    <w:abstractNumId w:val="15"/>
  </w:num>
  <w:num w:numId="23">
    <w:abstractNumId w:val="34"/>
  </w:num>
  <w:num w:numId="24">
    <w:abstractNumId w:val="7"/>
  </w:num>
  <w:num w:numId="25">
    <w:abstractNumId w:val="23"/>
  </w:num>
  <w:num w:numId="26">
    <w:abstractNumId w:val="26"/>
  </w:num>
  <w:num w:numId="27">
    <w:abstractNumId w:val="33"/>
  </w:num>
  <w:num w:numId="28">
    <w:abstractNumId w:val="25"/>
  </w:num>
  <w:num w:numId="29">
    <w:abstractNumId w:val="9"/>
  </w:num>
  <w:num w:numId="30">
    <w:abstractNumId w:val="17"/>
  </w:num>
  <w:num w:numId="31">
    <w:abstractNumId w:val="8"/>
  </w:num>
  <w:num w:numId="32">
    <w:abstractNumId w:val="29"/>
  </w:num>
  <w:num w:numId="33">
    <w:abstractNumId w:val="35"/>
  </w:num>
  <w:num w:numId="34">
    <w:abstractNumId w:val="36"/>
  </w:num>
  <w:num w:numId="35">
    <w:abstractNumId w:val="27"/>
  </w:num>
  <w:num w:numId="36">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rawingGridHorizontalSpacing w:val="14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C5B"/>
    <w:rsid w:val="000000B7"/>
    <w:rsid w:val="00000396"/>
    <w:rsid w:val="00000452"/>
    <w:rsid w:val="00000688"/>
    <w:rsid w:val="00000984"/>
    <w:rsid w:val="00001D6C"/>
    <w:rsid w:val="00001E7D"/>
    <w:rsid w:val="00001EDE"/>
    <w:rsid w:val="00002274"/>
    <w:rsid w:val="0000297E"/>
    <w:rsid w:val="00002F4D"/>
    <w:rsid w:val="0000317D"/>
    <w:rsid w:val="00004C45"/>
    <w:rsid w:val="00004CDD"/>
    <w:rsid w:val="000055D7"/>
    <w:rsid w:val="000055ED"/>
    <w:rsid w:val="000057F8"/>
    <w:rsid w:val="00005897"/>
    <w:rsid w:val="0000604F"/>
    <w:rsid w:val="00006680"/>
    <w:rsid w:val="00006838"/>
    <w:rsid w:val="00006952"/>
    <w:rsid w:val="00007787"/>
    <w:rsid w:val="00007932"/>
    <w:rsid w:val="00010393"/>
    <w:rsid w:val="0001039A"/>
    <w:rsid w:val="000107FB"/>
    <w:rsid w:val="00010B93"/>
    <w:rsid w:val="00010D0F"/>
    <w:rsid w:val="00010F88"/>
    <w:rsid w:val="0001198F"/>
    <w:rsid w:val="00011D02"/>
    <w:rsid w:val="00012110"/>
    <w:rsid w:val="000122B3"/>
    <w:rsid w:val="00012727"/>
    <w:rsid w:val="000128C2"/>
    <w:rsid w:val="00012F02"/>
    <w:rsid w:val="000135E4"/>
    <w:rsid w:val="00013B51"/>
    <w:rsid w:val="00013D45"/>
    <w:rsid w:val="00013EB9"/>
    <w:rsid w:val="000140ED"/>
    <w:rsid w:val="000140F2"/>
    <w:rsid w:val="00014529"/>
    <w:rsid w:val="000146BF"/>
    <w:rsid w:val="000146EE"/>
    <w:rsid w:val="000149C3"/>
    <w:rsid w:val="00014B2E"/>
    <w:rsid w:val="00014C2D"/>
    <w:rsid w:val="000154FE"/>
    <w:rsid w:val="00015633"/>
    <w:rsid w:val="0001566B"/>
    <w:rsid w:val="000156CE"/>
    <w:rsid w:val="000158B6"/>
    <w:rsid w:val="000159B3"/>
    <w:rsid w:val="00015EA5"/>
    <w:rsid w:val="00015FAF"/>
    <w:rsid w:val="00016467"/>
    <w:rsid w:val="000165F5"/>
    <w:rsid w:val="00016F77"/>
    <w:rsid w:val="0001753E"/>
    <w:rsid w:val="00017A08"/>
    <w:rsid w:val="00017B62"/>
    <w:rsid w:val="00017E2D"/>
    <w:rsid w:val="00020046"/>
    <w:rsid w:val="000200D9"/>
    <w:rsid w:val="00020382"/>
    <w:rsid w:val="00020771"/>
    <w:rsid w:val="0002122C"/>
    <w:rsid w:val="00021EE3"/>
    <w:rsid w:val="00021FD5"/>
    <w:rsid w:val="000229D1"/>
    <w:rsid w:val="00022A33"/>
    <w:rsid w:val="00022C51"/>
    <w:rsid w:val="00022C78"/>
    <w:rsid w:val="00022E41"/>
    <w:rsid w:val="00023796"/>
    <w:rsid w:val="00023A34"/>
    <w:rsid w:val="000248F4"/>
    <w:rsid w:val="00024AD5"/>
    <w:rsid w:val="00024B5B"/>
    <w:rsid w:val="00024B81"/>
    <w:rsid w:val="0002515D"/>
    <w:rsid w:val="000256CA"/>
    <w:rsid w:val="00025892"/>
    <w:rsid w:val="00025D7B"/>
    <w:rsid w:val="000260C8"/>
    <w:rsid w:val="0002646B"/>
    <w:rsid w:val="000268B1"/>
    <w:rsid w:val="00026C4D"/>
    <w:rsid w:val="00026E24"/>
    <w:rsid w:val="000275F5"/>
    <w:rsid w:val="00027A17"/>
    <w:rsid w:val="00027C06"/>
    <w:rsid w:val="00027E05"/>
    <w:rsid w:val="000307FD"/>
    <w:rsid w:val="0003094B"/>
    <w:rsid w:val="000309DF"/>
    <w:rsid w:val="00030DB9"/>
    <w:rsid w:val="00030DD8"/>
    <w:rsid w:val="000311F4"/>
    <w:rsid w:val="0003181D"/>
    <w:rsid w:val="00031DC3"/>
    <w:rsid w:val="0003212C"/>
    <w:rsid w:val="00032541"/>
    <w:rsid w:val="000326E3"/>
    <w:rsid w:val="0003274C"/>
    <w:rsid w:val="00032CBC"/>
    <w:rsid w:val="000332F5"/>
    <w:rsid w:val="000338FD"/>
    <w:rsid w:val="00033A17"/>
    <w:rsid w:val="00034514"/>
    <w:rsid w:val="000354C5"/>
    <w:rsid w:val="00035795"/>
    <w:rsid w:val="00035A7A"/>
    <w:rsid w:val="00035CAF"/>
    <w:rsid w:val="00036E02"/>
    <w:rsid w:val="00036FFE"/>
    <w:rsid w:val="00037532"/>
    <w:rsid w:val="00037AEA"/>
    <w:rsid w:val="00037E37"/>
    <w:rsid w:val="00037F1F"/>
    <w:rsid w:val="00040061"/>
    <w:rsid w:val="000401AA"/>
    <w:rsid w:val="00040EDD"/>
    <w:rsid w:val="000412F8"/>
    <w:rsid w:val="00041AE0"/>
    <w:rsid w:val="00041CA4"/>
    <w:rsid w:val="0004278B"/>
    <w:rsid w:val="00042E59"/>
    <w:rsid w:val="000432A5"/>
    <w:rsid w:val="0004379C"/>
    <w:rsid w:val="000444EA"/>
    <w:rsid w:val="0004466A"/>
    <w:rsid w:val="00044946"/>
    <w:rsid w:val="00044C37"/>
    <w:rsid w:val="0004566A"/>
    <w:rsid w:val="00045B6F"/>
    <w:rsid w:val="00045F3D"/>
    <w:rsid w:val="00046943"/>
    <w:rsid w:val="00046C8B"/>
    <w:rsid w:val="00046CC9"/>
    <w:rsid w:val="00047658"/>
    <w:rsid w:val="000476B5"/>
    <w:rsid w:val="00047AA0"/>
    <w:rsid w:val="00047D02"/>
    <w:rsid w:val="000511B5"/>
    <w:rsid w:val="0005146A"/>
    <w:rsid w:val="000517AE"/>
    <w:rsid w:val="00051E46"/>
    <w:rsid w:val="00052100"/>
    <w:rsid w:val="000521EA"/>
    <w:rsid w:val="000524D5"/>
    <w:rsid w:val="00052AF8"/>
    <w:rsid w:val="00053062"/>
    <w:rsid w:val="00053442"/>
    <w:rsid w:val="000538D9"/>
    <w:rsid w:val="00053B2E"/>
    <w:rsid w:val="00053D00"/>
    <w:rsid w:val="00053EE7"/>
    <w:rsid w:val="00055077"/>
    <w:rsid w:val="00055AAB"/>
    <w:rsid w:val="00055CF6"/>
    <w:rsid w:val="00056F89"/>
    <w:rsid w:val="000572D3"/>
    <w:rsid w:val="00060676"/>
    <w:rsid w:val="00060B7A"/>
    <w:rsid w:val="000614B4"/>
    <w:rsid w:val="000614F7"/>
    <w:rsid w:val="0006190C"/>
    <w:rsid w:val="00061ADB"/>
    <w:rsid w:val="000622D6"/>
    <w:rsid w:val="0006250C"/>
    <w:rsid w:val="000628A4"/>
    <w:rsid w:val="000628B9"/>
    <w:rsid w:val="0006291A"/>
    <w:rsid w:val="00062964"/>
    <w:rsid w:val="00062E37"/>
    <w:rsid w:val="00063AFB"/>
    <w:rsid w:val="00064111"/>
    <w:rsid w:val="000646E2"/>
    <w:rsid w:val="00064857"/>
    <w:rsid w:val="00064B74"/>
    <w:rsid w:val="00064C35"/>
    <w:rsid w:val="00065361"/>
    <w:rsid w:val="000654CC"/>
    <w:rsid w:val="0006590F"/>
    <w:rsid w:val="00065FB1"/>
    <w:rsid w:val="000660FE"/>
    <w:rsid w:val="00066A12"/>
    <w:rsid w:val="00066F4D"/>
    <w:rsid w:val="0006731B"/>
    <w:rsid w:val="000673C0"/>
    <w:rsid w:val="00067907"/>
    <w:rsid w:val="00067918"/>
    <w:rsid w:val="00067F50"/>
    <w:rsid w:val="00070A78"/>
    <w:rsid w:val="0007150F"/>
    <w:rsid w:val="00071548"/>
    <w:rsid w:val="0007189A"/>
    <w:rsid w:val="0007200A"/>
    <w:rsid w:val="0007223E"/>
    <w:rsid w:val="000727AA"/>
    <w:rsid w:val="00072AAC"/>
    <w:rsid w:val="00072B7D"/>
    <w:rsid w:val="000731F4"/>
    <w:rsid w:val="0007363C"/>
    <w:rsid w:val="0007375E"/>
    <w:rsid w:val="00073AF8"/>
    <w:rsid w:val="00073B88"/>
    <w:rsid w:val="00073DAD"/>
    <w:rsid w:val="00073F98"/>
    <w:rsid w:val="00074492"/>
    <w:rsid w:val="000752BE"/>
    <w:rsid w:val="00075579"/>
    <w:rsid w:val="0007570D"/>
    <w:rsid w:val="00075F2C"/>
    <w:rsid w:val="0007635A"/>
    <w:rsid w:val="0007685E"/>
    <w:rsid w:val="000772A2"/>
    <w:rsid w:val="0007756C"/>
    <w:rsid w:val="00077610"/>
    <w:rsid w:val="00077817"/>
    <w:rsid w:val="00077C34"/>
    <w:rsid w:val="00077E9C"/>
    <w:rsid w:val="000800FB"/>
    <w:rsid w:val="0008010B"/>
    <w:rsid w:val="000817DA"/>
    <w:rsid w:val="0008277E"/>
    <w:rsid w:val="00082AB7"/>
    <w:rsid w:val="00082B62"/>
    <w:rsid w:val="00082ED6"/>
    <w:rsid w:val="00082F7F"/>
    <w:rsid w:val="00083082"/>
    <w:rsid w:val="00083550"/>
    <w:rsid w:val="0008396B"/>
    <w:rsid w:val="00083E40"/>
    <w:rsid w:val="00083F96"/>
    <w:rsid w:val="00084180"/>
    <w:rsid w:val="00084A7D"/>
    <w:rsid w:val="00085247"/>
    <w:rsid w:val="0008551A"/>
    <w:rsid w:val="00085868"/>
    <w:rsid w:val="00085986"/>
    <w:rsid w:val="00085BB3"/>
    <w:rsid w:val="00085CC7"/>
    <w:rsid w:val="00086705"/>
    <w:rsid w:val="00086A2F"/>
    <w:rsid w:val="00086AEA"/>
    <w:rsid w:val="00086D15"/>
    <w:rsid w:val="0009036B"/>
    <w:rsid w:val="00090405"/>
    <w:rsid w:val="00090990"/>
    <w:rsid w:val="00090BCE"/>
    <w:rsid w:val="00090BF2"/>
    <w:rsid w:val="00090D3F"/>
    <w:rsid w:val="00090F1B"/>
    <w:rsid w:val="000911FF"/>
    <w:rsid w:val="000914C5"/>
    <w:rsid w:val="000918AD"/>
    <w:rsid w:val="0009198C"/>
    <w:rsid w:val="00091A29"/>
    <w:rsid w:val="00091B40"/>
    <w:rsid w:val="00091FE6"/>
    <w:rsid w:val="00092227"/>
    <w:rsid w:val="00092403"/>
    <w:rsid w:val="00093197"/>
    <w:rsid w:val="000931EA"/>
    <w:rsid w:val="0009373C"/>
    <w:rsid w:val="00093965"/>
    <w:rsid w:val="00093C55"/>
    <w:rsid w:val="00093EF9"/>
    <w:rsid w:val="00093FE6"/>
    <w:rsid w:val="00094362"/>
    <w:rsid w:val="0009439E"/>
    <w:rsid w:val="00094ABA"/>
    <w:rsid w:val="00094E6F"/>
    <w:rsid w:val="000950FC"/>
    <w:rsid w:val="0009522B"/>
    <w:rsid w:val="00095445"/>
    <w:rsid w:val="000961D6"/>
    <w:rsid w:val="000961FD"/>
    <w:rsid w:val="000966A4"/>
    <w:rsid w:val="00096982"/>
    <w:rsid w:val="000970D8"/>
    <w:rsid w:val="00097623"/>
    <w:rsid w:val="000977AA"/>
    <w:rsid w:val="00097E4B"/>
    <w:rsid w:val="000A0842"/>
    <w:rsid w:val="000A0B01"/>
    <w:rsid w:val="000A0D59"/>
    <w:rsid w:val="000A0E57"/>
    <w:rsid w:val="000A0F3F"/>
    <w:rsid w:val="000A15C9"/>
    <w:rsid w:val="000A1731"/>
    <w:rsid w:val="000A17E9"/>
    <w:rsid w:val="000A1E0A"/>
    <w:rsid w:val="000A21B3"/>
    <w:rsid w:val="000A2275"/>
    <w:rsid w:val="000A22E3"/>
    <w:rsid w:val="000A261E"/>
    <w:rsid w:val="000A286A"/>
    <w:rsid w:val="000A28C9"/>
    <w:rsid w:val="000A2A1F"/>
    <w:rsid w:val="000A343C"/>
    <w:rsid w:val="000A3747"/>
    <w:rsid w:val="000A3DC4"/>
    <w:rsid w:val="000A3E94"/>
    <w:rsid w:val="000A3F50"/>
    <w:rsid w:val="000A46B8"/>
    <w:rsid w:val="000A4737"/>
    <w:rsid w:val="000A4D59"/>
    <w:rsid w:val="000A4EA9"/>
    <w:rsid w:val="000A4F45"/>
    <w:rsid w:val="000A508C"/>
    <w:rsid w:val="000A5277"/>
    <w:rsid w:val="000A549E"/>
    <w:rsid w:val="000A5769"/>
    <w:rsid w:val="000A5E57"/>
    <w:rsid w:val="000A5F22"/>
    <w:rsid w:val="000A6277"/>
    <w:rsid w:val="000A635E"/>
    <w:rsid w:val="000A6833"/>
    <w:rsid w:val="000A69EB"/>
    <w:rsid w:val="000A6ED0"/>
    <w:rsid w:val="000A6ED4"/>
    <w:rsid w:val="000A7575"/>
    <w:rsid w:val="000A77F2"/>
    <w:rsid w:val="000A7C71"/>
    <w:rsid w:val="000A7D9B"/>
    <w:rsid w:val="000B06AC"/>
    <w:rsid w:val="000B0826"/>
    <w:rsid w:val="000B11C2"/>
    <w:rsid w:val="000B124E"/>
    <w:rsid w:val="000B158F"/>
    <w:rsid w:val="000B16A3"/>
    <w:rsid w:val="000B1958"/>
    <w:rsid w:val="000B1BDD"/>
    <w:rsid w:val="000B20CB"/>
    <w:rsid w:val="000B230E"/>
    <w:rsid w:val="000B24F1"/>
    <w:rsid w:val="000B26E0"/>
    <w:rsid w:val="000B2C95"/>
    <w:rsid w:val="000B2D57"/>
    <w:rsid w:val="000B30B4"/>
    <w:rsid w:val="000B31FA"/>
    <w:rsid w:val="000B3750"/>
    <w:rsid w:val="000B37DA"/>
    <w:rsid w:val="000B38B2"/>
    <w:rsid w:val="000B394F"/>
    <w:rsid w:val="000B48B5"/>
    <w:rsid w:val="000B5D1A"/>
    <w:rsid w:val="000B5DE4"/>
    <w:rsid w:val="000B60FD"/>
    <w:rsid w:val="000B6599"/>
    <w:rsid w:val="000B68FC"/>
    <w:rsid w:val="000B6907"/>
    <w:rsid w:val="000B6B4F"/>
    <w:rsid w:val="000B7ABF"/>
    <w:rsid w:val="000C004E"/>
    <w:rsid w:val="000C03EC"/>
    <w:rsid w:val="000C1148"/>
    <w:rsid w:val="000C1653"/>
    <w:rsid w:val="000C1654"/>
    <w:rsid w:val="000C1C64"/>
    <w:rsid w:val="000C1E6D"/>
    <w:rsid w:val="000C2171"/>
    <w:rsid w:val="000C2351"/>
    <w:rsid w:val="000C2553"/>
    <w:rsid w:val="000C282B"/>
    <w:rsid w:val="000C29F7"/>
    <w:rsid w:val="000C2A13"/>
    <w:rsid w:val="000C2BD7"/>
    <w:rsid w:val="000C2F52"/>
    <w:rsid w:val="000C3094"/>
    <w:rsid w:val="000C3497"/>
    <w:rsid w:val="000C39CA"/>
    <w:rsid w:val="000C3C86"/>
    <w:rsid w:val="000C3D2C"/>
    <w:rsid w:val="000C401D"/>
    <w:rsid w:val="000C46DA"/>
    <w:rsid w:val="000C5317"/>
    <w:rsid w:val="000C5510"/>
    <w:rsid w:val="000C59F0"/>
    <w:rsid w:val="000C5FD8"/>
    <w:rsid w:val="000C6394"/>
    <w:rsid w:val="000C686B"/>
    <w:rsid w:val="000C7011"/>
    <w:rsid w:val="000C7E6F"/>
    <w:rsid w:val="000D0C49"/>
    <w:rsid w:val="000D0E7A"/>
    <w:rsid w:val="000D1874"/>
    <w:rsid w:val="000D1B00"/>
    <w:rsid w:val="000D1CE0"/>
    <w:rsid w:val="000D1E4A"/>
    <w:rsid w:val="000D3185"/>
    <w:rsid w:val="000D3269"/>
    <w:rsid w:val="000D3702"/>
    <w:rsid w:val="000D39AE"/>
    <w:rsid w:val="000D3B10"/>
    <w:rsid w:val="000D42BE"/>
    <w:rsid w:val="000D4355"/>
    <w:rsid w:val="000D4ED9"/>
    <w:rsid w:val="000D4EEC"/>
    <w:rsid w:val="000D5168"/>
    <w:rsid w:val="000D571E"/>
    <w:rsid w:val="000D66B5"/>
    <w:rsid w:val="000D68CE"/>
    <w:rsid w:val="000D70FF"/>
    <w:rsid w:val="000D732B"/>
    <w:rsid w:val="000D7C01"/>
    <w:rsid w:val="000D7EC1"/>
    <w:rsid w:val="000E07D3"/>
    <w:rsid w:val="000E07E2"/>
    <w:rsid w:val="000E09A4"/>
    <w:rsid w:val="000E0A23"/>
    <w:rsid w:val="000E189E"/>
    <w:rsid w:val="000E1E24"/>
    <w:rsid w:val="000E1E7B"/>
    <w:rsid w:val="000E2535"/>
    <w:rsid w:val="000E262C"/>
    <w:rsid w:val="000E2932"/>
    <w:rsid w:val="000E2E64"/>
    <w:rsid w:val="000E364B"/>
    <w:rsid w:val="000E3DA7"/>
    <w:rsid w:val="000E49A0"/>
    <w:rsid w:val="000E4A07"/>
    <w:rsid w:val="000E4CF1"/>
    <w:rsid w:val="000E559D"/>
    <w:rsid w:val="000E568F"/>
    <w:rsid w:val="000E5769"/>
    <w:rsid w:val="000E5973"/>
    <w:rsid w:val="000E60A3"/>
    <w:rsid w:val="000E659A"/>
    <w:rsid w:val="000E685B"/>
    <w:rsid w:val="000E696E"/>
    <w:rsid w:val="000E69A6"/>
    <w:rsid w:val="000E6D9D"/>
    <w:rsid w:val="000F03B4"/>
    <w:rsid w:val="000F0486"/>
    <w:rsid w:val="000F0727"/>
    <w:rsid w:val="000F13C2"/>
    <w:rsid w:val="000F1AC5"/>
    <w:rsid w:val="000F2013"/>
    <w:rsid w:val="000F2D92"/>
    <w:rsid w:val="000F3412"/>
    <w:rsid w:val="000F3BE1"/>
    <w:rsid w:val="000F3C44"/>
    <w:rsid w:val="000F4308"/>
    <w:rsid w:val="000F492C"/>
    <w:rsid w:val="000F4E5C"/>
    <w:rsid w:val="000F4F3C"/>
    <w:rsid w:val="000F51E6"/>
    <w:rsid w:val="000F5857"/>
    <w:rsid w:val="000F5B92"/>
    <w:rsid w:val="000F5CF9"/>
    <w:rsid w:val="000F5EBB"/>
    <w:rsid w:val="000F60E6"/>
    <w:rsid w:val="000F620F"/>
    <w:rsid w:val="000F662A"/>
    <w:rsid w:val="000F6717"/>
    <w:rsid w:val="000F687E"/>
    <w:rsid w:val="000F6E10"/>
    <w:rsid w:val="000F71EF"/>
    <w:rsid w:val="000F7349"/>
    <w:rsid w:val="000F79F8"/>
    <w:rsid w:val="000F7A06"/>
    <w:rsid w:val="000F7D8C"/>
    <w:rsid w:val="0010011D"/>
    <w:rsid w:val="0010014A"/>
    <w:rsid w:val="00100394"/>
    <w:rsid w:val="001007F2"/>
    <w:rsid w:val="00100928"/>
    <w:rsid w:val="00100F6B"/>
    <w:rsid w:val="00101CF7"/>
    <w:rsid w:val="00101E1C"/>
    <w:rsid w:val="00102AFC"/>
    <w:rsid w:val="0010301D"/>
    <w:rsid w:val="001034A8"/>
    <w:rsid w:val="00103624"/>
    <w:rsid w:val="00103681"/>
    <w:rsid w:val="00103747"/>
    <w:rsid w:val="001039CC"/>
    <w:rsid w:val="00103D91"/>
    <w:rsid w:val="001040ED"/>
    <w:rsid w:val="00104813"/>
    <w:rsid w:val="00104FA8"/>
    <w:rsid w:val="00105055"/>
    <w:rsid w:val="001058DB"/>
    <w:rsid w:val="00105A79"/>
    <w:rsid w:val="00105F3B"/>
    <w:rsid w:val="00105F9F"/>
    <w:rsid w:val="00105FDB"/>
    <w:rsid w:val="0010622D"/>
    <w:rsid w:val="00106B2E"/>
    <w:rsid w:val="00106E44"/>
    <w:rsid w:val="0010768B"/>
    <w:rsid w:val="0010793C"/>
    <w:rsid w:val="00107CEF"/>
    <w:rsid w:val="00107ED5"/>
    <w:rsid w:val="001101FF"/>
    <w:rsid w:val="001107E1"/>
    <w:rsid w:val="0011138F"/>
    <w:rsid w:val="001117E7"/>
    <w:rsid w:val="00111EDC"/>
    <w:rsid w:val="00113229"/>
    <w:rsid w:val="00113B97"/>
    <w:rsid w:val="00113C5C"/>
    <w:rsid w:val="00113D10"/>
    <w:rsid w:val="0011400D"/>
    <w:rsid w:val="00114240"/>
    <w:rsid w:val="00114243"/>
    <w:rsid w:val="00114D08"/>
    <w:rsid w:val="001150E7"/>
    <w:rsid w:val="001152B0"/>
    <w:rsid w:val="001153D9"/>
    <w:rsid w:val="001153EC"/>
    <w:rsid w:val="00115839"/>
    <w:rsid w:val="00115C1B"/>
    <w:rsid w:val="00116458"/>
    <w:rsid w:val="0011646C"/>
    <w:rsid w:val="00116528"/>
    <w:rsid w:val="00116D78"/>
    <w:rsid w:val="00117184"/>
    <w:rsid w:val="00117190"/>
    <w:rsid w:val="00117814"/>
    <w:rsid w:val="00117A9F"/>
    <w:rsid w:val="00117E74"/>
    <w:rsid w:val="00120179"/>
    <w:rsid w:val="0012072D"/>
    <w:rsid w:val="001208A6"/>
    <w:rsid w:val="00121448"/>
    <w:rsid w:val="00121C74"/>
    <w:rsid w:val="00121D86"/>
    <w:rsid w:val="0012263A"/>
    <w:rsid w:val="00122720"/>
    <w:rsid w:val="00122E5C"/>
    <w:rsid w:val="001232D8"/>
    <w:rsid w:val="00123A98"/>
    <w:rsid w:val="00124D27"/>
    <w:rsid w:val="001252E0"/>
    <w:rsid w:val="00125457"/>
    <w:rsid w:val="00125B46"/>
    <w:rsid w:val="00125F36"/>
    <w:rsid w:val="0012604A"/>
    <w:rsid w:val="0012613F"/>
    <w:rsid w:val="001264BA"/>
    <w:rsid w:val="00126946"/>
    <w:rsid w:val="00127138"/>
    <w:rsid w:val="001276C8"/>
    <w:rsid w:val="001278CC"/>
    <w:rsid w:val="00127D6C"/>
    <w:rsid w:val="001301C0"/>
    <w:rsid w:val="00130463"/>
    <w:rsid w:val="001306C5"/>
    <w:rsid w:val="001307B0"/>
    <w:rsid w:val="00130C91"/>
    <w:rsid w:val="00130DD2"/>
    <w:rsid w:val="00130F5A"/>
    <w:rsid w:val="001312A0"/>
    <w:rsid w:val="001312AB"/>
    <w:rsid w:val="00131646"/>
    <w:rsid w:val="0013193F"/>
    <w:rsid w:val="00132490"/>
    <w:rsid w:val="001324B5"/>
    <w:rsid w:val="00132C89"/>
    <w:rsid w:val="00132C9A"/>
    <w:rsid w:val="00133878"/>
    <w:rsid w:val="001338AE"/>
    <w:rsid w:val="001338E8"/>
    <w:rsid w:val="00133C84"/>
    <w:rsid w:val="00133E08"/>
    <w:rsid w:val="00133FB5"/>
    <w:rsid w:val="00134147"/>
    <w:rsid w:val="00134C97"/>
    <w:rsid w:val="00135161"/>
    <w:rsid w:val="0013535D"/>
    <w:rsid w:val="001357D2"/>
    <w:rsid w:val="001358CB"/>
    <w:rsid w:val="001359D9"/>
    <w:rsid w:val="00135FE1"/>
    <w:rsid w:val="001360D0"/>
    <w:rsid w:val="001362DB"/>
    <w:rsid w:val="00136364"/>
    <w:rsid w:val="001365D2"/>
    <w:rsid w:val="00136845"/>
    <w:rsid w:val="00136906"/>
    <w:rsid w:val="00136B16"/>
    <w:rsid w:val="00136C22"/>
    <w:rsid w:val="00137019"/>
    <w:rsid w:val="00137172"/>
    <w:rsid w:val="0013723B"/>
    <w:rsid w:val="0013739C"/>
    <w:rsid w:val="001373F7"/>
    <w:rsid w:val="00137508"/>
    <w:rsid w:val="001376F1"/>
    <w:rsid w:val="00137714"/>
    <w:rsid w:val="0013778A"/>
    <w:rsid w:val="00137A21"/>
    <w:rsid w:val="00137AC4"/>
    <w:rsid w:val="00137D59"/>
    <w:rsid w:val="00137D9B"/>
    <w:rsid w:val="0014013B"/>
    <w:rsid w:val="001406B9"/>
    <w:rsid w:val="0014085C"/>
    <w:rsid w:val="00140C3E"/>
    <w:rsid w:val="00140CD3"/>
    <w:rsid w:val="00141017"/>
    <w:rsid w:val="00141352"/>
    <w:rsid w:val="001414EC"/>
    <w:rsid w:val="0014150D"/>
    <w:rsid w:val="00141AB5"/>
    <w:rsid w:val="00141AF4"/>
    <w:rsid w:val="00141AFA"/>
    <w:rsid w:val="00141B1E"/>
    <w:rsid w:val="00141B59"/>
    <w:rsid w:val="00141BA2"/>
    <w:rsid w:val="00142173"/>
    <w:rsid w:val="001421EE"/>
    <w:rsid w:val="00142261"/>
    <w:rsid w:val="001423FD"/>
    <w:rsid w:val="00142D1D"/>
    <w:rsid w:val="00142EB1"/>
    <w:rsid w:val="00142FE6"/>
    <w:rsid w:val="00143083"/>
    <w:rsid w:val="0014323A"/>
    <w:rsid w:val="001436E3"/>
    <w:rsid w:val="00143B4D"/>
    <w:rsid w:val="00143F4A"/>
    <w:rsid w:val="0014430E"/>
    <w:rsid w:val="0014433A"/>
    <w:rsid w:val="00144365"/>
    <w:rsid w:val="00144BDB"/>
    <w:rsid w:val="001455D7"/>
    <w:rsid w:val="00145725"/>
    <w:rsid w:val="001457C7"/>
    <w:rsid w:val="00145F6C"/>
    <w:rsid w:val="001477D2"/>
    <w:rsid w:val="00147BB0"/>
    <w:rsid w:val="00150185"/>
    <w:rsid w:val="001511BF"/>
    <w:rsid w:val="00151A38"/>
    <w:rsid w:val="00151B02"/>
    <w:rsid w:val="00151D6A"/>
    <w:rsid w:val="00151E4C"/>
    <w:rsid w:val="0015207E"/>
    <w:rsid w:val="00152174"/>
    <w:rsid w:val="00152271"/>
    <w:rsid w:val="001522D9"/>
    <w:rsid w:val="001524E7"/>
    <w:rsid w:val="00152868"/>
    <w:rsid w:val="001528BC"/>
    <w:rsid w:val="00153203"/>
    <w:rsid w:val="0015322B"/>
    <w:rsid w:val="001532EF"/>
    <w:rsid w:val="00153E5E"/>
    <w:rsid w:val="001546BC"/>
    <w:rsid w:val="00154893"/>
    <w:rsid w:val="00154A6A"/>
    <w:rsid w:val="00154AD3"/>
    <w:rsid w:val="00155044"/>
    <w:rsid w:val="00155235"/>
    <w:rsid w:val="00155605"/>
    <w:rsid w:val="00155D13"/>
    <w:rsid w:val="00156AF3"/>
    <w:rsid w:val="00156B3A"/>
    <w:rsid w:val="00156D73"/>
    <w:rsid w:val="00156F8F"/>
    <w:rsid w:val="00157277"/>
    <w:rsid w:val="001577F2"/>
    <w:rsid w:val="001608D8"/>
    <w:rsid w:val="00160BA6"/>
    <w:rsid w:val="00160D45"/>
    <w:rsid w:val="00160DFE"/>
    <w:rsid w:val="00160EC3"/>
    <w:rsid w:val="00161E68"/>
    <w:rsid w:val="00162344"/>
    <w:rsid w:val="00162398"/>
    <w:rsid w:val="00162706"/>
    <w:rsid w:val="00162793"/>
    <w:rsid w:val="0016298F"/>
    <w:rsid w:val="00162B15"/>
    <w:rsid w:val="00163088"/>
    <w:rsid w:val="00163496"/>
    <w:rsid w:val="00163FBB"/>
    <w:rsid w:val="00164575"/>
    <w:rsid w:val="00164809"/>
    <w:rsid w:val="00164912"/>
    <w:rsid w:val="00164D76"/>
    <w:rsid w:val="001650BF"/>
    <w:rsid w:val="001653A4"/>
    <w:rsid w:val="001654BC"/>
    <w:rsid w:val="001659D1"/>
    <w:rsid w:val="001659E3"/>
    <w:rsid w:val="00165DEE"/>
    <w:rsid w:val="001661E4"/>
    <w:rsid w:val="0016622A"/>
    <w:rsid w:val="001666BD"/>
    <w:rsid w:val="00166880"/>
    <w:rsid w:val="00166A64"/>
    <w:rsid w:val="00166E13"/>
    <w:rsid w:val="001670A1"/>
    <w:rsid w:val="00167467"/>
    <w:rsid w:val="00170B5F"/>
    <w:rsid w:val="00171020"/>
    <w:rsid w:val="00171863"/>
    <w:rsid w:val="001721C3"/>
    <w:rsid w:val="001724C4"/>
    <w:rsid w:val="001724C9"/>
    <w:rsid w:val="001730D0"/>
    <w:rsid w:val="001733B2"/>
    <w:rsid w:val="00173405"/>
    <w:rsid w:val="00173BE3"/>
    <w:rsid w:val="00173EEA"/>
    <w:rsid w:val="00174122"/>
    <w:rsid w:val="00174153"/>
    <w:rsid w:val="00174722"/>
    <w:rsid w:val="00174B7F"/>
    <w:rsid w:val="00174B9A"/>
    <w:rsid w:val="00174C56"/>
    <w:rsid w:val="0017531B"/>
    <w:rsid w:val="0017539D"/>
    <w:rsid w:val="0017556B"/>
    <w:rsid w:val="001755B5"/>
    <w:rsid w:val="001756DF"/>
    <w:rsid w:val="001758A1"/>
    <w:rsid w:val="001760CF"/>
    <w:rsid w:val="0017658D"/>
    <w:rsid w:val="001769D8"/>
    <w:rsid w:val="00177526"/>
    <w:rsid w:val="00177C0B"/>
    <w:rsid w:val="00177D8D"/>
    <w:rsid w:val="0018033E"/>
    <w:rsid w:val="00180361"/>
    <w:rsid w:val="001807C1"/>
    <w:rsid w:val="00180CE9"/>
    <w:rsid w:val="001812B1"/>
    <w:rsid w:val="001818D3"/>
    <w:rsid w:val="0018190B"/>
    <w:rsid w:val="00181CFE"/>
    <w:rsid w:val="00181CFF"/>
    <w:rsid w:val="001822DA"/>
    <w:rsid w:val="001829DF"/>
    <w:rsid w:val="00182C26"/>
    <w:rsid w:val="001830B2"/>
    <w:rsid w:val="00183377"/>
    <w:rsid w:val="001835C4"/>
    <w:rsid w:val="00183C3B"/>
    <w:rsid w:val="001843FD"/>
    <w:rsid w:val="00185872"/>
    <w:rsid w:val="00185C23"/>
    <w:rsid w:val="00185EED"/>
    <w:rsid w:val="0018607D"/>
    <w:rsid w:val="0018708B"/>
    <w:rsid w:val="00187326"/>
    <w:rsid w:val="0018742D"/>
    <w:rsid w:val="0018777B"/>
    <w:rsid w:val="001878A5"/>
    <w:rsid w:val="00187E48"/>
    <w:rsid w:val="0019020C"/>
    <w:rsid w:val="0019041E"/>
    <w:rsid w:val="00190F28"/>
    <w:rsid w:val="0019114F"/>
    <w:rsid w:val="001913A6"/>
    <w:rsid w:val="001913D1"/>
    <w:rsid w:val="00191ABB"/>
    <w:rsid w:val="00191B5D"/>
    <w:rsid w:val="00191ECD"/>
    <w:rsid w:val="00191F0C"/>
    <w:rsid w:val="001923F2"/>
    <w:rsid w:val="001927FF"/>
    <w:rsid w:val="00192FD9"/>
    <w:rsid w:val="00193184"/>
    <w:rsid w:val="0019320C"/>
    <w:rsid w:val="001937B5"/>
    <w:rsid w:val="00193800"/>
    <w:rsid w:val="001938C3"/>
    <w:rsid w:val="00193A87"/>
    <w:rsid w:val="00193D2E"/>
    <w:rsid w:val="00193E8B"/>
    <w:rsid w:val="00193FA3"/>
    <w:rsid w:val="0019423B"/>
    <w:rsid w:val="001943B9"/>
    <w:rsid w:val="0019452C"/>
    <w:rsid w:val="001945D8"/>
    <w:rsid w:val="00194A14"/>
    <w:rsid w:val="00195248"/>
    <w:rsid w:val="00195653"/>
    <w:rsid w:val="00195A41"/>
    <w:rsid w:val="00195B48"/>
    <w:rsid w:val="00195C80"/>
    <w:rsid w:val="001969E8"/>
    <w:rsid w:val="00196A82"/>
    <w:rsid w:val="00196C34"/>
    <w:rsid w:val="00196C8A"/>
    <w:rsid w:val="0019747D"/>
    <w:rsid w:val="0019751A"/>
    <w:rsid w:val="00197668"/>
    <w:rsid w:val="00197A08"/>
    <w:rsid w:val="00197A4A"/>
    <w:rsid w:val="001A08CF"/>
    <w:rsid w:val="001A0A45"/>
    <w:rsid w:val="001A0B5B"/>
    <w:rsid w:val="001A1639"/>
    <w:rsid w:val="001A1658"/>
    <w:rsid w:val="001A1BD6"/>
    <w:rsid w:val="001A1EAC"/>
    <w:rsid w:val="001A200F"/>
    <w:rsid w:val="001A2B6E"/>
    <w:rsid w:val="001A2B7A"/>
    <w:rsid w:val="001A2BD8"/>
    <w:rsid w:val="001A322C"/>
    <w:rsid w:val="001A454B"/>
    <w:rsid w:val="001A4895"/>
    <w:rsid w:val="001A4C1D"/>
    <w:rsid w:val="001A4E3B"/>
    <w:rsid w:val="001A4F0C"/>
    <w:rsid w:val="001A58F3"/>
    <w:rsid w:val="001A5B9F"/>
    <w:rsid w:val="001A5CEF"/>
    <w:rsid w:val="001A619F"/>
    <w:rsid w:val="001A67C2"/>
    <w:rsid w:val="001A6A23"/>
    <w:rsid w:val="001A6D0F"/>
    <w:rsid w:val="001A72F8"/>
    <w:rsid w:val="001A7AEA"/>
    <w:rsid w:val="001A7DEC"/>
    <w:rsid w:val="001B04DF"/>
    <w:rsid w:val="001B06B3"/>
    <w:rsid w:val="001B0A8C"/>
    <w:rsid w:val="001B0ABF"/>
    <w:rsid w:val="001B0D1F"/>
    <w:rsid w:val="001B0D9F"/>
    <w:rsid w:val="001B11FB"/>
    <w:rsid w:val="001B144D"/>
    <w:rsid w:val="001B14E1"/>
    <w:rsid w:val="001B1A3C"/>
    <w:rsid w:val="001B1AE1"/>
    <w:rsid w:val="001B1BE3"/>
    <w:rsid w:val="001B1D40"/>
    <w:rsid w:val="001B21DC"/>
    <w:rsid w:val="001B2A25"/>
    <w:rsid w:val="001B2A8D"/>
    <w:rsid w:val="001B3D2E"/>
    <w:rsid w:val="001B4679"/>
    <w:rsid w:val="001B47A3"/>
    <w:rsid w:val="001B654E"/>
    <w:rsid w:val="001B6B2D"/>
    <w:rsid w:val="001B717C"/>
    <w:rsid w:val="001B72C7"/>
    <w:rsid w:val="001B7CBF"/>
    <w:rsid w:val="001B7E1B"/>
    <w:rsid w:val="001C074E"/>
    <w:rsid w:val="001C07BB"/>
    <w:rsid w:val="001C094D"/>
    <w:rsid w:val="001C0A3B"/>
    <w:rsid w:val="001C0C9A"/>
    <w:rsid w:val="001C103B"/>
    <w:rsid w:val="001C12D7"/>
    <w:rsid w:val="001C17A9"/>
    <w:rsid w:val="001C18B4"/>
    <w:rsid w:val="001C1B57"/>
    <w:rsid w:val="001C1EA9"/>
    <w:rsid w:val="001C3DAC"/>
    <w:rsid w:val="001C4097"/>
    <w:rsid w:val="001C4444"/>
    <w:rsid w:val="001C47AB"/>
    <w:rsid w:val="001C54E7"/>
    <w:rsid w:val="001C5FD7"/>
    <w:rsid w:val="001C661E"/>
    <w:rsid w:val="001C70F2"/>
    <w:rsid w:val="001C7C17"/>
    <w:rsid w:val="001C7F48"/>
    <w:rsid w:val="001D0CBA"/>
    <w:rsid w:val="001D0F14"/>
    <w:rsid w:val="001D1040"/>
    <w:rsid w:val="001D144F"/>
    <w:rsid w:val="001D16B2"/>
    <w:rsid w:val="001D1AF7"/>
    <w:rsid w:val="001D2440"/>
    <w:rsid w:val="001D2468"/>
    <w:rsid w:val="001D2E05"/>
    <w:rsid w:val="001D2EE3"/>
    <w:rsid w:val="001D30DF"/>
    <w:rsid w:val="001D3381"/>
    <w:rsid w:val="001D33A4"/>
    <w:rsid w:val="001D3A69"/>
    <w:rsid w:val="001D3B98"/>
    <w:rsid w:val="001D46F1"/>
    <w:rsid w:val="001D5227"/>
    <w:rsid w:val="001D53D2"/>
    <w:rsid w:val="001D542F"/>
    <w:rsid w:val="001D550E"/>
    <w:rsid w:val="001D5A83"/>
    <w:rsid w:val="001D5C13"/>
    <w:rsid w:val="001D5F0D"/>
    <w:rsid w:val="001D6081"/>
    <w:rsid w:val="001D6AD4"/>
    <w:rsid w:val="001D70AA"/>
    <w:rsid w:val="001D776C"/>
    <w:rsid w:val="001D77B2"/>
    <w:rsid w:val="001D782F"/>
    <w:rsid w:val="001D7E6C"/>
    <w:rsid w:val="001D7F5B"/>
    <w:rsid w:val="001E02B9"/>
    <w:rsid w:val="001E0625"/>
    <w:rsid w:val="001E0742"/>
    <w:rsid w:val="001E0A16"/>
    <w:rsid w:val="001E0C89"/>
    <w:rsid w:val="001E22E4"/>
    <w:rsid w:val="001E2881"/>
    <w:rsid w:val="001E2CAF"/>
    <w:rsid w:val="001E2EA2"/>
    <w:rsid w:val="001E2ECF"/>
    <w:rsid w:val="001E3134"/>
    <w:rsid w:val="001E3336"/>
    <w:rsid w:val="001E344B"/>
    <w:rsid w:val="001E34F8"/>
    <w:rsid w:val="001E35A6"/>
    <w:rsid w:val="001E3ADA"/>
    <w:rsid w:val="001E4212"/>
    <w:rsid w:val="001E4332"/>
    <w:rsid w:val="001E458C"/>
    <w:rsid w:val="001E550B"/>
    <w:rsid w:val="001E5629"/>
    <w:rsid w:val="001E5E19"/>
    <w:rsid w:val="001E60B1"/>
    <w:rsid w:val="001E6810"/>
    <w:rsid w:val="001E6F04"/>
    <w:rsid w:val="001E7603"/>
    <w:rsid w:val="001E7E4A"/>
    <w:rsid w:val="001F0414"/>
    <w:rsid w:val="001F05BB"/>
    <w:rsid w:val="001F07DB"/>
    <w:rsid w:val="001F08CC"/>
    <w:rsid w:val="001F0C54"/>
    <w:rsid w:val="001F0DA9"/>
    <w:rsid w:val="001F0E85"/>
    <w:rsid w:val="001F1D4F"/>
    <w:rsid w:val="001F2021"/>
    <w:rsid w:val="001F22E4"/>
    <w:rsid w:val="001F2692"/>
    <w:rsid w:val="001F2FB5"/>
    <w:rsid w:val="001F325D"/>
    <w:rsid w:val="001F3716"/>
    <w:rsid w:val="001F37C7"/>
    <w:rsid w:val="001F39AE"/>
    <w:rsid w:val="001F3EAB"/>
    <w:rsid w:val="001F3F7E"/>
    <w:rsid w:val="001F4217"/>
    <w:rsid w:val="001F4400"/>
    <w:rsid w:val="001F4751"/>
    <w:rsid w:val="001F4B5C"/>
    <w:rsid w:val="001F4D6B"/>
    <w:rsid w:val="001F4E70"/>
    <w:rsid w:val="001F5351"/>
    <w:rsid w:val="001F551C"/>
    <w:rsid w:val="001F5E54"/>
    <w:rsid w:val="001F6345"/>
    <w:rsid w:val="001F6390"/>
    <w:rsid w:val="001F6724"/>
    <w:rsid w:val="001F69CC"/>
    <w:rsid w:val="001F72BE"/>
    <w:rsid w:val="001F765E"/>
    <w:rsid w:val="001F7B55"/>
    <w:rsid w:val="002003A4"/>
    <w:rsid w:val="002006FD"/>
    <w:rsid w:val="00200963"/>
    <w:rsid w:val="00200A1C"/>
    <w:rsid w:val="00201109"/>
    <w:rsid w:val="00201137"/>
    <w:rsid w:val="002014C5"/>
    <w:rsid w:val="00201578"/>
    <w:rsid w:val="00201A28"/>
    <w:rsid w:val="00201B1C"/>
    <w:rsid w:val="00201D4C"/>
    <w:rsid w:val="002020EE"/>
    <w:rsid w:val="00202621"/>
    <w:rsid w:val="00202798"/>
    <w:rsid w:val="00202C9C"/>
    <w:rsid w:val="00202FC0"/>
    <w:rsid w:val="00203B77"/>
    <w:rsid w:val="002044A2"/>
    <w:rsid w:val="002047CC"/>
    <w:rsid w:val="002053B2"/>
    <w:rsid w:val="002053F4"/>
    <w:rsid w:val="0020550C"/>
    <w:rsid w:val="00205958"/>
    <w:rsid w:val="00205D3E"/>
    <w:rsid w:val="00205EFC"/>
    <w:rsid w:val="0020727F"/>
    <w:rsid w:val="002076B4"/>
    <w:rsid w:val="00207791"/>
    <w:rsid w:val="00207EEE"/>
    <w:rsid w:val="00210328"/>
    <w:rsid w:val="0021033E"/>
    <w:rsid w:val="00210475"/>
    <w:rsid w:val="00210ADA"/>
    <w:rsid w:val="00210D1B"/>
    <w:rsid w:val="00211274"/>
    <w:rsid w:val="0021142D"/>
    <w:rsid w:val="00211DCC"/>
    <w:rsid w:val="00211E68"/>
    <w:rsid w:val="00211ECE"/>
    <w:rsid w:val="002125F3"/>
    <w:rsid w:val="00212BC1"/>
    <w:rsid w:val="00212DA7"/>
    <w:rsid w:val="00212E85"/>
    <w:rsid w:val="00212F2C"/>
    <w:rsid w:val="00213440"/>
    <w:rsid w:val="00213449"/>
    <w:rsid w:val="00213DCA"/>
    <w:rsid w:val="0021417C"/>
    <w:rsid w:val="0021454F"/>
    <w:rsid w:val="00214593"/>
    <w:rsid w:val="00214C3C"/>
    <w:rsid w:val="00214C99"/>
    <w:rsid w:val="00214D59"/>
    <w:rsid w:val="002153D2"/>
    <w:rsid w:val="00215697"/>
    <w:rsid w:val="00215762"/>
    <w:rsid w:val="0021587E"/>
    <w:rsid w:val="002160BA"/>
    <w:rsid w:val="002164B4"/>
    <w:rsid w:val="002169D7"/>
    <w:rsid w:val="00216B2B"/>
    <w:rsid w:val="00216F5A"/>
    <w:rsid w:val="002172DB"/>
    <w:rsid w:val="00217792"/>
    <w:rsid w:val="00217FED"/>
    <w:rsid w:val="00221A6E"/>
    <w:rsid w:val="002223C2"/>
    <w:rsid w:val="0022247D"/>
    <w:rsid w:val="002228E0"/>
    <w:rsid w:val="002231AA"/>
    <w:rsid w:val="00223328"/>
    <w:rsid w:val="002233E2"/>
    <w:rsid w:val="002237BC"/>
    <w:rsid w:val="00223A9B"/>
    <w:rsid w:val="00223C43"/>
    <w:rsid w:val="00224C7C"/>
    <w:rsid w:val="00224DE1"/>
    <w:rsid w:val="00225049"/>
    <w:rsid w:val="0022573B"/>
    <w:rsid w:val="00225C18"/>
    <w:rsid w:val="0022653B"/>
    <w:rsid w:val="002266B3"/>
    <w:rsid w:val="002270F6"/>
    <w:rsid w:val="0022743B"/>
    <w:rsid w:val="00227C17"/>
    <w:rsid w:val="00227FBB"/>
    <w:rsid w:val="00230186"/>
    <w:rsid w:val="00230C45"/>
    <w:rsid w:val="00230DA3"/>
    <w:rsid w:val="002314A2"/>
    <w:rsid w:val="0023155A"/>
    <w:rsid w:val="002315DF"/>
    <w:rsid w:val="00231628"/>
    <w:rsid w:val="00231C52"/>
    <w:rsid w:val="002320E9"/>
    <w:rsid w:val="0023227E"/>
    <w:rsid w:val="0023252C"/>
    <w:rsid w:val="00232596"/>
    <w:rsid w:val="0023290C"/>
    <w:rsid w:val="0023384B"/>
    <w:rsid w:val="00233E25"/>
    <w:rsid w:val="00233F20"/>
    <w:rsid w:val="002340BB"/>
    <w:rsid w:val="0023427C"/>
    <w:rsid w:val="00234858"/>
    <w:rsid w:val="002348C7"/>
    <w:rsid w:val="00234908"/>
    <w:rsid w:val="00234932"/>
    <w:rsid w:val="002349D7"/>
    <w:rsid w:val="00234E4F"/>
    <w:rsid w:val="00235094"/>
    <w:rsid w:val="002353C2"/>
    <w:rsid w:val="00235698"/>
    <w:rsid w:val="002356D8"/>
    <w:rsid w:val="00235E26"/>
    <w:rsid w:val="00236184"/>
    <w:rsid w:val="002363B2"/>
    <w:rsid w:val="0023673C"/>
    <w:rsid w:val="002368CD"/>
    <w:rsid w:val="00236A59"/>
    <w:rsid w:val="00236AC0"/>
    <w:rsid w:val="0023713D"/>
    <w:rsid w:val="00237DFD"/>
    <w:rsid w:val="00237F12"/>
    <w:rsid w:val="00240926"/>
    <w:rsid w:val="0024094A"/>
    <w:rsid w:val="002409D8"/>
    <w:rsid w:val="00240A28"/>
    <w:rsid w:val="00240CDA"/>
    <w:rsid w:val="00240FC7"/>
    <w:rsid w:val="00240FC9"/>
    <w:rsid w:val="00240FED"/>
    <w:rsid w:val="00241325"/>
    <w:rsid w:val="00241451"/>
    <w:rsid w:val="00241589"/>
    <w:rsid w:val="002415D1"/>
    <w:rsid w:val="00241E5F"/>
    <w:rsid w:val="00241E74"/>
    <w:rsid w:val="002421B4"/>
    <w:rsid w:val="002421F9"/>
    <w:rsid w:val="00242204"/>
    <w:rsid w:val="002427A4"/>
    <w:rsid w:val="00242831"/>
    <w:rsid w:val="00242864"/>
    <w:rsid w:val="00242A62"/>
    <w:rsid w:val="00243F50"/>
    <w:rsid w:val="002443ED"/>
    <w:rsid w:val="00244507"/>
    <w:rsid w:val="00244A8A"/>
    <w:rsid w:val="00244B10"/>
    <w:rsid w:val="00244CB8"/>
    <w:rsid w:val="00244F9C"/>
    <w:rsid w:val="00245200"/>
    <w:rsid w:val="0024536E"/>
    <w:rsid w:val="002456AA"/>
    <w:rsid w:val="00245D6B"/>
    <w:rsid w:val="00245F63"/>
    <w:rsid w:val="002460DD"/>
    <w:rsid w:val="00246735"/>
    <w:rsid w:val="00246BA6"/>
    <w:rsid w:val="00246D59"/>
    <w:rsid w:val="002476D0"/>
    <w:rsid w:val="00247777"/>
    <w:rsid w:val="002479AD"/>
    <w:rsid w:val="00250018"/>
    <w:rsid w:val="002504D6"/>
    <w:rsid w:val="00250D0D"/>
    <w:rsid w:val="00250E36"/>
    <w:rsid w:val="00251B61"/>
    <w:rsid w:val="00252347"/>
    <w:rsid w:val="00252B64"/>
    <w:rsid w:val="00252C56"/>
    <w:rsid w:val="00252E29"/>
    <w:rsid w:val="00253675"/>
    <w:rsid w:val="00253806"/>
    <w:rsid w:val="00253C3E"/>
    <w:rsid w:val="002541AF"/>
    <w:rsid w:val="0025430A"/>
    <w:rsid w:val="002547D2"/>
    <w:rsid w:val="00254CAE"/>
    <w:rsid w:val="002554EC"/>
    <w:rsid w:val="0025559F"/>
    <w:rsid w:val="002555F5"/>
    <w:rsid w:val="002558AF"/>
    <w:rsid w:val="00255A6F"/>
    <w:rsid w:val="00255C69"/>
    <w:rsid w:val="00255F43"/>
    <w:rsid w:val="002560B3"/>
    <w:rsid w:val="00256117"/>
    <w:rsid w:val="00256345"/>
    <w:rsid w:val="00256363"/>
    <w:rsid w:val="00256AD0"/>
    <w:rsid w:val="00256BE2"/>
    <w:rsid w:val="00257115"/>
    <w:rsid w:val="00257353"/>
    <w:rsid w:val="002575AA"/>
    <w:rsid w:val="00257B6C"/>
    <w:rsid w:val="002601B4"/>
    <w:rsid w:val="002601E6"/>
    <w:rsid w:val="002603E5"/>
    <w:rsid w:val="00260740"/>
    <w:rsid w:val="002607CF"/>
    <w:rsid w:val="002608BD"/>
    <w:rsid w:val="00260C39"/>
    <w:rsid w:val="00260F6F"/>
    <w:rsid w:val="002615CC"/>
    <w:rsid w:val="00261935"/>
    <w:rsid w:val="00261B5B"/>
    <w:rsid w:val="00261EC4"/>
    <w:rsid w:val="00261EE2"/>
    <w:rsid w:val="002622F7"/>
    <w:rsid w:val="002624B5"/>
    <w:rsid w:val="002624EE"/>
    <w:rsid w:val="00262C90"/>
    <w:rsid w:val="00262F58"/>
    <w:rsid w:val="002630F7"/>
    <w:rsid w:val="00263C29"/>
    <w:rsid w:val="00263EE8"/>
    <w:rsid w:val="00264046"/>
    <w:rsid w:val="0026409E"/>
    <w:rsid w:val="00264592"/>
    <w:rsid w:val="002645C1"/>
    <w:rsid w:val="002645D4"/>
    <w:rsid w:val="00264D5E"/>
    <w:rsid w:val="00265839"/>
    <w:rsid w:val="00265B9B"/>
    <w:rsid w:val="0026619B"/>
    <w:rsid w:val="0026621E"/>
    <w:rsid w:val="00266322"/>
    <w:rsid w:val="00266550"/>
    <w:rsid w:val="002666F8"/>
    <w:rsid w:val="0026690C"/>
    <w:rsid w:val="00266CC7"/>
    <w:rsid w:val="00266CE6"/>
    <w:rsid w:val="002671D7"/>
    <w:rsid w:val="00267A87"/>
    <w:rsid w:val="00267BD5"/>
    <w:rsid w:val="0027049D"/>
    <w:rsid w:val="0027127D"/>
    <w:rsid w:val="002712F7"/>
    <w:rsid w:val="0027157D"/>
    <w:rsid w:val="00271A31"/>
    <w:rsid w:val="00271B3E"/>
    <w:rsid w:val="00271CF3"/>
    <w:rsid w:val="00271E33"/>
    <w:rsid w:val="00271E5A"/>
    <w:rsid w:val="002724F9"/>
    <w:rsid w:val="002727EE"/>
    <w:rsid w:val="00272817"/>
    <w:rsid w:val="002728F2"/>
    <w:rsid w:val="00272905"/>
    <w:rsid w:val="00272BCF"/>
    <w:rsid w:val="00273011"/>
    <w:rsid w:val="00273117"/>
    <w:rsid w:val="002732E8"/>
    <w:rsid w:val="00273CD3"/>
    <w:rsid w:val="0027436E"/>
    <w:rsid w:val="002743ED"/>
    <w:rsid w:val="0027451C"/>
    <w:rsid w:val="002746CE"/>
    <w:rsid w:val="00274AAF"/>
    <w:rsid w:val="00274AEB"/>
    <w:rsid w:val="00275097"/>
    <w:rsid w:val="00275928"/>
    <w:rsid w:val="00275D1B"/>
    <w:rsid w:val="00275E60"/>
    <w:rsid w:val="00275EE6"/>
    <w:rsid w:val="002760A2"/>
    <w:rsid w:val="002769C0"/>
    <w:rsid w:val="00276C2D"/>
    <w:rsid w:val="00276D57"/>
    <w:rsid w:val="00276E51"/>
    <w:rsid w:val="00277192"/>
    <w:rsid w:val="00277447"/>
    <w:rsid w:val="00277A00"/>
    <w:rsid w:val="00277CA6"/>
    <w:rsid w:val="00280100"/>
    <w:rsid w:val="00280963"/>
    <w:rsid w:val="002810CB"/>
    <w:rsid w:val="00281283"/>
    <w:rsid w:val="002812DF"/>
    <w:rsid w:val="00281966"/>
    <w:rsid w:val="0028196F"/>
    <w:rsid w:val="00281F6E"/>
    <w:rsid w:val="00282070"/>
    <w:rsid w:val="002821D8"/>
    <w:rsid w:val="00282424"/>
    <w:rsid w:val="00282FE4"/>
    <w:rsid w:val="00283612"/>
    <w:rsid w:val="00283EAF"/>
    <w:rsid w:val="0028422D"/>
    <w:rsid w:val="00285698"/>
    <w:rsid w:val="00285BFC"/>
    <w:rsid w:val="00285C18"/>
    <w:rsid w:val="00285CF8"/>
    <w:rsid w:val="002868F0"/>
    <w:rsid w:val="00286B48"/>
    <w:rsid w:val="00286E11"/>
    <w:rsid w:val="00286E79"/>
    <w:rsid w:val="0028747E"/>
    <w:rsid w:val="0029016A"/>
    <w:rsid w:val="00290580"/>
    <w:rsid w:val="002909AE"/>
    <w:rsid w:val="00291044"/>
    <w:rsid w:val="0029114E"/>
    <w:rsid w:val="00291187"/>
    <w:rsid w:val="0029186F"/>
    <w:rsid w:val="00291A11"/>
    <w:rsid w:val="00291A35"/>
    <w:rsid w:val="00291D53"/>
    <w:rsid w:val="00292141"/>
    <w:rsid w:val="00292211"/>
    <w:rsid w:val="002929EE"/>
    <w:rsid w:val="00293164"/>
    <w:rsid w:val="00293561"/>
    <w:rsid w:val="00293701"/>
    <w:rsid w:val="002938E2"/>
    <w:rsid w:val="0029390A"/>
    <w:rsid w:val="002939BB"/>
    <w:rsid w:val="002940EB"/>
    <w:rsid w:val="002941C0"/>
    <w:rsid w:val="00294377"/>
    <w:rsid w:val="002945D2"/>
    <w:rsid w:val="00294A5E"/>
    <w:rsid w:val="00294EEB"/>
    <w:rsid w:val="00295378"/>
    <w:rsid w:val="00295719"/>
    <w:rsid w:val="00296799"/>
    <w:rsid w:val="002976E2"/>
    <w:rsid w:val="00297809"/>
    <w:rsid w:val="00297885"/>
    <w:rsid w:val="00297990"/>
    <w:rsid w:val="00297F2B"/>
    <w:rsid w:val="00297FBE"/>
    <w:rsid w:val="002A0190"/>
    <w:rsid w:val="002A04D9"/>
    <w:rsid w:val="002A0AC3"/>
    <w:rsid w:val="002A0B08"/>
    <w:rsid w:val="002A121E"/>
    <w:rsid w:val="002A127F"/>
    <w:rsid w:val="002A149B"/>
    <w:rsid w:val="002A14EB"/>
    <w:rsid w:val="002A14F4"/>
    <w:rsid w:val="002A2503"/>
    <w:rsid w:val="002A28FF"/>
    <w:rsid w:val="002A29D4"/>
    <w:rsid w:val="002A2D34"/>
    <w:rsid w:val="002A2D58"/>
    <w:rsid w:val="002A2DC4"/>
    <w:rsid w:val="002A3479"/>
    <w:rsid w:val="002A3A9D"/>
    <w:rsid w:val="002A40D5"/>
    <w:rsid w:val="002A41B6"/>
    <w:rsid w:val="002A4815"/>
    <w:rsid w:val="002A5256"/>
    <w:rsid w:val="002A5506"/>
    <w:rsid w:val="002A59E8"/>
    <w:rsid w:val="002A5CA6"/>
    <w:rsid w:val="002A5EF9"/>
    <w:rsid w:val="002A5F2E"/>
    <w:rsid w:val="002A5F92"/>
    <w:rsid w:val="002A6286"/>
    <w:rsid w:val="002A63D6"/>
    <w:rsid w:val="002A661D"/>
    <w:rsid w:val="002A68F2"/>
    <w:rsid w:val="002A7031"/>
    <w:rsid w:val="002A712B"/>
    <w:rsid w:val="002A74DF"/>
    <w:rsid w:val="002A7B95"/>
    <w:rsid w:val="002A7D70"/>
    <w:rsid w:val="002A7E36"/>
    <w:rsid w:val="002B0081"/>
    <w:rsid w:val="002B04D5"/>
    <w:rsid w:val="002B0729"/>
    <w:rsid w:val="002B0CD4"/>
    <w:rsid w:val="002B128A"/>
    <w:rsid w:val="002B1B35"/>
    <w:rsid w:val="002B1E64"/>
    <w:rsid w:val="002B1ED7"/>
    <w:rsid w:val="002B2F1B"/>
    <w:rsid w:val="002B325E"/>
    <w:rsid w:val="002B381A"/>
    <w:rsid w:val="002B3A59"/>
    <w:rsid w:val="002B3C52"/>
    <w:rsid w:val="002B41C8"/>
    <w:rsid w:val="002B43BD"/>
    <w:rsid w:val="002B43CF"/>
    <w:rsid w:val="002B45F5"/>
    <w:rsid w:val="002B4823"/>
    <w:rsid w:val="002B4879"/>
    <w:rsid w:val="002B4928"/>
    <w:rsid w:val="002B583E"/>
    <w:rsid w:val="002B5A1B"/>
    <w:rsid w:val="002B66A0"/>
    <w:rsid w:val="002B66AC"/>
    <w:rsid w:val="002B67A6"/>
    <w:rsid w:val="002B67E1"/>
    <w:rsid w:val="002B6F91"/>
    <w:rsid w:val="002B72E9"/>
    <w:rsid w:val="002B7321"/>
    <w:rsid w:val="002B7A5C"/>
    <w:rsid w:val="002B7AAF"/>
    <w:rsid w:val="002C0049"/>
    <w:rsid w:val="002C04FE"/>
    <w:rsid w:val="002C0D48"/>
    <w:rsid w:val="002C102D"/>
    <w:rsid w:val="002C135B"/>
    <w:rsid w:val="002C1362"/>
    <w:rsid w:val="002C1516"/>
    <w:rsid w:val="002C19E3"/>
    <w:rsid w:val="002C1C3F"/>
    <w:rsid w:val="002C1F77"/>
    <w:rsid w:val="002C277F"/>
    <w:rsid w:val="002C2AA4"/>
    <w:rsid w:val="002C2BE5"/>
    <w:rsid w:val="002C3327"/>
    <w:rsid w:val="002C3498"/>
    <w:rsid w:val="002C37D2"/>
    <w:rsid w:val="002C38CC"/>
    <w:rsid w:val="002C4067"/>
    <w:rsid w:val="002C4635"/>
    <w:rsid w:val="002C46EF"/>
    <w:rsid w:val="002C4D43"/>
    <w:rsid w:val="002C5166"/>
    <w:rsid w:val="002C52CC"/>
    <w:rsid w:val="002C563F"/>
    <w:rsid w:val="002C59FF"/>
    <w:rsid w:val="002C5F9D"/>
    <w:rsid w:val="002C64C1"/>
    <w:rsid w:val="002C67A5"/>
    <w:rsid w:val="002C67D4"/>
    <w:rsid w:val="002C6C5D"/>
    <w:rsid w:val="002C6EA5"/>
    <w:rsid w:val="002C6F60"/>
    <w:rsid w:val="002C7004"/>
    <w:rsid w:val="002C74B8"/>
    <w:rsid w:val="002C7975"/>
    <w:rsid w:val="002C7AB0"/>
    <w:rsid w:val="002C7B8D"/>
    <w:rsid w:val="002C7D09"/>
    <w:rsid w:val="002D0131"/>
    <w:rsid w:val="002D07CF"/>
    <w:rsid w:val="002D0CEB"/>
    <w:rsid w:val="002D0DEA"/>
    <w:rsid w:val="002D0F3C"/>
    <w:rsid w:val="002D1579"/>
    <w:rsid w:val="002D15BF"/>
    <w:rsid w:val="002D1614"/>
    <w:rsid w:val="002D1FE2"/>
    <w:rsid w:val="002D220C"/>
    <w:rsid w:val="002D25CF"/>
    <w:rsid w:val="002D3019"/>
    <w:rsid w:val="002D322B"/>
    <w:rsid w:val="002D3321"/>
    <w:rsid w:val="002D3597"/>
    <w:rsid w:val="002D37A3"/>
    <w:rsid w:val="002D3CEA"/>
    <w:rsid w:val="002D40B8"/>
    <w:rsid w:val="002D471F"/>
    <w:rsid w:val="002D477C"/>
    <w:rsid w:val="002D4948"/>
    <w:rsid w:val="002D4986"/>
    <w:rsid w:val="002D54D2"/>
    <w:rsid w:val="002D5A5D"/>
    <w:rsid w:val="002D6074"/>
    <w:rsid w:val="002D6098"/>
    <w:rsid w:val="002D6300"/>
    <w:rsid w:val="002D635E"/>
    <w:rsid w:val="002D6469"/>
    <w:rsid w:val="002D66EF"/>
    <w:rsid w:val="002D6B08"/>
    <w:rsid w:val="002D6B39"/>
    <w:rsid w:val="002D726B"/>
    <w:rsid w:val="002D759C"/>
    <w:rsid w:val="002D7A0C"/>
    <w:rsid w:val="002D7F34"/>
    <w:rsid w:val="002E09E6"/>
    <w:rsid w:val="002E12F9"/>
    <w:rsid w:val="002E182D"/>
    <w:rsid w:val="002E1A1F"/>
    <w:rsid w:val="002E2126"/>
    <w:rsid w:val="002E240D"/>
    <w:rsid w:val="002E2D41"/>
    <w:rsid w:val="002E334C"/>
    <w:rsid w:val="002E373D"/>
    <w:rsid w:val="002E39CA"/>
    <w:rsid w:val="002E3C1F"/>
    <w:rsid w:val="002E3C9B"/>
    <w:rsid w:val="002E407B"/>
    <w:rsid w:val="002E4757"/>
    <w:rsid w:val="002E4AF2"/>
    <w:rsid w:val="002E4D01"/>
    <w:rsid w:val="002E5815"/>
    <w:rsid w:val="002E5868"/>
    <w:rsid w:val="002E599F"/>
    <w:rsid w:val="002E5CD0"/>
    <w:rsid w:val="002E6548"/>
    <w:rsid w:val="002E6CCF"/>
    <w:rsid w:val="002E6DE2"/>
    <w:rsid w:val="002E6F69"/>
    <w:rsid w:val="002E71B8"/>
    <w:rsid w:val="002E7304"/>
    <w:rsid w:val="002F00D7"/>
    <w:rsid w:val="002F02AA"/>
    <w:rsid w:val="002F08E8"/>
    <w:rsid w:val="002F0EE3"/>
    <w:rsid w:val="002F1188"/>
    <w:rsid w:val="002F1276"/>
    <w:rsid w:val="002F1560"/>
    <w:rsid w:val="002F2448"/>
    <w:rsid w:val="002F27E3"/>
    <w:rsid w:val="002F2817"/>
    <w:rsid w:val="002F2885"/>
    <w:rsid w:val="002F2EEC"/>
    <w:rsid w:val="002F30C6"/>
    <w:rsid w:val="002F316A"/>
    <w:rsid w:val="002F331A"/>
    <w:rsid w:val="002F34AF"/>
    <w:rsid w:val="002F3B9A"/>
    <w:rsid w:val="002F3D69"/>
    <w:rsid w:val="002F3F8B"/>
    <w:rsid w:val="002F4240"/>
    <w:rsid w:val="002F425A"/>
    <w:rsid w:val="002F4310"/>
    <w:rsid w:val="002F4B97"/>
    <w:rsid w:val="002F50A6"/>
    <w:rsid w:val="002F5311"/>
    <w:rsid w:val="002F5453"/>
    <w:rsid w:val="002F6255"/>
    <w:rsid w:val="002F6609"/>
    <w:rsid w:val="002F675D"/>
    <w:rsid w:val="002F6767"/>
    <w:rsid w:val="002F6A94"/>
    <w:rsid w:val="002F7451"/>
    <w:rsid w:val="002F7A5A"/>
    <w:rsid w:val="002F7B64"/>
    <w:rsid w:val="0030009B"/>
    <w:rsid w:val="003000B5"/>
    <w:rsid w:val="003005D1"/>
    <w:rsid w:val="00300933"/>
    <w:rsid w:val="00300AD9"/>
    <w:rsid w:val="00300F78"/>
    <w:rsid w:val="0030110C"/>
    <w:rsid w:val="00301221"/>
    <w:rsid w:val="00301251"/>
    <w:rsid w:val="0030127F"/>
    <w:rsid w:val="0030136F"/>
    <w:rsid w:val="00301466"/>
    <w:rsid w:val="003015F3"/>
    <w:rsid w:val="003018B1"/>
    <w:rsid w:val="00301B62"/>
    <w:rsid w:val="0030266E"/>
    <w:rsid w:val="003026EA"/>
    <w:rsid w:val="00302F6E"/>
    <w:rsid w:val="00303190"/>
    <w:rsid w:val="003037ED"/>
    <w:rsid w:val="003039AA"/>
    <w:rsid w:val="00303D45"/>
    <w:rsid w:val="003041EF"/>
    <w:rsid w:val="00304D3A"/>
    <w:rsid w:val="00305385"/>
    <w:rsid w:val="0030559C"/>
    <w:rsid w:val="003056B8"/>
    <w:rsid w:val="0030575B"/>
    <w:rsid w:val="003059B3"/>
    <w:rsid w:val="00305E3B"/>
    <w:rsid w:val="00306071"/>
    <w:rsid w:val="00306166"/>
    <w:rsid w:val="003062DD"/>
    <w:rsid w:val="00306451"/>
    <w:rsid w:val="0030673A"/>
    <w:rsid w:val="00306849"/>
    <w:rsid w:val="00307081"/>
    <w:rsid w:val="003074AA"/>
    <w:rsid w:val="00307E0A"/>
    <w:rsid w:val="00310198"/>
    <w:rsid w:val="003102B0"/>
    <w:rsid w:val="0031053B"/>
    <w:rsid w:val="0031079D"/>
    <w:rsid w:val="00310AAF"/>
    <w:rsid w:val="00310DE1"/>
    <w:rsid w:val="003112C0"/>
    <w:rsid w:val="0031198B"/>
    <w:rsid w:val="00311A61"/>
    <w:rsid w:val="00312AFB"/>
    <w:rsid w:val="00313062"/>
    <w:rsid w:val="003137DE"/>
    <w:rsid w:val="00313E0B"/>
    <w:rsid w:val="00314C38"/>
    <w:rsid w:val="00314E49"/>
    <w:rsid w:val="003157AB"/>
    <w:rsid w:val="003158CD"/>
    <w:rsid w:val="00315A3D"/>
    <w:rsid w:val="00315B0F"/>
    <w:rsid w:val="0031636B"/>
    <w:rsid w:val="00316BAD"/>
    <w:rsid w:val="00316E4A"/>
    <w:rsid w:val="00316F91"/>
    <w:rsid w:val="00317549"/>
    <w:rsid w:val="00317895"/>
    <w:rsid w:val="003178F2"/>
    <w:rsid w:val="003179E0"/>
    <w:rsid w:val="00317B46"/>
    <w:rsid w:val="003205FF"/>
    <w:rsid w:val="0032081E"/>
    <w:rsid w:val="00320CB7"/>
    <w:rsid w:val="003212BC"/>
    <w:rsid w:val="003213BB"/>
    <w:rsid w:val="00321B6B"/>
    <w:rsid w:val="00321CE9"/>
    <w:rsid w:val="00321E88"/>
    <w:rsid w:val="0032200B"/>
    <w:rsid w:val="00323732"/>
    <w:rsid w:val="00323983"/>
    <w:rsid w:val="00323BB0"/>
    <w:rsid w:val="00323D4E"/>
    <w:rsid w:val="003242D5"/>
    <w:rsid w:val="0032458F"/>
    <w:rsid w:val="0032463F"/>
    <w:rsid w:val="00324EAA"/>
    <w:rsid w:val="0032586B"/>
    <w:rsid w:val="00326DA2"/>
    <w:rsid w:val="0032720A"/>
    <w:rsid w:val="00327794"/>
    <w:rsid w:val="003277E9"/>
    <w:rsid w:val="00327CFE"/>
    <w:rsid w:val="003302A5"/>
    <w:rsid w:val="00330553"/>
    <w:rsid w:val="00330631"/>
    <w:rsid w:val="00330FCA"/>
    <w:rsid w:val="003310E7"/>
    <w:rsid w:val="00331A00"/>
    <w:rsid w:val="00331D78"/>
    <w:rsid w:val="00332002"/>
    <w:rsid w:val="00332262"/>
    <w:rsid w:val="00332660"/>
    <w:rsid w:val="00332F2C"/>
    <w:rsid w:val="0033348C"/>
    <w:rsid w:val="003338F0"/>
    <w:rsid w:val="003349FC"/>
    <w:rsid w:val="00334E13"/>
    <w:rsid w:val="00335468"/>
    <w:rsid w:val="003355E5"/>
    <w:rsid w:val="0033587A"/>
    <w:rsid w:val="00335AD7"/>
    <w:rsid w:val="00335E38"/>
    <w:rsid w:val="0033642B"/>
    <w:rsid w:val="003368B4"/>
    <w:rsid w:val="003369E3"/>
    <w:rsid w:val="003373FA"/>
    <w:rsid w:val="00337694"/>
    <w:rsid w:val="00337C30"/>
    <w:rsid w:val="00337F6D"/>
    <w:rsid w:val="0034033C"/>
    <w:rsid w:val="003405F0"/>
    <w:rsid w:val="00340603"/>
    <w:rsid w:val="00340952"/>
    <w:rsid w:val="00340A25"/>
    <w:rsid w:val="003410E9"/>
    <w:rsid w:val="003411BD"/>
    <w:rsid w:val="0034146E"/>
    <w:rsid w:val="003415BC"/>
    <w:rsid w:val="00341962"/>
    <w:rsid w:val="00341B46"/>
    <w:rsid w:val="0034277F"/>
    <w:rsid w:val="00342D50"/>
    <w:rsid w:val="00342F23"/>
    <w:rsid w:val="0034351D"/>
    <w:rsid w:val="0034377C"/>
    <w:rsid w:val="00344627"/>
    <w:rsid w:val="0034465A"/>
    <w:rsid w:val="00344D29"/>
    <w:rsid w:val="00345378"/>
    <w:rsid w:val="0034582D"/>
    <w:rsid w:val="00345880"/>
    <w:rsid w:val="003461E4"/>
    <w:rsid w:val="003466C8"/>
    <w:rsid w:val="00346816"/>
    <w:rsid w:val="00346A40"/>
    <w:rsid w:val="00347318"/>
    <w:rsid w:val="00347C32"/>
    <w:rsid w:val="0035005D"/>
    <w:rsid w:val="003501CB"/>
    <w:rsid w:val="00350299"/>
    <w:rsid w:val="003502A4"/>
    <w:rsid w:val="003507F4"/>
    <w:rsid w:val="00350BA9"/>
    <w:rsid w:val="00350EE0"/>
    <w:rsid w:val="00351280"/>
    <w:rsid w:val="0035199A"/>
    <w:rsid w:val="003520E1"/>
    <w:rsid w:val="003521FD"/>
    <w:rsid w:val="00352441"/>
    <w:rsid w:val="003525B3"/>
    <w:rsid w:val="0035299F"/>
    <w:rsid w:val="00353459"/>
    <w:rsid w:val="0035375A"/>
    <w:rsid w:val="003540F8"/>
    <w:rsid w:val="0035482C"/>
    <w:rsid w:val="00354FAA"/>
    <w:rsid w:val="0035563A"/>
    <w:rsid w:val="00355657"/>
    <w:rsid w:val="003556BD"/>
    <w:rsid w:val="0035580D"/>
    <w:rsid w:val="0035587F"/>
    <w:rsid w:val="00356368"/>
    <w:rsid w:val="00356541"/>
    <w:rsid w:val="003569D1"/>
    <w:rsid w:val="00356CFC"/>
    <w:rsid w:val="00356F70"/>
    <w:rsid w:val="003570FC"/>
    <w:rsid w:val="003579F5"/>
    <w:rsid w:val="00357A0B"/>
    <w:rsid w:val="00357C5E"/>
    <w:rsid w:val="00360193"/>
    <w:rsid w:val="003603BB"/>
    <w:rsid w:val="0036095F"/>
    <w:rsid w:val="00360C53"/>
    <w:rsid w:val="003614B1"/>
    <w:rsid w:val="003617E2"/>
    <w:rsid w:val="003620B3"/>
    <w:rsid w:val="003624C4"/>
    <w:rsid w:val="003627F2"/>
    <w:rsid w:val="0036287B"/>
    <w:rsid w:val="00362B69"/>
    <w:rsid w:val="00362BA6"/>
    <w:rsid w:val="0036304F"/>
    <w:rsid w:val="00363206"/>
    <w:rsid w:val="00363997"/>
    <w:rsid w:val="003641A0"/>
    <w:rsid w:val="003642B0"/>
    <w:rsid w:val="00364397"/>
    <w:rsid w:val="003643E3"/>
    <w:rsid w:val="0036471F"/>
    <w:rsid w:val="00364CFA"/>
    <w:rsid w:val="003654FD"/>
    <w:rsid w:val="003657D8"/>
    <w:rsid w:val="00365947"/>
    <w:rsid w:val="00365C1D"/>
    <w:rsid w:val="00365D0B"/>
    <w:rsid w:val="00366315"/>
    <w:rsid w:val="0036643C"/>
    <w:rsid w:val="00366590"/>
    <w:rsid w:val="00366877"/>
    <w:rsid w:val="003676A6"/>
    <w:rsid w:val="0036787C"/>
    <w:rsid w:val="00367917"/>
    <w:rsid w:val="00367B59"/>
    <w:rsid w:val="00367FED"/>
    <w:rsid w:val="00370178"/>
    <w:rsid w:val="0037046E"/>
    <w:rsid w:val="00370A61"/>
    <w:rsid w:val="00370FB3"/>
    <w:rsid w:val="003710F2"/>
    <w:rsid w:val="00371280"/>
    <w:rsid w:val="00371370"/>
    <w:rsid w:val="003714D9"/>
    <w:rsid w:val="00371A85"/>
    <w:rsid w:val="00371C7E"/>
    <w:rsid w:val="00371D05"/>
    <w:rsid w:val="00371DB4"/>
    <w:rsid w:val="003722D0"/>
    <w:rsid w:val="00372365"/>
    <w:rsid w:val="0037291E"/>
    <w:rsid w:val="003735C2"/>
    <w:rsid w:val="00373B79"/>
    <w:rsid w:val="00373D0B"/>
    <w:rsid w:val="00373D83"/>
    <w:rsid w:val="0037428B"/>
    <w:rsid w:val="003744B6"/>
    <w:rsid w:val="00374717"/>
    <w:rsid w:val="0037495B"/>
    <w:rsid w:val="00374BBE"/>
    <w:rsid w:val="00374C9E"/>
    <w:rsid w:val="003752F1"/>
    <w:rsid w:val="0037551A"/>
    <w:rsid w:val="00375561"/>
    <w:rsid w:val="00375804"/>
    <w:rsid w:val="00376159"/>
    <w:rsid w:val="00376219"/>
    <w:rsid w:val="00376912"/>
    <w:rsid w:val="00376A7D"/>
    <w:rsid w:val="00376B71"/>
    <w:rsid w:val="00376FF4"/>
    <w:rsid w:val="003776AD"/>
    <w:rsid w:val="00377980"/>
    <w:rsid w:val="00377B41"/>
    <w:rsid w:val="00377CB4"/>
    <w:rsid w:val="00377E84"/>
    <w:rsid w:val="00380BE5"/>
    <w:rsid w:val="0038179B"/>
    <w:rsid w:val="0038186F"/>
    <w:rsid w:val="00381A88"/>
    <w:rsid w:val="003822AA"/>
    <w:rsid w:val="003830E1"/>
    <w:rsid w:val="0038396C"/>
    <w:rsid w:val="003839FC"/>
    <w:rsid w:val="00383AC3"/>
    <w:rsid w:val="00383E28"/>
    <w:rsid w:val="0038406F"/>
    <w:rsid w:val="0038465E"/>
    <w:rsid w:val="00384B5C"/>
    <w:rsid w:val="00384BB6"/>
    <w:rsid w:val="003855FE"/>
    <w:rsid w:val="0038588C"/>
    <w:rsid w:val="003863F6"/>
    <w:rsid w:val="0038665C"/>
    <w:rsid w:val="00386E73"/>
    <w:rsid w:val="003870F4"/>
    <w:rsid w:val="003871CF"/>
    <w:rsid w:val="00387EDB"/>
    <w:rsid w:val="00390300"/>
    <w:rsid w:val="00390FFD"/>
    <w:rsid w:val="003914B4"/>
    <w:rsid w:val="003916B0"/>
    <w:rsid w:val="00391834"/>
    <w:rsid w:val="00391CDC"/>
    <w:rsid w:val="003922B3"/>
    <w:rsid w:val="00392BB4"/>
    <w:rsid w:val="00392C14"/>
    <w:rsid w:val="00392FAA"/>
    <w:rsid w:val="0039364B"/>
    <w:rsid w:val="00393CD6"/>
    <w:rsid w:val="00394047"/>
    <w:rsid w:val="00394094"/>
    <w:rsid w:val="00394EEA"/>
    <w:rsid w:val="0039558E"/>
    <w:rsid w:val="00395753"/>
    <w:rsid w:val="00395D08"/>
    <w:rsid w:val="00395FAA"/>
    <w:rsid w:val="0039674F"/>
    <w:rsid w:val="00396772"/>
    <w:rsid w:val="00396AA1"/>
    <w:rsid w:val="0039703D"/>
    <w:rsid w:val="003974DE"/>
    <w:rsid w:val="0039790E"/>
    <w:rsid w:val="003A07F0"/>
    <w:rsid w:val="003A0C6C"/>
    <w:rsid w:val="003A1D0C"/>
    <w:rsid w:val="003A1E11"/>
    <w:rsid w:val="003A2080"/>
    <w:rsid w:val="003A230C"/>
    <w:rsid w:val="003A29E3"/>
    <w:rsid w:val="003A32FD"/>
    <w:rsid w:val="003A3682"/>
    <w:rsid w:val="003A4284"/>
    <w:rsid w:val="003A4345"/>
    <w:rsid w:val="003A45B2"/>
    <w:rsid w:val="003A4655"/>
    <w:rsid w:val="003A4938"/>
    <w:rsid w:val="003A4B09"/>
    <w:rsid w:val="003A4C37"/>
    <w:rsid w:val="003A506D"/>
    <w:rsid w:val="003A56DE"/>
    <w:rsid w:val="003A59A1"/>
    <w:rsid w:val="003A5D09"/>
    <w:rsid w:val="003A603B"/>
    <w:rsid w:val="003A60E6"/>
    <w:rsid w:val="003A64D9"/>
    <w:rsid w:val="003A77A8"/>
    <w:rsid w:val="003A7F9B"/>
    <w:rsid w:val="003B01A3"/>
    <w:rsid w:val="003B0258"/>
    <w:rsid w:val="003B0311"/>
    <w:rsid w:val="003B0459"/>
    <w:rsid w:val="003B0714"/>
    <w:rsid w:val="003B08D0"/>
    <w:rsid w:val="003B1062"/>
    <w:rsid w:val="003B10F1"/>
    <w:rsid w:val="003B11BE"/>
    <w:rsid w:val="003B1D89"/>
    <w:rsid w:val="003B1DE5"/>
    <w:rsid w:val="003B288E"/>
    <w:rsid w:val="003B301C"/>
    <w:rsid w:val="003B345E"/>
    <w:rsid w:val="003B3A07"/>
    <w:rsid w:val="003B3F51"/>
    <w:rsid w:val="003B48E1"/>
    <w:rsid w:val="003B4C1B"/>
    <w:rsid w:val="003B4E75"/>
    <w:rsid w:val="003B4EDC"/>
    <w:rsid w:val="003B50A9"/>
    <w:rsid w:val="003B5D37"/>
    <w:rsid w:val="003B5EC7"/>
    <w:rsid w:val="003B5F83"/>
    <w:rsid w:val="003B6313"/>
    <w:rsid w:val="003B6594"/>
    <w:rsid w:val="003B6B86"/>
    <w:rsid w:val="003B6C27"/>
    <w:rsid w:val="003B6D00"/>
    <w:rsid w:val="003B7245"/>
    <w:rsid w:val="003B76A9"/>
    <w:rsid w:val="003B7AAE"/>
    <w:rsid w:val="003B7E6E"/>
    <w:rsid w:val="003C0A51"/>
    <w:rsid w:val="003C0FE0"/>
    <w:rsid w:val="003C12B4"/>
    <w:rsid w:val="003C140B"/>
    <w:rsid w:val="003C183E"/>
    <w:rsid w:val="003C1F1C"/>
    <w:rsid w:val="003C2B48"/>
    <w:rsid w:val="003C2BB5"/>
    <w:rsid w:val="003C2E03"/>
    <w:rsid w:val="003C31E1"/>
    <w:rsid w:val="003C3783"/>
    <w:rsid w:val="003C3CD2"/>
    <w:rsid w:val="003C3F68"/>
    <w:rsid w:val="003C4402"/>
    <w:rsid w:val="003C484F"/>
    <w:rsid w:val="003C48A7"/>
    <w:rsid w:val="003C4CF3"/>
    <w:rsid w:val="003C5068"/>
    <w:rsid w:val="003C50F7"/>
    <w:rsid w:val="003C57DC"/>
    <w:rsid w:val="003C626D"/>
    <w:rsid w:val="003C62F3"/>
    <w:rsid w:val="003C6390"/>
    <w:rsid w:val="003C669E"/>
    <w:rsid w:val="003C69CC"/>
    <w:rsid w:val="003C6D64"/>
    <w:rsid w:val="003C7C40"/>
    <w:rsid w:val="003C7C55"/>
    <w:rsid w:val="003D0771"/>
    <w:rsid w:val="003D0913"/>
    <w:rsid w:val="003D0BC1"/>
    <w:rsid w:val="003D0DEF"/>
    <w:rsid w:val="003D15EE"/>
    <w:rsid w:val="003D1C72"/>
    <w:rsid w:val="003D23ED"/>
    <w:rsid w:val="003D27C7"/>
    <w:rsid w:val="003D29B8"/>
    <w:rsid w:val="003D35FB"/>
    <w:rsid w:val="003D376F"/>
    <w:rsid w:val="003D3F4D"/>
    <w:rsid w:val="003D42C9"/>
    <w:rsid w:val="003D46D6"/>
    <w:rsid w:val="003D4BF8"/>
    <w:rsid w:val="003D4C96"/>
    <w:rsid w:val="003D4D9B"/>
    <w:rsid w:val="003D5057"/>
    <w:rsid w:val="003D51F4"/>
    <w:rsid w:val="003D54C5"/>
    <w:rsid w:val="003D552D"/>
    <w:rsid w:val="003D5A90"/>
    <w:rsid w:val="003D5C1B"/>
    <w:rsid w:val="003D635E"/>
    <w:rsid w:val="003D68C2"/>
    <w:rsid w:val="003D71C2"/>
    <w:rsid w:val="003D71CC"/>
    <w:rsid w:val="003D7858"/>
    <w:rsid w:val="003D7F0C"/>
    <w:rsid w:val="003E0488"/>
    <w:rsid w:val="003E05A4"/>
    <w:rsid w:val="003E0AF4"/>
    <w:rsid w:val="003E0B86"/>
    <w:rsid w:val="003E0D39"/>
    <w:rsid w:val="003E12F6"/>
    <w:rsid w:val="003E19AC"/>
    <w:rsid w:val="003E19B6"/>
    <w:rsid w:val="003E1E61"/>
    <w:rsid w:val="003E248F"/>
    <w:rsid w:val="003E2603"/>
    <w:rsid w:val="003E28CF"/>
    <w:rsid w:val="003E28F3"/>
    <w:rsid w:val="003E2E56"/>
    <w:rsid w:val="003E2F08"/>
    <w:rsid w:val="003E3069"/>
    <w:rsid w:val="003E393F"/>
    <w:rsid w:val="003E3A8E"/>
    <w:rsid w:val="003E3F33"/>
    <w:rsid w:val="003E417D"/>
    <w:rsid w:val="003E444D"/>
    <w:rsid w:val="003E47A2"/>
    <w:rsid w:val="003E48F0"/>
    <w:rsid w:val="003E490C"/>
    <w:rsid w:val="003E497C"/>
    <w:rsid w:val="003E5572"/>
    <w:rsid w:val="003E5713"/>
    <w:rsid w:val="003E6023"/>
    <w:rsid w:val="003E6A26"/>
    <w:rsid w:val="003E6BF4"/>
    <w:rsid w:val="003E6C25"/>
    <w:rsid w:val="003E711F"/>
    <w:rsid w:val="003E720C"/>
    <w:rsid w:val="003E799F"/>
    <w:rsid w:val="003E7CC5"/>
    <w:rsid w:val="003F028E"/>
    <w:rsid w:val="003F05DC"/>
    <w:rsid w:val="003F08CD"/>
    <w:rsid w:val="003F0A9E"/>
    <w:rsid w:val="003F0F3B"/>
    <w:rsid w:val="003F144A"/>
    <w:rsid w:val="003F16C4"/>
    <w:rsid w:val="003F2204"/>
    <w:rsid w:val="003F229C"/>
    <w:rsid w:val="003F28A9"/>
    <w:rsid w:val="003F28AF"/>
    <w:rsid w:val="003F2A72"/>
    <w:rsid w:val="003F2DF4"/>
    <w:rsid w:val="003F40DC"/>
    <w:rsid w:val="003F42CC"/>
    <w:rsid w:val="003F4628"/>
    <w:rsid w:val="003F48DE"/>
    <w:rsid w:val="003F4AE7"/>
    <w:rsid w:val="003F4CAC"/>
    <w:rsid w:val="003F4D38"/>
    <w:rsid w:val="003F4DD6"/>
    <w:rsid w:val="003F52C1"/>
    <w:rsid w:val="003F5F3A"/>
    <w:rsid w:val="003F609F"/>
    <w:rsid w:val="003F62AB"/>
    <w:rsid w:val="003F64EB"/>
    <w:rsid w:val="003F6915"/>
    <w:rsid w:val="003F6AAC"/>
    <w:rsid w:val="003F6ABF"/>
    <w:rsid w:val="003F788A"/>
    <w:rsid w:val="003F7956"/>
    <w:rsid w:val="003F7F4F"/>
    <w:rsid w:val="00400930"/>
    <w:rsid w:val="00400E9F"/>
    <w:rsid w:val="00400F1A"/>
    <w:rsid w:val="0040125B"/>
    <w:rsid w:val="00401456"/>
    <w:rsid w:val="00401C11"/>
    <w:rsid w:val="004022DB"/>
    <w:rsid w:val="004023F5"/>
    <w:rsid w:val="0040290D"/>
    <w:rsid w:val="00402C6D"/>
    <w:rsid w:val="00402E22"/>
    <w:rsid w:val="00402E9D"/>
    <w:rsid w:val="0040383D"/>
    <w:rsid w:val="004038CB"/>
    <w:rsid w:val="004056FA"/>
    <w:rsid w:val="00405C4D"/>
    <w:rsid w:val="00406155"/>
    <w:rsid w:val="004064C2"/>
    <w:rsid w:val="00406E39"/>
    <w:rsid w:val="004072B6"/>
    <w:rsid w:val="004074CA"/>
    <w:rsid w:val="00407606"/>
    <w:rsid w:val="00407D4B"/>
    <w:rsid w:val="004104A6"/>
    <w:rsid w:val="00410B04"/>
    <w:rsid w:val="00411574"/>
    <w:rsid w:val="004119C3"/>
    <w:rsid w:val="00411A7E"/>
    <w:rsid w:val="00411DCE"/>
    <w:rsid w:val="00411FE7"/>
    <w:rsid w:val="00412AC2"/>
    <w:rsid w:val="00412C4F"/>
    <w:rsid w:val="00413044"/>
    <w:rsid w:val="00413393"/>
    <w:rsid w:val="00413531"/>
    <w:rsid w:val="00413AC8"/>
    <w:rsid w:val="004143C8"/>
    <w:rsid w:val="00414582"/>
    <w:rsid w:val="004146DD"/>
    <w:rsid w:val="00414BEF"/>
    <w:rsid w:val="00414E64"/>
    <w:rsid w:val="0041562B"/>
    <w:rsid w:val="00415D27"/>
    <w:rsid w:val="00416788"/>
    <w:rsid w:val="00416965"/>
    <w:rsid w:val="004169F6"/>
    <w:rsid w:val="00416F9C"/>
    <w:rsid w:val="00416FD8"/>
    <w:rsid w:val="0041767B"/>
    <w:rsid w:val="00420516"/>
    <w:rsid w:val="004206DA"/>
    <w:rsid w:val="0042072C"/>
    <w:rsid w:val="00420D42"/>
    <w:rsid w:val="00420D8D"/>
    <w:rsid w:val="00420DAB"/>
    <w:rsid w:val="00421979"/>
    <w:rsid w:val="00421A86"/>
    <w:rsid w:val="00421B50"/>
    <w:rsid w:val="00421E52"/>
    <w:rsid w:val="00421E97"/>
    <w:rsid w:val="004220CC"/>
    <w:rsid w:val="00422604"/>
    <w:rsid w:val="004230CB"/>
    <w:rsid w:val="00423848"/>
    <w:rsid w:val="00423BB7"/>
    <w:rsid w:val="00423CF0"/>
    <w:rsid w:val="00423DAB"/>
    <w:rsid w:val="00423ED5"/>
    <w:rsid w:val="00423FFC"/>
    <w:rsid w:val="0042421D"/>
    <w:rsid w:val="00424418"/>
    <w:rsid w:val="004253F3"/>
    <w:rsid w:val="00425636"/>
    <w:rsid w:val="00425CDA"/>
    <w:rsid w:val="004261F0"/>
    <w:rsid w:val="0042661D"/>
    <w:rsid w:val="004269E5"/>
    <w:rsid w:val="00426D4F"/>
    <w:rsid w:val="00426D94"/>
    <w:rsid w:val="00427460"/>
    <w:rsid w:val="004278A3"/>
    <w:rsid w:val="00427A27"/>
    <w:rsid w:val="00427FCC"/>
    <w:rsid w:val="0043033F"/>
    <w:rsid w:val="0043095F"/>
    <w:rsid w:val="00430964"/>
    <w:rsid w:val="0043100C"/>
    <w:rsid w:val="00431645"/>
    <w:rsid w:val="00431C45"/>
    <w:rsid w:val="00431DC3"/>
    <w:rsid w:val="00431DDC"/>
    <w:rsid w:val="004320E6"/>
    <w:rsid w:val="004322CA"/>
    <w:rsid w:val="00432799"/>
    <w:rsid w:val="004327FF"/>
    <w:rsid w:val="00432A50"/>
    <w:rsid w:val="00432D4C"/>
    <w:rsid w:val="004330B1"/>
    <w:rsid w:val="00433438"/>
    <w:rsid w:val="00433615"/>
    <w:rsid w:val="00433656"/>
    <w:rsid w:val="00433999"/>
    <w:rsid w:val="00433AB0"/>
    <w:rsid w:val="004341A9"/>
    <w:rsid w:val="004351F7"/>
    <w:rsid w:val="00435468"/>
    <w:rsid w:val="00435497"/>
    <w:rsid w:val="0043568C"/>
    <w:rsid w:val="0043568D"/>
    <w:rsid w:val="004357C8"/>
    <w:rsid w:val="0043596C"/>
    <w:rsid w:val="00435AC2"/>
    <w:rsid w:val="0043633A"/>
    <w:rsid w:val="00436B5B"/>
    <w:rsid w:val="00436E36"/>
    <w:rsid w:val="00436E6C"/>
    <w:rsid w:val="00436EC0"/>
    <w:rsid w:val="00436F29"/>
    <w:rsid w:val="004373E4"/>
    <w:rsid w:val="0043751F"/>
    <w:rsid w:val="00437569"/>
    <w:rsid w:val="00437749"/>
    <w:rsid w:val="00437790"/>
    <w:rsid w:val="00437F91"/>
    <w:rsid w:val="004403A8"/>
    <w:rsid w:val="00440DB7"/>
    <w:rsid w:val="00441623"/>
    <w:rsid w:val="00441984"/>
    <w:rsid w:val="00441A8A"/>
    <w:rsid w:val="00441E5B"/>
    <w:rsid w:val="00442114"/>
    <w:rsid w:val="0044244F"/>
    <w:rsid w:val="00442596"/>
    <w:rsid w:val="00442619"/>
    <w:rsid w:val="004429AB"/>
    <w:rsid w:val="00442B87"/>
    <w:rsid w:val="004434DF"/>
    <w:rsid w:val="00443A9A"/>
    <w:rsid w:val="00443F86"/>
    <w:rsid w:val="00444478"/>
    <w:rsid w:val="004444E0"/>
    <w:rsid w:val="00444CEA"/>
    <w:rsid w:val="004454D5"/>
    <w:rsid w:val="004454DF"/>
    <w:rsid w:val="004460B6"/>
    <w:rsid w:val="0044671D"/>
    <w:rsid w:val="00446B50"/>
    <w:rsid w:val="00446BDD"/>
    <w:rsid w:val="00446DE4"/>
    <w:rsid w:val="00446E7E"/>
    <w:rsid w:val="0044769F"/>
    <w:rsid w:val="00447700"/>
    <w:rsid w:val="00447B35"/>
    <w:rsid w:val="00447BF3"/>
    <w:rsid w:val="0045037D"/>
    <w:rsid w:val="00450689"/>
    <w:rsid w:val="0045079C"/>
    <w:rsid w:val="004508E8"/>
    <w:rsid w:val="00450984"/>
    <w:rsid w:val="00450B38"/>
    <w:rsid w:val="00450D19"/>
    <w:rsid w:val="00450F26"/>
    <w:rsid w:val="004514D8"/>
    <w:rsid w:val="0045159F"/>
    <w:rsid w:val="00451816"/>
    <w:rsid w:val="00451A91"/>
    <w:rsid w:val="00451DCE"/>
    <w:rsid w:val="00451EE0"/>
    <w:rsid w:val="00451F14"/>
    <w:rsid w:val="004526F5"/>
    <w:rsid w:val="0045293E"/>
    <w:rsid w:val="00452A58"/>
    <w:rsid w:val="00452B0B"/>
    <w:rsid w:val="00452B63"/>
    <w:rsid w:val="0045355F"/>
    <w:rsid w:val="00453FEE"/>
    <w:rsid w:val="0045403A"/>
    <w:rsid w:val="0045421A"/>
    <w:rsid w:val="00454BF3"/>
    <w:rsid w:val="0045573F"/>
    <w:rsid w:val="004558E3"/>
    <w:rsid w:val="00455DB5"/>
    <w:rsid w:val="00455E03"/>
    <w:rsid w:val="00455E83"/>
    <w:rsid w:val="00455F16"/>
    <w:rsid w:val="004560A2"/>
    <w:rsid w:val="00456604"/>
    <w:rsid w:val="004568CF"/>
    <w:rsid w:val="0045690A"/>
    <w:rsid w:val="00456A11"/>
    <w:rsid w:val="004575BB"/>
    <w:rsid w:val="004578FD"/>
    <w:rsid w:val="004605F9"/>
    <w:rsid w:val="00460777"/>
    <w:rsid w:val="004611A9"/>
    <w:rsid w:val="00461A6A"/>
    <w:rsid w:val="004620EC"/>
    <w:rsid w:val="00462319"/>
    <w:rsid w:val="00462B35"/>
    <w:rsid w:val="00463053"/>
    <w:rsid w:val="004633A9"/>
    <w:rsid w:val="0046408D"/>
    <w:rsid w:val="004641F3"/>
    <w:rsid w:val="004645C3"/>
    <w:rsid w:val="00464B2A"/>
    <w:rsid w:val="0046685C"/>
    <w:rsid w:val="00466CDE"/>
    <w:rsid w:val="00466CDF"/>
    <w:rsid w:val="00466E69"/>
    <w:rsid w:val="0046719F"/>
    <w:rsid w:val="004671B5"/>
    <w:rsid w:val="00467C04"/>
    <w:rsid w:val="00467C21"/>
    <w:rsid w:val="00467D07"/>
    <w:rsid w:val="00467EE7"/>
    <w:rsid w:val="004701A4"/>
    <w:rsid w:val="004704D1"/>
    <w:rsid w:val="004706A2"/>
    <w:rsid w:val="004706DE"/>
    <w:rsid w:val="004706F7"/>
    <w:rsid w:val="00470A26"/>
    <w:rsid w:val="00470B6F"/>
    <w:rsid w:val="00470CA6"/>
    <w:rsid w:val="00471883"/>
    <w:rsid w:val="00471DA9"/>
    <w:rsid w:val="00471F89"/>
    <w:rsid w:val="004723A3"/>
    <w:rsid w:val="00472612"/>
    <w:rsid w:val="004729CC"/>
    <w:rsid w:val="00472D45"/>
    <w:rsid w:val="00472FCC"/>
    <w:rsid w:val="0047306B"/>
    <w:rsid w:val="004734C9"/>
    <w:rsid w:val="00473A06"/>
    <w:rsid w:val="00474054"/>
    <w:rsid w:val="00474184"/>
    <w:rsid w:val="00474280"/>
    <w:rsid w:val="00474508"/>
    <w:rsid w:val="00474AA2"/>
    <w:rsid w:val="00474B08"/>
    <w:rsid w:val="004755C6"/>
    <w:rsid w:val="00475732"/>
    <w:rsid w:val="00475769"/>
    <w:rsid w:val="00475C99"/>
    <w:rsid w:val="0047611D"/>
    <w:rsid w:val="00476C28"/>
    <w:rsid w:val="00476FB6"/>
    <w:rsid w:val="00477079"/>
    <w:rsid w:val="00477567"/>
    <w:rsid w:val="00477E3C"/>
    <w:rsid w:val="00477E69"/>
    <w:rsid w:val="00477EA9"/>
    <w:rsid w:val="00480175"/>
    <w:rsid w:val="004809AC"/>
    <w:rsid w:val="0048164D"/>
    <w:rsid w:val="00481F6B"/>
    <w:rsid w:val="004821ED"/>
    <w:rsid w:val="0048242B"/>
    <w:rsid w:val="00483066"/>
    <w:rsid w:val="00483BAE"/>
    <w:rsid w:val="00483E47"/>
    <w:rsid w:val="00484416"/>
    <w:rsid w:val="004847A5"/>
    <w:rsid w:val="00484B36"/>
    <w:rsid w:val="00485049"/>
    <w:rsid w:val="00485CA2"/>
    <w:rsid w:val="00486304"/>
    <w:rsid w:val="004867AE"/>
    <w:rsid w:val="00486967"/>
    <w:rsid w:val="00486A89"/>
    <w:rsid w:val="00486A9D"/>
    <w:rsid w:val="00486EB6"/>
    <w:rsid w:val="00487855"/>
    <w:rsid w:val="00487AF9"/>
    <w:rsid w:val="00487D14"/>
    <w:rsid w:val="00487FD9"/>
    <w:rsid w:val="00490D41"/>
    <w:rsid w:val="004910DE"/>
    <w:rsid w:val="004911C0"/>
    <w:rsid w:val="0049122C"/>
    <w:rsid w:val="0049194D"/>
    <w:rsid w:val="00491B9C"/>
    <w:rsid w:val="00491D71"/>
    <w:rsid w:val="004923DA"/>
    <w:rsid w:val="004932E8"/>
    <w:rsid w:val="00493A46"/>
    <w:rsid w:val="00493FCB"/>
    <w:rsid w:val="00494B7D"/>
    <w:rsid w:val="004952DD"/>
    <w:rsid w:val="00495A5E"/>
    <w:rsid w:val="00495F4F"/>
    <w:rsid w:val="00495FFE"/>
    <w:rsid w:val="004961F7"/>
    <w:rsid w:val="00496684"/>
    <w:rsid w:val="00496C54"/>
    <w:rsid w:val="0049701D"/>
    <w:rsid w:val="0049782E"/>
    <w:rsid w:val="00497F3C"/>
    <w:rsid w:val="004A01E5"/>
    <w:rsid w:val="004A1204"/>
    <w:rsid w:val="004A18E6"/>
    <w:rsid w:val="004A1933"/>
    <w:rsid w:val="004A1C30"/>
    <w:rsid w:val="004A213D"/>
    <w:rsid w:val="004A2D4A"/>
    <w:rsid w:val="004A2F7E"/>
    <w:rsid w:val="004A30A7"/>
    <w:rsid w:val="004A3153"/>
    <w:rsid w:val="004A3197"/>
    <w:rsid w:val="004A3465"/>
    <w:rsid w:val="004A3C14"/>
    <w:rsid w:val="004A4402"/>
    <w:rsid w:val="004A45AF"/>
    <w:rsid w:val="004A4DC2"/>
    <w:rsid w:val="004A4F0A"/>
    <w:rsid w:val="004A4F22"/>
    <w:rsid w:val="004A5080"/>
    <w:rsid w:val="004A5267"/>
    <w:rsid w:val="004A572A"/>
    <w:rsid w:val="004A59BE"/>
    <w:rsid w:val="004A59D0"/>
    <w:rsid w:val="004A604B"/>
    <w:rsid w:val="004A69E7"/>
    <w:rsid w:val="004A6AC9"/>
    <w:rsid w:val="004A6AFD"/>
    <w:rsid w:val="004A70BB"/>
    <w:rsid w:val="004A70C2"/>
    <w:rsid w:val="004A752E"/>
    <w:rsid w:val="004A7AE7"/>
    <w:rsid w:val="004A7B7E"/>
    <w:rsid w:val="004A7C78"/>
    <w:rsid w:val="004B0D3A"/>
    <w:rsid w:val="004B0EA0"/>
    <w:rsid w:val="004B1420"/>
    <w:rsid w:val="004B148F"/>
    <w:rsid w:val="004B2030"/>
    <w:rsid w:val="004B2174"/>
    <w:rsid w:val="004B220A"/>
    <w:rsid w:val="004B2461"/>
    <w:rsid w:val="004B28D0"/>
    <w:rsid w:val="004B2AFE"/>
    <w:rsid w:val="004B2DD4"/>
    <w:rsid w:val="004B361C"/>
    <w:rsid w:val="004B3B65"/>
    <w:rsid w:val="004B4274"/>
    <w:rsid w:val="004B44F2"/>
    <w:rsid w:val="004B45EF"/>
    <w:rsid w:val="004B46E5"/>
    <w:rsid w:val="004B48D7"/>
    <w:rsid w:val="004B4CF2"/>
    <w:rsid w:val="004B5056"/>
    <w:rsid w:val="004B58BF"/>
    <w:rsid w:val="004B5FC7"/>
    <w:rsid w:val="004B6186"/>
    <w:rsid w:val="004B68C2"/>
    <w:rsid w:val="004B6C24"/>
    <w:rsid w:val="004B74AF"/>
    <w:rsid w:val="004B76F5"/>
    <w:rsid w:val="004B773B"/>
    <w:rsid w:val="004B792E"/>
    <w:rsid w:val="004B7B21"/>
    <w:rsid w:val="004B7D7D"/>
    <w:rsid w:val="004B7F3B"/>
    <w:rsid w:val="004C0168"/>
    <w:rsid w:val="004C095A"/>
    <w:rsid w:val="004C0E52"/>
    <w:rsid w:val="004C1367"/>
    <w:rsid w:val="004C1896"/>
    <w:rsid w:val="004C1C36"/>
    <w:rsid w:val="004C241C"/>
    <w:rsid w:val="004C266B"/>
    <w:rsid w:val="004C2CE5"/>
    <w:rsid w:val="004C3B0F"/>
    <w:rsid w:val="004C4047"/>
    <w:rsid w:val="004C451B"/>
    <w:rsid w:val="004C480F"/>
    <w:rsid w:val="004C50D8"/>
    <w:rsid w:val="004C5724"/>
    <w:rsid w:val="004C5FC4"/>
    <w:rsid w:val="004C6019"/>
    <w:rsid w:val="004C69A0"/>
    <w:rsid w:val="004C69EE"/>
    <w:rsid w:val="004C7285"/>
    <w:rsid w:val="004C77EC"/>
    <w:rsid w:val="004C7C20"/>
    <w:rsid w:val="004C7CA1"/>
    <w:rsid w:val="004C7EF8"/>
    <w:rsid w:val="004D0461"/>
    <w:rsid w:val="004D092F"/>
    <w:rsid w:val="004D0AAC"/>
    <w:rsid w:val="004D0B93"/>
    <w:rsid w:val="004D0C67"/>
    <w:rsid w:val="004D0CB8"/>
    <w:rsid w:val="004D0DE0"/>
    <w:rsid w:val="004D0E01"/>
    <w:rsid w:val="004D0ECA"/>
    <w:rsid w:val="004D1356"/>
    <w:rsid w:val="004D172A"/>
    <w:rsid w:val="004D1975"/>
    <w:rsid w:val="004D212C"/>
    <w:rsid w:val="004D23EC"/>
    <w:rsid w:val="004D27DB"/>
    <w:rsid w:val="004D2C73"/>
    <w:rsid w:val="004D301F"/>
    <w:rsid w:val="004D302C"/>
    <w:rsid w:val="004D32F7"/>
    <w:rsid w:val="004D34BA"/>
    <w:rsid w:val="004D34C8"/>
    <w:rsid w:val="004D36AC"/>
    <w:rsid w:val="004D4714"/>
    <w:rsid w:val="004D4A77"/>
    <w:rsid w:val="004D4AE0"/>
    <w:rsid w:val="004D4B38"/>
    <w:rsid w:val="004D4CA7"/>
    <w:rsid w:val="004D4CF6"/>
    <w:rsid w:val="004D5061"/>
    <w:rsid w:val="004D5589"/>
    <w:rsid w:val="004D590A"/>
    <w:rsid w:val="004D5A35"/>
    <w:rsid w:val="004D5E68"/>
    <w:rsid w:val="004D5FDB"/>
    <w:rsid w:val="004D62E2"/>
    <w:rsid w:val="004D63BF"/>
    <w:rsid w:val="004D643C"/>
    <w:rsid w:val="004D71C3"/>
    <w:rsid w:val="004D7621"/>
    <w:rsid w:val="004D7858"/>
    <w:rsid w:val="004D7AA1"/>
    <w:rsid w:val="004E077E"/>
    <w:rsid w:val="004E087E"/>
    <w:rsid w:val="004E093C"/>
    <w:rsid w:val="004E16E5"/>
    <w:rsid w:val="004E192C"/>
    <w:rsid w:val="004E198E"/>
    <w:rsid w:val="004E1BA9"/>
    <w:rsid w:val="004E1DA4"/>
    <w:rsid w:val="004E21CE"/>
    <w:rsid w:val="004E2744"/>
    <w:rsid w:val="004E2EE6"/>
    <w:rsid w:val="004E311A"/>
    <w:rsid w:val="004E3453"/>
    <w:rsid w:val="004E34C4"/>
    <w:rsid w:val="004E41DF"/>
    <w:rsid w:val="004E4434"/>
    <w:rsid w:val="004E4772"/>
    <w:rsid w:val="004E4FE1"/>
    <w:rsid w:val="004E553F"/>
    <w:rsid w:val="004E567E"/>
    <w:rsid w:val="004E58CD"/>
    <w:rsid w:val="004E5E73"/>
    <w:rsid w:val="004E607C"/>
    <w:rsid w:val="004E702B"/>
    <w:rsid w:val="004E7C4E"/>
    <w:rsid w:val="004E7CE6"/>
    <w:rsid w:val="004F00B7"/>
    <w:rsid w:val="004F0E71"/>
    <w:rsid w:val="004F10BF"/>
    <w:rsid w:val="004F1534"/>
    <w:rsid w:val="004F1718"/>
    <w:rsid w:val="004F1844"/>
    <w:rsid w:val="004F1A45"/>
    <w:rsid w:val="004F1C45"/>
    <w:rsid w:val="004F2039"/>
    <w:rsid w:val="004F2062"/>
    <w:rsid w:val="004F2181"/>
    <w:rsid w:val="004F31DB"/>
    <w:rsid w:val="004F357D"/>
    <w:rsid w:val="004F3A62"/>
    <w:rsid w:val="004F3B48"/>
    <w:rsid w:val="004F3F71"/>
    <w:rsid w:val="004F44E3"/>
    <w:rsid w:val="004F45F4"/>
    <w:rsid w:val="004F466B"/>
    <w:rsid w:val="004F4767"/>
    <w:rsid w:val="004F4B83"/>
    <w:rsid w:val="004F4EF1"/>
    <w:rsid w:val="004F5036"/>
    <w:rsid w:val="004F51CA"/>
    <w:rsid w:val="004F531E"/>
    <w:rsid w:val="004F5523"/>
    <w:rsid w:val="004F5B5E"/>
    <w:rsid w:val="004F66DF"/>
    <w:rsid w:val="004F68AA"/>
    <w:rsid w:val="004F6D23"/>
    <w:rsid w:val="004F70FD"/>
    <w:rsid w:val="004F73D0"/>
    <w:rsid w:val="004F7907"/>
    <w:rsid w:val="004F7C47"/>
    <w:rsid w:val="00500302"/>
    <w:rsid w:val="00500474"/>
    <w:rsid w:val="00500C12"/>
    <w:rsid w:val="00500C3A"/>
    <w:rsid w:val="00500D27"/>
    <w:rsid w:val="00501103"/>
    <w:rsid w:val="00501497"/>
    <w:rsid w:val="005020F0"/>
    <w:rsid w:val="005021BA"/>
    <w:rsid w:val="00502B79"/>
    <w:rsid w:val="00502C1F"/>
    <w:rsid w:val="00503104"/>
    <w:rsid w:val="0050340E"/>
    <w:rsid w:val="0050380D"/>
    <w:rsid w:val="00503C58"/>
    <w:rsid w:val="00503FDC"/>
    <w:rsid w:val="005042AD"/>
    <w:rsid w:val="005042FA"/>
    <w:rsid w:val="005043DC"/>
    <w:rsid w:val="005043FA"/>
    <w:rsid w:val="00504458"/>
    <w:rsid w:val="00504ABA"/>
    <w:rsid w:val="00504C19"/>
    <w:rsid w:val="00504D0F"/>
    <w:rsid w:val="0050528C"/>
    <w:rsid w:val="005054DA"/>
    <w:rsid w:val="00505763"/>
    <w:rsid w:val="005057FF"/>
    <w:rsid w:val="005059FD"/>
    <w:rsid w:val="005060BD"/>
    <w:rsid w:val="0050736A"/>
    <w:rsid w:val="00507557"/>
    <w:rsid w:val="0050790A"/>
    <w:rsid w:val="005079A7"/>
    <w:rsid w:val="00507B92"/>
    <w:rsid w:val="0051021C"/>
    <w:rsid w:val="00510445"/>
    <w:rsid w:val="00510523"/>
    <w:rsid w:val="00510D8C"/>
    <w:rsid w:val="00510E86"/>
    <w:rsid w:val="00510FA6"/>
    <w:rsid w:val="00511001"/>
    <w:rsid w:val="00511306"/>
    <w:rsid w:val="00511321"/>
    <w:rsid w:val="00511B7C"/>
    <w:rsid w:val="00511BD2"/>
    <w:rsid w:val="00511E03"/>
    <w:rsid w:val="00512F11"/>
    <w:rsid w:val="005131E9"/>
    <w:rsid w:val="00513BA9"/>
    <w:rsid w:val="00513BDB"/>
    <w:rsid w:val="00514383"/>
    <w:rsid w:val="005146F2"/>
    <w:rsid w:val="00514F3A"/>
    <w:rsid w:val="0051533D"/>
    <w:rsid w:val="00515523"/>
    <w:rsid w:val="00515C7C"/>
    <w:rsid w:val="00515D01"/>
    <w:rsid w:val="00515F00"/>
    <w:rsid w:val="00516935"/>
    <w:rsid w:val="0051694B"/>
    <w:rsid w:val="00516995"/>
    <w:rsid w:val="00516F4D"/>
    <w:rsid w:val="00516FAA"/>
    <w:rsid w:val="005173A2"/>
    <w:rsid w:val="005179D3"/>
    <w:rsid w:val="005201FB"/>
    <w:rsid w:val="0052080D"/>
    <w:rsid w:val="005208A0"/>
    <w:rsid w:val="005209B1"/>
    <w:rsid w:val="00520CB7"/>
    <w:rsid w:val="00520DCB"/>
    <w:rsid w:val="0052100E"/>
    <w:rsid w:val="0052126D"/>
    <w:rsid w:val="0052164D"/>
    <w:rsid w:val="005218A1"/>
    <w:rsid w:val="00522460"/>
    <w:rsid w:val="00522906"/>
    <w:rsid w:val="00522C35"/>
    <w:rsid w:val="00522D27"/>
    <w:rsid w:val="00522EF1"/>
    <w:rsid w:val="005230C8"/>
    <w:rsid w:val="005232AD"/>
    <w:rsid w:val="005232D6"/>
    <w:rsid w:val="00523B7E"/>
    <w:rsid w:val="005240C4"/>
    <w:rsid w:val="005241E0"/>
    <w:rsid w:val="00524798"/>
    <w:rsid w:val="00525426"/>
    <w:rsid w:val="00525CD3"/>
    <w:rsid w:val="00526415"/>
    <w:rsid w:val="00526439"/>
    <w:rsid w:val="005265B7"/>
    <w:rsid w:val="00526B2F"/>
    <w:rsid w:val="00526C9B"/>
    <w:rsid w:val="00527321"/>
    <w:rsid w:val="005275C8"/>
    <w:rsid w:val="00527619"/>
    <w:rsid w:val="00527CF8"/>
    <w:rsid w:val="00527DEC"/>
    <w:rsid w:val="00527EA5"/>
    <w:rsid w:val="005306A8"/>
    <w:rsid w:val="00530D3B"/>
    <w:rsid w:val="00530F95"/>
    <w:rsid w:val="005310AB"/>
    <w:rsid w:val="00532256"/>
    <w:rsid w:val="0053231C"/>
    <w:rsid w:val="00532A9A"/>
    <w:rsid w:val="00533878"/>
    <w:rsid w:val="00533A3C"/>
    <w:rsid w:val="00533A8F"/>
    <w:rsid w:val="00533F88"/>
    <w:rsid w:val="0053404C"/>
    <w:rsid w:val="005342B3"/>
    <w:rsid w:val="00534A83"/>
    <w:rsid w:val="00534AA6"/>
    <w:rsid w:val="00535117"/>
    <w:rsid w:val="00535755"/>
    <w:rsid w:val="005358D3"/>
    <w:rsid w:val="00535C01"/>
    <w:rsid w:val="00535CA5"/>
    <w:rsid w:val="00536171"/>
    <w:rsid w:val="005362F5"/>
    <w:rsid w:val="00536AD0"/>
    <w:rsid w:val="00536CB7"/>
    <w:rsid w:val="005372FF"/>
    <w:rsid w:val="00537392"/>
    <w:rsid w:val="00537A0D"/>
    <w:rsid w:val="00537EB0"/>
    <w:rsid w:val="00537EF2"/>
    <w:rsid w:val="0054004D"/>
    <w:rsid w:val="005401C9"/>
    <w:rsid w:val="00540216"/>
    <w:rsid w:val="00540A74"/>
    <w:rsid w:val="00540B02"/>
    <w:rsid w:val="005415FD"/>
    <w:rsid w:val="0054165C"/>
    <w:rsid w:val="0054189A"/>
    <w:rsid w:val="00542095"/>
    <w:rsid w:val="00542228"/>
    <w:rsid w:val="005422A2"/>
    <w:rsid w:val="00542A5B"/>
    <w:rsid w:val="00544342"/>
    <w:rsid w:val="005443B0"/>
    <w:rsid w:val="00545519"/>
    <w:rsid w:val="00545595"/>
    <w:rsid w:val="00545968"/>
    <w:rsid w:val="0054656B"/>
    <w:rsid w:val="00546695"/>
    <w:rsid w:val="00546A5F"/>
    <w:rsid w:val="00546E37"/>
    <w:rsid w:val="005477EC"/>
    <w:rsid w:val="0054792D"/>
    <w:rsid w:val="00547C07"/>
    <w:rsid w:val="005504CD"/>
    <w:rsid w:val="00550794"/>
    <w:rsid w:val="00550C60"/>
    <w:rsid w:val="00550DA8"/>
    <w:rsid w:val="005515F4"/>
    <w:rsid w:val="0055183B"/>
    <w:rsid w:val="005519E0"/>
    <w:rsid w:val="00551ADE"/>
    <w:rsid w:val="0055252D"/>
    <w:rsid w:val="00552556"/>
    <w:rsid w:val="0055256F"/>
    <w:rsid w:val="0055294C"/>
    <w:rsid w:val="00552ADA"/>
    <w:rsid w:val="00552CD7"/>
    <w:rsid w:val="00552DD9"/>
    <w:rsid w:val="005531AE"/>
    <w:rsid w:val="005537AD"/>
    <w:rsid w:val="00553844"/>
    <w:rsid w:val="00553ED1"/>
    <w:rsid w:val="00554072"/>
    <w:rsid w:val="00554DE0"/>
    <w:rsid w:val="00554E49"/>
    <w:rsid w:val="00554FA8"/>
    <w:rsid w:val="0055535A"/>
    <w:rsid w:val="00555576"/>
    <w:rsid w:val="00555A97"/>
    <w:rsid w:val="005560E3"/>
    <w:rsid w:val="00556542"/>
    <w:rsid w:val="00557195"/>
    <w:rsid w:val="005572C2"/>
    <w:rsid w:val="00557647"/>
    <w:rsid w:val="005577B1"/>
    <w:rsid w:val="00557917"/>
    <w:rsid w:val="00557A56"/>
    <w:rsid w:val="00557ADF"/>
    <w:rsid w:val="005605DA"/>
    <w:rsid w:val="00560CBE"/>
    <w:rsid w:val="00561578"/>
    <w:rsid w:val="00561744"/>
    <w:rsid w:val="00561D6C"/>
    <w:rsid w:val="00561F89"/>
    <w:rsid w:val="00561F91"/>
    <w:rsid w:val="00562291"/>
    <w:rsid w:val="00562321"/>
    <w:rsid w:val="0056248B"/>
    <w:rsid w:val="00562755"/>
    <w:rsid w:val="00562901"/>
    <w:rsid w:val="00563160"/>
    <w:rsid w:val="00563F51"/>
    <w:rsid w:val="00563FB7"/>
    <w:rsid w:val="00564043"/>
    <w:rsid w:val="00564803"/>
    <w:rsid w:val="005648EB"/>
    <w:rsid w:val="00564E24"/>
    <w:rsid w:val="00564FFC"/>
    <w:rsid w:val="00565263"/>
    <w:rsid w:val="00565B9C"/>
    <w:rsid w:val="00565F1E"/>
    <w:rsid w:val="00566380"/>
    <w:rsid w:val="005668E7"/>
    <w:rsid w:val="005673CC"/>
    <w:rsid w:val="00567499"/>
    <w:rsid w:val="00567863"/>
    <w:rsid w:val="00567C7B"/>
    <w:rsid w:val="00567F27"/>
    <w:rsid w:val="005713E1"/>
    <w:rsid w:val="00571856"/>
    <w:rsid w:val="005719C0"/>
    <w:rsid w:val="00571BB0"/>
    <w:rsid w:val="00571DA5"/>
    <w:rsid w:val="00571E95"/>
    <w:rsid w:val="00571EB5"/>
    <w:rsid w:val="0057216F"/>
    <w:rsid w:val="00572314"/>
    <w:rsid w:val="00572897"/>
    <w:rsid w:val="00572955"/>
    <w:rsid w:val="00572ABF"/>
    <w:rsid w:val="00572E5D"/>
    <w:rsid w:val="00573310"/>
    <w:rsid w:val="00573A77"/>
    <w:rsid w:val="00573A82"/>
    <w:rsid w:val="00573F93"/>
    <w:rsid w:val="005740F7"/>
    <w:rsid w:val="00574456"/>
    <w:rsid w:val="005747C9"/>
    <w:rsid w:val="005748ED"/>
    <w:rsid w:val="00575967"/>
    <w:rsid w:val="00575A9E"/>
    <w:rsid w:val="00576027"/>
    <w:rsid w:val="0057616B"/>
    <w:rsid w:val="0057644E"/>
    <w:rsid w:val="00576722"/>
    <w:rsid w:val="00576F24"/>
    <w:rsid w:val="005776E9"/>
    <w:rsid w:val="00577886"/>
    <w:rsid w:val="00577B9B"/>
    <w:rsid w:val="00580112"/>
    <w:rsid w:val="00580FF1"/>
    <w:rsid w:val="005812B2"/>
    <w:rsid w:val="005815EE"/>
    <w:rsid w:val="00581603"/>
    <w:rsid w:val="00581693"/>
    <w:rsid w:val="00581AD7"/>
    <w:rsid w:val="00581FC8"/>
    <w:rsid w:val="00582F05"/>
    <w:rsid w:val="00583225"/>
    <w:rsid w:val="00583228"/>
    <w:rsid w:val="005836F6"/>
    <w:rsid w:val="00583F1F"/>
    <w:rsid w:val="005841E6"/>
    <w:rsid w:val="005842CD"/>
    <w:rsid w:val="005843EB"/>
    <w:rsid w:val="0058452E"/>
    <w:rsid w:val="0058476D"/>
    <w:rsid w:val="00584C5E"/>
    <w:rsid w:val="00584D9F"/>
    <w:rsid w:val="005850F5"/>
    <w:rsid w:val="0058595F"/>
    <w:rsid w:val="005861A7"/>
    <w:rsid w:val="005861C8"/>
    <w:rsid w:val="0058643E"/>
    <w:rsid w:val="0058696B"/>
    <w:rsid w:val="00586B4C"/>
    <w:rsid w:val="00587046"/>
    <w:rsid w:val="005877BF"/>
    <w:rsid w:val="0059018C"/>
    <w:rsid w:val="00590288"/>
    <w:rsid w:val="0059053A"/>
    <w:rsid w:val="00590E05"/>
    <w:rsid w:val="00590F24"/>
    <w:rsid w:val="00591D32"/>
    <w:rsid w:val="00591EA4"/>
    <w:rsid w:val="005922CB"/>
    <w:rsid w:val="0059258B"/>
    <w:rsid w:val="005926AA"/>
    <w:rsid w:val="005934AF"/>
    <w:rsid w:val="00593880"/>
    <w:rsid w:val="005938DB"/>
    <w:rsid w:val="00593B77"/>
    <w:rsid w:val="00593E0A"/>
    <w:rsid w:val="00593F24"/>
    <w:rsid w:val="005944BE"/>
    <w:rsid w:val="00594598"/>
    <w:rsid w:val="0059485C"/>
    <w:rsid w:val="0059571A"/>
    <w:rsid w:val="00595802"/>
    <w:rsid w:val="00595D47"/>
    <w:rsid w:val="00595F42"/>
    <w:rsid w:val="00596A72"/>
    <w:rsid w:val="00597019"/>
    <w:rsid w:val="005970F1"/>
    <w:rsid w:val="00597215"/>
    <w:rsid w:val="0059750F"/>
    <w:rsid w:val="00597539"/>
    <w:rsid w:val="00597632"/>
    <w:rsid w:val="005977EE"/>
    <w:rsid w:val="00597821"/>
    <w:rsid w:val="005A072A"/>
    <w:rsid w:val="005A09E0"/>
    <w:rsid w:val="005A13B7"/>
    <w:rsid w:val="005A18E8"/>
    <w:rsid w:val="005A196A"/>
    <w:rsid w:val="005A1BEC"/>
    <w:rsid w:val="005A2260"/>
    <w:rsid w:val="005A231A"/>
    <w:rsid w:val="005A2364"/>
    <w:rsid w:val="005A251D"/>
    <w:rsid w:val="005A2E2B"/>
    <w:rsid w:val="005A32FC"/>
    <w:rsid w:val="005A37CC"/>
    <w:rsid w:val="005A3DE5"/>
    <w:rsid w:val="005A5397"/>
    <w:rsid w:val="005A55E3"/>
    <w:rsid w:val="005A60E3"/>
    <w:rsid w:val="005A612A"/>
    <w:rsid w:val="005A618B"/>
    <w:rsid w:val="005A6B0B"/>
    <w:rsid w:val="005A6E54"/>
    <w:rsid w:val="005A74C2"/>
    <w:rsid w:val="005A7567"/>
    <w:rsid w:val="005A7A2C"/>
    <w:rsid w:val="005A7ADB"/>
    <w:rsid w:val="005A7D59"/>
    <w:rsid w:val="005B0A16"/>
    <w:rsid w:val="005B1047"/>
    <w:rsid w:val="005B1092"/>
    <w:rsid w:val="005B1355"/>
    <w:rsid w:val="005B17D8"/>
    <w:rsid w:val="005B1BB8"/>
    <w:rsid w:val="005B1C12"/>
    <w:rsid w:val="005B209C"/>
    <w:rsid w:val="005B210B"/>
    <w:rsid w:val="005B2845"/>
    <w:rsid w:val="005B2AD8"/>
    <w:rsid w:val="005B2EC3"/>
    <w:rsid w:val="005B2F55"/>
    <w:rsid w:val="005B3718"/>
    <w:rsid w:val="005B3A22"/>
    <w:rsid w:val="005B44B8"/>
    <w:rsid w:val="005B489B"/>
    <w:rsid w:val="005B498E"/>
    <w:rsid w:val="005B4ED9"/>
    <w:rsid w:val="005B50F0"/>
    <w:rsid w:val="005B5804"/>
    <w:rsid w:val="005B5B4A"/>
    <w:rsid w:val="005B656B"/>
    <w:rsid w:val="005B6C7D"/>
    <w:rsid w:val="005B6FA4"/>
    <w:rsid w:val="005B7002"/>
    <w:rsid w:val="005B71BD"/>
    <w:rsid w:val="005B7348"/>
    <w:rsid w:val="005B7DF7"/>
    <w:rsid w:val="005C02F0"/>
    <w:rsid w:val="005C039D"/>
    <w:rsid w:val="005C0661"/>
    <w:rsid w:val="005C0E94"/>
    <w:rsid w:val="005C11E5"/>
    <w:rsid w:val="005C1891"/>
    <w:rsid w:val="005C1F32"/>
    <w:rsid w:val="005C2193"/>
    <w:rsid w:val="005C267A"/>
    <w:rsid w:val="005C27FB"/>
    <w:rsid w:val="005C2BBB"/>
    <w:rsid w:val="005C2D51"/>
    <w:rsid w:val="005C3734"/>
    <w:rsid w:val="005C38D4"/>
    <w:rsid w:val="005C3988"/>
    <w:rsid w:val="005C3AE5"/>
    <w:rsid w:val="005C3C34"/>
    <w:rsid w:val="005C3D83"/>
    <w:rsid w:val="005C41B6"/>
    <w:rsid w:val="005C446C"/>
    <w:rsid w:val="005C45B3"/>
    <w:rsid w:val="005C4932"/>
    <w:rsid w:val="005C4BB1"/>
    <w:rsid w:val="005C4BDD"/>
    <w:rsid w:val="005C4DEF"/>
    <w:rsid w:val="005C539A"/>
    <w:rsid w:val="005C545B"/>
    <w:rsid w:val="005C56D6"/>
    <w:rsid w:val="005C5DE9"/>
    <w:rsid w:val="005C7153"/>
    <w:rsid w:val="005C77F4"/>
    <w:rsid w:val="005C7B64"/>
    <w:rsid w:val="005D0016"/>
    <w:rsid w:val="005D00EC"/>
    <w:rsid w:val="005D0A93"/>
    <w:rsid w:val="005D1175"/>
    <w:rsid w:val="005D15EB"/>
    <w:rsid w:val="005D16A4"/>
    <w:rsid w:val="005D170D"/>
    <w:rsid w:val="005D180A"/>
    <w:rsid w:val="005D1DC8"/>
    <w:rsid w:val="005D1F93"/>
    <w:rsid w:val="005D2040"/>
    <w:rsid w:val="005D212F"/>
    <w:rsid w:val="005D2238"/>
    <w:rsid w:val="005D22D6"/>
    <w:rsid w:val="005D2568"/>
    <w:rsid w:val="005D263E"/>
    <w:rsid w:val="005D2733"/>
    <w:rsid w:val="005D2D36"/>
    <w:rsid w:val="005D32E4"/>
    <w:rsid w:val="005D3547"/>
    <w:rsid w:val="005D3964"/>
    <w:rsid w:val="005D3990"/>
    <w:rsid w:val="005D3BF7"/>
    <w:rsid w:val="005D470B"/>
    <w:rsid w:val="005D5761"/>
    <w:rsid w:val="005D583C"/>
    <w:rsid w:val="005D5887"/>
    <w:rsid w:val="005D58BA"/>
    <w:rsid w:val="005D6664"/>
    <w:rsid w:val="005D6FA1"/>
    <w:rsid w:val="005D76CC"/>
    <w:rsid w:val="005D7B8A"/>
    <w:rsid w:val="005D7DD0"/>
    <w:rsid w:val="005E035E"/>
    <w:rsid w:val="005E0385"/>
    <w:rsid w:val="005E05DA"/>
    <w:rsid w:val="005E07BA"/>
    <w:rsid w:val="005E0C65"/>
    <w:rsid w:val="005E0E11"/>
    <w:rsid w:val="005E1088"/>
    <w:rsid w:val="005E10FA"/>
    <w:rsid w:val="005E1520"/>
    <w:rsid w:val="005E15BD"/>
    <w:rsid w:val="005E163A"/>
    <w:rsid w:val="005E16B0"/>
    <w:rsid w:val="005E1758"/>
    <w:rsid w:val="005E1942"/>
    <w:rsid w:val="005E1E9F"/>
    <w:rsid w:val="005E232B"/>
    <w:rsid w:val="005E24D3"/>
    <w:rsid w:val="005E3142"/>
    <w:rsid w:val="005E3801"/>
    <w:rsid w:val="005E3C04"/>
    <w:rsid w:val="005E3C91"/>
    <w:rsid w:val="005E3EA7"/>
    <w:rsid w:val="005E478D"/>
    <w:rsid w:val="005E4815"/>
    <w:rsid w:val="005E4948"/>
    <w:rsid w:val="005E496B"/>
    <w:rsid w:val="005E5020"/>
    <w:rsid w:val="005E50CE"/>
    <w:rsid w:val="005E57C4"/>
    <w:rsid w:val="005E5EC8"/>
    <w:rsid w:val="005E61CB"/>
    <w:rsid w:val="005E624B"/>
    <w:rsid w:val="005E634C"/>
    <w:rsid w:val="005E68B2"/>
    <w:rsid w:val="005E705E"/>
    <w:rsid w:val="005E7697"/>
    <w:rsid w:val="005E76E6"/>
    <w:rsid w:val="005E7A7A"/>
    <w:rsid w:val="005F0395"/>
    <w:rsid w:val="005F0DA3"/>
    <w:rsid w:val="005F155C"/>
    <w:rsid w:val="005F1CCA"/>
    <w:rsid w:val="005F22EC"/>
    <w:rsid w:val="005F253A"/>
    <w:rsid w:val="005F2659"/>
    <w:rsid w:val="005F29A9"/>
    <w:rsid w:val="005F2F39"/>
    <w:rsid w:val="005F346C"/>
    <w:rsid w:val="005F35A7"/>
    <w:rsid w:val="005F380E"/>
    <w:rsid w:val="005F38EE"/>
    <w:rsid w:val="005F3A6C"/>
    <w:rsid w:val="005F41CC"/>
    <w:rsid w:val="005F489D"/>
    <w:rsid w:val="005F4D05"/>
    <w:rsid w:val="005F4E45"/>
    <w:rsid w:val="005F4ECA"/>
    <w:rsid w:val="005F56F5"/>
    <w:rsid w:val="005F570F"/>
    <w:rsid w:val="005F5778"/>
    <w:rsid w:val="005F5875"/>
    <w:rsid w:val="005F5A67"/>
    <w:rsid w:val="005F6211"/>
    <w:rsid w:val="005F68F4"/>
    <w:rsid w:val="005F6B8D"/>
    <w:rsid w:val="005F6C2E"/>
    <w:rsid w:val="005F6F3C"/>
    <w:rsid w:val="005F6F80"/>
    <w:rsid w:val="005F754E"/>
    <w:rsid w:val="005F7E74"/>
    <w:rsid w:val="0060011A"/>
    <w:rsid w:val="00600BAC"/>
    <w:rsid w:val="00600EB4"/>
    <w:rsid w:val="00600FD1"/>
    <w:rsid w:val="00601777"/>
    <w:rsid w:val="0060182E"/>
    <w:rsid w:val="00601832"/>
    <w:rsid w:val="00601CC2"/>
    <w:rsid w:val="006022D5"/>
    <w:rsid w:val="0060247B"/>
    <w:rsid w:val="00602988"/>
    <w:rsid w:val="00602B34"/>
    <w:rsid w:val="00602C29"/>
    <w:rsid w:val="00602EC8"/>
    <w:rsid w:val="006031B5"/>
    <w:rsid w:val="00603324"/>
    <w:rsid w:val="00603341"/>
    <w:rsid w:val="006036B9"/>
    <w:rsid w:val="0060382F"/>
    <w:rsid w:val="00603A19"/>
    <w:rsid w:val="00603CBE"/>
    <w:rsid w:val="006040FD"/>
    <w:rsid w:val="00604173"/>
    <w:rsid w:val="0060447C"/>
    <w:rsid w:val="00604505"/>
    <w:rsid w:val="0060472A"/>
    <w:rsid w:val="006048FF"/>
    <w:rsid w:val="00604A65"/>
    <w:rsid w:val="00605246"/>
    <w:rsid w:val="0060540B"/>
    <w:rsid w:val="006055CD"/>
    <w:rsid w:val="006057D3"/>
    <w:rsid w:val="00605D0C"/>
    <w:rsid w:val="00605E3B"/>
    <w:rsid w:val="0060638B"/>
    <w:rsid w:val="006065B1"/>
    <w:rsid w:val="00606837"/>
    <w:rsid w:val="00606BFC"/>
    <w:rsid w:val="00606DF1"/>
    <w:rsid w:val="00606EF4"/>
    <w:rsid w:val="00606F51"/>
    <w:rsid w:val="006070A8"/>
    <w:rsid w:val="00607EDA"/>
    <w:rsid w:val="00610035"/>
    <w:rsid w:val="0061039B"/>
    <w:rsid w:val="00610913"/>
    <w:rsid w:val="00610EE4"/>
    <w:rsid w:val="006114AD"/>
    <w:rsid w:val="00611A9D"/>
    <w:rsid w:val="0061210A"/>
    <w:rsid w:val="006128AF"/>
    <w:rsid w:val="00612ACC"/>
    <w:rsid w:val="00613718"/>
    <w:rsid w:val="00613E9A"/>
    <w:rsid w:val="00613F4A"/>
    <w:rsid w:val="00614048"/>
    <w:rsid w:val="00614363"/>
    <w:rsid w:val="00614A8A"/>
    <w:rsid w:val="00615167"/>
    <w:rsid w:val="0061548A"/>
    <w:rsid w:val="006156C3"/>
    <w:rsid w:val="006156FF"/>
    <w:rsid w:val="00615909"/>
    <w:rsid w:val="00615BE3"/>
    <w:rsid w:val="00616083"/>
    <w:rsid w:val="0061639C"/>
    <w:rsid w:val="006169D9"/>
    <w:rsid w:val="00616EC6"/>
    <w:rsid w:val="0061704E"/>
    <w:rsid w:val="006174FA"/>
    <w:rsid w:val="00617750"/>
    <w:rsid w:val="00617A13"/>
    <w:rsid w:val="00617EC9"/>
    <w:rsid w:val="00617F01"/>
    <w:rsid w:val="006204CA"/>
    <w:rsid w:val="006205DD"/>
    <w:rsid w:val="00620F3C"/>
    <w:rsid w:val="0062109E"/>
    <w:rsid w:val="0062148C"/>
    <w:rsid w:val="00621664"/>
    <w:rsid w:val="006217FC"/>
    <w:rsid w:val="00621B4B"/>
    <w:rsid w:val="00621F98"/>
    <w:rsid w:val="006220AD"/>
    <w:rsid w:val="00622737"/>
    <w:rsid w:val="00622AB0"/>
    <w:rsid w:val="00624380"/>
    <w:rsid w:val="0062459D"/>
    <w:rsid w:val="0062482C"/>
    <w:rsid w:val="00624979"/>
    <w:rsid w:val="00624AA3"/>
    <w:rsid w:val="00624C59"/>
    <w:rsid w:val="00624F6B"/>
    <w:rsid w:val="00624FB0"/>
    <w:rsid w:val="006254CE"/>
    <w:rsid w:val="00625B1D"/>
    <w:rsid w:val="00625C8E"/>
    <w:rsid w:val="00625E57"/>
    <w:rsid w:val="00626265"/>
    <w:rsid w:val="0062667D"/>
    <w:rsid w:val="00627233"/>
    <w:rsid w:val="00627875"/>
    <w:rsid w:val="00627CC7"/>
    <w:rsid w:val="00627D8D"/>
    <w:rsid w:val="0063024D"/>
    <w:rsid w:val="00630317"/>
    <w:rsid w:val="006303B7"/>
    <w:rsid w:val="0063052D"/>
    <w:rsid w:val="006306D7"/>
    <w:rsid w:val="0063085D"/>
    <w:rsid w:val="00630D1A"/>
    <w:rsid w:val="00630F26"/>
    <w:rsid w:val="00632032"/>
    <w:rsid w:val="006326D3"/>
    <w:rsid w:val="0063272C"/>
    <w:rsid w:val="0063281E"/>
    <w:rsid w:val="00632924"/>
    <w:rsid w:val="00632AEC"/>
    <w:rsid w:val="00632B84"/>
    <w:rsid w:val="0063314E"/>
    <w:rsid w:val="0063345E"/>
    <w:rsid w:val="00633CB6"/>
    <w:rsid w:val="00633D41"/>
    <w:rsid w:val="0063408D"/>
    <w:rsid w:val="006345BD"/>
    <w:rsid w:val="00634658"/>
    <w:rsid w:val="0063477D"/>
    <w:rsid w:val="0063489A"/>
    <w:rsid w:val="00634D7A"/>
    <w:rsid w:val="00634DAF"/>
    <w:rsid w:val="006350CA"/>
    <w:rsid w:val="0063640E"/>
    <w:rsid w:val="00636645"/>
    <w:rsid w:val="006366F3"/>
    <w:rsid w:val="00636A04"/>
    <w:rsid w:val="00637E58"/>
    <w:rsid w:val="00637FE3"/>
    <w:rsid w:val="00640536"/>
    <w:rsid w:val="00642194"/>
    <w:rsid w:val="00642885"/>
    <w:rsid w:val="00642AC9"/>
    <w:rsid w:val="00642E23"/>
    <w:rsid w:val="00642F1A"/>
    <w:rsid w:val="00643039"/>
    <w:rsid w:val="0064313C"/>
    <w:rsid w:val="00643232"/>
    <w:rsid w:val="00643471"/>
    <w:rsid w:val="0064361D"/>
    <w:rsid w:val="00643841"/>
    <w:rsid w:val="006438CA"/>
    <w:rsid w:val="00643942"/>
    <w:rsid w:val="00644A63"/>
    <w:rsid w:val="00644A74"/>
    <w:rsid w:val="00644CAD"/>
    <w:rsid w:val="0064542F"/>
    <w:rsid w:val="00645ADD"/>
    <w:rsid w:val="00645C8E"/>
    <w:rsid w:val="00645DF6"/>
    <w:rsid w:val="0064612E"/>
    <w:rsid w:val="006461DB"/>
    <w:rsid w:val="0064693B"/>
    <w:rsid w:val="00647144"/>
    <w:rsid w:val="006475D8"/>
    <w:rsid w:val="00647C9B"/>
    <w:rsid w:val="00647D96"/>
    <w:rsid w:val="00650926"/>
    <w:rsid w:val="00650CC0"/>
    <w:rsid w:val="00650D8B"/>
    <w:rsid w:val="00650F1D"/>
    <w:rsid w:val="006511C2"/>
    <w:rsid w:val="0065120C"/>
    <w:rsid w:val="00651300"/>
    <w:rsid w:val="0065156C"/>
    <w:rsid w:val="00651943"/>
    <w:rsid w:val="00651CF2"/>
    <w:rsid w:val="00652115"/>
    <w:rsid w:val="006521EB"/>
    <w:rsid w:val="0065230D"/>
    <w:rsid w:val="00652792"/>
    <w:rsid w:val="00652E34"/>
    <w:rsid w:val="006544DE"/>
    <w:rsid w:val="00654514"/>
    <w:rsid w:val="006548CC"/>
    <w:rsid w:val="0065497C"/>
    <w:rsid w:val="00654BD1"/>
    <w:rsid w:val="00654EDE"/>
    <w:rsid w:val="00654FB8"/>
    <w:rsid w:val="0065508B"/>
    <w:rsid w:val="00655339"/>
    <w:rsid w:val="006557E8"/>
    <w:rsid w:val="00655CD9"/>
    <w:rsid w:val="00655E7C"/>
    <w:rsid w:val="00655F1B"/>
    <w:rsid w:val="00656000"/>
    <w:rsid w:val="00656388"/>
    <w:rsid w:val="006567EF"/>
    <w:rsid w:val="006575DF"/>
    <w:rsid w:val="00657EEB"/>
    <w:rsid w:val="00657F73"/>
    <w:rsid w:val="00660183"/>
    <w:rsid w:val="006602FB"/>
    <w:rsid w:val="00660320"/>
    <w:rsid w:val="0066032B"/>
    <w:rsid w:val="006605C5"/>
    <w:rsid w:val="0066098B"/>
    <w:rsid w:val="006609C5"/>
    <w:rsid w:val="00660BCA"/>
    <w:rsid w:val="00660CDC"/>
    <w:rsid w:val="00660EF9"/>
    <w:rsid w:val="00660FEC"/>
    <w:rsid w:val="0066174A"/>
    <w:rsid w:val="006617AF"/>
    <w:rsid w:val="00663571"/>
    <w:rsid w:val="0066395F"/>
    <w:rsid w:val="0066399C"/>
    <w:rsid w:val="00663CD7"/>
    <w:rsid w:val="006641BD"/>
    <w:rsid w:val="00664597"/>
    <w:rsid w:val="00664B16"/>
    <w:rsid w:val="00664DB8"/>
    <w:rsid w:val="00664FF4"/>
    <w:rsid w:val="006655E2"/>
    <w:rsid w:val="00665733"/>
    <w:rsid w:val="00665E3D"/>
    <w:rsid w:val="006661A6"/>
    <w:rsid w:val="0066671E"/>
    <w:rsid w:val="006667E2"/>
    <w:rsid w:val="00666ACB"/>
    <w:rsid w:val="006670B4"/>
    <w:rsid w:val="00667397"/>
    <w:rsid w:val="006676C7"/>
    <w:rsid w:val="00667BF5"/>
    <w:rsid w:val="00667DEA"/>
    <w:rsid w:val="00670050"/>
    <w:rsid w:val="00670564"/>
    <w:rsid w:val="0067064B"/>
    <w:rsid w:val="0067087E"/>
    <w:rsid w:val="006709B1"/>
    <w:rsid w:val="00670B24"/>
    <w:rsid w:val="00670C0C"/>
    <w:rsid w:val="00670C63"/>
    <w:rsid w:val="006712FD"/>
    <w:rsid w:val="006714A8"/>
    <w:rsid w:val="00671557"/>
    <w:rsid w:val="00671935"/>
    <w:rsid w:val="00671A80"/>
    <w:rsid w:val="006729DE"/>
    <w:rsid w:val="00672B55"/>
    <w:rsid w:val="00672BB8"/>
    <w:rsid w:val="00673164"/>
    <w:rsid w:val="00673525"/>
    <w:rsid w:val="0067370F"/>
    <w:rsid w:val="00673986"/>
    <w:rsid w:val="00673A0B"/>
    <w:rsid w:val="00673D54"/>
    <w:rsid w:val="00673E0E"/>
    <w:rsid w:val="00673FB0"/>
    <w:rsid w:val="00674128"/>
    <w:rsid w:val="006741EE"/>
    <w:rsid w:val="006742B0"/>
    <w:rsid w:val="006743D8"/>
    <w:rsid w:val="006746F3"/>
    <w:rsid w:val="00675071"/>
    <w:rsid w:val="00675C87"/>
    <w:rsid w:val="00675EB6"/>
    <w:rsid w:val="00676239"/>
    <w:rsid w:val="00676E79"/>
    <w:rsid w:val="00677022"/>
    <w:rsid w:val="0067724C"/>
    <w:rsid w:val="00677AFA"/>
    <w:rsid w:val="00677B39"/>
    <w:rsid w:val="0068044D"/>
    <w:rsid w:val="006806D3"/>
    <w:rsid w:val="006807B3"/>
    <w:rsid w:val="00680D7D"/>
    <w:rsid w:val="00680DCA"/>
    <w:rsid w:val="006812E5"/>
    <w:rsid w:val="006818EB"/>
    <w:rsid w:val="006819A4"/>
    <w:rsid w:val="00681CA1"/>
    <w:rsid w:val="00681CE9"/>
    <w:rsid w:val="00682428"/>
    <w:rsid w:val="00683063"/>
    <w:rsid w:val="0068313A"/>
    <w:rsid w:val="0068390F"/>
    <w:rsid w:val="00683B6B"/>
    <w:rsid w:val="00683C17"/>
    <w:rsid w:val="00683F4E"/>
    <w:rsid w:val="006840BC"/>
    <w:rsid w:val="00684A6E"/>
    <w:rsid w:val="00684ABA"/>
    <w:rsid w:val="00684D8F"/>
    <w:rsid w:val="006852AA"/>
    <w:rsid w:val="00685C0E"/>
    <w:rsid w:val="00685F17"/>
    <w:rsid w:val="0068635D"/>
    <w:rsid w:val="00686B39"/>
    <w:rsid w:val="00686D94"/>
    <w:rsid w:val="00687093"/>
    <w:rsid w:val="006874E4"/>
    <w:rsid w:val="00687BF5"/>
    <w:rsid w:val="00687C66"/>
    <w:rsid w:val="00687D91"/>
    <w:rsid w:val="00687DCE"/>
    <w:rsid w:val="00690100"/>
    <w:rsid w:val="00690280"/>
    <w:rsid w:val="00690612"/>
    <w:rsid w:val="00690B38"/>
    <w:rsid w:val="00690C1F"/>
    <w:rsid w:val="00691776"/>
    <w:rsid w:val="006918FD"/>
    <w:rsid w:val="00691B8C"/>
    <w:rsid w:val="00691BD7"/>
    <w:rsid w:val="00691D69"/>
    <w:rsid w:val="00692031"/>
    <w:rsid w:val="006922A7"/>
    <w:rsid w:val="006928D0"/>
    <w:rsid w:val="00692977"/>
    <w:rsid w:val="00692AAB"/>
    <w:rsid w:val="00692E7D"/>
    <w:rsid w:val="00693002"/>
    <w:rsid w:val="0069303A"/>
    <w:rsid w:val="0069353C"/>
    <w:rsid w:val="006937BA"/>
    <w:rsid w:val="00693DC2"/>
    <w:rsid w:val="00694974"/>
    <w:rsid w:val="00695215"/>
    <w:rsid w:val="00695444"/>
    <w:rsid w:val="00695771"/>
    <w:rsid w:val="00696752"/>
    <w:rsid w:val="00696A27"/>
    <w:rsid w:val="00696AA2"/>
    <w:rsid w:val="00696D35"/>
    <w:rsid w:val="0069721A"/>
    <w:rsid w:val="006976E9"/>
    <w:rsid w:val="00697EB6"/>
    <w:rsid w:val="006A0588"/>
    <w:rsid w:val="006A0A5D"/>
    <w:rsid w:val="006A1264"/>
    <w:rsid w:val="006A15AA"/>
    <w:rsid w:val="006A2191"/>
    <w:rsid w:val="006A2192"/>
    <w:rsid w:val="006A232C"/>
    <w:rsid w:val="006A277D"/>
    <w:rsid w:val="006A28E3"/>
    <w:rsid w:val="006A2CF9"/>
    <w:rsid w:val="006A3589"/>
    <w:rsid w:val="006A35D5"/>
    <w:rsid w:val="006A373A"/>
    <w:rsid w:val="006A37C4"/>
    <w:rsid w:val="006A423F"/>
    <w:rsid w:val="006A42C1"/>
    <w:rsid w:val="006A4329"/>
    <w:rsid w:val="006A439C"/>
    <w:rsid w:val="006A49AB"/>
    <w:rsid w:val="006A4A72"/>
    <w:rsid w:val="006A4C68"/>
    <w:rsid w:val="006A4ED2"/>
    <w:rsid w:val="006A51C5"/>
    <w:rsid w:val="006A5A77"/>
    <w:rsid w:val="006A5BD7"/>
    <w:rsid w:val="006A5D0F"/>
    <w:rsid w:val="006A6B93"/>
    <w:rsid w:val="006A6DF5"/>
    <w:rsid w:val="006A7215"/>
    <w:rsid w:val="006A72BD"/>
    <w:rsid w:val="006A74D0"/>
    <w:rsid w:val="006A7C88"/>
    <w:rsid w:val="006A7F3A"/>
    <w:rsid w:val="006B09D8"/>
    <w:rsid w:val="006B11BF"/>
    <w:rsid w:val="006B1355"/>
    <w:rsid w:val="006B13F0"/>
    <w:rsid w:val="006B1689"/>
    <w:rsid w:val="006B1D85"/>
    <w:rsid w:val="006B1F54"/>
    <w:rsid w:val="006B229E"/>
    <w:rsid w:val="006B22FD"/>
    <w:rsid w:val="006B26FE"/>
    <w:rsid w:val="006B2874"/>
    <w:rsid w:val="006B2D03"/>
    <w:rsid w:val="006B3037"/>
    <w:rsid w:val="006B348D"/>
    <w:rsid w:val="006B34B0"/>
    <w:rsid w:val="006B378D"/>
    <w:rsid w:val="006B4186"/>
    <w:rsid w:val="006B4487"/>
    <w:rsid w:val="006B4975"/>
    <w:rsid w:val="006B4ACD"/>
    <w:rsid w:val="006B4CE0"/>
    <w:rsid w:val="006B4D1B"/>
    <w:rsid w:val="006B56F8"/>
    <w:rsid w:val="006B57EB"/>
    <w:rsid w:val="006B5A5E"/>
    <w:rsid w:val="006B6264"/>
    <w:rsid w:val="006B6498"/>
    <w:rsid w:val="006B6A90"/>
    <w:rsid w:val="006B7046"/>
    <w:rsid w:val="006B73F3"/>
    <w:rsid w:val="006B76CD"/>
    <w:rsid w:val="006B7BB8"/>
    <w:rsid w:val="006B7CF0"/>
    <w:rsid w:val="006C0156"/>
    <w:rsid w:val="006C05ED"/>
    <w:rsid w:val="006C084A"/>
    <w:rsid w:val="006C1290"/>
    <w:rsid w:val="006C12C9"/>
    <w:rsid w:val="006C1AD0"/>
    <w:rsid w:val="006C20AB"/>
    <w:rsid w:val="006C21E1"/>
    <w:rsid w:val="006C23D1"/>
    <w:rsid w:val="006C25D8"/>
    <w:rsid w:val="006C278C"/>
    <w:rsid w:val="006C27FE"/>
    <w:rsid w:val="006C3119"/>
    <w:rsid w:val="006C3388"/>
    <w:rsid w:val="006C3A64"/>
    <w:rsid w:val="006C3CBC"/>
    <w:rsid w:val="006C4C6B"/>
    <w:rsid w:val="006C58B9"/>
    <w:rsid w:val="006C5A44"/>
    <w:rsid w:val="006C6A6D"/>
    <w:rsid w:val="006C6DD3"/>
    <w:rsid w:val="006C6F60"/>
    <w:rsid w:val="006C7717"/>
    <w:rsid w:val="006C77DA"/>
    <w:rsid w:val="006C7DAB"/>
    <w:rsid w:val="006C7E32"/>
    <w:rsid w:val="006D0752"/>
    <w:rsid w:val="006D0C7A"/>
    <w:rsid w:val="006D14A2"/>
    <w:rsid w:val="006D1E3C"/>
    <w:rsid w:val="006D2007"/>
    <w:rsid w:val="006D24EF"/>
    <w:rsid w:val="006D26B0"/>
    <w:rsid w:val="006D2B81"/>
    <w:rsid w:val="006D2CC4"/>
    <w:rsid w:val="006D3716"/>
    <w:rsid w:val="006D3A02"/>
    <w:rsid w:val="006D3CD2"/>
    <w:rsid w:val="006D3D38"/>
    <w:rsid w:val="006D3DCE"/>
    <w:rsid w:val="006D45CC"/>
    <w:rsid w:val="006D4CF1"/>
    <w:rsid w:val="006D5B78"/>
    <w:rsid w:val="006D5C25"/>
    <w:rsid w:val="006D5D1D"/>
    <w:rsid w:val="006D5DF7"/>
    <w:rsid w:val="006D6275"/>
    <w:rsid w:val="006D65A6"/>
    <w:rsid w:val="006D6805"/>
    <w:rsid w:val="006D6E17"/>
    <w:rsid w:val="006D7239"/>
    <w:rsid w:val="006D7449"/>
    <w:rsid w:val="006D7495"/>
    <w:rsid w:val="006D7B7B"/>
    <w:rsid w:val="006E023A"/>
    <w:rsid w:val="006E0CCE"/>
    <w:rsid w:val="006E0D64"/>
    <w:rsid w:val="006E1002"/>
    <w:rsid w:val="006E11F9"/>
    <w:rsid w:val="006E13B0"/>
    <w:rsid w:val="006E18C7"/>
    <w:rsid w:val="006E1B44"/>
    <w:rsid w:val="006E1B65"/>
    <w:rsid w:val="006E1EC2"/>
    <w:rsid w:val="006E2250"/>
    <w:rsid w:val="006E2529"/>
    <w:rsid w:val="006E26AD"/>
    <w:rsid w:val="006E26D2"/>
    <w:rsid w:val="006E2E55"/>
    <w:rsid w:val="006E3D1F"/>
    <w:rsid w:val="006E4A87"/>
    <w:rsid w:val="006E4DF9"/>
    <w:rsid w:val="006E500B"/>
    <w:rsid w:val="006E5120"/>
    <w:rsid w:val="006E5813"/>
    <w:rsid w:val="006E5BFE"/>
    <w:rsid w:val="006E6118"/>
    <w:rsid w:val="006E664C"/>
    <w:rsid w:val="006E6FD9"/>
    <w:rsid w:val="006E7D83"/>
    <w:rsid w:val="006E7F2E"/>
    <w:rsid w:val="006F0C2A"/>
    <w:rsid w:val="006F123C"/>
    <w:rsid w:val="006F1AC5"/>
    <w:rsid w:val="006F1EEB"/>
    <w:rsid w:val="006F3014"/>
    <w:rsid w:val="006F308D"/>
    <w:rsid w:val="006F3319"/>
    <w:rsid w:val="006F351F"/>
    <w:rsid w:val="006F358C"/>
    <w:rsid w:val="006F35F5"/>
    <w:rsid w:val="006F442E"/>
    <w:rsid w:val="006F46C7"/>
    <w:rsid w:val="006F4743"/>
    <w:rsid w:val="006F51A2"/>
    <w:rsid w:val="006F5218"/>
    <w:rsid w:val="006F59D8"/>
    <w:rsid w:val="006F5E65"/>
    <w:rsid w:val="006F64F7"/>
    <w:rsid w:val="006F6C3A"/>
    <w:rsid w:val="006F714A"/>
    <w:rsid w:val="006F726C"/>
    <w:rsid w:val="006F7782"/>
    <w:rsid w:val="006F77FC"/>
    <w:rsid w:val="006F781F"/>
    <w:rsid w:val="006F7ABD"/>
    <w:rsid w:val="006F7EF5"/>
    <w:rsid w:val="007004E1"/>
    <w:rsid w:val="00700764"/>
    <w:rsid w:val="00700AAF"/>
    <w:rsid w:val="00700B2C"/>
    <w:rsid w:val="00701475"/>
    <w:rsid w:val="0070191C"/>
    <w:rsid w:val="00701C00"/>
    <w:rsid w:val="00701F60"/>
    <w:rsid w:val="00702645"/>
    <w:rsid w:val="00702D3A"/>
    <w:rsid w:val="007030BC"/>
    <w:rsid w:val="007031AA"/>
    <w:rsid w:val="0070332A"/>
    <w:rsid w:val="00703AC3"/>
    <w:rsid w:val="00703D3A"/>
    <w:rsid w:val="00703E84"/>
    <w:rsid w:val="0070456F"/>
    <w:rsid w:val="007048CE"/>
    <w:rsid w:val="00704C1D"/>
    <w:rsid w:val="007050C2"/>
    <w:rsid w:val="007051D6"/>
    <w:rsid w:val="00705D59"/>
    <w:rsid w:val="0070632F"/>
    <w:rsid w:val="007067E0"/>
    <w:rsid w:val="00707361"/>
    <w:rsid w:val="007074E2"/>
    <w:rsid w:val="007074E3"/>
    <w:rsid w:val="007078A1"/>
    <w:rsid w:val="00707972"/>
    <w:rsid w:val="00710917"/>
    <w:rsid w:val="00710D3F"/>
    <w:rsid w:val="00711116"/>
    <w:rsid w:val="00711643"/>
    <w:rsid w:val="00711746"/>
    <w:rsid w:val="007118B5"/>
    <w:rsid w:val="007120BF"/>
    <w:rsid w:val="007130BC"/>
    <w:rsid w:val="0071434A"/>
    <w:rsid w:val="00714D8C"/>
    <w:rsid w:val="00715063"/>
    <w:rsid w:val="007153DF"/>
    <w:rsid w:val="007155CF"/>
    <w:rsid w:val="00715618"/>
    <w:rsid w:val="00715CB7"/>
    <w:rsid w:val="007165D1"/>
    <w:rsid w:val="007167A5"/>
    <w:rsid w:val="0071690B"/>
    <w:rsid w:val="00716B70"/>
    <w:rsid w:val="00716FCD"/>
    <w:rsid w:val="00717023"/>
    <w:rsid w:val="00717572"/>
    <w:rsid w:val="00717791"/>
    <w:rsid w:val="0071780B"/>
    <w:rsid w:val="00717BFA"/>
    <w:rsid w:val="007208BD"/>
    <w:rsid w:val="00720B70"/>
    <w:rsid w:val="00721481"/>
    <w:rsid w:val="00721A68"/>
    <w:rsid w:val="00721AF6"/>
    <w:rsid w:val="00721DEF"/>
    <w:rsid w:val="00721F28"/>
    <w:rsid w:val="00721FEE"/>
    <w:rsid w:val="007222AE"/>
    <w:rsid w:val="0072266B"/>
    <w:rsid w:val="00722FFE"/>
    <w:rsid w:val="007238A6"/>
    <w:rsid w:val="00724105"/>
    <w:rsid w:val="007241BA"/>
    <w:rsid w:val="0072432F"/>
    <w:rsid w:val="0072462A"/>
    <w:rsid w:val="00724711"/>
    <w:rsid w:val="00725172"/>
    <w:rsid w:val="00725562"/>
    <w:rsid w:val="0072634C"/>
    <w:rsid w:val="007263A1"/>
    <w:rsid w:val="007263C2"/>
    <w:rsid w:val="00726465"/>
    <w:rsid w:val="0072696B"/>
    <w:rsid w:val="007271E4"/>
    <w:rsid w:val="0072796D"/>
    <w:rsid w:val="0073034E"/>
    <w:rsid w:val="00730C45"/>
    <w:rsid w:val="00730DC0"/>
    <w:rsid w:val="007313DD"/>
    <w:rsid w:val="00731487"/>
    <w:rsid w:val="00731658"/>
    <w:rsid w:val="00731915"/>
    <w:rsid w:val="00731B89"/>
    <w:rsid w:val="00731C03"/>
    <w:rsid w:val="00731F77"/>
    <w:rsid w:val="007321CC"/>
    <w:rsid w:val="007328E0"/>
    <w:rsid w:val="00733444"/>
    <w:rsid w:val="00733F39"/>
    <w:rsid w:val="00734800"/>
    <w:rsid w:val="00734D4A"/>
    <w:rsid w:val="00735539"/>
    <w:rsid w:val="0073560C"/>
    <w:rsid w:val="00735EFA"/>
    <w:rsid w:val="00735F39"/>
    <w:rsid w:val="007360ED"/>
    <w:rsid w:val="007361C2"/>
    <w:rsid w:val="007363B5"/>
    <w:rsid w:val="00737022"/>
    <w:rsid w:val="0073757E"/>
    <w:rsid w:val="0073789C"/>
    <w:rsid w:val="00737B34"/>
    <w:rsid w:val="00737C36"/>
    <w:rsid w:val="00737C65"/>
    <w:rsid w:val="00737EE2"/>
    <w:rsid w:val="00740045"/>
    <w:rsid w:val="00740C28"/>
    <w:rsid w:val="00740D16"/>
    <w:rsid w:val="0074139E"/>
    <w:rsid w:val="007415DF"/>
    <w:rsid w:val="007416AD"/>
    <w:rsid w:val="007418FC"/>
    <w:rsid w:val="00741AA4"/>
    <w:rsid w:val="00741BE1"/>
    <w:rsid w:val="007421D2"/>
    <w:rsid w:val="007423E2"/>
    <w:rsid w:val="00743400"/>
    <w:rsid w:val="0074364D"/>
    <w:rsid w:val="00743A65"/>
    <w:rsid w:val="00743B31"/>
    <w:rsid w:val="00743E89"/>
    <w:rsid w:val="0074422D"/>
    <w:rsid w:val="0074508F"/>
    <w:rsid w:val="0074518B"/>
    <w:rsid w:val="00745468"/>
    <w:rsid w:val="00745471"/>
    <w:rsid w:val="00745588"/>
    <w:rsid w:val="007455FB"/>
    <w:rsid w:val="00745995"/>
    <w:rsid w:val="00745DE0"/>
    <w:rsid w:val="00745FBA"/>
    <w:rsid w:val="007464F4"/>
    <w:rsid w:val="00746C4B"/>
    <w:rsid w:val="00746C69"/>
    <w:rsid w:val="00746C75"/>
    <w:rsid w:val="00746F5A"/>
    <w:rsid w:val="00746F5C"/>
    <w:rsid w:val="00746F82"/>
    <w:rsid w:val="007472C4"/>
    <w:rsid w:val="007474F5"/>
    <w:rsid w:val="00750267"/>
    <w:rsid w:val="00750303"/>
    <w:rsid w:val="00750850"/>
    <w:rsid w:val="00750AB8"/>
    <w:rsid w:val="007516CE"/>
    <w:rsid w:val="00751BB6"/>
    <w:rsid w:val="00752038"/>
    <w:rsid w:val="007524C1"/>
    <w:rsid w:val="00752648"/>
    <w:rsid w:val="00753473"/>
    <w:rsid w:val="00753703"/>
    <w:rsid w:val="00753B09"/>
    <w:rsid w:val="00753FAF"/>
    <w:rsid w:val="0075442E"/>
    <w:rsid w:val="00754835"/>
    <w:rsid w:val="00754924"/>
    <w:rsid w:val="00754932"/>
    <w:rsid w:val="0075515C"/>
    <w:rsid w:val="00756103"/>
    <w:rsid w:val="007565D0"/>
    <w:rsid w:val="00756867"/>
    <w:rsid w:val="007568B8"/>
    <w:rsid w:val="007568ED"/>
    <w:rsid w:val="00756F02"/>
    <w:rsid w:val="0075748E"/>
    <w:rsid w:val="00757679"/>
    <w:rsid w:val="0075767B"/>
    <w:rsid w:val="00757832"/>
    <w:rsid w:val="00757DA2"/>
    <w:rsid w:val="00757E26"/>
    <w:rsid w:val="0076021B"/>
    <w:rsid w:val="007602D0"/>
    <w:rsid w:val="00760935"/>
    <w:rsid w:val="00760A99"/>
    <w:rsid w:val="00760C22"/>
    <w:rsid w:val="00761771"/>
    <w:rsid w:val="00761971"/>
    <w:rsid w:val="00762100"/>
    <w:rsid w:val="00762C8B"/>
    <w:rsid w:val="00762D3A"/>
    <w:rsid w:val="00762F31"/>
    <w:rsid w:val="00763195"/>
    <w:rsid w:val="00763C2B"/>
    <w:rsid w:val="00764343"/>
    <w:rsid w:val="0076439B"/>
    <w:rsid w:val="007645B0"/>
    <w:rsid w:val="007648F5"/>
    <w:rsid w:val="0076501A"/>
    <w:rsid w:val="0076516C"/>
    <w:rsid w:val="0076548F"/>
    <w:rsid w:val="00765B09"/>
    <w:rsid w:val="00765BFD"/>
    <w:rsid w:val="00765DBE"/>
    <w:rsid w:val="00765ED3"/>
    <w:rsid w:val="007668C3"/>
    <w:rsid w:val="007669B5"/>
    <w:rsid w:val="007670CC"/>
    <w:rsid w:val="00767395"/>
    <w:rsid w:val="007673A3"/>
    <w:rsid w:val="0076786D"/>
    <w:rsid w:val="0076788D"/>
    <w:rsid w:val="00767D1B"/>
    <w:rsid w:val="00770056"/>
    <w:rsid w:val="00770537"/>
    <w:rsid w:val="007705A1"/>
    <w:rsid w:val="0077093B"/>
    <w:rsid w:val="00770A20"/>
    <w:rsid w:val="00770BEC"/>
    <w:rsid w:val="00770D0D"/>
    <w:rsid w:val="0077132C"/>
    <w:rsid w:val="0077143C"/>
    <w:rsid w:val="0077161E"/>
    <w:rsid w:val="00771A66"/>
    <w:rsid w:val="00771BF1"/>
    <w:rsid w:val="00771C5A"/>
    <w:rsid w:val="00772192"/>
    <w:rsid w:val="007723F1"/>
    <w:rsid w:val="007729DD"/>
    <w:rsid w:val="00773915"/>
    <w:rsid w:val="00773A44"/>
    <w:rsid w:val="00773BC3"/>
    <w:rsid w:val="00774614"/>
    <w:rsid w:val="007746C3"/>
    <w:rsid w:val="00774A76"/>
    <w:rsid w:val="0077515B"/>
    <w:rsid w:val="0077537C"/>
    <w:rsid w:val="00775944"/>
    <w:rsid w:val="00775A76"/>
    <w:rsid w:val="00775BE9"/>
    <w:rsid w:val="007764C8"/>
    <w:rsid w:val="007767B9"/>
    <w:rsid w:val="00776A8F"/>
    <w:rsid w:val="00776B91"/>
    <w:rsid w:val="00776FAF"/>
    <w:rsid w:val="007771DD"/>
    <w:rsid w:val="007773B9"/>
    <w:rsid w:val="00777443"/>
    <w:rsid w:val="007775E3"/>
    <w:rsid w:val="00777C73"/>
    <w:rsid w:val="00780345"/>
    <w:rsid w:val="00780B1A"/>
    <w:rsid w:val="00780F3A"/>
    <w:rsid w:val="00780F51"/>
    <w:rsid w:val="0078123A"/>
    <w:rsid w:val="0078133C"/>
    <w:rsid w:val="007813AB"/>
    <w:rsid w:val="00781A21"/>
    <w:rsid w:val="007829C7"/>
    <w:rsid w:val="00782C79"/>
    <w:rsid w:val="00783515"/>
    <w:rsid w:val="00783C0F"/>
    <w:rsid w:val="007842A2"/>
    <w:rsid w:val="00785051"/>
    <w:rsid w:val="00785287"/>
    <w:rsid w:val="007857AF"/>
    <w:rsid w:val="00785A8A"/>
    <w:rsid w:val="007862D8"/>
    <w:rsid w:val="00787BFC"/>
    <w:rsid w:val="007902A9"/>
    <w:rsid w:val="00790314"/>
    <w:rsid w:val="00790A02"/>
    <w:rsid w:val="00790A6E"/>
    <w:rsid w:val="00790BD7"/>
    <w:rsid w:val="00791055"/>
    <w:rsid w:val="007913A5"/>
    <w:rsid w:val="00791433"/>
    <w:rsid w:val="007915FB"/>
    <w:rsid w:val="007917E8"/>
    <w:rsid w:val="007918D8"/>
    <w:rsid w:val="00791B26"/>
    <w:rsid w:val="00791E89"/>
    <w:rsid w:val="00792272"/>
    <w:rsid w:val="0079254A"/>
    <w:rsid w:val="00792920"/>
    <w:rsid w:val="00792F76"/>
    <w:rsid w:val="007933F2"/>
    <w:rsid w:val="007939CD"/>
    <w:rsid w:val="00793ADF"/>
    <w:rsid w:val="007941CD"/>
    <w:rsid w:val="007941D4"/>
    <w:rsid w:val="00794A50"/>
    <w:rsid w:val="00795675"/>
    <w:rsid w:val="007959D5"/>
    <w:rsid w:val="00795C78"/>
    <w:rsid w:val="00795E84"/>
    <w:rsid w:val="00796128"/>
    <w:rsid w:val="00796361"/>
    <w:rsid w:val="007967E8"/>
    <w:rsid w:val="00796FB1"/>
    <w:rsid w:val="00796FD7"/>
    <w:rsid w:val="00797036"/>
    <w:rsid w:val="007970FE"/>
    <w:rsid w:val="0079744F"/>
    <w:rsid w:val="00797D0A"/>
    <w:rsid w:val="00797EE1"/>
    <w:rsid w:val="007A0497"/>
    <w:rsid w:val="007A0669"/>
    <w:rsid w:val="007A0780"/>
    <w:rsid w:val="007A07A9"/>
    <w:rsid w:val="007A0842"/>
    <w:rsid w:val="007A0B5D"/>
    <w:rsid w:val="007A100E"/>
    <w:rsid w:val="007A1172"/>
    <w:rsid w:val="007A12C7"/>
    <w:rsid w:val="007A1317"/>
    <w:rsid w:val="007A1351"/>
    <w:rsid w:val="007A141A"/>
    <w:rsid w:val="007A1A1B"/>
    <w:rsid w:val="007A1DE6"/>
    <w:rsid w:val="007A2253"/>
    <w:rsid w:val="007A29DE"/>
    <w:rsid w:val="007A3211"/>
    <w:rsid w:val="007A34ED"/>
    <w:rsid w:val="007A3EB7"/>
    <w:rsid w:val="007A406B"/>
    <w:rsid w:val="007A45CE"/>
    <w:rsid w:val="007A4684"/>
    <w:rsid w:val="007A4A63"/>
    <w:rsid w:val="007A4C72"/>
    <w:rsid w:val="007A4D89"/>
    <w:rsid w:val="007A4DC7"/>
    <w:rsid w:val="007A50C3"/>
    <w:rsid w:val="007A5252"/>
    <w:rsid w:val="007A5B4F"/>
    <w:rsid w:val="007A6276"/>
    <w:rsid w:val="007A6332"/>
    <w:rsid w:val="007A6480"/>
    <w:rsid w:val="007A68F0"/>
    <w:rsid w:val="007A697D"/>
    <w:rsid w:val="007A6F44"/>
    <w:rsid w:val="007A74BC"/>
    <w:rsid w:val="007A785D"/>
    <w:rsid w:val="007A7ABD"/>
    <w:rsid w:val="007A7D5B"/>
    <w:rsid w:val="007B04D7"/>
    <w:rsid w:val="007B073B"/>
    <w:rsid w:val="007B0A18"/>
    <w:rsid w:val="007B0C3C"/>
    <w:rsid w:val="007B1800"/>
    <w:rsid w:val="007B2500"/>
    <w:rsid w:val="007B2594"/>
    <w:rsid w:val="007B2AAB"/>
    <w:rsid w:val="007B387E"/>
    <w:rsid w:val="007B4384"/>
    <w:rsid w:val="007B43D0"/>
    <w:rsid w:val="007B4D04"/>
    <w:rsid w:val="007B4E4F"/>
    <w:rsid w:val="007B5231"/>
    <w:rsid w:val="007B5301"/>
    <w:rsid w:val="007B5410"/>
    <w:rsid w:val="007B5575"/>
    <w:rsid w:val="007B5698"/>
    <w:rsid w:val="007B57B0"/>
    <w:rsid w:val="007B5B55"/>
    <w:rsid w:val="007B5D76"/>
    <w:rsid w:val="007B5FC3"/>
    <w:rsid w:val="007B632F"/>
    <w:rsid w:val="007B662D"/>
    <w:rsid w:val="007B696F"/>
    <w:rsid w:val="007B6C45"/>
    <w:rsid w:val="007B6F69"/>
    <w:rsid w:val="007B70B3"/>
    <w:rsid w:val="007B76D8"/>
    <w:rsid w:val="007B770E"/>
    <w:rsid w:val="007B79DB"/>
    <w:rsid w:val="007B7A5A"/>
    <w:rsid w:val="007B7E55"/>
    <w:rsid w:val="007C0836"/>
    <w:rsid w:val="007C15D5"/>
    <w:rsid w:val="007C176B"/>
    <w:rsid w:val="007C17E1"/>
    <w:rsid w:val="007C1A7D"/>
    <w:rsid w:val="007C25F9"/>
    <w:rsid w:val="007C2842"/>
    <w:rsid w:val="007C304D"/>
    <w:rsid w:val="007C3459"/>
    <w:rsid w:val="007C3CD4"/>
    <w:rsid w:val="007C3F5B"/>
    <w:rsid w:val="007C4111"/>
    <w:rsid w:val="007C4522"/>
    <w:rsid w:val="007C4532"/>
    <w:rsid w:val="007C47A0"/>
    <w:rsid w:val="007C4A3A"/>
    <w:rsid w:val="007C4C89"/>
    <w:rsid w:val="007C5032"/>
    <w:rsid w:val="007C59B1"/>
    <w:rsid w:val="007C5A9C"/>
    <w:rsid w:val="007C61D6"/>
    <w:rsid w:val="007C6538"/>
    <w:rsid w:val="007C66ED"/>
    <w:rsid w:val="007C68B1"/>
    <w:rsid w:val="007C6A6B"/>
    <w:rsid w:val="007C6CE7"/>
    <w:rsid w:val="007C70CD"/>
    <w:rsid w:val="007C72AA"/>
    <w:rsid w:val="007C75A3"/>
    <w:rsid w:val="007C7946"/>
    <w:rsid w:val="007C7A4E"/>
    <w:rsid w:val="007C7AFC"/>
    <w:rsid w:val="007C7F44"/>
    <w:rsid w:val="007C7F4C"/>
    <w:rsid w:val="007D004B"/>
    <w:rsid w:val="007D038E"/>
    <w:rsid w:val="007D0474"/>
    <w:rsid w:val="007D11DB"/>
    <w:rsid w:val="007D1BFE"/>
    <w:rsid w:val="007D20A7"/>
    <w:rsid w:val="007D2896"/>
    <w:rsid w:val="007D2C99"/>
    <w:rsid w:val="007D2D70"/>
    <w:rsid w:val="007D2EEF"/>
    <w:rsid w:val="007D33E5"/>
    <w:rsid w:val="007D3716"/>
    <w:rsid w:val="007D3976"/>
    <w:rsid w:val="007D3AFE"/>
    <w:rsid w:val="007D493B"/>
    <w:rsid w:val="007D4A28"/>
    <w:rsid w:val="007D4AD7"/>
    <w:rsid w:val="007D4F8F"/>
    <w:rsid w:val="007D54B7"/>
    <w:rsid w:val="007D55F9"/>
    <w:rsid w:val="007D570F"/>
    <w:rsid w:val="007D5A89"/>
    <w:rsid w:val="007D5BC0"/>
    <w:rsid w:val="007D620D"/>
    <w:rsid w:val="007D6298"/>
    <w:rsid w:val="007D633F"/>
    <w:rsid w:val="007D66D3"/>
    <w:rsid w:val="007D67E4"/>
    <w:rsid w:val="007D6D46"/>
    <w:rsid w:val="007D6D58"/>
    <w:rsid w:val="007D7055"/>
    <w:rsid w:val="007D725F"/>
    <w:rsid w:val="007D7A27"/>
    <w:rsid w:val="007E0354"/>
    <w:rsid w:val="007E0AD1"/>
    <w:rsid w:val="007E0CEA"/>
    <w:rsid w:val="007E0DDE"/>
    <w:rsid w:val="007E1BCB"/>
    <w:rsid w:val="007E1CEA"/>
    <w:rsid w:val="007E2174"/>
    <w:rsid w:val="007E2279"/>
    <w:rsid w:val="007E2333"/>
    <w:rsid w:val="007E2741"/>
    <w:rsid w:val="007E357D"/>
    <w:rsid w:val="007E371C"/>
    <w:rsid w:val="007E3A9F"/>
    <w:rsid w:val="007E3BD9"/>
    <w:rsid w:val="007E3F6A"/>
    <w:rsid w:val="007E448D"/>
    <w:rsid w:val="007E45C6"/>
    <w:rsid w:val="007E482C"/>
    <w:rsid w:val="007E4B33"/>
    <w:rsid w:val="007E4E6A"/>
    <w:rsid w:val="007E5144"/>
    <w:rsid w:val="007E5340"/>
    <w:rsid w:val="007E59C4"/>
    <w:rsid w:val="007E5C5A"/>
    <w:rsid w:val="007E5E41"/>
    <w:rsid w:val="007E607E"/>
    <w:rsid w:val="007E69B8"/>
    <w:rsid w:val="007E700D"/>
    <w:rsid w:val="007E73A4"/>
    <w:rsid w:val="007E77C9"/>
    <w:rsid w:val="007E7825"/>
    <w:rsid w:val="007F0A72"/>
    <w:rsid w:val="007F0B9D"/>
    <w:rsid w:val="007F120E"/>
    <w:rsid w:val="007F1527"/>
    <w:rsid w:val="007F1B8E"/>
    <w:rsid w:val="007F1D31"/>
    <w:rsid w:val="007F26A2"/>
    <w:rsid w:val="007F2720"/>
    <w:rsid w:val="007F3558"/>
    <w:rsid w:val="007F3982"/>
    <w:rsid w:val="007F3DA8"/>
    <w:rsid w:val="007F3E9A"/>
    <w:rsid w:val="007F3EAF"/>
    <w:rsid w:val="007F41D2"/>
    <w:rsid w:val="007F47E6"/>
    <w:rsid w:val="007F48A5"/>
    <w:rsid w:val="007F49D8"/>
    <w:rsid w:val="007F4D63"/>
    <w:rsid w:val="007F4F29"/>
    <w:rsid w:val="007F578C"/>
    <w:rsid w:val="007F59B6"/>
    <w:rsid w:val="007F5D38"/>
    <w:rsid w:val="007F65BE"/>
    <w:rsid w:val="007F68FB"/>
    <w:rsid w:val="007F6FDD"/>
    <w:rsid w:val="007F74C0"/>
    <w:rsid w:val="007F7585"/>
    <w:rsid w:val="007F77F3"/>
    <w:rsid w:val="007F786A"/>
    <w:rsid w:val="007F7935"/>
    <w:rsid w:val="007F7BC4"/>
    <w:rsid w:val="00800070"/>
    <w:rsid w:val="0080024B"/>
    <w:rsid w:val="0080046F"/>
    <w:rsid w:val="00800915"/>
    <w:rsid w:val="00800EC0"/>
    <w:rsid w:val="00800F17"/>
    <w:rsid w:val="008017BF"/>
    <w:rsid w:val="00801C6B"/>
    <w:rsid w:val="008023BC"/>
    <w:rsid w:val="008025BE"/>
    <w:rsid w:val="0080275E"/>
    <w:rsid w:val="00802AF6"/>
    <w:rsid w:val="00802BD6"/>
    <w:rsid w:val="00802BEC"/>
    <w:rsid w:val="008039BF"/>
    <w:rsid w:val="00804F7F"/>
    <w:rsid w:val="00805A9D"/>
    <w:rsid w:val="00805B5C"/>
    <w:rsid w:val="0080605F"/>
    <w:rsid w:val="0080624B"/>
    <w:rsid w:val="0080639D"/>
    <w:rsid w:val="008069A4"/>
    <w:rsid w:val="00806DDC"/>
    <w:rsid w:val="00806EFC"/>
    <w:rsid w:val="00806FD7"/>
    <w:rsid w:val="00807213"/>
    <w:rsid w:val="0080794C"/>
    <w:rsid w:val="00807B36"/>
    <w:rsid w:val="00807C29"/>
    <w:rsid w:val="00807C6F"/>
    <w:rsid w:val="00810088"/>
    <w:rsid w:val="00810319"/>
    <w:rsid w:val="008104E4"/>
    <w:rsid w:val="00811023"/>
    <w:rsid w:val="00811A83"/>
    <w:rsid w:val="008120B9"/>
    <w:rsid w:val="008121E5"/>
    <w:rsid w:val="00812771"/>
    <w:rsid w:val="008128ED"/>
    <w:rsid w:val="00813195"/>
    <w:rsid w:val="008131C4"/>
    <w:rsid w:val="00813426"/>
    <w:rsid w:val="00813D9C"/>
    <w:rsid w:val="00813DF1"/>
    <w:rsid w:val="0081446E"/>
    <w:rsid w:val="00814757"/>
    <w:rsid w:val="00814B91"/>
    <w:rsid w:val="00814D26"/>
    <w:rsid w:val="0081513B"/>
    <w:rsid w:val="0081531F"/>
    <w:rsid w:val="00815392"/>
    <w:rsid w:val="0081540D"/>
    <w:rsid w:val="0081555B"/>
    <w:rsid w:val="00815753"/>
    <w:rsid w:val="008157E3"/>
    <w:rsid w:val="00815D39"/>
    <w:rsid w:val="00816227"/>
    <w:rsid w:val="008163EF"/>
    <w:rsid w:val="0081679D"/>
    <w:rsid w:val="008168D5"/>
    <w:rsid w:val="00816BD8"/>
    <w:rsid w:val="00816E74"/>
    <w:rsid w:val="00816F2B"/>
    <w:rsid w:val="00817141"/>
    <w:rsid w:val="008175DA"/>
    <w:rsid w:val="00820012"/>
    <w:rsid w:val="0082081E"/>
    <w:rsid w:val="00820896"/>
    <w:rsid w:val="008212E7"/>
    <w:rsid w:val="00821B71"/>
    <w:rsid w:val="008222F7"/>
    <w:rsid w:val="0082289E"/>
    <w:rsid w:val="00822EA7"/>
    <w:rsid w:val="00823428"/>
    <w:rsid w:val="008235D6"/>
    <w:rsid w:val="00823DAF"/>
    <w:rsid w:val="00824782"/>
    <w:rsid w:val="008247B6"/>
    <w:rsid w:val="00824A19"/>
    <w:rsid w:val="00824E73"/>
    <w:rsid w:val="008250E7"/>
    <w:rsid w:val="00825278"/>
    <w:rsid w:val="0082614B"/>
    <w:rsid w:val="00826349"/>
    <w:rsid w:val="00826D23"/>
    <w:rsid w:val="00827237"/>
    <w:rsid w:val="008272B9"/>
    <w:rsid w:val="00827340"/>
    <w:rsid w:val="00827B6E"/>
    <w:rsid w:val="00827C3C"/>
    <w:rsid w:val="00830209"/>
    <w:rsid w:val="008303AC"/>
    <w:rsid w:val="008308CE"/>
    <w:rsid w:val="00831636"/>
    <w:rsid w:val="00831687"/>
    <w:rsid w:val="00831F77"/>
    <w:rsid w:val="00832615"/>
    <w:rsid w:val="00832AB9"/>
    <w:rsid w:val="00832B5A"/>
    <w:rsid w:val="00832F63"/>
    <w:rsid w:val="008330D9"/>
    <w:rsid w:val="008334A9"/>
    <w:rsid w:val="0083374F"/>
    <w:rsid w:val="00834084"/>
    <w:rsid w:val="00834562"/>
    <w:rsid w:val="00834EB9"/>
    <w:rsid w:val="0083525C"/>
    <w:rsid w:val="00835458"/>
    <w:rsid w:val="0083645A"/>
    <w:rsid w:val="008365F3"/>
    <w:rsid w:val="00836C19"/>
    <w:rsid w:val="00836D14"/>
    <w:rsid w:val="008375F4"/>
    <w:rsid w:val="00837779"/>
    <w:rsid w:val="00837A19"/>
    <w:rsid w:val="00840606"/>
    <w:rsid w:val="00840AAC"/>
    <w:rsid w:val="00840D5A"/>
    <w:rsid w:val="00840E9B"/>
    <w:rsid w:val="008417D7"/>
    <w:rsid w:val="00841C0D"/>
    <w:rsid w:val="00841E91"/>
    <w:rsid w:val="00842651"/>
    <w:rsid w:val="0084290D"/>
    <w:rsid w:val="008429A1"/>
    <w:rsid w:val="00842A55"/>
    <w:rsid w:val="00842D74"/>
    <w:rsid w:val="00842F5C"/>
    <w:rsid w:val="008433BF"/>
    <w:rsid w:val="00843598"/>
    <w:rsid w:val="00843734"/>
    <w:rsid w:val="0084374A"/>
    <w:rsid w:val="008437E8"/>
    <w:rsid w:val="0084381B"/>
    <w:rsid w:val="00843932"/>
    <w:rsid w:val="00843B94"/>
    <w:rsid w:val="00843C42"/>
    <w:rsid w:val="0084414D"/>
    <w:rsid w:val="00844442"/>
    <w:rsid w:val="0084448E"/>
    <w:rsid w:val="00844F7D"/>
    <w:rsid w:val="00845106"/>
    <w:rsid w:val="0084541F"/>
    <w:rsid w:val="008455DF"/>
    <w:rsid w:val="008459F5"/>
    <w:rsid w:val="00845E92"/>
    <w:rsid w:val="008462C4"/>
    <w:rsid w:val="00846712"/>
    <w:rsid w:val="00846F72"/>
    <w:rsid w:val="0084736F"/>
    <w:rsid w:val="0084748F"/>
    <w:rsid w:val="008477E9"/>
    <w:rsid w:val="00847EB6"/>
    <w:rsid w:val="00847EEE"/>
    <w:rsid w:val="00850323"/>
    <w:rsid w:val="00850409"/>
    <w:rsid w:val="0085042B"/>
    <w:rsid w:val="00850A9D"/>
    <w:rsid w:val="00850ED4"/>
    <w:rsid w:val="00851100"/>
    <w:rsid w:val="008513A0"/>
    <w:rsid w:val="00851BC7"/>
    <w:rsid w:val="00851D62"/>
    <w:rsid w:val="00851EED"/>
    <w:rsid w:val="00852713"/>
    <w:rsid w:val="00852DAE"/>
    <w:rsid w:val="008533B3"/>
    <w:rsid w:val="0085389B"/>
    <w:rsid w:val="00853A8F"/>
    <w:rsid w:val="00853DCE"/>
    <w:rsid w:val="00854533"/>
    <w:rsid w:val="00854586"/>
    <w:rsid w:val="008550BD"/>
    <w:rsid w:val="00855AD4"/>
    <w:rsid w:val="00855C6D"/>
    <w:rsid w:val="00855D3D"/>
    <w:rsid w:val="00855FB8"/>
    <w:rsid w:val="008562E8"/>
    <w:rsid w:val="00856C14"/>
    <w:rsid w:val="00856C9D"/>
    <w:rsid w:val="00856D83"/>
    <w:rsid w:val="00856DE4"/>
    <w:rsid w:val="00856EF6"/>
    <w:rsid w:val="00856F80"/>
    <w:rsid w:val="00857888"/>
    <w:rsid w:val="00857BA7"/>
    <w:rsid w:val="00857ED2"/>
    <w:rsid w:val="00857F7E"/>
    <w:rsid w:val="00857FC0"/>
    <w:rsid w:val="00860372"/>
    <w:rsid w:val="008609E5"/>
    <w:rsid w:val="00860A74"/>
    <w:rsid w:val="00860BB9"/>
    <w:rsid w:val="00860EB6"/>
    <w:rsid w:val="00860F59"/>
    <w:rsid w:val="008610FA"/>
    <w:rsid w:val="008614CA"/>
    <w:rsid w:val="0086159B"/>
    <w:rsid w:val="008619CA"/>
    <w:rsid w:val="00861CFC"/>
    <w:rsid w:val="008620E2"/>
    <w:rsid w:val="00862238"/>
    <w:rsid w:val="00862588"/>
    <w:rsid w:val="00862697"/>
    <w:rsid w:val="00862791"/>
    <w:rsid w:val="00862F05"/>
    <w:rsid w:val="00863BF0"/>
    <w:rsid w:val="00863E3F"/>
    <w:rsid w:val="00864109"/>
    <w:rsid w:val="0086440C"/>
    <w:rsid w:val="008644E1"/>
    <w:rsid w:val="00864602"/>
    <w:rsid w:val="00865919"/>
    <w:rsid w:val="008659A6"/>
    <w:rsid w:val="00866646"/>
    <w:rsid w:val="008666E8"/>
    <w:rsid w:val="00866C5F"/>
    <w:rsid w:val="00866CB3"/>
    <w:rsid w:val="00866CDB"/>
    <w:rsid w:val="00870125"/>
    <w:rsid w:val="0087032D"/>
    <w:rsid w:val="008703FB"/>
    <w:rsid w:val="0087073E"/>
    <w:rsid w:val="008707EC"/>
    <w:rsid w:val="00870845"/>
    <w:rsid w:val="00870C8E"/>
    <w:rsid w:val="00870F93"/>
    <w:rsid w:val="0087115B"/>
    <w:rsid w:val="008725D5"/>
    <w:rsid w:val="008733BC"/>
    <w:rsid w:val="0087352E"/>
    <w:rsid w:val="00873AF8"/>
    <w:rsid w:val="00873E6E"/>
    <w:rsid w:val="00874396"/>
    <w:rsid w:val="0087459C"/>
    <w:rsid w:val="0087484C"/>
    <w:rsid w:val="00874C68"/>
    <w:rsid w:val="00874FBB"/>
    <w:rsid w:val="00875254"/>
    <w:rsid w:val="0087557C"/>
    <w:rsid w:val="008758E3"/>
    <w:rsid w:val="008760E5"/>
    <w:rsid w:val="0087615A"/>
    <w:rsid w:val="008762F5"/>
    <w:rsid w:val="0087639B"/>
    <w:rsid w:val="008764D2"/>
    <w:rsid w:val="00877140"/>
    <w:rsid w:val="00877E69"/>
    <w:rsid w:val="00877FC5"/>
    <w:rsid w:val="0088015D"/>
    <w:rsid w:val="0088053A"/>
    <w:rsid w:val="0088075C"/>
    <w:rsid w:val="00880F1A"/>
    <w:rsid w:val="008818A4"/>
    <w:rsid w:val="00881FF4"/>
    <w:rsid w:val="00882ABA"/>
    <w:rsid w:val="00882AEE"/>
    <w:rsid w:val="008830D6"/>
    <w:rsid w:val="008833B9"/>
    <w:rsid w:val="008836A1"/>
    <w:rsid w:val="008840ED"/>
    <w:rsid w:val="008843E7"/>
    <w:rsid w:val="0088471A"/>
    <w:rsid w:val="00884DAF"/>
    <w:rsid w:val="008851DD"/>
    <w:rsid w:val="0088632E"/>
    <w:rsid w:val="008865A7"/>
    <w:rsid w:val="00886DF7"/>
    <w:rsid w:val="00886FB5"/>
    <w:rsid w:val="00887234"/>
    <w:rsid w:val="0088766B"/>
    <w:rsid w:val="0088772E"/>
    <w:rsid w:val="00890854"/>
    <w:rsid w:val="00890A3A"/>
    <w:rsid w:val="00891119"/>
    <w:rsid w:val="00891565"/>
    <w:rsid w:val="0089184F"/>
    <w:rsid w:val="00891C76"/>
    <w:rsid w:val="00892282"/>
    <w:rsid w:val="0089262C"/>
    <w:rsid w:val="0089270B"/>
    <w:rsid w:val="0089295B"/>
    <w:rsid w:val="00893946"/>
    <w:rsid w:val="00893C2A"/>
    <w:rsid w:val="00893EE6"/>
    <w:rsid w:val="00894005"/>
    <w:rsid w:val="0089422D"/>
    <w:rsid w:val="008945D2"/>
    <w:rsid w:val="00894876"/>
    <w:rsid w:val="00895057"/>
    <w:rsid w:val="0089564F"/>
    <w:rsid w:val="00895A31"/>
    <w:rsid w:val="00895BB8"/>
    <w:rsid w:val="00896BD4"/>
    <w:rsid w:val="00896DC4"/>
    <w:rsid w:val="00897216"/>
    <w:rsid w:val="00897558"/>
    <w:rsid w:val="00897674"/>
    <w:rsid w:val="0089781E"/>
    <w:rsid w:val="00897A61"/>
    <w:rsid w:val="008A018C"/>
    <w:rsid w:val="008A04F5"/>
    <w:rsid w:val="008A059E"/>
    <w:rsid w:val="008A0617"/>
    <w:rsid w:val="008A0804"/>
    <w:rsid w:val="008A0993"/>
    <w:rsid w:val="008A0DFA"/>
    <w:rsid w:val="008A0EDA"/>
    <w:rsid w:val="008A137D"/>
    <w:rsid w:val="008A161C"/>
    <w:rsid w:val="008A1B63"/>
    <w:rsid w:val="008A1D1D"/>
    <w:rsid w:val="008A1D78"/>
    <w:rsid w:val="008A2018"/>
    <w:rsid w:val="008A243A"/>
    <w:rsid w:val="008A2456"/>
    <w:rsid w:val="008A2D82"/>
    <w:rsid w:val="008A30A9"/>
    <w:rsid w:val="008A334B"/>
    <w:rsid w:val="008A34A1"/>
    <w:rsid w:val="008A356B"/>
    <w:rsid w:val="008A371F"/>
    <w:rsid w:val="008A397C"/>
    <w:rsid w:val="008A409C"/>
    <w:rsid w:val="008A425E"/>
    <w:rsid w:val="008A44BB"/>
    <w:rsid w:val="008A49C5"/>
    <w:rsid w:val="008A4F28"/>
    <w:rsid w:val="008A5064"/>
    <w:rsid w:val="008A5452"/>
    <w:rsid w:val="008A545A"/>
    <w:rsid w:val="008A551E"/>
    <w:rsid w:val="008A5C6A"/>
    <w:rsid w:val="008A6342"/>
    <w:rsid w:val="008A6403"/>
    <w:rsid w:val="008A6690"/>
    <w:rsid w:val="008A6954"/>
    <w:rsid w:val="008A6AB8"/>
    <w:rsid w:val="008A6D00"/>
    <w:rsid w:val="008A7100"/>
    <w:rsid w:val="008A716B"/>
    <w:rsid w:val="008A7559"/>
    <w:rsid w:val="008A7880"/>
    <w:rsid w:val="008A78E3"/>
    <w:rsid w:val="008A79E9"/>
    <w:rsid w:val="008B02AE"/>
    <w:rsid w:val="008B0452"/>
    <w:rsid w:val="008B0B6C"/>
    <w:rsid w:val="008B0B84"/>
    <w:rsid w:val="008B1519"/>
    <w:rsid w:val="008B19B5"/>
    <w:rsid w:val="008B1E56"/>
    <w:rsid w:val="008B1E7C"/>
    <w:rsid w:val="008B220E"/>
    <w:rsid w:val="008B24FC"/>
    <w:rsid w:val="008B2681"/>
    <w:rsid w:val="008B2B17"/>
    <w:rsid w:val="008B33FE"/>
    <w:rsid w:val="008B375F"/>
    <w:rsid w:val="008B38B8"/>
    <w:rsid w:val="008B39C0"/>
    <w:rsid w:val="008B3E30"/>
    <w:rsid w:val="008B3F56"/>
    <w:rsid w:val="008B41E8"/>
    <w:rsid w:val="008B5FBF"/>
    <w:rsid w:val="008B6A1B"/>
    <w:rsid w:val="008B6F47"/>
    <w:rsid w:val="008C00E7"/>
    <w:rsid w:val="008C0304"/>
    <w:rsid w:val="008C0A1F"/>
    <w:rsid w:val="008C0AD6"/>
    <w:rsid w:val="008C0F30"/>
    <w:rsid w:val="008C13C0"/>
    <w:rsid w:val="008C14A6"/>
    <w:rsid w:val="008C1B7F"/>
    <w:rsid w:val="008C1F76"/>
    <w:rsid w:val="008C2219"/>
    <w:rsid w:val="008C2310"/>
    <w:rsid w:val="008C25F5"/>
    <w:rsid w:val="008C27C7"/>
    <w:rsid w:val="008C2E4A"/>
    <w:rsid w:val="008C410A"/>
    <w:rsid w:val="008C43FD"/>
    <w:rsid w:val="008C4984"/>
    <w:rsid w:val="008C4C54"/>
    <w:rsid w:val="008C4D71"/>
    <w:rsid w:val="008C4DFB"/>
    <w:rsid w:val="008C4EBE"/>
    <w:rsid w:val="008C50CC"/>
    <w:rsid w:val="008C5176"/>
    <w:rsid w:val="008C5750"/>
    <w:rsid w:val="008C5A0D"/>
    <w:rsid w:val="008C5D2C"/>
    <w:rsid w:val="008C5D33"/>
    <w:rsid w:val="008C6070"/>
    <w:rsid w:val="008C623D"/>
    <w:rsid w:val="008C63C3"/>
    <w:rsid w:val="008C6CCD"/>
    <w:rsid w:val="008C6F2E"/>
    <w:rsid w:val="008C788E"/>
    <w:rsid w:val="008C7B64"/>
    <w:rsid w:val="008C7BD7"/>
    <w:rsid w:val="008D1047"/>
    <w:rsid w:val="008D10E8"/>
    <w:rsid w:val="008D20B4"/>
    <w:rsid w:val="008D2A8F"/>
    <w:rsid w:val="008D2E44"/>
    <w:rsid w:val="008D2EE6"/>
    <w:rsid w:val="008D34AF"/>
    <w:rsid w:val="008D3572"/>
    <w:rsid w:val="008D3BFE"/>
    <w:rsid w:val="008D3C30"/>
    <w:rsid w:val="008D3EDE"/>
    <w:rsid w:val="008D3F3F"/>
    <w:rsid w:val="008D40CD"/>
    <w:rsid w:val="008D4277"/>
    <w:rsid w:val="008D464B"/>
    <w:rsid w:val="008D46D3"/>
    <w:rsid w:val="008D5F39"/>
    <w:rsid w:val="008D6218"/>
    <w:rsid w:val="008D6371"/>
    <w:rsid w:val="008D639F"/>
    <w:rsid w:val="008D696E"/>
    <w:rsid w:val="008D6AEB"/>
    <w:rsid w:val="008D6C61"/>
    <w:rsid w:val="008D6DE9"/>
    <w:rsid w:val="008E0437"/>
    <w:rsid w:val="008E0AF8"/>
    <w:rsid w:val="008E0B0B"/>
    <w:rsid w:val="008E0E3F"/>
    <w:rsid w:val="008E16DA"/>
    <w:rsid w:val="008E1CC9"/>
    <w:rsid w:val="008E2374"/>
    <w:rsid w:val="008E2417"/>
    <w:rsid w:val="008E2794"/>
    <w:rsid w:val="008E2F2F"/>
    <w:rsid w:val="008E32BA"/>
    <w:rsid w:val="008E378D"/>
    <w:rsid w:val="008E3801"/>
    <w:rsid w:val="008E3B69"/>
    <w:rsid w:val="008E3CDA"/>
    <w:rsid w:val="008E3D1D"/>
    <w:rsid w:val="008E3E77"/>
    <w:rsid w:val="008E467D"/>
    <w:rsid w:val="008E47EE"/>
    <w:rsid w:val="008E49AF"/>
    <w:rsid w:val="008E4AC1"/>
    <w:rsid w:val="008E520C"/>
    <w:rsid w:val="008E56CB"/>
    <w:rsid w:val="008E5F8D"/>
    <w:rsid w:val="008E6A47"/>
    <w:rsid w:val="008E71A6"/>
    <w:rsid w:val="008E720F"/>
    <w:rsid w:val="008E7382"/>
    <w:rsid w:val="008E73B6"/>
    <w:rsid w:val="008F0018"/>
    <w:rsid w:val="008F0061"/>
    <w:rsid w:val="008F008F"/>
    <w:rsid w:val="008F0277"/>
    <w:rsid w:val="008F0518"/>
    <w:rsid w:val="008F0BEA"/>
    <w:rsid w:val="008F19F5"/>
    <w:rsid w:val="008F1CF4"/>
    <w:rsid w:val="008F2273"/>
    <w:rsid w:val="008F23D1"/>
    <w:rsid w:val="008F25C9"/>
    <w:rsid w:val="008F28B6"/>
    <w:rsid w:val="008F2D7A"/>
    <w:rsid w:val="008F2FE2"/>
    <w:rsid w:val="008F36C7"/>
    <w:rsid w:val="008F3997"/>
    <w:rsid w:val="008F3A72"/>
    <w:rsid w:val="008F3B5B"/>
    <w:rsid w:val="008F43A3"/>
    <w:rsid w:val="008F4B20"/>
    <w:rsid w:val="008F5243"/>
    <w:rsid w:val="008F52F9"/>
    <w:rsid w:val="008F5673"/>
    <w:rsid w:val="008F56A4"/>
    <w:rsid w:val="008F57E7"/>
    <w:rsid w:val="008F679E"/>
    <w:rsid w:val="008F6BCB"/>
    <w:rsid w:val="008F6ED4"/>
    <w:rsid w:val="008F70B9"/>
    <w:rsid w:val="008F76BE"/>
    <w:rsid w:val="009005B7"/>
    <w:rsid w:val="00900BC4"/>
    <w:rsid w:val="0090104A"/>
    <w:rsid w:val="009010F5"/>
    <w:rsid w:val="0090112D"/>
    <w:rsid w:val="009013C1"/>
    <w:rsid w:val="0090145F"/>
    <w:rsid w:val="009017DC"/>
    <w:rsid w:val="009024F2"/>
    <w:rsid w:val="00903260"/>
    <w:rsid w:val="0090348F"/>
    <w:rsid w:val="00903A4A"/>
    <w:rsid w:val="00903AC2"/>
    <w:rsid w:val="00903DC0"/>
    <w:rsid w:val="009044C8"/>
    <w:rsid w:val="0090470A"/>
    <w:rsid w:val="00905289"/>
    <w:rsid w:val="009053E7"/>
    <w:rsid w:val="009058E3"/>
    <w:rsid w:val="0090626D"/>
    <w:rsid w:val="009066AB"/>
    <w:rsid w:val="00906B8D"/>
    <w:rsid w:val="00906EB5"/>
    <w:rsid w:val="00907571"/>
    <w:rsid w:val="00910A7F"/>
    <w:rsid w:val="00910E1D"/>
    <w:rsid w:val="00910F10"/>
    <w:rsid w:val="0091139D"/>
    <w:rsid w:val="009114C6"/>
    <w:rsid w:val="00911950"/>
    <w:rsid w:val="00911F10"/>
    <w:rsid w:val="00911F8D"/>
    <w:rsid w:val="00911FF7"/>
    <w:rsid w:val="00912EBD"/>
    <w:rsid w:val="009133B2"/>
    <w:rsid w:val="00913E08"/>
    <w:rsid w:val="0091403B"/>
    <w:rsid w:val="009146CF"/>
    <w:rsid w:val="00914C5E"/>
    <w:rsid w:val="009151D0"/>
    <w:rsid w:val="0091574B"/>
    <w:rsid w:val="009157E7"/>
    <w:rsid w:val="00915D38"/>
    <w:rsid w:val="009166AB"/>
    <w:rsid w:val="0091680D"/>
    <w:rsid w:val="009168C0"/>
    <w:rsid w:val="00916A85"/>
    <w:rsid w:val="00916A98"/>
    <w:rsid w:val="00916B65"/>
    <w:rsid w:val="00916EFD"/>
    <w:rsid w:val="00916F76"/>
    <w:rsid w:val="00916FE5"/>
    <w:rsid w:val="00917057"/>
    <w:rsid w:val="00917592"/>
    <w:rsid w:val="00917698"/>
    <w:rsid w:val="00917BF4"/>
    <w:rsid w:val="00917E0C"/>
    <w:rsid w:val="009201DE"/>
    <w:rsid w:val="00920848"/>
    <w:rsid w:val="00920C82"/>
    <w:rsid w:val="00920DB8"/>
    <w:rsid w:val="009212E9"/>
    <w:rsid w:val="0092205E"/>
    <w:rsid w:val="00922539"/>
    <w:rsid w:val="009226CC"/>
    <w:rsid w:val="00922B1E"/>
    <w:rsid w:val="00922BCE"/>
    <w:rsid w:val="00923023"/>
    <w:rsid w:val="0092307C"/>
    <w:rsid w:val="009238F9"/>
    <w:rsid w:val="00923EE2"/>
    <w:rsid w:val="0092477C"/>
    <w:rsid w:val="0092497E"/>
    <w:rsid w:val="00924A9A"/>
    <w:rsid w:val="00924AFA"/>
    <w:rsid w:val="00924F75"/>
    <w:rsid w:val="0092519F"/>
    <w:rsid w:val="009257F3"/>
    <w:rsid w:val="00925AA6"/>
    <w:rsid w:val="00925AD2"/>
    <w:rsid w:val="00926413"/>
    <w:rsid w:val="00926776"/>
    <w:rsid w:val="00926F16"/>
    <w:rsid w:val="0092789C"/>
    <w:rsid w:val="00927D2C"/>
    <w:rsid w:val="00927F55"/>
    <w:rsid w:val="00930520"/>
    <w:rsid w:val="00930698"/>
    <w:rsid w:val="0093078A"/>
    <w:rsid w:val="00930846"/>
    <w:rsid w:val="009309A0"/>
    <w:rsid w:val="0093146E"/>
    <w:rsid w:val="009314BD"/>
    <w:rsid w:val="009315AA"/>
    <w:rsid w:val="00931CF2"/>
    <w:rsid w:val="00931E8C"/>
    <w:rsid w:val="00931ED2"/>
    <w:rsid w:val="00931EF5"/>
    <w:rsid w:val="00932651"/>
    <w:rsid w:val="00932A3F"/>
    <w:rsid w:val="00932B47"/>
    <w:rsid w:val="00932FBB"/>
    <w:rsid w:val="00933204"/>
    <w:rsid w:val="009335DC"/>
    <w:rsid w:val="00933E5C"/>
    <w:rsid w:val="00933FDB"/>
    <w:rsid w:val="00934121"/>
    <w:rsid w:val="00934704"/>
    <w:rsid w:val="00934709"/>
    <w:rsid w:val="0093483A"/>
    <w:rsid w:val="00934A3F"/>
    <w:rsid w:val="00934B43"/>
    <w:rsid w:val="00935255"/>
    <w:rsid w:val="009358EE"/>
    <w:rsid w:val="00936156"/>
    <w:rsid w:val="009369A9"/>
    <w:rsid w:val="00936D5B"/>
    <w:rsid w:val="00936E3B"/>
    <w:rsid w:val="0093725B"/>
    <w:rsid w:val="0093737C"/>
    <w:rsid w:val="009373C3"/>
    <w:rsid w:val="009376EA"/>
    <w:rsid w:val="0093783E"/>
    <w:rsid w:val="00937F10"/>
    <w:rsid w:val="0094009A"/>
    <w:rsid w:val="00940774"/>
    <w:rsid w:val="00940829"/>
    <w:rsid w:val="0094097F"/>
    <w:rsid w:val="00940FB8"/>
    <w:rsid w:val="009418CF"/>
    <w:rsid w:val="00941A38"/>
    <w:rsid w:val="009420BA"/>
    <w:rsid w:val="009420CB"/>
    <w:rsid w:val="0094211D"/>
    <w:rsid w:val="00942200"/>
    <w:rsid w:val="009425D7"/>
    <w:rsid w:val="00942843"/>
    <w:rsid w:val="00942B7B"/>
    <w:rsid w:val="00942BB3"/>
    <w:rsid w:val="00942BBB"/>
    <w:rsid w:val="00942E8C"/>
    <w:rsid w:val="0094324B"/>
    <w:rsid w:val="009433C6"/>
    <w:rsid w:val="00943A79"/>
    <w:rsid w:val="00943B9E"/>
    <w:rsid w:val="00943BFC"/>
    <w:rsid w:val="00943D9D"/>
    <w:rsid w:val="00943EAD"/>
    <w:rsid w:val="009441CB"/>
    <w:rsid w:val="00944335"/>
    <w:rsid w:val="009447F2"/>
    <w:rsid w:val="009449E1"/>
    <w:rsid w:val="00945313"/>
    <w:rsid w:val="00945349"/>
    <w:rsid w:val="00945B57"/>
    <w:rsid w:val="00945CC4"/>
    <w:rsid w:val="009462F6"/>
    <w:rsid w:val="009474DB"/>
    <w:rsid w:val="00947BB2"/>
    <w:rsid w:val="00947D54"/>
    <w:rsid w:val="00950277"/>
    <w:rsid w:val="009502F3"/>
    <w:rsid w:val="009505F9"/>
    <w:rsid w:val="009506EA"/>
    <w:rsid w:val="00950968"/>
    <w:rsid w:val="00950DF6"/>
    <w:rsid w:val="00950E72"/>
    <w:rsid w:val="009515F2"/>
    <w:rsid w:val="00951606"/>
    <w:rsid w:val="009521A3"/>
    <w:rsid w:val="00952554"/>
    <w:rsid w:val="00952BB6"/>
    <w:rsid w:val="009533B5"/>
    <w:rsid w:val="0095368A"/>
    <w:rsid w:val="009536AD"/>
    <w:rsid w:val="00953A07"/>
    <w:rsid w:val="00953A60"/>
    <w:rsid w:val="00953E8A"/>
    <w:rsid w:val="00954438"/>
    <w:rsid w:val="0095451D"/>
    <w:rsid w:val="0095455C"/>
    <w:rsid w:val="009548AC"/>
    <w:rsid w:val="00954CFD"/>
    <w:rsid w:val="009550DD"/>
    <w:rsid w:val="0095549A"/>
    <w:rsid w:val="0095632C"/>
    <w:rsid w:val="00956A11"/>
    <w:rsid w:val="0095795B"/>
    <w:rsid w:val="00957A42"/>
    <w:rsid w:val="00957B4F"/>
    <w:rsid w:val="00957EA3"/>
    <w:rsid w:val="00957F89"/>
    <w:rsid w:val="0096052C"/>
    <w:rsid w:val="00960D96"/>
    <w:rsid w:val="00960DBC"/>
    <w:rsid w:val="00961723"/>
    <w:rsid w:val="00961AF8"/>
    <w:rsid w:val="00961B39"/>
    <w:rsid w:val="00961C3B"/>
    <w:rsid w:val="0096212D"/>
    <w:rsid w:val="009628EE"/>
    <w:rsid w:val="00963889"/>
    <w:rsid w:val="00964059"/>
    <w:rsid w:val="00964134"/>
    <w:rsid w:val="00964C23"/>
    <w:rsid w:val="00965E79"/>
    <w:rsid w:val="009665FD"/>
    <w:rsid w:val="00966993"/>
    <w:rsid w:val="00966E4D"/>
    <w:rsid w:val="0096741D"/>
    <w:rsid w:val="00967A03"/>
    <w:rsid w:val="00970388"/>
    <w:rsid w:val="009706DE"/>
    <w:rsid w:val="00970B11"/>
    <w:rsid w:val="009717F8"/>
    <w:rsid w:val="00971F78"/>
    <w:rsid w:val="009720C3"/>
    <w:rsid w:val="009722F6"/>
    <w:rsid w:val="009723F9"/>
    <w:rsid w:val="009724C7"/>
    <w:rsid w:val="00972807"/>
    <w:rsid w:val="00972822"/>
    <w:rsid w:val="009728FA"/>
    <w:rsid w:val="00973C9C"/>
    <w:rsid w:val="00973D6F"/>
    <w:rsid w:val="00975068"/>
    <w:rsid w:val="0097543D"/>
    <w:rsid w:val="00975F8A"/>
    <w:rsid w:val="00976C5E"/>
    <w:rsid w:val="00977A36"/>
    <w:rsid w:val="00977AA2"/>
    <w:rsid w:val="0098081D"/>
    <w:rsid w:val="009811DF"/>
    <w:rsid w:val="009816F0"/>
    <w:rsid w:val="009817E7"/>
    <w:rsid w:val="00981A90"/>
    <w:rsid w:val="00981BCB"/>
    <w:rsid w:val="00981DD7"/>
    <w:rsid w:val="00981E7A"/>
    <w:rsid w:val="00982E44"/>
    <w:rsid w:val="00983ADD"/>
    <w:rsid w:val="009840BE"/>
    <w:rsid w:val="00984655"/>
    <w:rsid w:val="00984709"/>
    <w:rsid w:val="00984AF9"/>
    <w:rsid w:val="00984EF6"/>
    <w:rsid w:val="009850DF"/>
    <w:rsid w:val="00985538"/>
    <w:rsid w:val="009856A8"/>
    <w:rsid w:val="00985904"/>
    <w:rsid w:val="00985949"/>
    <w:rsid w:val="00986004"/>
    <w:rsid w:val="00986052"/>
    <w:rsid w:val="009860D1"/>
    <w:rsid w:val="0098720A"/>
    <w:rsid w:val="0098742B"/>
    <w:rsid w:val="009874D1"/>
    <w:rsid w:val="00987979"/>
    <w:rsid w:val="00987997"/>
    <w:rsid w:val="009901E4"/>
    <w:rsid w:val="00990407"/>
    <w:rsid w:val="00990497"/>
    <w:rsid w:val="00990A6D"/>
    <w:rsid w:val="00990EC6"/>
    <w:rsid w:val="00991D77"/>
    <w:rsid w:val="009931B1"/>
    <w:rsid w:val="00994310"/>
    <w:rsid w:val="0099445C"/>
    <w:rsid w:val="0099494E"/>
    <w:rsid w:val="00994966"/>
    <w:rsid w:val="00994A67"/>
    <w:rsid w:val="00995123"/>
    <w:rsid w:val="009954C8"/>
    <w:rsid w:val="0099570E"/>
    <w:rsid w:val="009959DE"/>
    <w:rsid w:val="00995BE9"/>
    <w:rsid w:val="00995C24"/>
    <w:rsid w:val="00996503"/>
    <w:rsid w:val="009967FB"/>
    <w:rsid w:val="00996D40"/>
    <w:rsid w:val="00996D57"/>
    <w:rsid w:val="0099708E"/>
    <w:rsid w:val="009976E1"/>
    <w:rsid w:val="0099782C"/>
    <w:rsid w:val="00997965"/>
    <w:rsid w:val="009A06E3"/>
    <w:rsid w:val="009A07F4"/>
    <w:rsid w:val="009A0C0D"/>
    <w:rsid w:val="009A0DA5"/>
    <w:rsid w:val="009A0EC9"/>
    <w:rsid w:val="009A13C2"/>
    <w:rsid w:val="009A1D64"/>
    <w:rsid w:val="009A1FD2"/>
    <w:rsid w:val="009A2162"/>
    <w:rsid w:val="009A24AA"/>
    <w:rsid w:val="009A2E4A"/>
    <w:rsid w:val="009A2F6A"/>
    <w:rsid w:val="009A3429"/>
    <w:rsid w:val="009A393C"/>
    <w:rsid w:val="009A4132"/>
    <w:rsid w:val="009A41D0"/>
    <w:rsid w:val="009A4D0F"/>
    <w:rsid w:val="009A5905"/>
    <w:rsid w:val="009A5F6C"/>
    <w:rsid w:val="009A68F9"/>
    <w:rsid w:val="009A71CB"/>
    <w:rsid w:val="009A7522"/>
    <w:rsid w:val="009A7A99"/>
    <w:rsid w:val="009A7B85"/>
    <w:rsid w:val="009B04BA"/>
    <w:rsid w:val="009B08BD"/>
    <w:rsid w:val="009B0B1F"/>
    <w:rsid w:val="009B1008"/>
    <w:rsid w:val="009B109F"/>
    <w:rsid w:val="009B110D"/>
    <w:rsid w:val="009B1412"/>
    <w:rsid w:val="009B19D0"/>
    <w:rsid w:val="009B1DF1"/>
    <w:rsid w:val="009B2269"/>
    <w:rsid w:val="009B22CA"/>
    <w:rsid w:val="009B3E3E"/>
    <w:rsid w:val="009B476C"/>
    <w:rsid w:val="009B4F2A"/>
    <w:rsid w:val="009B56A9"/>
    <w:rsid w:val="009B59FF"/>
    <w:rsid w:val="009B5A51"/>
    <w:rsid w:val="009B6147"/>
    <w:rsid w:val="009B68EE"/>
    <w:rsid w:val="009B6BC1"/>
    <w:rsid w:val="009B6E18"/>
    <w:rsid w:val="009B746A"/>
    <w:rsid w:val="009B773C"/>
    <w:rsid w:val="009B7797"/>
    <w:rsid w:val="009B7AFC"/>
    <w:rsid w:val="009B7BB0"/>
    <w:rsid w:val="009B7D81"/>
    <w:rsid w:val="009C0218"/>
    <w:rsid w:val="009C04BE"/>
    <w:rsid w:val="009C07AA"/>
    <w:rsid w:val="009C0D73"/>
    <w:rsid w:val="009C0E01"/>
    <w:rsid w:val="009C0E12"/>
    <w:rsid w:val="009C1651"/>
    <w:rsid w:val="009C16C2"/>
    <w:rsid w:val="009C226A"/>
    <w:rsid w:val="009C22AC"/>
    <w:rsid w:val="009C2448"/>
    <w:rsid w:val="009C24E4"/>
    <w:rsid w:val="009C2628"/>
    <w:rsid w:val="009C279D"/>
    <w:rsid w:val="009C2CF3"/>
    <w:rsid w:val="009C2E7D"/>
    <w:rsid w:val="009C3474"/>
    <w:rsid w:val="009C3615"/>
    <w:rsid w:val="009C37A2"/>
    <w:rsid w:val="009C4688"/>
    <w:rsid w:val="009C46A5"/>
    <w:rsid w:val="009C5B2D"/>
    <w:rsid w:val="009C5B9D"/>
    <w:rsid w:val="009C5C73"/>
    <w:rsid w:val="009C60B3"/>
    <w:rsid w:val="009C60D1"/>
    <w:rsid w:val="009C6181"/>
    <w:rsid w:val="009C657F"/>
    <w:rsid w:val="009C687D"/>
    <w:rsid w:val="009C6A0A"/>
    <w:rsid w:val="009C6B06"/>
    <w:rsid w:val="009C6D24"/>
    <w:rsid w:val="009C72B6"/>
    <w:rsid w:val="009C7B23"/>
    <w:rsid w:val="009C7E57"/>
    <w:rsid w:val="009C7F19"/>
    <w:rsid w:val="009D010A"/>
    <w:rsid w:val="009D06EA"/>
    <w:rsid w:val="009D0FC9"/>
    <w:rsid w:val="009D1022"/>
    <w:rsid w:val="009D12A4"/>
    <w:rsid w:val="009D1633"/>
    <w:rsid w:val="009D1C88"/>
    <w:rsid w:val="009D2080"/>
    <w:rsid w:val="009D2554"/>
    <w:rsid w:val="009D2567"/>
    <w:rsid w:val="009D26CF"/>
    <w:rsid w:val="009D3167"/>
    <w:rsid w:val="009D32CD"/>
    <w:rsid w:val="009D32D5"/>
    <w:rsid w:val="009D32D8"/>
    <w:rsid w:val="009D3373"/>
    <w:rsid w:val="009D357F"/>
    <w:rsid w:val="009D37DF"/>
    <w:rsid w:val="009D3864"/>
    <w:rsid w:val="009D397E"/>
    <w:rsid w:val="009D4443"/>
    <w:rsid w:val="009D4457"/>
    <w:rsid w:val="009D44C4"/>
    <w:rsid w:val="009D4C98"/>
    <w:rsid w:val="009D52E4"/>
    <w:rsid w:val="009D5B09"/>
    <w:rsid w:val="009D5FE4"/>
    <w:rsid w:val="009D6D0D"/>
    <w:rsid w:val="009D6FFF"/>
    <w:rsid w:val="009D7438"/>
    <w:rsid w:val="009D7A02"/>
    <w:rsid w:val="009D7DB1"/>
    <w:rsid w:val="009E0157"/>
    <w:rsid w:val="009E0408"/>
    <w:rsid w:val="009E0BB3"/>
    <w:rsid w:val="009E19D0"/>
    <w:rsid w:val="009E1B94"/>
    <w:rsid w:val="009E1C2D"/>
    <w:rsid w:val="009E1CFA"/>
    <w:rsid w:val="009E1DC3"/>
    <w:rsid w:val="009E2310"/>
    <w:rsid w:val="009E266A"/>
    <w:rsid w:val="009E2966"/>
    <w:rsid w:val="009E2AD1"/>
    <w:rsid w:val="009E2D34"/>
    <w:rsid w:val="009E2EAA"/>
    <w:rsid w:val="009E3551"/>
    <w:rsid w:val="009E35A8"/>
    <w:rsid w:val="009E36DD"/>
    <w:rsid w:val="009E3A15"/>
    <w:rsid w:val="009E3BE8"/>
    <w:rsid w:val="009E3CC8"/>
    <w:rsid w:val="009E404C"/>
    <w:rsid w:val="009E4148"/>
    <w:rsid w:val="009E4310"/>
    <w:rsid w:val="009E43BA"/>
    <w:rsid w:val="009E4792"/>
    <w:rsid w:val="009E4E75"/>
    <w:rsid w:val="009E501D"/>
    <w:rsid w:val="009E5145"/>
    <w:rsid w:val="009E5D2C"/>
    <w:rsid w:val="009E6002"/>
    <w:rsid w:val="009E605D"/>
    <w:rsid w:val="009E648D"/>
    <w:rsid w:val="009E6684"/>
    <w:rsid w:val="009E6865"/>
    <w:rsid w:val="009E69D9"/>
    <w:rsid w:val="009E6B8E"/>
    <w:rsid w:val="009E6DDB"/>
    <w:rsid w:val="009E7001"/>
    <w:rsid w:val="009E73D4"/>
    <w:rsid w:val="009E745D"/>
    <w:rsid w:val="009E7461"/>
    <w:rsid w:val="009E7501"/>
    <w:rsid w:val="009E7599"/>
    <w:rsid w:val="009F012A"/>
    <w:rsid w:val="009F02AF"/>
    <w:rsid w:val="009F18B0"/>
    <w:rsid w:val="009F1DE4"/>
    <w:rsid w:val="009F213B"/>
    <w:rsid w:val="009F22E7"/>
    <w:rsid w:val="009F366E"/>
    <w:rsid w:val="009F3714"/>
    <w:rsid w:val="009F3A92"/>
    <w:rsid w:val="009F3B72"/>
    <w:rsid w:val="009F3F0D"/>
    <w:rsid w:val="009F42A3"/>
    <w:rsid w:val="009F4322"/>
    <w:rsid w:val="009F5172"/>
    <w:rsid w:val="009F51FC"/>
    <w:rsid w:val="009F527B"/>
    <w:rsid w:val="009F537E"/>
    <w:rsid w:val="009F54B4"/>
    <w:rsid w:val="009F5555"/>
    <w:rsid w:val="009F6297"/>
    <w:rsid w:val="009F78ED"/>
    <w:rsid w:val="009F7BBC"/>
    <w:rsid w:val="009F7EC1"/>
    <w:rsid w:val="00A00041"/>
    <w:rsid w:val="00A00097"/>
    <w:rsid w:val="00A00948"/>
    <w:rsid w:val="00A01102"/>
    <w:rsid w:val="00A01385"/>
    <w:rsid w:val="00A01786"/>
    <w:rsid w:val="00A01CD7"/>
    <w:rsid w:val="00A01D05"/>
    <w:rsid w:val="00A0282F"/>
    <w:rsid w:val="00A02869"/>
    <w:rsid w:val="00A0296E"/>
    <w:rsid w:val="00A029DE"/>
    <w:rsid w:val="00A02F2E"/>
    <w:rsid w:val="00A0303D"/>
    <w:rsid w:val="00A0334F"/>
    <w:rsid w:val="00A03800"/>
    <w:rsid w:val="00A03E46"/>
    <w:rsid w:val="00A03EBE"/>
    <w:rsid w:val="00A04019"/>
    <w:rsid w:val="00A042C8"/>
    <w:rsid w:val="00A04B25"/>
    <w:rsid w:val="00A04B39"/>
    <w:rsid w:val="00A04EB5"/>
    <w:rsid w:val="00A05102"/>
    <w:rsid w:val="00A05AFC"/>
    <w:rsid w:val="00A05B7D"/>
    <w:rsid w:val="00A0612F"/>
    <w:rsid w:val="00A06870"/>
    <w:rsid w:val="00A068C1"/>
    <w:rsid w:val="00A06B79"/>
    <w:rsid w:val="00A06F45"/>
    <w:rsid w:val="00A07889"/>
    <w:rsid w:val="00A07D7E"/>
    <w:rsid w:val="00A07EEB"/>
    <w:rsid w:val="00A100AF"/>
    <w:rsid w:val="00A1064D"/>
    <w:rsid w:val="00A10BEC"/>
    <w:rsid w:val="00A10C3C"/>
    <w:rsid w:val="00A10E1E"/>
    <w:rsid w:val="00A117CA"/>
    <w:rsid w:val="00A119DA"/>
    <w:rsid w:val="00A12455"/>
    <w:rsid w:val="00A12ACA"/>
    <w:rsid w:val="00A13250"/>
    <w:rsid w:val="00A132D7"/>
    <w:rsid w:val="00A13747"/>
    <w:rsid w:val="00A137C1"/>
    <w:rsid w:val="00A13BAD"/>
    <w:rsid w:val="00A140DF"/>
    <w:rsid w:val="00A147EB"/>
    <w:rsid w:val="00A14DF7"/>
    <w:rsid w:val="00A151C1"/>
    <w:rsid w:val="00A15233"/>
    <w:rsid w:val="00A15383"/>
    <w:rsid w:val="00A15B43"/>
    <w:rsid w:val="00A16066"/>
    <w:rsid w:val="00A16157"/>
    <w:rsid w:val="00A16736"/>
    <w:rsid w:val="00A16D10"/>
    <w:rsid w:val="00A16E2D"/>
    <w:rsid w:val="00A16E61"/>
    <w:rsid w:val="00A16E7B"/>
    <w:rsid w:val="00A171D9"/>
    <w:rsid w:val="00A1744C"/>
    <w:rsid w:val="00A17785"/>
    <w:rsid w:val="00A20D87"/>
    <w:rsid w:val="00A219BF"/>
    <w:rsid w:val="00A2312A"/>
    <w:rsid w:val="00A239AE"/>
    <w:rsid w:val="00A243DC"/>
    <w:rsid w:val="00A2461E"/>
    <w:rsid w:val="00A24C9E"/>
    <w:rsid w:val="00A251B6"/>
    <w:rsid w:val="00A2543F"/>
    <w:rsid w:val="00A25784"/>
    <w:rsid w:val="00A2689F"/>
    <w:rsid w:val="00A26E9E"/>
    <w:rsid w:val="00A26F18"/>
    <w:rsid w:val="00A27CBE"/>
    <w:rsid w:val="00A27D6F"/>
    <w:rsid w:val="00A27E88"/>
    <w:rsid w:val="00A30206"/>
    <w:rsid w:val="00A302C2"/>
    <w:rsid w:val="00A303A7"/>
    <w:rsid w:val="00A303B2"/>
    <w:rsid w:val="00A309DD"/>
    <w:rsid w:val="00A30BF4"/>
    <w:rsid w:val="00A30C4B"/>
    <w:rsid w:val="00A30E20"/>
    <w:rsid w:val="00A30E58"/>
    <w:rsid w:val="00A31336"/>
    <w:rsid w:val="00A31705"/>
    <w:rsid w:val="00A31A6F"/>
    <w:rsid w:val="00A3204A"/>
    <w:rsid w:val="00A3237F"/>
    <w:rsid w:val="00A32610"/>
    <w:rsid w:val="00A32ACA"/>
    <w:rsid w:val="00A32CD9"/>
    <w:rsid w:val="00A334B2"/>
    <w:rsid w:val="00A33616"/>
    <w:rsid w:val="00A33C8D"/>
    <w:rsid w:val="00A33CB3"/>
    <w:rsid w:val="00A34049"/>
    <w:rsid w:val="00A34138"/>
    <w:rsid w:val="00A3432F"/>
    <w:rsid w:val="00A34472"/>
    <w:rsid w:val="00A3468C"/>
    <w:rsid w:val="00A355B6"/>
    <w:rsid w:val="00A35A07"/>
    <w:rsid w:val="00A35D0C"/>
    <w:rsid w:val="00A360FE"/>
    <w:rsid w:val="00A3615A"/>
    <w:rsid w:val="00A36507"/>
    <w:rsid w:val="00A3651B"/>
    <w:rsid w:val="00A366EC"/>
    <w:rsid w:val="00A369D0"/>
    <w:rsid w:val="00A36C77"/>
    <w:rsid w:val="00A37187"/>
    <w:rsid w:val="00A37621"/>
    <w:rsid w:val="00A376A6"/>
    <w:rsid w:val="00A37765"/>
    <w:rsid w:val="00A37DC5"/>
    <w:rsid w:val="00A37F59"/>
    <w:rsid w:val="00A4075D"/>
    <w:rsid w:val="00A40E63"/>
    <w:rsid w:val="00A420DB"/>
    <w:rsid w:val="00A42400"/>
    <w:rsid w:val="00A42CD1"/>
    <w:rsid w:val="00A42D9E"/>
    <w:rsid w:val="00A4369C"/>
    <w:rsid w:val="00A43716"/>
    <w:rsid w:val="00A43C46"/>
    <w:rsid w:val="00A43FF4"/>
    <w:rsid w:val="00A44001"/>
    <w:rsid w:val="00A44090"/>
    <w:rsid w:val="00A440A8"/>
    <w:rsid w:val="00A440D1"/>
    <w:rsid w:val="00A445B5"/>
    <w:rsid w:val="00A449D9"/>
    <w:rsid w:val="00A44B2E"/>
    <w:rsid w:val="00A455B0"/>
    <w:rsid w:val="00A4571B"/>
    <w:rsid w:val="00A45C05"/>
    <w:rsid w:val="00A45E4E"/>
    <w:rsid w:val="00A45E8A"/>
    <w:rsid w:val="00A46249"/>
    <w:rsid w:val="00A46591"/>
    <w:rsid w:val="00A465DB"/>
    <w:rsid w:val="00A46E2F"/>
    <w:rsid w:val="00A46EFE"/>
    <w:rsid w:val="00A4708F"/>
    <w:rsid w:val="00A47852"/>
    <w:rsid w:val="00A47915"/>
    <w:rsid w:val="00A47C77"/>
    <w:rsid w:val="00A500A9"/>
    <w:rsid w:val="00A5039C"/>
    <w:rsid w:val="00A504FF"/>
    <w:rsid w:val="00A5058A"/>
    <w:rsid w:val="00A517C0"/>
    <w:rsid w:val="00A51F7B"/>
    <w:rsid w:val="00A5263F"/>
    <w:rsid w:val="00A528D6"/>
    <w:rsid w:val="00A52BA2"/>
    <w:rsid w:val="00A52DD1"/>
    <w:rsid w:val="00A5356A"/>
    <w:rsid w:val="00A53E2A"/>
    <w:rsid w:val="00A5404B"/>
    <w:rsid w:val="00A543DB"/>
    <w:rsid w:val="00A54A88"/>
    <w:rsid w:val="00A54C15"/>
    <w:rsid w:val="00A54C59"/>
    <w:rsid w:val="00A55020"/>
    <w:rsid w:val="00A55452"/>
    <w:rsid w:val="00A5547C"/>
    <w:rsid w:val="00A559AF"/>
    <w:rsid w:val="00A55FC6"/>
    <w:rsid w:val="00A56BD2"/>
    <w:rsid w:val="00A56C84"/>
    <w:rsid w:val="00A56D56"/>
    <w:rsid w:val="00A56DCD"/>
    <w:rsid w:val="00A57FA4"/>
    <w:rsid w:val="00A60298"/>
    <w:rsid w:val="00A60420"/>
    <w:rsid w:val="00A6071A"/>
    <w:rsid w:val="00A60D3F"/>
    <w:rsid w:val="00A60DF6"/>
    <w:rsid w:val="00A61642"/>
    <w:rsid w:val="00A61F2B"/>
    <w:rsid w:val="00A6221B"/>
    <w:rsid w:val="00A622DE"/>
    <w:rsid w:val="00A62E4B"/>
    <w:rsid w:val="00A636FB"/>
    <w:rsid w:val="00A63B1B"/>
    <w:rsid w:val="00A63E88"/>
    <w:rsid w:val="00A64054"/>
    <w:rsid w:val="00A64057"/>
    <w:rsid w:val="00A641D1"/>
    <w:rsid w:val="00A64509"/>
    <w:rsid w:val="00A647E6"/>
    <w:rsid w:val="00A64D62"/>
    <w:rsid w:val="00A65BBD"/>
    <w:rsid w:val="00A661BC"/>
    <w:rsid w:val="00A6631A"/>
    <w:rsid w:val="00A663EC"/>
    <w:rsid w:val="00A66B1C"/>
    <w:rsid w:val="00A66FE3"/>
    <w:rsid w:val="00A6768A"/>
    <w:rsid w:val="00A6768C"/>
    <w:rsid w:val="00A676D8"/>
    <w:rsid w:val="00A67732"/>
    <w:rsid w:val="00A67B82"/>
    <w:rsid w:val="00A67BFB"/>
    <w:rsid w:val="00A67DFB"/>
    <w:rsid w:val="00A70535"/>
    <w:rsid w:val="00A70D67"/>
    <w:rsid w:val="00A70E7E"/>
    <w:rsid w:val="00A70FA4"/>
    <w:rsid w:val="00A71303"/>
    <w:rsid w:val="00A71E04"/>
    <w:rsid w:val="00A720FF"/>
    <w:rsid w:val="00A72175"/>
    <w:rsid w:val="00A721EE"/>
    <w:rsid w:val="00A72592"/>
    <w:rsid w:val="00A727C8"/>
    <w:rsid w:val="00A729A1"/>
    <w:rsid w:val="00A72C27"/>
    <w:rsid w:val="00A732DC"/>
    <w:rsid w:val="00A738A9"/>
    <w:rsid w:val="00A73939"/>
    <w:rsid w:val="00A73B2C"/>
    <w:rsid w:val="00A73B6B"/>
    <w:rsid w:val="00A73F94"/>
    <w:rsid w:val="00A74052"/>
    <w:rsid w:val="00A74168"/>
    <w:rsid w:val="00A74256"/>
    <w:rsid w:val="00A7460E"/>
    <w:rsid w:val="00A74709"/>
    <w:rsid w:val="00A748E5"/>
    <w:rsid w:val="00A74B21"/>
    <w:rsid w:val="00A74CD9"/>
    <w:rsid w:val="00A74DE1"/>
    <w:rsid w:val="00A7572B"/>
    <w:rsid w:val="00A75F28"/>
    <w:rsid w:val="00A76DDC"/>
    <w:rsid w:val="00A77027"/>
    <w:rsid w:val="00A774E1"/>
    <w:rsid w:val="00A80640"/>
    <w:rsid w:val="00A81896"/>
    <w:rsid w:val="00A81EA0"/>
    <w:rsid w:val="00A82019"/>
    <w:rsid w:val="00A822B9"/>
    <w:rsid w:val="00A825BC"/>
    <w:rsid w:val="00A83B94"/>
    <w:rsid w:val="00A83C56"/>
    <w:rsid w:val="00A84A49"/>
    <w:rsid w:val="00A84CA9"/>
    <w:rsid w:val="00A84E11"/>
    <w:rsid w:val="00A84FED"/>
    <w:rsid w:val="00A8500C"/>
    <w:rsid w:val="00A85146"/>
    <w:rsid w:val="00A8538B"/>
    <w:rsid w:val="00A853D4"/>
    <w:rsid w:val="00A85589"/>
    <w:rsid w:val="00A85BE4"/>
    <w:rsid w:val="00A85BFF"/>
    <w:rsid w:val="00A85FA9"/>
    <w:rsid w:val="00A86171"/>
    <w:rsid w:val="00A86B41"/>
    <w:rsid w:val="00A8774D"/>
    <w:rsid w:val="00A902ED"/>
    <w:rsid w:val="00A905B6"/>
    <w:rsid w:val="00A9073D"/>
    <w:rsid w:val="00A90A62"/>
    <w:rsid w:val="00A90BD5"/>
    <w:rsid w:val="00A90D9E"/>
    <w:rsid w:val="00A90FE5"/>
    <w:rsid w:val="00A91753"/>
    <w:rsid w:val="00A92A18"/>
    <w:rsid w:val="00A9312F"/>
    <w:rsid w:val="00A932BA"/>
    <w:rsid w:val="00A93789"/>
    <w:rsid w:val="00A938AC"/>
    <w:rsid w:val="00A93B7A"/>
    <w:rsid w:val="00A942A8"/>
    <w:rsid w:val="00A94456"/>
    <w:rsid w:val="00A94770"/>
    <w:rsid w:val="00A94C19"/>
    <w:rsid w:val="00A94DC4"/>
    <w:rsid w:val="00A95072"/>
    <w:rsid w:val="00A957DE"/>
    <w:rsid w:val="00A959D9"/>
    <w:rsid w:val="00A95D77"/>
    <w:rsid w:val="00A96379"/>
    <w:rsid w:val="00A9645C"/>
    <w:rsid w:val="00A96E5F"/>
    <w:rsid w:val="00A97514"/>
    <w:rsid w:val="00A9757B"/>
    <w:rsid w:val="00A975CD"/>
    <w:rsid w:val="00A97613"/>
    <w:rsid w:val="00A9793A"/>
    <w:rsid w:val="00A97B5B"/>
    <w:rsid w:val="00A97BF5"/>
    <w:rsid w:val="00AA021E"/>
    <w:rsid w:val="00AA05E1"/>
    <w:rsid w:val="00AA0685"/>
    <w:rsid w:val="00AA07CC"/>
    <w:rsid w:val="00AA1018"/>
    <w:rsid w:val="00AA17C3"/>
    <w:rsid w:val="00AA2B33"/>
    <w:rsid w:val="00AA3255"/>
    <w:rsid w:val="00AA3256"/>
    <w:rsid w:val="00AA354D"/>
    <w:rsid w:val="00AA3738"/>
    <w:rsid w:val="00AA39AD"/>
    <w:rsid w:val="00AA3DC9"/>
    <w:rsid w:val="00AA4021"/>
    <w:rsid w:val="00AA43E5"/>
    <w:rsid w:val="00AA454C"/>
    <w:rsid w:val="00AA498A"/>
    <w:rsid w:val="00AA5E8E"/>
    <w:rsid w:val="00AA61EE"/>
    <w:rsid w:val="00AA6292"/>
    <w:rsid w:val="00AA6374"/>
    <w:rsid w:val="00AA6686"/>
    <w:rsid w:val="00AA6C5B"/>
    <w:rsid w:val="00AA6CA3"/>
    <w:rsid w:val="00AA6DB0"/>
    <w:rsid w:val="00AA7206"/>
    <w:rsid w:val="00AA7278"/>
    <w:rsid w:val="00AA76F3"/>
    <w:rsid w:val="00AB0294"/>
    <w:rsid w:val="00AB03F6"/>
    <w:rsid w:val="00AB051F"/>
    <w:rsid w:val="00AB0590"/>
    <w:rsid w:val="00AB07AB"/>
    <w:rsid w:val="00AB0836"/>
    <w:rsid w:val="00AB0FB7"/>
    <w:rsid w:val="00AB183F"/>
    <w:rsid w:val="00AB1A58"/>
    <w:rsid w:val="00AB1AD4"/>
    <w:rsid w:val="00AB2139"/>
    <w:rsid w:val="00AB242B"/>
    <w:rsid w:val="00AB2CFF"/>
    <w:rsid w:val="00AB35F0"/>
    <w:rsid w:val="00AB3C6A"/>
    <w:rsid w:val="00AB3D03"/>
    <w:rsid w:val="00AB3D0D"/>
    <w:rsid w:val="00AB42D3"/>
    <w:rsid w:val="00AB4342"/>
    <w:rsid w:val="00AB4944"/>
    <w:rsid w:val="00AB4B02"/>
    <w:rsid w:val="00AB4ED1"/>
    <w:rsid w:val="00AB5016"/>
    <w:rsid w:val="00AB513A"/>
    <w:rsid w:val="00AB51CF"/>
    <w:rsid w:val="00AB5419"/>
    <w:rsid w:val="00AB56B6"/>
    <w:rsid w:val="00AB571C"/>
    <w:rsid w:val="00AB5D33"/>
    <w:rsid w:val="00AB5ECC"/>
    <w:rsid w:val="00AB628D"/>
    <w:rsid w:val="00AB62AF"/>
    <w:rsid w:val="00AB64C4"/>
    <w:rsid w:val="00AB656A"/>
    <w:rsid w:val="00AB6736"/>
    <w:rsid w:val="00AB676C"/>
    <w:rsid w:val="00AB6869"/>
    <w:rsid w:val="00AB72D0"/>
    <w:rsid w:val="00AB78DF"/>
    <w:rsid w:val="00AC00F4"/>
    <w:rsid w:val="00AC0369"/>
    <w:rsid w:val="00AC0804"/>
    <w:rsid w:val="00AC0923"/>
    <w:rsid w:val="00AC0B11"/>
    <w:rsid w:val="00AC0C0E"/>
    <w:rsid w:val="00AC1AD3"/>
    <w:rsid w:val="00AC1BFF"/>
    <w:rsid w:val="00AC2364"/>
    <w:rsid w:val="00AC25EF"/>
    <w:rsid w:val="00AC279B"/>
    <w:rsid w:val="00AC27B3"/>
    <w:rsid w:val="00AC2AD8"/>
    <w:rsid w:val="00AC3632"/>
    <w:rsid w:val="00AC37A6"/>
    <w:rsid w:val="00AC4173"/>
    <w:rsid w:val="00AC4314"/>
    <w:rsid w:val="00AC4D0D"/>
    <w:rsid w:val="00AC54CE"/>
    <w:rsid w:val="00AC55A4"/>
    <w:rsid w:val="00AC597F"/>
    <w:rsid w:val="00AC5B02"/>
    <w:rsid w:val="00AC5D0C"/>
    <w:rsid w:val="00AC5E45"/>
    <w:rsid w:val="00AC6194"/>
    <w:rsid w:val="00AC63B9"/>
    <w:rsid w:val="00AC6BE8"/>
    <w:rsid w:val="00AC6F57"/>
    <w:rsid w:val="00AD00CC"/>
    <w:rsid w:val="00AD00EB"/>
    <w:rsid w:val="00AD0189"/>
    <w:rsid w:val="00AD05C2"/>
    <w:rsid w:val="00AD05FF"/>
    <w:rsid w:val="00AD08FF"/>
    <w:rsid w:val="00AD0916"/>
    <w:rsid w:val="00AD11AE"/>
    <w:rsid w:val="00AD1263"/>
    <w:rsid w:val="00AD12DE"/>
    <w:rsid w:val="00AD14A6"/>
    <w:rsid w:val="00AD1799"/>
    <w:rsid w:val="00AD1BEC"/>
    <w:rsid w:val="00AD210E"/>
    <w:rsid w:val="00AD27E0"/>
    <w:rsid w:val="00AD2AD1"/>
    <w:rsid w:val="00AD2B1B"/>
    <w:rsid w:val="00AD2D17"/>
    <w:rsid w:val="00AD2F8E"/>
    <w:rsid w:val="00AD3488"/>
    <w:rsid w:val="00AD37BE"/>
    <w:rsid w:val="00AD382D"/>
    <w:rsid w:val="00AD389D"/>
    <w:rsid w:val="00AD3F76"/>
    <w:rsid w:val="00AD4904"/>
    <w:rsid w:val="00AD4BB5"/>
    <w:rsid w:val="00AD4C98"/>
    <w:rsid w:val="00AD4FCA"/>
    <w:rsid w:val="00AD5171"/>
    <w:rsid w:val="00AD549F"/>
    <w:rsid w:val="00AD598E"/>
    <w:rsid w:val="00AD5AE8"/>
    <w:rsid w:val="00AD5ED6"/>
    <w:rsid w:val="00AD6032"/>
    <w:rsid w:val="00AD6339"/>
    <w:rsid w:val="00AD6488"/>
    <w:rsid w:val="00AD6757"/>
    <w:rsid w:val="00AD683F"/>
    <w:rsid w:val="00AD6A54"/>
    <w:rsid w:val="00AD6A8F"/>
    <w:rsid w:val="00AD6AF2"/>
    <w:rsid w:val="00AD6EA3"/>
    <w:rsid w:val="00AD6EAF"/>
    <w:rsid w:val="00AD77C3"/>
    <w:rsid w:val="00AE0284"/>
    <w:rsid w:val="00AE130F"/>
    <w:rsid w:val="00AE14C4"/>
    <w:rsid w:val="00AE1E78"/>
    <w:rsid w:val="00AE21CF"/>
    <w:rsid w:val="00AE253A"/>
    <w:rsid w:val="00AE288F"/>
    <w:rsid w:val="00AE2962"/>
    <w:rsid w:val="00AE2C7B"/>
    <w:rsid w:val="00AE2FE7"/>
    <w:rsid w:val="00AE3013"/>
    <w:rsid w:val="00AE30BA"/>
    <w:rsid w:val="00AE30E3"/>
    <w:rsid w:val="00AE3144"/>
    <w:rsid w:val="00AE3465"/>
    <w:rsid w:val="00AE3678"/>
    <w:rsid w:val="00AE3752"/>
    <w:rsid w:val="00AE38AD"/>
    <w:rsid w:val="00AE3929"/>
    <w:rsid w:val="00AE4083"/>
    <w:rsid w:val="00AE43CE"/>
    <w:rsid w:val="00AE4558"/>
    <w:rsid w:val="00AE478E"/>
    <w:rsid w:val="00AE49DE"/>
    <w:rsid w:val="00AE4ED2"/>
    <w:rsid w:val="00AE5012"/>
    <w:rsid w:val="00AE5907"/>
    <w:rsid w:val="00AE5A1E"/>
    <w:rsid w:val="00AE5C52"/>
    <w:rsid w:val="00AE5D62"/>
    <w:rsid w:val="00AE60B5"/>
    <w:rsid w:val="00AE6330"/>
    <w:rsid w:val="00AE637B"/>
    <w:rsid w:val="00AE6479"/>
    <w:rsid w:val="00AE68EF"/>
    <w:rsid w:val="00AE6AFA"/>
    <w:rsid w:val="00AE706F"/>
    <w:rsid w:val="00AE7622"/>
    <w:rsid w:val="00AE77DA"/>
    <w:rsid w:val="00AE79C6"/>
    <w:rsid w:val="00AE7E24"/>
    <w:rsid w:val="00AF0167"/>
    <w:rsid w:val="00AF02F3"/>
    <w:rsid w:val="00AF0901"/>
    <w:rsid w:val="00AF0DFC"/>
    <w:rsid w:val="00AF1408"/>
    <w:rsid w:val="00AF140E"/>
    <w:rsid w:val="00AF1909"/>
    <w:rsid w:val="00AF1BD1"/>
    <w:rsid w:val="00AF200D"/>
    <w:rsid w:val="00AF2059"/>
    <w:rsid w:val="00AF221F"/>
    <w:rsid w:val="00AF28DF"/>
    <w:rsid w:val="00AF2DBA"/>
    <w:rsid w:val="00AF3705"/>
    <w:rsid w:val="00AF3861"/>
    <w:rsid w:val="00AF3E69"/>
    <w:rsid w:val="00AF3EA5"/>
    <w:rsid w:val="00AF40BE"/>
    <w:rsid w:val="00AF46A4"/>
    <w:rsid w:val="00AF48CD"/>
    <w:rsid w:val="00AF498B"/>
    <w:rsid w:val="00AF49AD"/>
    <w:rsid w:val="00AF4BC4"/>
    <w:rsid w:val="00AF4C0B"/>
    <w:rsid w:val="00AF4F04"/>
    <w:rsid w:val="00AF5687"/>
    <w:rsid w:val="00AF5BDD"/>
    <w:rsid w:val="00AF5CBE"/>
    <w:rsid w:val="00AF628F"/>
    <w:rsid w:val="00AF64C3"/>
    <w:rsid w:val="00AF6524"/>
    <w:rsid w:val="00AF6668"/>
    <w:rsid w:val="00AF66AA"/>
    <w:rsid w:val="00AF6ABD"/>
    <w:rsid w:val="00AF6C6C"/>
    <w:rsid w:val="00AF70F9"/>
    <w:rsid w:val="00AF72FB"/>
    <w:rsid w:val="00AF784A"/>
    <w:rsid w:val="00AF78E2"/>
    <w:rsid w:val="00B00AFF"/>
    <w:rsid w:val="00B00CE9"/>
    <w:rsid w:val="00B013DC"/>
    <w:rsid w:val="00B0183C"/>
    <w:rsid w:val="00B0187B"/>
    <w:rsid w:val="00B01BD3"/>
    <w:rsid w:val="00B01E52"/>
    <w:rsid w:val="00B01EB9"/>
    <w:rsid w:val="00B02302"/>
    <w:rsid w:val="00B023D1"/>
    <w:rsid w:val="00B02791"/>
    <w:rsid w:val="00B028E5"/>
    <w:rsid w:val="00B02D16"/>
    <w:rsid w:val="00B02DD6"/>
    <w:rsid w:val="00B034C8"/>
    <w:rsid w:val="00B03535"/>
    <w:rsid w:val="00B04A29"/>
    <w:rsid w:val="00B051AB"/>
    <w:rsid w:val="00B0593E"/>
    <w:rsid w:val="00B05A0D"/>
    <w:rsid w:val="00B05B20"/>
    <w:rsid w:val="00B05BA1"/>
    <w:rsid w:val="00B0612C"/>
    <w:rsid w:val="00B066AA"/>
    <w:rsid w:val="00B06ACD"/>
    <w:rsid w:val="00B06D92"/>
    <w:rsid w:val="00B0728D"/>
    <w:rsid w:val="00B072C0"/>
    <w:rsid w:val="00B102D9"/>
    <w:rsid w:val="00B10AFC"/>
    <w:rsid w:val="00B10D8B"/>
    <w:rsid w:val="00B10F61"/>
    <w:rsid w:val="00B11102"/>
    <w:rsid w:val="00B111F5"/>
    <w:rsid w:val="00B1137C"/>
    <w:rsid w:val="00B11802"/>
    <w:rsid w:val="00B11AB6"/>
    <w:rsid w:val="00B11C59"/>
    <w:rsid w:val="00B12576"/>
    <w:rsid w:val="00B12658"/>
    <w:rsid w:val="00B12DCF"/>
    <w:rsid w:val="00B135D3"/>
    <w:rsid w:val="00B135ED"/>
    <w:rsid w:val="00B1396A"/>
    <w:rsid w:val="00B1427C"/>
    <w:rsid w:val="00B14778"/>
    <w:rsid w:val="00B14B92"/>
    <w:rsid w:val="00B14BA4"/>
    <w:rsid w:val="00B1516C"/>
    <w:rsid w:val="00B16299"/>
    <w:rsid w:val="00B169CE"/>
    <w:rsid w:val="00B16F20"/>
    <w:rsid w:val="00B171DD"/>
    <w:rsid w:val="00B202C4"/>
    <w:rsid w:val="00B20573"/>
    <w:rsid w:val="00B20E5E"/>
    <w:rsid w:val="00B2210F"/>
    <w:rsid w:val="00B22377"/>
    <w:rsid w:val="00B223FC"/>
    <w:rsid w:val="00B22C2E"/>
    <w:rsid w:val="00B231A1"/>
    <w:rsid w:val="00B23799"/>
    <w:rsid w:val="00B23B21"/>
    <w:rsid w:val="00B247E8"/>
    <w:rsid w:val="00B255DF"/>
    <w:rsid w:val="00B2589D"/>
    <w:rsid w:val="00B26115"/>
    <w:rsid w:val="00B262D8"/>
    <w:rsid w:val="00B26FF1"/>
    <w:rsid w:val="00B27AD0"/>
    <w:rsid w:val="00B27EC7"/>
    <w:rsid w:val="00B27FC2"/>
    <w:rsid w:val="00B3018C"/>
    <w:rsid w:val="00B30AC1"/>
    <w:rsid w:val="00B3112E"/>
    <w:rsid w:val="00B3139A"/>
    <w:rsid w:val="00B3142A"/>
    <w:rsid w:val="00B315EA"/>
    <w:rsid w:val="00B31AF9"/>
    <w:rsid w:val="00B32491"/>
    <w:rsid w:val="00B32568"/>
    <w:rsid w:val="00B3266A"/>
    <w:rsid w:val="00B32F64"/>
    <w:rsid w:val="00B33331"/>
    <w:rsid w:val="00B33353"/>
    <w:rsid w:val="00B33F62"/>
    <w:rsid w:val="00B3432E"/>
    <w:rsid w:val="00B34493"/>
    <w:rsid w:val="00B34C9D"/>
    <w:rsid w:val="00B34F4E"/>
    <w:rsid w:val="00B35BA1"/>
    <w:rsid w:val="00B36044"/>
    <w:rsid w:val="00B365A8"/>
    <w:rsid w:val="00B3670F"/>
    <w:rsid w:val="00B36B02"/>
    <w:rsid w:val="00B36D15"/>
    <w:rsid w:val="00B37113"/>
    <w:rsid w:val="00B3724E"/>
    <w:rsid w:val="00B37700"/>
    <w:rsid w:val="00B37C6B"/>
    <w:rsid w:val="00B4009A"/>
    <w:rsid w:val="00B404B2"/>
    <w:rsid w:val="00B414C9"/>
    <w:rsid w:val="00B417A8"/>
    <w:rsid w:val="00B41E87"/>
    <w:rsid w:val="00B41F97"/>
    <w:rsid w:val="00B4256D"/>
    <w:rsid w:val="00B43230"/>
    <w:rsid w:val="00B449C6"/>
    <w:rsid w:val="00B449F0"/>
    <w:rsid w:val="00B44A9A"/>
    <w:rsid w:val="00B4574B"/>
    <w:rsid w:val="00B457CF"/>
    <w:rsid w:val="00B4584B"/>
    <w:rsid w:val="00B45D62"/>
    <w:rsid w:val="00B4647B"/>
    <w:rsid w:val="00B4651D"/>
    <w:rsid w:val="00B469CE"/>
    <w:rsid w:val="00B46AD0"/>
    <w:rsid w:val="00B46BD7"/>
    <w:rsid w:val="00B46D19"/>
    <w:rsid w:val="00B46EA3"/>
    <w:rsid w:val="00B4719E"/>
    <w:rsid w:val="00B472F9"/>
    <w:rsid w:val="00B475CE"/>
    <w:rsid w:val="00B47660"/>
    <w:rsid w:val="00B47A9F"/>
    <w:rsid w:val="00B47B8A"/>
    <w:rsid w:val="00B47E61"/>
    <w:rsid w:val="00B505AE"/>
    <w:rsid w:val="00B505C1"/>
    <w:rsid w:val="00B50669"/>
    <w:rsid w:val="00B50CA0"/>
    <w:rsid w:val="00B51CEB"/>
    <w:rsid w:val="00B51EF9"/>
    <w:rsid w:val="00B52263"/>
    <w:rsid w:val="00B52302"/>
    <w:rsid w:val="00B52CED"/>
    <w:rsid w:val="00B52D55"/>
    <w:rsid w:val="00B530F6"/>
    <w:rsid w:val="00B53304"/>
    <w:rsid w:val="00B53648"/>
    <w:rsid w:val="00B538C5"/>
    <w:rsid w:val="00B539DD"/>
    <w:rsid w:val="00B53E31"/>
    <w:rsid w:val="00B53F1F"/>
    <w:rsid w:val="00B540E4"/>
    <w:rsid w:val="00B5411C"/>
    <w:rsid w:val="00B54162"/>
    <w:rsid w:val="00B54862"/>
    <w:rsid w:val="00B5489B"/>
    <w:rsid w:val="00B54A19"/>
    <w:rsid w:val="00B54BC0"/>
    <w:rsid w:val="00B555A1"/>
    <w:rsid w:val="00B55A79"/>
    <w:rsid w:val="00B56657"/>
    <w:rsid w:val="00B5671B"/>
    <w:rsid w:val="00B5697A"/>
    <w:rsid w:val="00B569FA"/>
    <w:rsid w:val="00B56E10"/>
    <w:rsid w:val="00B571F2"/>
    <w:rsid w:val="00B57FB7"/>
    <w:rsid w:val="00B6014B"/>
    <w:rsid w:val="00B60229"/>
    <w:rsid w:val="00B609B8"/>
    <w:rsid w:val="00B60BB6"/>
    <w:rsid w:val="00B60C2B"/>
    <w:rsid w:val="00B60D45"/>
    <w:rsid w:val="00B60F7B"/>
    <w:rsid w:val="00B60FE4"/>
    <w:rsid w:val="00B612EC"/>
    <w:rsid w:val="00B61369"/>
    <w:rsid w:val="00B61913"/>
    <w:rsid w:val="00B6195D"/>
    <w:rsid w:val="00B61989"/>
    <w:rsid w:val="00B6198B"/>
    <w:rsid w:val="00B6232E"/>
    <w:rsid w:val="00B62723"/>
    <w:rsid w:val="00B62A60"/>
    <w:rsid w:val="00B62B46"/>
    <w:rsid w:val="00B63065"/>
    <w:rsid w:val="00B636C0"/>
    <w:rsid w:val="00B6373D"/>
    <w:rsid w:val="00B63765"/>
    <w:rsid w:val="00B6390D"/>
    <w:rsid w:val="00B63C93"/>
    <w:rsid w:val="00B63E6C"/>
    <w:rsid w:val="00B64149"/>
    <w:rsid w:val="00B646CE"/>
    <w:rsid w:val="00B64875"/>
    <w:rsid w:val="00B64A68"/>
    <w:rsid w:val="00B6554F"/>
    <w:rsid w:val="00B65678"/>
    <w:rsid w:val="00B65A13"/>
    <w:rsid w:val="00B65CF0"/>
    <w:rsid w:val="00B65DD7"/>
    <w:rsid w:val="00B662FF"/>
    <w:rsid w:val="00B6645D"/>
    <w:rsid w:val="00B66643"/>
    <w:rsid w:val="00B6696E"/>
    <w:rsid w:val="00B670F0"/>
    <w:rsid w:val="00B67999"/>
    <w:rsid w:val="00B70100"/>
    <w:rsid w:val="00B7056F"/>
    <w:rsid w:val="00B708D2"/>
    <w:rsid w:val="00B713CD"/>
    <w:rsid w:val="00B71508"/>
    <w:rsid w:val="00B71C22"/>
    <w:rsid w:val="00B71DF7"/>
    <w:rsid w:val="00B7236A"/>
    <w:rsid w:val="00B72404"/>
    <w:rsid w:val="00B72A58"/>
    <w:rsid w:val="00B72DF8"/>
    <w:rsid w:val="00B72F45"/>
    <w:rsid w:val="00B7316F"/>
    <w:rsid w:val="00B7349B"/>
    <w:rsid w:val="00B73AA3"/>
    <w:rsid w:val="00B73C6F"/>
    <w:rsid w:val="00B73E85"/>
    <w:rsid w:val="00B74240"/>
    <w:rsid w:val="00B742B9"/>
    <w:rsid w:val="00B75912"/>
    <w:rsid w:val="00B7700F"/>
    <w:rsid w:val="00B777F1"/>
    <w:rsid w:val="00B77F18"/>
    <w:rsid w:val="00B80168"/>
    <w:rsid w:val="00B8038C"/>
    <w:rsid w:val="00B80B22"/>
    <w:rsid w:val="00B80CAD"/>
    <w:rsid w:val="00B8112A"/>
    <w:rsid w:val="00B81253"/>
    <w:rsid w:val="00B81825"/>
    <w:rsid w:val="00B81D29"/>
    <w:rsid w:val="00B81D92"/>
    <w:rsid w:val="00B81DA0"/>
    <w:rsid w:val="00B81F4E"/>
    <w:rsid w:val="00B820E5"/>
    <w:rsid w:val="00B82591"/>
    <w:rsid w:val="00B8283B"/>
    <w:rsid w:val="00B82904"/>
    <w:rsid w:val="00B82BA3"/>
    <w:rsid w:val="00B8319D"/>
    <w:rsid w:val="00B83272"/>
    <w:rsid w:val="00B833D5"/>
    <w:rsid w:val="00B83458"/>
    <w:rsid w:val="00B83496"/>
    <w:rsid w:val="00B835A5"/>
    <w:rsid w:val="00B836CC"/>
    <w:rsid w:val="00B83848"/>
    <w:rsid w:val="00B840A3"/>
    <w:rsid w:val="00B843DB"/>
    <w:rsid w:val="00B8467F"/>
    <w:rsid w:val="00B847A4"/>
    <w:rsid w:val="00B85309"/>
    <w:rsid w:val="00B85750"/>
    <w:rsid w:val="00B85894"/>
    <w:rsid w:val="00B859E6"/>
    <w:rsid w:val="00B85CDB"/>
    <w:rsid w:val="00B861C4"/>
    <w:rsid w:val="00B8664B"/>
    <w:rsid w:val="00B866FF"/>
    <w:rsid w:val="00B87410"/>
    <w:rsid w:val="00B90581"/>
    <w:rsid w:val="00B906CC"/>
    <w:rsid w:val="00B90854"/>
    <w:rsid w:val="00B909D0"/>
    <w:rsid w:val="00B90EB7"/>
    <w:rsid w:val="00B90F70"/>
    <w:rsid w:val="00B9138D"/>
    <w:rsid w:val="00B9144D"/>
    <w:rsid w:val="00B914EA"/>
    <w:rsid w:val="00B917CC"/>
    <w:rsid w:val="00B91C51"/>
    <w:rsid w:val="00B9224B"/>
    <w:rsid w:val="00B9254B"/>
    <w:rsid w:val="00B92714"/>
    <w:rsid w:val="00B92782"/>
    <w:rsid w:val="00B929AC"/>
    <w:rsid w:val="00B92E5A"/>
    <w:rsid w:val="00B930D8"/>
    <w:rsid w:val="00B93164"/>
    <w:rsid w:val="00B935C5"/>
    <w:rsid w:val="00B9368E"/>
    <w:rsid w:val="00B938B6"/>
    <w:rsid w:val="00B93A1E"/>
    <w:rsid w:val="00B93B3A"/>
    <w:rsid w:val="00B93BFF"/>
    <w:rsid w:val="00B94319"/>
    <w:rsid w:val="00B94C58"/>
    <w:rsid w:val="00B950D6"/>
    <w:rsid w:val="00B9526D"/>
    <w:rsid w:val="00B95482"/>
    <w:rsid w:val="00B9550A"/>
    <w:rsid w:val="00B9594B"/>
    <w:rsid w:val="00B95F57"/>
    <w:rsid w:val="00B96125"/>
    <w:rsid w:val="00B96130"/>
    <w:rsid w:val="00B961A1"/>
    <w:rsid w:val="00B96D5E"/>
    <w:rsid w:val="00B97071"/>
    <w:rsid w:val="00B9753E"/>
    <w:rsid w:val="00B9777B"/>
    <w:rsid w:val="00B97D5C"/>
    <w:rsid w:val="00B97F5C"/>
    <w:rsid w:val="00BA020D"/>
    <w:rsid w:val="00BA0AD0"/>
    <w:rsid w:val="00BA0B50"/>
    <w:rsid w:val="00BA1860"/>
    <w:rsid w:val="00BA1A17"/>
    <w:rsid w:val="00BA1EDE"/>
    <w:rsid w:val="00BA224B"/>
    <w:rsid w:val="00BA2852"/>
    <w:rsid w:val="00BA29C8"/>
    <w:rsid w:val="00BA2EC1"/>
    <w:rsid w:val="00BA2F59"/>
    <w:rsid w:val="00BA3070"/>
    <w:rsid w:val="00BA347F"/>
    <w:rsid w:val="00BA35CD"/>
    <w:rsid w:val="00BA36EC"/>
    <w:rsid w:val="00BA3B9D"/>
    <w:rsid w:val="00BA433C"/>
    <w:rsid w:val="00BA441D"/>
    <w:rsid w:val="00BA4EE4"/>
    <w:rsid w:val="00BA519B"/>
    <w:rsid w:val="00BA5833"/>
    <w:rsid w:val="00BA63E2"/>
    <w:rsid w:val="00BA7274"/>
    <w:rsid w:val="00BA77A1"/>
    <w:rsid w:val="00BA77C2"/>
    <w:rsid w:val="00BA7BA8"/>
    <w:rsid w:val="00BB0319"/>
    <w:rsid w:val="00BB056A"/>
    <w:rsid w:val="00BB0874"/>
    <w:rsid w:val="00BB0980"/>
    <w:rsid w:val="00BB0CDD"/>
    <w:rsid w:val="00BB0D80"/>
    <w:rsid w:val="00BB272A"/>
    <w:rsid w:val="00BB28C1"/>
    <w:rsid w:val="00BB29B1"/>
    <w:rsid w:val="00BB35AB"/>
    <w:rsid w:val="00BB3647"/>
    <w:rsid w:val="00BB3724"/>
    <w:rsid w:val="00BB3C8A"/>
    <w:rsid w:val="00BB3ED5"/>
    <w:rsid w:val="00BB3F11"/>
    <w:rsid w:val="00BB4758"/>
    <w:rsid w:val="00BB54BE"/>
    <w:rsid w:val="00BB5534"/>
    <w:rsid w:val="00BB568C"/>
    <w:rsid w:val="00BB593E"/>
    <w:rsid w:val="00BB5B49"/>
    <w:rsid w:val="00BB6474"/>
    <w:rsid w:val="00BB7006"/>
    <w:rsid w:val="00BB7438"/>
    <w:rsid w:val="00BB74DC"/>
    <w:rsid w:val="00BB7999"/>
    <w:rsid w:val="00BB7CE3"/>
    <w:rsid w:val="00BC05A6"/>
    <w:rsid w:val="00BC0670"/>
    <w:rsid w:val="00BC071D"/>
    <w:rsid w:val="00BC0812"/>
    <w:rsid w:val="00BC0C95"/>
    <w:rsid w:val="00BC185A"/>
    <w:rsid w:val="00BC1CD5"/>
    <w:rsid w:val="00BC21C2"/>
    <w:rsid w:val="00BC21FA"/>
    <w:rsid w:val="00BC26ED"/>
    <w:rsid w:val="00BC2968"/>
    <w:rsid w:val="00BC2DFE"/>
    <w:rsid w:val="00BC340D"/>
    <w:rsid w:val="00BC3506"/>
    <w:rsid w:val="00BC351A"/>
    <w:rsid w:val="00BC3745"/>
    <w:rsid w:val="00BC3A13"/>
    <w:rsid w:val="00BC3AB9"/>
    <w:rsid w:val="00BC3F5E"/>
    <w:rsid w:val="00BC415B"/>
    <w:rsid w:val="00BC45F2"/>
    <w:rsid w:val="00BC4743"/>
    <w:rsid w:val="00BC4A94"/>
    <w:rsid w:val="00BC4D12"/>
    <w:rsid w:val="00BC5D94"/>
    <w:rsid w:val="00BC5DCF"/>
    <w:rsid w:val="00BC6653"/>
    <w:rsid w:val="00BC6887"/>
    <w:rsid w:val="00BC7325"/>
    <w:rsid w:val="00BC7607"/>
    <w:rsid w:val="00BC7685"/>
    <w:rsid w:val="00BC7BE0"/>
    <w:rsid w:val="00BC7CA7"/>
    <w:rsid w:val="00BD04C1"/>
    <w:rsid w:val="00BD0936"/>
    <w:rsid w:val="00BD0F71"/>
    <w:rsid w:val="00BD12A2"/>
    <w:rsid w:val="00BD254A"/>
    <w:rsid w:val="00BD2823"/>
    <w:rsid w:val="00BD2B12"/>
    <w:rsid w:val="00BD2F16"/>
    <w:rsid w:val="00BD3203"/>
    <w:rsid w:val="00BD3606"/>
    <w:rsid w:val="00BD3A15"/>
    <w:rsid w:val="00BD43ED"/>
    <w:rsid w:val="00BD470A"/>
    <w:rsid w:val="00BD4BF1"/>
    <w:rsid w:val="00BD506B"/>
    <w:rsid w:val="00BD521B"/>
    <w:rsid w:val="00BD5499"/>
    <w:rsid w:val="00BD57B5"/>
    <w:rsid w:val="00BD5A91"/>
    <w:rsid w:val="00BD5AB7"/>
    <w:rsid w:val="00BD5B84"/>
    <w:rsid w:val="00BD682D"/>
    <w:rsid w:val="00BD6D1F"/>
    <w:rsid w:val="00BD6D7A"/>
    <w:rsid w:val="00BD74DD"/>
    <w:rsid w:val="00BD7648"/>
    <w:rsid w:val="00BD77AF"/>
    <w:rsid w:val="00BD7C91"/>
    <w:rsid w:val="00BD7E08"/>
    <w:rsid w:val="00BE0F26"/>
    <w:rsid w:val="00BE11E8"/>
    <w:rsid w:val="00BE17DD"/>
    <w:rsid w:val="00BE1A3A"/>
    <w:rsid w:val="00BE27D6"/>
    <w:rsid w:val="00BE2865"/>
    <w:rsid w:val="00BE30FA"/>
    <w:rsid w:val="00BE3309"/>
    <w:rsid w:val="00BE3664"/>
    <w:rsid w:val="00BE3E9C"/>
    <w:rsid w:val="00BE420E"/>
    <w:rsid w:val="00BE42E8"/>
    <w:rsid w:val="00BE44BF"/>
    <w:rsid w:val="00BE4E99"/>
    <w:rsid w:val="00BE5206"/>
    <w:rsid w:val="00BE55F1"/>
    <w:rsid w:val="00BE5614"/>
    <w:rsid w:val="00BE5E61"/>
    <w:rsid w:val="00BE63E9"/>
    <w:rsid w:val="00BE7050"/>
    <w:rsid w:val="00BE737C"/>
    <w:rsid w:val="00BE7624"/>
    <w:rsid w:val="00BE7B0C"/>
    <w:rsid w:val="00BF0A32"/>
    <w:rsid w:val="00BF0E59"/>
    <w:rsid w:val="00BF1F64"/>
    <w:rsid w:val="00BF1FBE"/>
    <w:rsid w:val="00BF237C"/>
    <w:rsid w:val="00BF265D"/>
    <w:rsid w:val="00BF2CDC"/>
    <w:rsid w:val="00BF3134"/>
    <w:rsid w:val="00BF337D"/>
    <w:rsid w:val="00BF42EC"/>
    <w:rsid w:val="00BF4527"/>
    <w:rsid w:val="00BF49A2"/>
    <w:rsid w:val="00BF5097"/>
    <w:rsid w:val="00BF5102"/>
    <w:rsid w:val="00BF51CA"/>
    <w:rsid w:val="00BF561A"/>
    <w:rsid w:val="00BF5D49"/>
    <w:rsid w:val="00BF605C"/>
    <w:rsid w:val="00BF6201"/>
    <w:rsid w:val="00BF623B"/>
    <w:rsid w:val="00BF62CC"/>
    <w:rsid w:val="00BF70A1"/>
    <w:rsid w:val="00BF72B3"/>
    <w:rsid w:val="00BF7390"/>
    <w:rsid w:val="00BF73F9"/>
    <w:rsid w:val="00BF75F1"/>
    <w:rsid w:val="00BF7ACA"/>
    <w:rsid w:val="00BF7F19"/>
    <w:rsid w:val="00C0027F"/>
    <w:rsid w:val="00C002A3"/>
    <w:rsid w:val="00C00400"/>
    <w:rsid w:val="00C00793"/>
    <w:rsid w:val="00C0095D"/>
    <w:rsid w:val="00C00D06"/>
    <w:rsid w:val="00C01247"/>
    <w:rsid w:val="00C01961"/>
    <w:rsid w:val="00C01E9C"/>
    <w:rsid w:val="00C01FBA"/>
    <w:rsid w:val="00C0205C"/>
    <w:rsid w:val="00C023A6"/>
    <w:rsid w:val="00C024D5"/>
    <w:rsid w:val="00C02E63"/>
    <w:rsid w:val="00C02F4D"/>
    <w:rsid w:val="00C030B0"/>
    <w:rsid w:val="00C0366C"/>
    <w:rsid w:val="00C03975"/>
    <w:rsid w:val="00C040D9"/>
    <w:rsid w:val="00C043B5"/>
    <w:rsid w:val="00C043FB"/>
    <w:rsid w:val="00C04CD1"/>
    <w:rsid w:val="00C04EAE"/>
    <w:rsid w:val="00C05B79"/>
    <w:rsid w:val="00C05EF0"/>
    <w:rsid w:val="00C071A0"/>
    <w:rsid w:val="00C0759C"/>
    <w:rsid w:val="00C101BE"/>
    <w:rsid w:val="00C10C32"/>
    <w:rsid w:val="00C10EDA"/>
    <w:rsid w:val="00C10FFE"/>
    <w:rsid w:val="00C114BC"/>
    <w:rsid w:val="00C117A9"/>
    <w:rsid w:val="00C11B4B"/>
    <w:rsid w:val="00C11CE6"/>
    <w:rsid w:val="00C120E0"/>
    <w:rsid w:val="00C12263"/>
    <w:rsid w:val="00C12F5A"/>
    <w:rsid w:val="00C13348"/>
    <w:rsid w:val="00C135BB"/>
    <w:rsid w:val="00C1378A"/>
    <w:rsid w:val="00C139A5"/>
    <w:rsid w:val="00C13B09"/>
    <w:rsid w:val="00C13DB3"/>
    <w:rsid w:val="00C141EB"/>
    <w:rsid w:val="00C1460F"/>
    <w:rsid w:val="00C14ACB"/>
    <w:rsid w:val="00C14E54"/>
    <w:rsid w:val="00C14FE8"/>
    <w:rsid w:val="00C152DE"/>
    <w:rsid w:val="00C1534F"/>
    <w:rsid w:val="00C163A4"/>
    <w:rsid w:val="00C16DCB"/>
    <w:rsid w:val="00C17138"/>
    <w:rsid w:val="00C1747C"/>
    <w:rsid w:val="00C17B6F"/>
    <w:rsid w:val="00C17EAC"/>
    <w:rsid w:val="00C17F73"/>
    <w:rsid w:val="00C200AA"/>
    <w:rsid w:val="00C206F9"/>
    <w:rsid w:val="00C20774"/>
    <w:rsid w:val="00C20C9C"/>
    <w:rsid w:val="00C20E09"/>
    <w:rsid w:val="00C20FAB"/>
    <w:rsid w:val="00C20FF2"/>
    <w:rsid w:val="00C21A3A"/>
    <w:rsid w:val="00C21B23"/>
    <w:rsid w:val="00C21D99"/>
    <w:rsid w:val="00C21FE4"/>
    <w:rsid w:val="00C224D6"/>
    <w:rsid w:val="00C225F1"/>
    <w:rsid w:val="00C2261F"/>
    <w:rsid w:val="00C22A64"/>
    <w:rsid w:val="00C22DAA"/>
    <w:rsid w:val="00C231A7"/>
    <w:rsid w:val="00C2325B"/>
    <w:rsid w:val="00C23299"/>
    <w:rsid w:val="00C232EA"/>
    <w:rsid w:val="00C236D6"/>
    <w:rsid w:val="00C23711"/>
    <w:rsid w:val="00C23E1E"/>
    <w:rsid w:val="00C24785"/>
    <w:rsid w:val="00C24A2E"/>
    <w:rsid w:val="00C253CD"/>
    <w:rsid w:val="00C254C2"/>
    <w:rsid w:val="00C25907"/>
    <w:rsid w:val="00C25A10"/>
    <w:rsid w:val="00C25A32"/>
    <w:rsid w:val="00C25B4F"/>
    <w:rsid w:val="00C26281"/>
    <w:rsid w:val="00C265FA"/>
    <w:rsid w:val="00C26D27"/>
    <w:rsid w:val="00C27165"/>
    <w:rsid w:val="00C2723B"/>
    <w:rsid w:val="00C2736B"/>
    <w:rsid w:val="00C27409"/>
    <w:rsid w:val="00C27600"/>
    <w:rsid w:val="00C27A11"/>
    <w:rsid w:val="00C27F51"/>
    <w:rsid w:val="00C3009A"/>
    <w:rsid w:val="00C31737"/>
    <w:rsid w:val="00C3212B"/>
    <w:rsid w:val="00C32152"/>
    <w:rsid w:val="00C32256"/>
    <w:rsid w:val="00C32298"/>
    <w:rsid w:val="00C32418"/>
    <w:rsid w:val="00C3265D"/>
    <w:rsid w:val="00C32D13"/>
    <w:rsid w:val="00C33298"/>
    <w:rsid w:val="00C338DA"/>
    <w:rsid w:val="00C338E0"/>
    <w:rsid w:val="00C338F1"/>
    <w:rsid w:val="00C33981"/>
    <w:rsid w:val="00C339DC"/>
    <w:rsid w:val="00C344EE"/>
    <w:rsid w:val="00C34B51"/>
    <w:rsid w:val="00C3521E"/>
    <w:rsid w:val="00C35604"/>
    <w:rsid w:val="00C35B0D"/>
    <w:rsid w:val="00C35CB2"/>
    <w:rsid w:val="00C36942"/>
    <w:rsid w:val="00C373E4"/>
    <w:rsid w:val="00C37D07"/>
    <w:rsid w:val="00C40C5D"/>
    <w:rsid w:val="00C40E1D"/>
    <w:rsid w:val="00C4118A"/>
    <w:rsid w:val="00C413A5"/>
    <w:rsid w:val="00C41A34"/>
    <w:rsid w:val="00C41B1B"/>
    <w:rsid w:val="00C42051"/>
    <w:rsid w:val="00C420D9"/>
    <w:rsid w:val="00C423DD"/>
    <w:rsid w:val="00C424BE"/>
    <w:rsid w:val="00C4267E"/>
    <w:rsid w:val="00C427D3"/>
    <w:rsid w:val="00C42C5B"/>
    <w:rsid w:val="00C438F4"/>
    <w:rsid w:val="00C43B4C"/>
    <w:rsid w:val="00C43D61"/>
    <w:rsid w:val="00C4408E"/>
    <w:rsid w:val="00C44181"/>
    <w:rsid w:val="00C4418C"/>
    <w:rsid w:val="00C4444D"/>
    <w:rsid w:val="00C44601"/>
    <w:rsid w:val="00C4484C"/>
    <w:rsid w:val="00C44BC1"/>
    <w:rsid w:val="00C44BC3"/>
    <w:rsid w:val="00C45438"/>
    <w:rsid w:val="00C45763"/>
    <w:rsid w:val="00C459D0"/>
    <w:rsid w:val="00C45B38"/>
    <w:rsid w:val="00C4650F"/>
    <w:rsid w:val="00C46597"/>
    <w:rsid w:val="00C466D5"/>
    <w:rsid w:val="00C468AE"/>
    <w:rsid w:val="00C46ABF"/>
    <w:rsid w:val="00C46D66"/>
    <w:rsid w:val="00C4737A"/>
    <w:rsid w:val="00C50383"/>
    <w:rsid w:val="00C50384"/>
    <w:rsid w:val="00C50520"/>
    <w:rsid w:val="00C5061D"/>
    <w:rsid w:val="00C50897"/>
    <w:rsid w:val="00C50C8B"/>
    <w:rsid w:val="00C51327"/>
    <w:rsid w:val="00C514BB"/>
    <w:rsid w:val="00C51714"/>
    <w:rsid w:val="00C51BCF"/>
    <w:rsid w:val="00C51BE8"/>
    <w:rsid w:val="00C51FCF"/>
    <w:rsid w:val="00C520D9"/>
    <w:rsid w:val="00C52190"/>
    <w:rsid w:val="00C5274C"/>
    <w:rsid w:val="00C52A71"/>
    <w:rsid w:val="00C52BA3"/>
    <w:rsid w:val="00C536CE"/>
    <w:rsid w:val="00C537BA"/>
    <w:rsid w:val="00C53E74"/>
    <w:rsid w:val="00C5426D"/>
    <w:rsid w:val="00C542D4"/>
    <w:rsid w:val="00C5431F"/>
    <w:rsid w:val="00C54AC1"/>
    <w:rsid w:val="00C54FE1"/>
    <w:rsid w:val="00C551F9"/>
    <w:rsid w:val="00C553CA"/>
    <w:rsid w:val="00C5585D"/>
    <w:rsid w:val="00C55885"/>
    <w:rsid w:val="00C55D15"/>
    <w:rsid w:val="00C55E4F"/>
    <w:rsid w:val="00C560CB"/>
    <w:rsid w:val="00C5628F"/>
    <w:rsid w:val="00C57073"/>
    <w:rsid w:val="00C572AB"/>
    <w:rsid w:val="00C60029"/>
    <w:rsid w:val="00C60545"/>
    <w:rsid w:val="00C60965"/>
    <w:rsid w:val="00C60D09"/>
    <w:rsid w:val="00C610BF"/>
    <w:rsid w:val="00C611A7"/>
    <w:rsid w:val="00C614AB"/>
    <w:rsid w:val="00C6178E"/>
    <w:rsid w:val="00C61E90"/>
    <w:rsid w:val="00C62319"/>
    <w:rsid w:val="00C62B50"/>
    <w:rsid w:val="00C62C5D"/>
    <w:rsid w:val="00C63219"/>
    <w:rsid w:val="00C63270"/>
    <w:rsid w:val="00C637B5"/>
    <w:rsid w:val="00C63CB4"/>
    <w:rsid w:val="00C63EFC"/>
    <w:rsid w:val="00C64143"/>
    <w:rsid w:val="00C6464B"/>
    <w:rsid w:val="00C64EFB"/>
    <w:rsid w:val="00C650F4"/>
    <w:rsid w:val="00C658B2"/>
    <w:rsid w:val="00C65B3E"/>
    <w:rsid w:val="00C65CD6"/>
    <w:rsid w:val="00C666FF"/>
    <w:rsid w:val="00C67184"/>
    <w:rsid w:val="00C671D0"/>
    <w:rsid w:val="00C673B7"/>
    <w:rsid w:val="00C674BB"/>
    <w:rsid w:val="00C67A9C"/>
    <w:rsid w:val="00C7006B"/>
    <w:rsid w:val="00C70267"/>
    <w:rsid w:val="00C70329"/>
    <w:rsid w:val="00C705A3"/>
    <w:rsid w:val="00C70EBE"/>
    <w:rsid w:val="00C71144"/>
    <w:rsid w:val="00C713DD"/>
    <w:rsid w:val="00C715D0"/>
    <w:rsid w:val="00C71605"/>
    <w:rsid w:val="00C71F41"/>
    <w:rsid w:val="00C72E79"/>
    <w:rsid w:val="00C7357B"/>
    <w:rsid w:val="00C73B71"/>
    <w:rsid w:val="00C73E7D"/>
    <w:rsid w:val="00C73FBA"/>
    <w:rsid w:val="00C7429F"/>
    <w:rsid w:val="00C74355"/>
    <w:rsid w:val="00C74B00"/>
    <w:rsid w:val="00C74B64"/>
    <w:rsid w:val="00C74C16"/>
    <w:rsid w:val="00C75261"/>
    <w:rsid w:val="00C759E7"/>
    <w:rsid w:val="00C759F3"/>
    <w:rsid w:val="00C762B3"/>
    <w:rsid w:val="00C76419"/>
    <w:rsid w:val="00C768BF"/>
    <w:rsid w:val="00C76EE0"/>
    <w:rsid w:val="00C777AF"/>
    <w:rsid w:val="00C809BF"/>
    <w:rsid w:val="00C80ACC"/>
    <w:rsid w:val="00C815EA"/>
    <w:rsid w:val="00C81D8F"/>
    <w:rsid w:val="00C823C8"/>
    <w:rsid w:val="00C8252E"/>
    <w:rsid w:val="00C8256B"/>
    <w:rsid w:val="00C82AEC"/>
    <w:rsid w:val="00C82CF3"/>
    <w:rsid w:val="00C8361A"/>
    <w:rsid w:val="00C83A8D"/>
    <w:rsid w:val="00C83C02"/>
    <w:rsid w:val="00C83E55"/>
    <w:rsid w:val="00C845EC"/>
    <w:rsid w:val="00C84BF5"/>
    <w:rsid w:val="00C8528D"/>
    <w:rsid w:val="00C85340"/>
    <w:rsid w:val="00C85F90"/>
    <w:rsid w:val="00C86612"/>
    <w:rsid w:val="00C86B21"/>
    <w:rsid w:val="00C86C43"/>
    <w:rsid w:val="00C87040"/>
    <w:rsid w:val="00C87445"/>
    <w:rsid w:val="00C8768B"/>
    <w:rsid w:val="00C87835"/>
    <w:rsid w:val="00C87F1D"/>
    <w:rsid w:val="00C87FC6"/>
    <w:rsid w:val="00C90036"/>
    <w:rsid w:val="00C904C0"/>
    <w:rsid w:val="00C90893"/>
    <w:rsid w:val="00C909B8"/>
    <w:rsid w:val="00C90B20"/>
    <w:rsid w:val="00C915AC"/>
    <w:rsid w:val="00C91F91"/>
    <w:rsid w:val="00C9218C"/>
    <w:rsid w:val="00C9265A"/>
    <w:rsid w:val="00C927DF"/>
    <w:rsid w:val="00C92BFD"/>
    <w:rsid w:val="00C92C48"/>
    <w:rsid w:val="00C932D1"/>
    <w:rsid w:val="00C937EF"/>
    <w:rsid w:val="00C938DD"/>
    <w:rsid w:val="00C9392E"/>
    <w:rsid w:val="00C93DAC"/>
    <w:rsid w:val="00C94272"/>
    <w:rsid w:val="00C946ED"/>
    <w:rsid w:val="00C94738"/>
    <w:rsid w:val="00C9488C"/>
    <w:rsid w:val="00C94C71"/>
    <w:rsid w:val="00C95130"/>
    <w:rsid w:val="00C954BC"/>
    <w:rsid w:val="00C95676"/>
    <w:rsid w:val="00C9567C"/>
    <w:rsid w:val="00C9586C"/>
    <w:rsid w:val="00C95D5D"/>
    <w:rsid w:val="00C95E4F"/>
    <w:rsid w:val="00C96C82"/>
    <w:rsid w:val="00C9744E"/>
    <w:rsid w:val="00C974B7"/>
    <w:rsid w:val="00C976DA"/>
    <w:rsid w:val="00C97E5E"/>
    <w:rsid w:val="00C97F3F"/>
    <w:rsid w:val="00CA00BE"/>
    <w:rsid w:val="00CA0140"/>
    <w:rsid w:val="00CA066C"/>
    <w:rsid w:val="00CA098F"/>
    <w:rsid w:val="00CA0B7E"/>
    <w:rsid w:val="00CA0BCE"/>
    <w:rsid w:val="00CA0CAC"/>
    <w:rsid w:val="00CA1197"/>
    <w:rsid w:val="00CA1F27"/>
    <w:rsid w:val="00CA2148"/>
    <w:rsid w:val="00CA292E"/>
    <w:rsid w:val="00CA2A66"/>
    <w:rsid w:val="00CA2FC9"/>
    <w:rsid w:val="00CA3773"/>
    <w:rsid w:val="00CA39E3"/>
    <w:rsid w:val="00CA3A56"/>
    <w:rsid w:val="00CA4819"/>
    <w:rsid w:val="00CA4870"/>
    <w:rsid w:val="00CA4B10"/>
    <w:rsid w:val="00CA4CE8"/>
    <w:rsid w:val="00CA5434"/>
    <w:rsid w:val="00CA5519"/>
    <w:rsid w:val="00CA58EA"/>
    <w:rsid w:val="00CA59AF"/>
    <w:rsid w:val="00CA6639"/>
    <w:rsid w:val="00CA699A"/>
    <w:rsid w:val="00CA6E17"/>
    <w:rsid w:val="00CA6E50"/>
    <w:rsid w:val="00CA6FE6"/>
    <w:rsid w:val="00CA7388"/>
    <w:rsid w:val="00CA74A2"/>
    <w:rsid w:val="00CA792A"/>
    <w:rsid w:val="00CA79ED"/>
    <w:rsid w:val="00CB0262"/>
    <w:rsid w:val="00CB029C"/>
    <w:rsid w:val="00CB02D3"/>
    <w:rsid w:val="00CB04A0"/>
    <w:rsid w:val="00CB145F"/>
    <w:rsid w:val="00CB1962"/>
    <w:rsid w:val="00CB1E36"/>
    <w:rsid w:val="00CB25E0"/>
    <w:rsid w:val="00CB3214"/>
    <w:rsid w:val="00CB32A0"/>
    <w:rsid w:val="00CB32C0"/>
    <w:rsid w:val="00CB3501"/>
    <w:rsid w:val="00CB3D5E"/>
    <w:rsid w:val="00CB40CF"/>
    <w:rsid w:val="00CB43B2"/>
    <w:rsid w:val="00CB4936"/>
    <w:rsid w:val="00CB51B5"/>
    <w:rsid w:val="00CB5A94"/>
    <w:rsid w:val="00CB5B44"/>
    <w:rsid w:val="00CB5DC3"/>
    <w:rsid w:val="00CB5E47"/>
    <w:rsid w:val="00CB60D0"/>
    <w:rsid w:val="00CB65FD"/>
    <w:rsid w:val="00CB6AC3"/>
    <w:rsid w:val="00CB6EBD"/>
    <w:rsid w:val="00CB7B78"/>
    <w:rsid w:val="00CC044D"/>
    <w:rsid w:val="00CC05E1"/>
    <w:rsid w:val="00CC06CE"/>
    <w:rsid w:val="00CC0752"/>
    <w:rsid w:val="00CC179C"/>
    <w:rsid w:val="00CC1F68"/>
    <w:rsid w:val="00CC1FA6"/>
    <w:rsid w:val="00CC231D"/>
    <w:rsid w:val="00CC2CC2"/>
    <w:rsid w:val="00CC2EBB"/>
    <w:rsid w:val="00CC2FC4"/>
    <w:rsid w:val="00CC3262"/>
    <w:rsid w:val="00CC362B"/>
    <w:rsid w:val="00CC36F8"/>
    <w:rsid w:val="00CC3968"/>
    <w:rsid w:val="00CC4092"/>
    <w:rsid w:val="00CC4118"/>
    <w:rsid w:val="00CC4F79"/>
    <w:rsid w:val="00CC531C"/>
    <w:rsid w:val="00CC56FF"/>
    <w:rsid w:val="00CC5E29"/>
    <w:rsid w:val="00CC65CB"/>
    <w:rsid w:val="00CC676D"/>
    <w:rsid w:val="00CC6854"/>
    <w:rsid w:val="00CC6BEF"/>
    <w:rsid w:val="00CC6D71"/>
    <w:rsid w:val="00CC6DAA"/>
    <w:rsid w:val="00CC721B"/>
    <w:rsid w:val="00CC74C4"/>
    <w:rsid w:val="00CC765A"/>
    <w:rsid w:val="00CC779B"/>
    <w:rsid w:val="00CD027A"/>
    <w:rsid w:val="00CD0336"/>
    <w:rsid w:val="00CD03D6"/>
    <w:rsid w:val="00CD06DA"/>
    <w:rsid w:val="00CD0993"/>
    <w:rsid w:val="00CD0B1F"/>
    <w:rsid w:val="00CD0F81"/>
    <w:rsid w:val="00CD1E3B"/>
    <w:rsid w:val="00CD20A5"/>
    <w:rsid w:val="00CD221E"/>
    <w:rsid w:val="00CD22D3"/>
    <w:rsid w:val="00CD2872"/>
    <w:rsid w:val="00CD3105"/>
    <w:rsid w:val="00CD3121"/>
    <w:rsid w:val="00CD3593"/>
    <w:rsid w:val="00CD4527"/>
    <w:rsid w:val="00CD48E8"/>
    <w:rsid w:val="00CD4EFC"/>
    <w:rsid w:val="00CD4FEA"/>
    <w:rsid w:val="00CD504D"/>
    <w:rsid w:val="00CD581C"/>
    <w:rsid w:val="00CD5B2D"/>
    <w:rsid w:val="00CD61C6"/>
    <w:rsid w:val="00CD7287"/>
    <w:rsid w:val="00CD792C"/>
    <w:rsid w:val="00CE0014"/>
    <w:rsid w:val="00CE035B"/>
    <w:rsid w:val="00CE0607"/>
    <w:rsid w:val="00CE0823"/>
    <w:rsid w:val="00CE0876"/>
    <w:rsid w:val="00CE091D"/>
    <w:rsid w:val="00CE159C"/>
    <w:rsid w:val="00CE20B1"/>
    <w:rsid w:val="00CE20D1"/>
    <w:rsid w:val="00CE2288"/>
    <w:rsid w:val="00CE2F47"/>
    <w:rsid w:val="00CE3068"/>
    <w:rsid w:val="00CE32E0"/>
    <w:rsid w:val="00CE3A18"/>
    <w:rsid w:val="00CE3AB0"/>
    <w:rsid w:val="00CE3C3D"/>
    <w:rsid w:val="00CE3ED1"/>
    <w:rsid w:val="00CE45A6"/>
    <w:rsid w:val="00CE46D5"/>
    <w:rsid w:val="00CE4CB9"/>
    <w:rsid w:val="00CE5318"/>
    <w:rsid w:val="00CE5537"/>
    <w:rsid w:val="00CE55BB"/>
    <w:rsid w:val="00CE5661"/>
    <w:rsid w:val="00CE573B"/>
    <w:rsid w:val="00CE5B80"/>
    <w:rsid w:val="00CE6003"/>
    <w:rsid w:val="00CE6419"/>
    <w:rsid w:val="00CE6446"/>
    <w:rsid w:val="00CE6545"/>
    <w:rsid w:val="00CE7168"/>
    <w:rsid w:val="00CE7838"/>
    <w:rsid w:val="00CE78F7"/>
    <w:rsid w:val="00CE7AF4"/>
    <w:rsid w:val="00CE7E28"/>
    <w:rsid w:val="00CF0607"/>
    <w:rsid w:val="00CF0847"/>
    <w:rsid w:val="00CF0BEF"/>
    <w:rsid w:val="00CF0D5B"/>
    <w:rsid w:val="00CF0E94"/>
    <w:rsid w:val="00CF0FB9"/>
    <w:rsid w:val="00CF1361"/>
    <w:rsid w:val="00CF1599"/>
    <w:rsid w:val="00CF225D"/>
    <w:rsid w:val="00CF27A8"/>
    <w:rsid w:val="00CF2C1F"/>
    <w:rsid w:val="00CF313E"/>
    <w:rsid w:val="00CF3D71"/>
    <w:rsid w:val="00CF4220"/>
    <w:rsid w:val="00CF470D"/>
    <w:rsid w:val="00CF4EE4"/>
    <w:rsid w:val="00CF4FDF"/>
    <w:rsid w:val="00CF51B8"/>
    <w:rsid w:val="00CF609E"/>
    <w:rsid w:val="00CF64C3"/>
    <w:rsid w:val="00CF6663"/>
    <w:rsid w:val="00CF670E"/>
    <w:rsid w:val="00CF6896"/>
    <w:rsid w:val="00CF699F"/>
    <w:rsid w:val="00CF6C41"/>
    <w:rsid w:val="00CF6F4A"/>
    <w:rsid w:val="00CF721D"/>
    <w:rsid w:val="00D00495"/>
    <w:rsid w:val="00D00901"/>
    <w:rsid w:val="00D014A8"/>
    <w:rsid w:val="00D018D7"/>
    <w:rsid w:val="00D01D84"/>
    <w:rsid w:val="00D01EAC"/>
    <w:rsid w:val="00D0226C"/>
    <w:rsid w:val="00D0238F"/>
    <w:rsid w:val="00D023D1"/>
    <w:rsid w:val="00D027D4"/>
    <w:rsid w:val="00D0289B"/>
    <w:rsid w:val="00D02D28"/>
    <w:rsid w:val="00D0342C"/>
    <w:rsid w:val="00D03867"/>
    <w:rsid w:val="00D03CA7"/>
    <w:rsid w:val="00D042F9"/>
    <w:rsid w:val="00D04470"/>
    <w:rsid w:val="00D049D8"/>
    <w:rsid w:val="00D04DEB"/>
    <w:rsid w:val="00D051F8"/>
    <w:rsid w:val="00D05454"/>
    <w:rsid w:val="00D06023"/>
    <w:rsid w:val="00D0629A"/>
    <w:rsid w:val="00D06799"/>
    <w:rsid w:val="00D06BA7"/>
    <w:rsid w:val="00D071E1"/>
    <w:rsid w:val="00D072CC"/>
    <w:rsid w:val="00D073F7"/>
    <w:rsid w:val="00D0765D"/>
    <w:rsid w:val="00D076ED"/>
    <w:rsid w:val="00D078B4"/>
    <w:rsid w:val="00D07B80"/>
    <w:rsid w:val="00D10214"/>
    <w:rsid w:val="00D10558"/>
    <w:rsid w:val="00D10BC4"/>
    <w:rsid w:val="00D10D03"/>
    <w:rsid w:val="00D112D2"/>
    <w:rsid w:val="00D119ED"/>
    <w:rsid w:val="00D120CB"/>
    <w:rsid w:val="00D124F7"/>
    <w:rsid w:val="00D125EF"/>
    <w:rsid w:val="00D127A7"/>
    <w:rsid w:val="00D12C8B"/>
    <w:rsid w:val="00D13359"/>
    <w:rsid w:val="00D13C7B"/>
    <w:rsid w:val="00D13EAB"/>
    <w:rsid w:val="00D142FC"/>
    <w:rsid w:val="00D14B8C"/>
    <w:rsid w:val="00D15814"/>
    <w:rsid w:val="00D15824"/>
    <w:rsid w:val="00D15920"/>
    <w:rsid w:val="00D15CDF"/>
    <w:rsid w:val="00D16B23"/>
    <w:rsid w:val="00D16B80"/>
    <w:rsid w:val="00D16C10"/>
    <w:rsid w:val="00D173D9"/>
    <w:rsid w:val="00D17D85"/>
    <w:rsid w:val="00D17EB6"/>
    <w:rsid w:val="00D2068B"/>
    <w:rsid w:val="00D20DD8"/>
    <w:rsid w:val="00D213F2"/>
    <w:rsid w:val="00D2192C"/>
    <w:rsid w:val="00D21CF0"/>
    <w:rsid w:val="00D22064"/>
    <w:rsid w:val="00D223F7"/>
    <w:rsid w:val="00D22605"/>
    <w:rsid w:val="00D22C20"/>
    <w:rsid w:val="00D22CB6"/>
    <w:rsid w:val="00D23029"/>
    <w:rsid w:val="00D231FF"/>
    <w:rsid w:val="00D23422"/>
    <w:rsid w:val="00D23606"/>
    <w:rsid w:val="00D2470A"/>
    <w:rsid w:val="00D252E7"/>
    <w:rsid w:val="00D254B1"/>
    <w:rsid w:val="00D2588C"/>
    <w:rsid w:val="00D25AC1"/>
    <w:rsid w:val="00D25BC1"/>
    <w:rsid w:val="00D26048"/>
    <w:rsid w:val="00D2631D"/>
    <w:rsid w:val="00D26A05"/>
    <w:rsid w:val="00D26B1E"/>
    <w:rsid w:val="00D26D18"/>
    <w:rsid w:val="00D26DFC"/>
    <w:rsid w:val="00D276A5"/>
    <w:rsid w:val="00D27833"/>
    <w:rsid w:val="00D27A16"/>
    <w:rsid w:val="00D27F32"/>
    <w:rsid w:val="00D30832"/>
    <w:rsid w:val="00D30E8C"/>
    <w:rsid w:val="00D30FC5"/>
    <w:rsid w:val="00D31155"/>
    <w:rsid w:val="00D314C3"/>
    <w:rsid w:val="00D31996"/>
    <w:rsid w:val="00D31C6F"/>
    <w:rsid w:val="00D31F49"/>
    <w:rsid w:val="00D32062"/>
    <w:rsid w:val="00D32287"/>
    <w:rsid w:val="00D32566"/>
    <w:rsid w:val="00D32948"/>
    <w:rsid w:val="00D329FE"/>
    <w:rsid w:val="00D32CF1"/>
    <w:rsid w:val="00D32FEE"/>
    <w:rsid w:val="00D33134"/>
    <w:rsid w:val="00D33395"/>
    <w:rsid w:val="00D3339C"/>
    <w:rsid w:val="00D33AB2"/>
    <w:rsid w:val="00D34367"/>
    <w:rsid w:val="00D34485"/>
    <w:rsid w:val="00D34CF5"/>
    <w:rsid w:val="00D353A2"/>
    <w:rsid w:val="00D35A3F"/>
    <w:rsid w:val="00D35A96"/>
    <w:rsid w:val="00D35C23"/>
    <w:rsid w:val="00D35EAC"/>
    <w:rsid w:val="00D36C07"/>
    <w:rsid w:val="00D378CB"/>
    <w:rsid w:val="00D37E65"/>
    <w:rsid w:val="00D40004"/>
    <w:rsid w:val="00D40323"/>
    <w:rsid w:val="00D406A1"/>
    <w:rsid w:val="00D407F5"/>
    <w:rsid w:val="00D40B7E"/>
    <w:rsid w:val="00D40C4F"/>
    <w:rsid w:val="00D40FE6"/>
    <w:rsid w:val="00D412E4"/>
    <w:rsid w:val="00D417C2"/>
    <w:rsid w:val="00D41C62"/>
    <w:rsid w:val="00D41C97"/>
    <w:rsid w:val="00D42133"/>
    <w:rsid w:val="00D42947"/>
    <w:rsid w:val="00D43714"/>
    <w:rsid w:val="00D43FC2"/>
    <w:rsid w:val="00D4473C"/>
    <w:rsid w:val="00D44BE6"/>
    <w:rsid w:val="00D44DEB"/>
    <w:rsid w:val="00D4506E"/>
    <w:rsid w:val="00D451A8"/>
    <w:rsid w:val="00D45DBD"/>
    <w:rsid w:val="00D465E2"/>
    <w:rsid w:val="00D46814"/>
    <w:rsid w:val="00D4684E"/>
    <w:rsid w:val="00D46CDE"/>
    <w:rsid w:val="00D473A7"/>
    <w:rsid w:val="00D473D2"/>
    <w:rsid w:val="00D47558"/>
    <w:rsid w:val="00D475D1"/>
    <w:rsid w:val="00D4767A"/>
    <w:rsid w:val="00D47880"/>
    <w:rsid w:val="00D47A77"/>
    <w:rsid w:val="00D47C69"/>
    <w:rsid w:val="00D50423"/>
    <w:rsid w:val="00D50DAA"/>
    <w:rsid w:val="00D51ABA"/>
    <w:rsid w:val="00D51EB5"/>
    <w:rsid w:val="00D5217B"/>
    <w:rsid w:val="00D521EC"/>
    <w:rsid w:val="00D524D8"/>
    <w:rsid w:val="00D527C0"/>
    <w:rsid w:val="00D52A6C"/>
    <w:rsid w:val="00D532AE"/>
    <w:rsid w:val="00D53813"/>
    <w:rsid w:val="00D53905"/>
    <w:rsid w:val="00D53FA5"/>
    <w:rsid w:val="00D53FE8"/>
    <w:rsid w:val="00D541B1"/>
    <w:rsid w:val="00D544C5"/>
    <w:rsid w:val="00D5467D"/>
    <w:rsid w:val="00D55104"/>
    <w:rsid w:val="00D5572E"/>
    <w:rsid w:val="00D557CF"/>
    <w:rsid w:val="00D565CA"/>
    <w:rsid w:val="00D565E5"/>
    <w:rsid w:val="00D566A2"/>
    <w:rsid w:val="00D5711C"/>
    <w:rsid w:val="00D60015"/>
    <w:rsid w:val="00D60C2A"/>
    <w:rsid w:val="00D616B7"/>
    <w:rsid w:val="00D6174F"/>
    <w:rsid w:val="00D622E4"/>
    <w:rsid w:val="00D62B9E"/>
    <w:rsid w:val="00D6333C"/>
    <w:rsid w:val="00D63363"/>
    <w:rsid w:val="00D6336A"/>
    <w:rsid w:val="00D634B0"/>
    <w:rsid w:val="00D6352B"/>
    <w:rsid w:val="00D63C81"/>
    <w:rsid w:val="00D640B9"/>
    <w:rsid w:val="00D647F5"/>
    <w:rsid w:val="00D64850"/>
    <w:rsid w:val="00D648C9"/>
    <w:rsid w:val="00D65B37"/>
    <w:rsid w:val="00D6631C"/>
    <w:rsid w:val="00D66360"/>
    <w:rsid w:val="00D66438"/>
    <w:rsid w:val="00D665DC"/>
    <w:rsid w:val="00D670AD"/>
    <w:rsid w:val="00D6757A"/>
    <w:rsid w:val="00D678EA"/>
    <w:rsid w:val="00D67C63"/>
    <w:rsid w:val="00D67DDF"/>
    <w:rsid w:val="00D70353"/>
    <w:rsid w:val="00D7058E"/>
    <w:rsid w:val="00D706D6"/>
    <w:rsid w:val="00D70818"/>
    <w:rsid w:val="00D7107B"/>
    <w:rsid w:val="00D7109C"/>
    <w:rsid w:val="00D7198B"/>
    <w:rsid w:val="00D71B31"/>
    <w:rsid w:val="00D71BCF"/>
    <w:rsid w:val="00D726C4"/>
    <w:rsid w:val="00D72C51"/>
    <w:rsid w:val="00D7315A"/>
    <w:rsid w:val="00D731BF"/>
    <w:rsid w:val="00D732A7"/>
    <w:rsid w:val="00D7360D"/>
    <w:rsid w:val="00D739AD"/>
    <w:rsid w:val="00D73C64"/>
    <w:rsid w:val="00D73C7B"/>
    <w:rsid w:val="00D73C8E"/>
    <w:rsid w:val="00D73F4D"/>
    <w:rsid w:val="00D7418A"/>
    <w:rsid w:val="00D7439D"/>
    <w:rsid w:val="00D74471"/>
    <w:rsid w:val="00D75765"/>
    <w:rsid w:val="00D75B30"/>
    <w:rsid w:val="00D75C8B"/>
    <w:rsid w:val="00D76011"/>
    <w:rsid w:val="00D76063"/>
    <w:rsid w:val="00D76167"/>
    <w:rsid w:val="00D761B3"/>
    <w:rsid w:val="00D769BD"/>
    <w:rsid w:val="00D76E07"/>
    <w:rsid w:val="00D773BE"/>
    <w:rsid w:val="00D77524"/>
    <w:rsid w:val="00D77ADB"/>
    <w:rsid w:val="00D802E4"/>
    <w:rsid w:val="00D80352"/>
    <w:rsid w:val="00D80447"/>
    <w:rsid w:val="00D805E4"/>
    <w:rsid w:val="00D80863"/>
    <w:rsid w:val="00D808E4"/>
    <w:rsid w:val="00D80C1E"/>
    <w:rsid w:val="00D80C85"/>
    <w:rsid w:val="00D80F40"/>
    <w:rsid w:val="00D81187"/>
    <w:rsid w:val="00D81215"/>
    <w:rsid w:val="00D813D1"/>
    <w:rsid w:val="00D816E0"/>
    <w:rsid w:val="00D817C5"/>
    <w:rsid w:val="00D81A2B"/>
    <w:rsid w:val="00D82443"/>
    <w:rsid w:val="00D82DEE"/>
    <w:rsid w:val="00D83409"/>
    <w:rsid w:val="00D83636"/>
    <w:rsid w:val="00D83699"/>
    <w:rsid w:val="00D83969"/>
    <w:rsid w:val="00D8403A"/>
    <w:rsid w:val="00D84083"/>
    <w:rsid w:val="00D843F5"/>
    <w:rsid w:val="00D844E0"/>
    <w:rsid w:val="00D84744"/>
    <w:rsid w:val="00D849CF"/>
    <w:rsid w:val="00D84DE1"/>
    <w:rsid w:val="00D84E56"/>
    <w:rsid w:val="00D85342"/>
    <w:rsid w:val="00D85614"/>
    <w:rsid w:val="00D858F8"/>
    <w:rsid w:val="00D864AB"/>
    <w:rsid w:val="00D86510"/>
    <w:rsid w:val="00D86D3A"/>
    <w:rsid w:val="00D872D7"/>
    <w:rsid w:val="00D872FD"/>
    <w:rsid w:val="00D8746B"/>
    <w:rsid w:val="00D87EED"/>
    <w:rsid w:val="00D902BD"/>
    <w:rsid w:val="00D9071A"/>
    <w:rsid w:val="00D90A61"/>
    <w:rsid w:val="00D90FC4"/>
    <w:rsid w:val="00D91B00"/>
    <w:rsid w:val="00D92207"/>
    <w:rsid w:val="00D92350"/>
    <w:rsid w:val="00D92C6A"/>
    <w:rsid w:val="00D93029"/>
    <w:rsid w:val="00D93720"/>
    <w:rsid w:val="00D939E9"/>
    <w:rsid w:val="00D93FE2"/>
    <w:rsid w:val="00D94C59"/>
    <w:rsid w:val="00D9545C"/>
    <w:rsid w:val="00D955A2"/>
    <w:rsid w:val="00D95A4F"/>
    <w:rsid w:val="00D95BE8"/>
    <w:rsid w:val="00D95BF6"/>
    <w:rsid w:val="00D960D2"/>
    <w:rsid w:val="00D962D1"/>
    <w:rsid w:val="00D96405"/>
    <w:rsid w:val="00D96408"/>
    <w:rsid w:val="00D9669B"/>
    <w:rsid w:val="00D966D0"/>
    <w:rsid w:val="00D9673A"/>
    <w:rsid w:val="00D96772"/>
    <w:rsid w:val="00D96D42"/>
    <w:rsid w:val="00D971A7"/>
    <w:rsid w:val="00D975F2"/>
    <w:rsid w:val="00D976A8"/>
    <w:rsid w:val="00D97FB1"/>
    <w:rsid w:val="00DA01CF"/>
    <w:rsid w:val="00DA0BC9"/>
    <w:rsid w:val="00DA0E6A"/>
    <w:rsid w:val="00DA1654"/>
    <w:rsid w:val="00DA1DA5"/>
    <w:rsid w:val="00DA1E13"/>
    <w:rsid w:val="00DA2A0D"/>
    <w:rsid w:val="00DA2BA0"/>
    <w:rsid w:val="00DA3388"/>
    <w:rsid w:val="00DA3517"/>
    <w:rsid w:val="00DA364B"/>
    <w:rsid w:val="00DA37AD"/>
    <w:rsid w:val="00DA383D"/>
    <w:rsid w:val="00DA3BFF"/>
    <w:rsid w:val="00DA3D53"/>
    <w:rsid w:val="00DA3E6A"/>
    <w:rsid w:val="00DA41A2"/>
    <w:rsid w:val="00DA4601"/>
    <w:rsid w:val="00DA5B52"/>
    <w:rsid w:val="00DA6025"/>
    <w:rsid w:val="00DA6996"/>
    <w:rsid w:val="00DA72D2"/>
    <w:rsid w:val="00DA748B"/>
    <w:rsid w:val="00DA7ADE"/>
    <w:rsid w:val="00DB0329"/>
    <w:rsid w:val="00DB0414"/>
    <w:rsid w:val="00DB0457"/>
    <w:rsid w:val="00DB0669"/>
    <w:rsid w:val="00DB0B39"/>
    <w:rsid w:val="00DB105C"/>
    <w:rsid w:val="00DB12B8"/>
    <w:rsid w:val="00DB12BE"/>
    <w:rsid w:val="00DB16BC"/>
    <w:rsid w:val="00DB2758"/>
    <w:rsid w:val="00DB2AF2"/>
    <w:rsid w:val="00DB31D1"/>
    <w:rsid w:val="00DB38CA"/>
    <w:rsid w:val="00DB38F0"/>
    <w:rsid w:val="00DB3A48"/>
    <w:rsid w:val="00DB418F"/>
    <w:rsid w:val="00DB4D05"/>
    <w:rsid w:val="00DB539A"/>
    <w:rsid w:val="00DB53E0"/>
    <w:rsid w:val="00DB549F"/>
    <w:rsid w:val="00DB56F6"/>
    <w:rsid w:val="00DB652A"/>
    <w:rsid w:val="00DB6D08"/>
    <w:rsid w:val="00DB7F05"/>
    <w:rsid w:val="00DC079E"/>
    <w:rsid w:val="00DC0ACE"/>
    <w:rsid w:val="00DC102E"/>
    <w:rsid w:val="00DC1624"/>
    <w:rsid w:val="00DC16EB"/>
    <w:rsid w:val="00DC19B6"/>
    <w:rsid w:val="00DC1BE6"/>
    <w:rsid w:val="00DC1FED"/>
    <w:rsid w:val="00DC2425"/>
    <w:rsid w:val="00DC36A8"/>
    <w:rsid w:val="00DC3DC5"/>
    <w:rsid w:val="00DC3FE6"/>
    <w:rsid w:val="00DC4077"/>
    <w:rsid w:val="00DC4254"/>
    <w:rsid w:val="00DC442D"/>
    <w:rsid w:val="00DC46A6"/>
    <w:rsid w:val="00DC50AD"/>
    <w:rsid w:val="00DC541D"/>
    <w:rsid w:val="00DC5A07"/>
    <w:rsid w:val="00DC5D52"/>
    <w:rsid w:val="00DC62C7"/>
    <w:rsid w:val="00DC63E4"/>
    <w:rsid w:val="00DC6624"/>
    <w:rsid w:val="00DC66A6"/>
    <w:rsid w:val="00DC684D"/>
    <w:rsid w:val="00DC79BE"/>
    <w:rsid w:val="00DC7D82"/>
    <w:rsid w:val="00DD0118"/>
    <w:rsid w:val="00DD0266"/>
    <w:rsid w:val="00DD0341"/>
    <w:rsid w:val="00DD0591"/>
    <w:rsid w:val="00DD0594"/>
    <w:rsid w:val="00DD0691"/>
    <w:rsid w:val="00DD0756"/>
    <w:rsid w:val="00DD086F"/>
    <w:rsid w:val="00DD0960"/>
    <w:rsid w:val="00DD0B07"/>
    <w:rsid w:val="00DD1371"/>
    <w:rsid w:val="00DD1512"/>
    <w:rsid w:val="00DD1D88"/>
    <w:rsid w:val="00DD2405"/>
    <w:rsid w:val="00DD2A94"/>
    <w:rsid w:val="00DD2E5E"/>
    <w:rsid w:val="00DD2F3C"/>
    <w:rsid w:val="00DD3311"/>
    <w:rsid w:val="00DD3540"/>
    <w:rsid w:val="00DD3604"/>
    <w:rsid w:val="00DD3672"/>
    <w:rsid w:val="00DD3952"/>
    <w:rsid w:val="00DD4666"/>
    <w:rsid w:val="00DD49BB"/>
    <w:rsid w:val="00DD4B10"/>
    <w:rsid w:val="00DD4B9B"/>
    <w:rsid w:val="00DD4F0E"/>
    <w:rsid w:val="00DD62F9"/>
    <w:rsid w:val="00DD65DE"/>
    <w:rsid w:val="00DD6637"/>
    <w:rsid w:val="00DD6657"/>
    <w:rsid w:val="00DD6807"/>
    <w:rsid w:val="00DD6B44"/>
    <w:rsid w:val="00DD6D32"/>
    <w:rsid w:val="00DD6D56"/>
    <w:rsid w:val="00DD719A"/>
    <w:rsid w:val="00DD7475"/>
    <w:rsid w:val="00DD7DD9"/>
    <w:rsid w:val="00DE05DB"/>
    <w:rsid w:val="00DE05E0"/>
    <w:rsid w:val="00DE06DC"/>
    <w:rsid w:val="00DE0ABE"/>
    <w:rsid w:val="00DE0D63"/>
    <w:rsid w:val="00DE16B5"/>
    <w:rsid w:val="00DE19DE"/>
    <w:rsid w:val="00DE2863"/>
    <w:rsid w:val="00DE342E"/>
    <w:rsid w:val="00DE35DB"/>
    <w:rsid w:val="00DE39AA"/>
    <w:rsid w:val="00DE3CB7"/>
    <w:rsid w:val="00DE4503"/>
    <w:rsid w:val="00DE49B2"/>
    <w:rsid w:val="00DE4A47"/>
    <w:rsid w:val="00DE4D21"/>
    <w:rsid w:val="00DE5208"/>
    <w:rsid w:val="00DE5433"/>
    <w:rsid w:val="00DE5623"/>
    <w:rsid w:val="00DE59C5"/>
    <w:rsid w:val="00DE5BEE"/>
    <w:rsid w:val="00DE6293"/>
    <w:rsid w:val="00DE6789"/>
    <w:rsid w:val="00DE6890"/>
    <w:rsid w:val="00DE6A93"/>
    <w:rsid w:val="00DE6C9D"/>
    <w:rsid w:val="00DE7029"/>
    <w:rsid w:val="00DE70F4"/>
    <w:rsid w:val="00DE710E"/>
    <w:rsid w:val="00DE717C"/>
    <w:rsid w:val="00DE7189"/>
    <w:rsid w:val="00DE72C9"/>
    <w:rsid w:val="00DE7681"/>
    <w:rsid w:val="00DE7BD8"/>
    <w:rsid w:val="00DE7BE6"/>
    <w:rsid w:val="00DF02D3"/>
    <w:rsid w:val="00DF0AE1"/>
    <w:rsid w:val="00DF0B58"/>
    <w:rsid w:val="00DF0CA2"/>
    <w:rsid w:val="00DF0F04"/>
    <w:rsid w:val="00DF13A5"/>
    <w:rsid w:val="00DF14B3"/>
    <w:rsid w:val="00DF1816"/>
    <w:rsid w:val="00DF1873"/>
    <w:rsid w:val="00DF1AC4"/>
    <w:rsid w:val="00DF2216"/>
    <w:rsid w:val="00DF23DF"/>
    <w:rsid w:val="00DF39C1"/>
    <w:rsid w:val="00DF3A13"/>
    <w:rsid w:val="00DF3EEA"/>
    <w:rsid w:val="00DF4365"/>
    <w:rsid w:val="00DF4539"/>
    <w:rsid w:val="00DF5484"/>
    <w:rsid w:val="00DF5BDD"/>
    <w:rsid w:val="00DF5E39"/>
    <w:rsid w:val="00DF635D"/>
    <w:rsid w:val="00DF662F"/>
    <w:rsid w:val="00DF6697"/>
    <w:rsid w:val="00DF6AC3"/>
    <w:rsid w:val="00DF708A"/>
    <w:rsid w:val="00DF709D"/>
    <w:rsid w:val="00DF730F"/>
    <w:rsid w:val="00DF76B2"/>
    <w:rsid w:val="00DF7A51"/>
    <w:rsid w:val="00DF7AB3"/>
    <w:rsid w:val="00E004C5"/>
    <w:rsid w:val="00E00961"/>
    <w:rsid w:val="00E00B64"/>
    <w:rsid w:val="00E01215"/>
    <w:rsid w:val="00E014A7"/>
    <w:rsid w:val="00E018A7"/>
    <w:rsid w:val="00E01B38"/>
    <w:rsid w:val="00E01B52"/>
    <w:rsid w:val="00E0231D"/>
    <w:rsid w:val="00E026FB"/>
    <w:rsid w:val="00E02779"/>
    <w:rsid w:val="00E0299C"/>
    <w:rsid w:val="00E03067"/>
    <w:rsid w:val="00E03C09"/>
    <w:rsid w:val="00E03C81"/>
    <w:rsid w:val="00E03E35"/>
    <w:rsid w:val="00E03F5F"/>
    <w:rsid w:val="00E04208"/>
    <w:rsid w:val="00E04C10"/>
    <w:rsid w:val="00E04DC6"/>
    <w:rsid w:val="00E0503F"/>
    <w:rsid w:val="00E05408"/>
    <w:rsid w:val="00E05465"/>
    <w:rsid w:val="00E05915"/>
    <w:rsid w:val="00E075B0"/>
    <w:rsid w:val="00E07B17"/>
    <w:rsid w:val="00E100A1"/>
    <w:rsid w:val="00E1035C"/>
    <w:rsid w:val="00E107FE"/>
    <w:rsid w:val="00E10F00"/>
    <w:rsid w:val="00E11016"/>
    <w:rsid w:val="00E11372"/>
    <w:rsid w:val="00E113FB"/>
    <w:rsid w:val="00E11696"/>
    <w:rsid w:val="00E11728"/>
    <w:rsid w:val="00E1175D"/>
    <w:rsid w:val="00E11EFD"/>
    <w:rsid w:val="00E12BD2"/>
    <w:rsid w:val="00E12C49"/>
    <w:rsid w:val="00E132DA"/>
    <w:rsid w:val="00E132E0"/>
    <w:rsid w:val="00E13397"/>
    <w:rsid w:val="00E1367B"/>
    <w:rsid w:val="00E13D56"/>
    <w:rsid w:val="00E13E14"/>
    <w:rsid w:val="00E143B6"/>
    <w:rsid w:val="00E14C0F"/>
    <w:rsid w:val="00E15155"/>
    <w:rsid w:val="00E15298"/>
    <w:rsid w:val="00E15B10"/>
    <w:rsid w:val="00E15CB8"/>
    <w:rsid w:val="00E16006"/>
    <w:rsid w:val="00E162B8"/>
    <w:rsid w:val="00E164F3"/>
    <w:rsid w:val="00E1663C"/>
    <w:rsid w:val="00E167F8"/>
    <w:rsid w:val="00E16ACB"/>
    <w:rsid w:val="00E17160"/>
    <w:rsid w:val="00E17807"/>
    <w:rsid w:val="00E17876"/>
    <w:rsid w:val="00E178B3"/>
    <w:rsid w:val="00E17A7A"/>
    <w:rsid w:val="00E17D45"/>
    <w:rsid w:val="00E2070F"/>
    <w:rsid w:val="00E20816"/>
    <w:rsid w:val="00E20B3E"/>
    <w:rsid w:val="00E20DD3"/>
    <w:rsid w:val="00E21108"/>
    <w:rsid w:val="00E211CD"/>
    <w:rsid w:val="00E2121E"/>
    <w:rsid w:val="00E2123C"/>
    <w:rsid w:val="00E21334"/>
    <w:rsid w:val="00E219A2"/>
    <w:rsid w:val="00E21B62"/>
    <w:rsid w:val="00E21BDB"/>
    <w:rsid w:val="00E2214F"/>
    <w:rsid w:val="00E22676"/>
    <w:rsid w:val="00E22A93"/>
    <w:rsid w:val="00E23398"/>
    <w:rsid w:val="00E23449"/>
    <w:rsid w:val="00E23630"/>
    <w:rsid w:val="00E23651"/>
    <w:rsid w:val="00E23765"/>
    <w:rsid w:val="00E237EF"/>
    <w:rsid w:val="00E2456E"/>
    <w:rsid w:val="00E245D0"/>
    <w:rsid w:val="00E24A58"/>
    <w:rsid w:val="00E24D48"/>
    <w:rsid w:val="00E24F60"/>
    <w:rsid w:val="00E253EE"/>
    <w:rsid w:val="00E25583"/>
    <w:rsid w:val="00E25663"/>
    <w:rsid w:val="00E259CC"/>
    <w:rsid w:val="00E25C58"/>
    <w:rsid w:val="00E2613E"/>
    <w:rsid w:val="00E26227"/>
    <w:rsid w:val="00E266C8"/>
    <w:rsid w:val="00E26FA5"/>
    <w:rsid w:val="00E2772D"/>
    <w:rsid w:val="00E278CE"/>
    <w:rsid w:val="00E27C17"/>
    <w:rsid w:val="00E30437"/>
    <w:rsid w:val="00E308D5"/>
    <w:rsid w:val="00E308F4"/>
    <w:rsid w:val="00E31A79"/>
    <w:rsid w:val="00E31C64"/>
    <w:rsid w:val="00E31CAF"/>
    <w:rsid w:val="00E3215C"/>
    <w:rsid w:val="00E323A9"/>
    <w:rsid w:val="00E324A1"/>
    <w:rsid w:val="00E325E2"/>
    <w:rsid w:val="00E32AB6"/>
    <w:rsid w:val="00E32AF5"/>
    <w:rsid w:val="00E32FF6"/>
    <w:rsid w:val="00E338A1"/>
    <w:rsid w:val="00E33FC0"/>
    <w:rsid w:val="00E3412E"/>
    <w:rsid w:val="00E34896"/>
    <w:rsid w:val="00E34AF8"/>
    <w:rsid w:val="00E34C27"/>
    <w:rsid w:val="00E35235"/>
    <w:rsid w:val="00E352C6"/>
    <w:rsid w:val="00E35466"/>
    <w:rsid w:val="00E36000"/>
    <w:rsid w:val="00E362FE"/>
    <w:rsid w:val="00E363B9"/>
    <w:rsid w:val="00E368ED"/>
    <w:rsid w:val="00E36F41"/>
    <w:rsid w:val="00E3725B"/>
    <w:rsid w:val="00E37531"/>
    <w:rsid w:val="00E3754B"/>
    <w:rsid w:val="00E37691"/>
    <w:rsid w:val="00E37747"/>
    <w:rsid w:val="00E37822"/>
    <w:rsid w:val="00E37936"/>
    <w:rsid w:val="00E37A5C"/>
    <w:rsid w:val="00E40693"/>
    <w:rsid w:val="00E409C8"/>
    <w:rsid w:val="00E40CB2"/>
    <w:rsid w:val="00E40D9F"/>
    <w:rsid w:val="00E40E2F"/>
    <w:rsid w:val="00E4143D"/>
    <w:rsid w:val="00E41768"/>
    <w:rsid w:val="00E417BB"/>
    <w:rsid w:val="00E41D27"/>
    <w:rsid w:val="00E41E8D"/>
    <w:rsid w:val="00E425ED"/>
    <w:rsid w:val="00E42635"/>
    <w:rsid w:val="00E428F8"/>
    <w:rsid w:val="00E42C70"/>
    <w:rsid w:val="00E42E40"/>
    <w:rsid w:val="00E42EF1"/>
    <w:rsid w:val="00E434D2"/>
    <w:rsid w:val="00E4352B"/>
    <w:rsid w:val="00E43634"/>
    <w:rsid w:val="00E4389B"/>
    <w:rsid w:val="00E43987"/>
    <w:rsid w:val="00E43CB4"/>
    <w:rsid w:val="00E441CB"/>
    <w:rsid w:val="00E4447D"/>
    <w:rsid w:val="00E4517D"/>
    <w:rsid w:val="00E45751"/>
    <w:rsid w:val="00E4577E"/>
    <w:rsid w:val="00E45CD9"/>
    <w:rsid w:val="00E46967"/>
    <w:rsid w:val="00E46DAE"/>
    <w:rsid w:val="00E471B1"/>
    <w:rsid w:val="00E471EB"/>
    <w:rsid w:val="00E47559"/>
    <w:rsid w:val="00E475E9"/>
    <w:rsid w:val="00E4764C"/>
    <w:rsid w:val="00E47BCF"/>
    <w:rsid w:val="00E47D06"/>
    <w:rsid w:val="00E47F15"/>
    <w:rsid w:val="00E501D2"/>
    <w:rsid w:val="00E503F9"/>
    <w:rsid w:val="00E50968"/>
    <w:rsid w:val="00E50E1F"/>
    <w:rsid w:val="00E51280"/>
    <w:rsid w:val="00E5240C"/>
    <w:rsid w:val="00E524D7"/>
    <w:rsid w:val="00E52A07"/>
    <w:rsid w:val="00E52A4E"/>
    <w:rsid w:val="00E52A70"/>
    <w:rsid w:val="00E52AD1"/>
    <w:rsid w:val="00E52EC3"/>
    <w:rsid w:val="00E52FD2"/>
    <w:rsid w:val="00E53AA8"/>
    <w:rsid w:val="00E53B33"/>
    <w:rsid w:val="00E553B9"/>
    <w:rsid w:val="00E55576"/>
    <w:rsid w:val="00E5557C"/>
    <w:rsid w:val="00E55C69"/>
    <w:rsid w:val="00E55FAB"/>
    <w:rsid w:val="00E5638E"/>
    <w:rsid w:val="00E56511"/>
    <w:rsid w:val="00E566B2"/>
    <w:rsid w:val="00E567D4"/>
    <w:rsid w:val="00E57170"/>
    <w:rsid w:val="00E57229"/>
    <w:rsid w:val="00E577EA"/>
    <w:rsid w:val="00E57A97"/>
    <w:rsid w:val="00E57BB4"/>
    <w:rsid w:val="00E57DAE"/>
    <w:rsid w:val="00E60D9A"/>
    <w:rsid w:val="00E60DE2"/>
    <w:rsid w:val="00E60FF4"/>
    <w:rsid w:val="00E61442"/>
    <w:rsid w:val="00E61830"/>
    <w:rsid w:val="00E6193C"/>
    <w:rsid w:val="00E619D4"/>
    <w:rsid w:val="00E6212A"/>
    <w:rsid w:val="00E624A3"/>
    <w:rsid w:val="00E629B4"/>
    <w:rsid w:val="00E62A30"/>
    <w:rsid w:val="00E62B18"/>
    <w:rsid w:val="00E62D77"/>
    <w:rsid w:val="00E62DC5"/>
    <w:rsid w:val="00E62DCF"/>
    <w:rsid w:val="00E62FB1"/>
    <w:rsid w:val="00E63183"/>
    <w:rsid w:val="00E63AF5"/>
    <w:rsid w:val="00E63DC6"/>
    <w:rsid w:val="00E63E27"/>
    <w:rsid w:val="00E641D4"/>
    <w:rsid w:val="00E647E0"/>
    <w:rsid w:val="00E647FF"/>
    <w:rsid w:val="00E64D2C"/>
    <w:rsid w:val="00E64DA6"/>
    <w:rsid w:val="00E650CB"/>
    <w:rsid w:val="00E655D0"/>
    <w:rsid w:val="00E65D18"/>
    <w:rsid w:val="00E65D22"/>
    <w:rsid w:val="00E663BF"/>
    <w:rsid w:val="00E66948"/>
    <w:rsid w:val="00E66CCE"/>
    <w:rsid w:val="00E67309"/>
    <w:rsid w:val="00E67337"/>
    <w:rsid w:val="00E677B4"/>
    <w:rsid w:val="00E70286"/>
    <w:rsid w:val="00E702BA"/>
    <w:rsid w:val="00E703E2"/>
    <w:rsid w:val="00E707A7"/>
    <w:rsid w:val="00E70A9F"/>
    <w:rsid w:val="00E71034"/>
    <w:rsid w:val="00E7152C"/>
    <w:rsid w:val="00E71CE1"/>
    <w:rsid w:val="00E72592"/>
    <w:rsid w:val="00E726B4"/>
    <w:rsid w:val="00E728A0"/>
    <w:rsid w:val="00E72A05"/>
    <w:rsid w:val="00E72C83"/>
    <w:rsid w:val="00E72E7B"/>
    <w:rsid w:val="00E72F00"/>
    <w:rsid w:val="00E73FC0"/>
    <w:rsid w:val="00E7411F"/>
    <w:rsid w:val="00E74601"/>
    <w:rsid w:val="00E748FE"/>
    <w:rsid w:val="00E7525A"/>
    <w:rsid w:val="00E7578D"/>
    <w:rsid w:val="00E757AF"/>
    <w:rsid w:val="00E7582E"/>
    <w:rsid w:val="00E762D5"/>
    <w:rsid w:val="00E76505"/>
    <w:rsid w:val="00E7650A"/>
    <w:rsid w:val="00E7666B"/>
    <w:rsid w:val="00E76D09"/>
    <w:rsid w:val="00E7707E"/>
    <w:rsid w:val="00E77115"/>
    <w:rsid w:val="00E7780E"/>
    <w:rsid w:val="00E778AF"/>
    <w:rsid w:val="00E77A17"/>
    <w:rsid w:val="00E77C48"/>
    <w:rsid w:val="00E77C9B"/>
    <w:rsid w:val="00E8035A"/>
    <w:rsid w:val="00E80609"/>
    <w:rsid w:val="00E80C68"/>
    <w:rsid w:val="00E8104B"/>
    <w:rsid w:val="00E8143B"/>
    <w:rsid w:val="00E8170D"/>
    <w:rsid w:val="00E81D89"/>
    <w:rsid w:val="00E820F4"/>
    <w:rsid w:val="00E82415"/>
    <w:rsid w:val="00E82479"/>
    <w:rsid w:val="00E82520"/>
    <w:rsid w:val="00E8312A"/>
    <w:rsid w:val="00E833DD"/>
    <w:rsid w:val="00E835BD"/>
    <w:rsid w:val="00E83802"/>
    <w:rsid w:val="00E83AC3"/>
    <w:rsid w:val="00E84079"/>
    <w:rsid w:val="00E841AB"/>
    <w:rsid w:val="00E84B56"/>
    <w:rsid w:val="00E84C31"/>
    <w:rsid w:val="00E856F8"/>
    <w:rsid w:val="00E859B9"/>
    <w:rsid w:val="00E860DC"/>
    <w:rsid w:val="00E862A3"/>
    <w:rsid w:val="00E86726"/>
    <w:rsid w:val="00E86992"/>
    <w:rsid w:val="00E86D70"/>
    <w:rsid w:val="00E86FC9"/>
    <w:rsid w:val="00E87645"/>
    <w:rsid w:val="00E87AD0"/>
    <w:rsid w:val="00E9002B"/>
    <w:rsid w:val="00E900DE"/>
    <w:rsid w:val="00E90333"/>
    <w:rsid w:val="00E903CE"/>
    <w:rsid w:val="00E903F4"/>
    <w:rsid w:val="00E90455"/>
    <w:rsid w:val="00E907D2"/>
    <w:rsid w:val="00E90B9C"/>
    <w:rsid w:val="00E90EDC"/>
    <w:rsid w:val="00E91043"/>
    <w:rsid w:val="00E91066"/>
    <w:rsid w:val="00E9112B"/>
    <w:rsid w:val="00E91399"/>
    <w:rsid w:val="00E916CD"/>
    <w:rsid w:val="00E91B76"/>
    <w:rsid w:val="00E91BD0"/>
    <w:rsid w:val="00E92241"/>
    <w:rsid w:val="00E923DD"/>
    <w:rsid w:val="00E933D7"/>
    <w:rsid w:val="00E942EA"/>
    <w:rsid w:val="00E94772"/>
    <w:rsid w:val="00E947C0"/>
    <w:rsid w:val="00E94D23"/>
    <w:rsid w:val="00E94D9A"/>
    <w:rsid w:val="00E95145"/>
    <w:rsid w:val="00E9562B"/>
    <w:rsid w:val="00E95A0F"/>
    <w:rsid w:val="00E95B49"/>
    <w:rsid w:val="00E960DA"/>
    <w:rsid w:val="00E96808"/>
    <w:rsid w:val="00E96C54"/>
    <w:rsid w:val="00E96C61"/>
    <w:rsid w:val="00E96C9C"/>
    <w:rsid w:val="00E96F7A"/>
    <w:rsid w:val="00E973E1"/>
    <w:rsid w:val="00E97512"/>
    <w:rsid w:val="00E9752F"/>
    <w:rsid w:val="00E97726"/>
    <w:rsid w:val="00E977B0"/>
    <w:rsid w:val="00E9789A"/>
    <w:rsid w:val="00E978F4"/>
    <w:rsid w:val="00E979A9"/>
    <w:rsid w:val="00E97CB5"/>
    <w:rsid w:val="00E97CE2"/>
    <w:rsid w:val="00E97CF7"/>
    <w:rsid w:val="00EA00C9"/>
    <w:rsid w:val="00EA0233"/>
    <w:rsid w:val="00EA0DEF"/>
    <w:rsid w:val="00EA1252"/>
    <w:rsid w:val="00EA13DB"/>
    <w:rsid w:val="00EA1520"/>
    <w:rsid w:val="00EA1744"/>
    <w:rsid w:val="00EA1891"/>
    <w:rsid w:val="00EA1932"/>
    <w:rsid w:val="00EA1F66"/>
    <w:rsid w:val="00EA21CF"/>
    <w:rsid w:val="00EA2354"/>
    <w:rsid w:val="00EA26B4"/>
    <w:rsid w:val="00EA2714"/>
    <w:rsid w:val="00EA27D2"/>
    <w:rsid w:val="00EA2A17"/>
    <w:rsid w:val="00EA2AC9"/>
    <w:rsid w:val="00EA2C5A"/>
    <w:rsid w:val="00EA3229"/>
    <w:rsid w:val="00EA345C"/>
    <w:rsid w:val="00EA3BF6"/>
    <w:rsid w:val="00EA3EC1"/>
    <w:rsid w:val="00EA4A9B"/>
    <w:rsid w:val="00EA4D3C"/>
    <w:rsid w:val="00EA4DC6"/>
    <w:rsid w:val="00EA4E7B"/>
    <w:rsid w:val="00EA51FE"/>
    <w:rsid w:val="00EA536D"/>
    <w:rsid w:val="00EA5385"/>
    <w:rsid w:val="00EA570A"/>
    <w:rsid w:val="00EA577F"/>
    <w:rsid w:val="00EA582D"/>
    <w:rsid w:val="00EA5A0D"/>
    <w:rsid w:val="00EA5B50"/>
    <w:rsid w:val="00EA5D2C"/>
    <w:rsid w:val="00EA6310"/>
    <w:rsid w:val="00EA63DC"/>
    <w:rsid w:val="00EA6D2E"/>
    <w:rsid w:val="00EA6D36"/>
    <w:rsid w:val="00EA6F8A"/>
    <w:rsid w:val="00EA73AD"/>
    <w:rsid w:val="00EA7DA5"/>
    <w:rsid w:val="00EB0239"/>
    <w:rsid w:val="00EB048D"/>
    <w:rsid w:val="00EB0740"/>
    <w:rsid w:val="00EB0FFA"/>
    <w:rsid w:val="00EB14DC"/>
    <w:rsid w:val="00EB1831"/>
    <w:rsid w:val="00EB18C5"/>
    <w:rsid w:val="00EB1BED"/>
    <w:rsid w:val="00EB1BEE"/>
    <w:rsid w:val="00EB2458"/>
    <w:rsid w:val="00EB2AA4"/>
    <w:rsid w:val="00EB31B0"/>
    <w:rsid w:val="00EB3DCC"/>
    <w:rsid w:val="00EB3F50"/>
    <w:rsid w:val="00EB4479"/>
    <w:rsid w:val="00EB458C"/>
    <w:rsid w:val="00EB45B6"/>
    <w:rsid w:val="00EB4796"/>
    <w:rsid w:val="00EB4F0F"/>
    <w:rsid w:val="00EB546A"/>
    <w:rsid w:val="00EB5876"/>
    <w:rsid w:val="00EB5C77"/>
    <w:rsid w:val="00EB5D8F"/>
    <w:rsid w:val="00EB5F86"/>
    <w:rsid w:val="00EB5FA1"/>
    <w:rsid w:val="00EB6264"/>
    <w:rsid w:val="00EB684B"/>
    <w:rsid w:val="00EB6BD5"/>
    <w:rsid w:val="00EB7281"/>
    <w:rsid w:val="00EB7475"/>
    <w:rsid w:val="00EB78DA"/>
    <w:rsid w:val="00EB7994"/>
    <w:rsid w:val="00EB7B04"/>
    <w:rsid w:val="00EC00E3"/>
    <w:rsid w:val="00EC02A5"/>
    <w:rsid w:val="00EC100F"/>
    <w:rsid w:val="00EC1340"/>
    <w:rsid w:val="00EC1EC8"/>
    <w:rsid w:val="00EC1FEE"/>
    <w:rsid w:val="00EC2384"/>
    <w:rsid w:val="00EC31E6"/>
    <w:rsid w:val="00EC3234"/>
    <w:rsid w:val="00EC38B6"/>
    <w:rsid w:val="00EC3F08"/>
    <w:rsid w:val="00EC451C"/>
    <w:rsid w:val="00EC4A2F"/>
    <w:rsid w:val="00EC4EE9"/>
    <w:rsid w:val="00EC4F73"/>
    <w:rsid w:val="00EC510D"/>
    <w:rsid w:val="00EC561A"/>
    <w:rsid w:val="00EC614D"/>
    <w:rsid w:val="00EC6600"/>
    <w:rsid w:val="00EC6605"/>
    <w:rsid w:val="00EC680B"/>
    <w:rsid w:val="00EC6EB6"/>
    <w:rsid w:val="00EC711D"/>
    <w:rsid w:val="00EC72A2"/>
    <w:rsid w:val="00EC798E"/>
    <w:rsid w:val="00EC7CDB"/>
    <w:rsid w:val="00EC7D67"/>
    <w:rsid w:val="00EC7E88"/>
    <w:rsid w:val="00EC7F18"/>
    <w:rsid w:val="00ED028A"/>
    <w:rsid w:val="00ED08BD"/>
    <w:rsid w:val="00ED10F0"/>
    <w:rsid w:val="00ED16AE"/>
    <w:rsid w:val="00ED1E5F"/>
    <w:rsid w:val="00ED1FA8"/>
    <w:rsid w:val="00ED1FC9"/>
    <w:rsid w:val="00ED24A2"/>
    <w:rsid w:val="00ED2801"/>
    <w:rsid w:val="00ED2ACE"/>
    <w:rsid w:val="00ED2B72"/>
    <w:rsid w:val="00ED2B97"/>
    <w:rsid w:val="00ED2DCB"/>
    <w:rsid w:val="00ED38AE"/>
    <w:rsid w:val="00ED3AEF"/>
    <w:rsid w:val="00ED4075"/>
    <w:rsid w:val="00ED41BD"/>
    <w:rsid w:val="00ED446F"/>
    <w:rsid w:val="00ED448B"/>
    <w:rsid w:val="00ED4B2C"/>
    <w:rsid w:val="00ED5064"/>
    <w:rsid w:val="00ED51FF"/>
    <w:rsid w:val="00ED527E"/>
    <w:rsid w:val="00ED538F"/>
    <w:rsid w:val="00ED54DC"/>
    <w:rsid w:val="00ED5688"/>
    <w:rsid w:val="00ED5770"/>
    <w:rsid w:val="00ED5B06"/>
    <w:rsid w:val="00ED6B5B"/>
    <w:rsid w:val="00ED6BB0"/>
    <w:rsid w:val="00ED723D"/>
    <w:rsid w:val="00ED74BA"/>
    <w:rsid w:val="00ED7534"/>
    <w:rsid w:val="00ED76CC"/>
    <w:rsid w:val="00ED77DC"/>
    <w:rsid w:val="00EE023E"/>
    <w:rsid w:val="00EE0459"/>
    <w:rsid w:val="00EE08C2"/>
    <w:rsid w:val="00EE0BF2"/>
    <w:rsid w:val="00EE0EBA"/>
    <w:rsid w:val="00EE0FDC"/>
    <w:rsid w:val="00EE13DB"/>
    <w:rsid w:val="00EE1858"/>
    <w:rsid w:val="00EE1ABD"/>
    <w:rsid w:val="00EE2581"/>
    <w:rsid w:val="00EE261E"/>
    <w:rsid w:val="00EE2911"/>
    <w:rsid w:val="00EE2B50"/>
    <w:rsid w:val="00EE310E"/>
    <w:rsid w:val="00EE34BB"/>
    <w:rsid w:val="00EE3524"/>
    <w:rsid w:val="00EE39B4"/>
    <w:rsid w:val="00EE45BF"/>
    <w:rsid w:val="00EE468A"/>
    <w:rsid w:val="00EE47DC"/>
    <w:rsid w:val="00EE4FBB"/>
    <w:rsid w:val="00EE5B7B"/>
    <w:rsid w:val="00EE5F13"/>
    <w:rsid w:val="00EE5F3B"/>
    <w:rsid w:val="00EE6461"/>
    <w:rsid w:val="00EE658C"/>
    <w:rsid w:val="00EE69AA"/>
    <w:rsid w:val="00EE6A7D"/>
    <w:rsid w:val="00EE70BB"/>
    <w:rsid w:val="00EE7126"/>
    <w:rsid w:val="00EE7AB8"/>
    <w:rsid w:val="00EF045F"/>
    <w:rsid w:val="00EF095C"/>
    <w:rsid w:val="00EF0F53"/>
    <w:rsid w:val="00EF127C"/>
    <w:rsid w:val="00EF162C"/>
    <w:rsid w:val="00EF1BD2"/>
    <w:rsid w:val="00EF2296"/>
    <w:rsid w:val="00EF268C"/>
    <w:rsid w:val="00EF2808"/>
    <w:rsid w:val="00EF29EF"/>
    <w:rsid w:val="00EF2C5F"/>
    <w:rsid w:val="00EF313E"/>
    <w:rsid w:val="00EF361B"/>
    <w:rsid w:val="00EF3A3C"/>
    <w:rsid w:val="00EF3A44"/>
    <w:rsid w:val="00EF3F12"/>
    <w:rsid w:val="00EF4434"/>
    <w:rsid w:val="00EF4641"/>
    <w:rsid w:val="00EF487F"/>
    <w:rsid w:val="00EF4D2F"/>
    <w:rsid w:val="00EF522B"/>
    <w:rsid w:val="00EF537E"/>
    <w:rsid w:val="00EF5633"/>
    <w:rsid w:val="00EF5B99"/>
    <w:rsid w:val="00EF6023"/>
    <w:rsid w:val="00EF62BC"/>
    <w:rsid w:val="00EF69D5"/>
    <w:rsid w:val="00EF6C04"/>
    <w:rsid w:val="00EF7098"/>
    <w:rsid w:val="00EF72AE"/>
    <w:rsid w:val="00EF772F"/>
    <w:rsid w:val="00EF7A87"/>
    <w:rsid w:val="00EF7AD9"/>
    <w:rsid w:val="00F00347"/>
    <w:rsid w:val="00F00653"/>
    <w:rsid w:val="00F00655"/>
    <w:rsid w:val="00F016DE"/>
    <w:rsid w:val="00F017FF"/>
    <w:rsid w:val="00F019B3"/>
    <w:rsid w:val="00F01EC8"/>
    <w:rsid w:val="00F02B3C"/>
    <w:rsid w:val="00F02DB1"/>
    <w:rsid w:val="00F03049"/>
    <w:rsid w:val="00F0388D"/>
    <w:rsid w:val="00F04283"/>
    <w:rsid w:val="00F0448E"/>
    <w:rsid w:val="00F04605"/>
    <w:rsid w:val="00F047B3"/>
    <w:rsid w:val="00F048F1"/>
    <w:rsid w:val="00F04BDB"/>
    <w:rsid w:val="00F04C37"/>
    <w:rsid w:val="00F04D0F"/>
    <w:rsid w:val="00F04E11"/>
    <w:rsid w:val="00F04E57"/>
    <w:rsid w:val="00F04F8A"/>
    <w:rsid w:val="00F0555C"/>
    <w:rsid w:val="00F05E42"/>
    <w:rsid w:val="00F05E76"/>
    <w:rsid w:val="00F063C2"/>
    <w:rsid w:val="00F06716"/>
    <w:rsid w:val="00F0672F"/>
    <w:rsid w:val="00F06A69"/>
    <w:rsid w:val="00F06CCD"/>
    <w:rsid w:val="00F06ED8"/>
    <w:rsid w:val="00F10853"/>
    <w:rsid w:val="00F10BBC"/>
    <w:rsid w:val="00F10D8E"/>
    <w:rsid w:val="00F11288"/>
    <w:rsid w:val="00F112D5"/>
    <w:rsid w:val="00F1160C"/>
    <w:rsid w:val="00F116FF"/>
    <w:rsid w:val="00F11FA6"/>
    <w:rsid w:val="00F120BF"/>
    <w:rsid w:val="00F122A3"/>
    <w:rsid w:val="00F12351"/>
    <w:rsid w:val="00F12435"/>
    <w:rsid w:val="00F12627"/>
    <w:rsid w:val="00F1291D"/>
    <w:rsid w:val="00F1338D"/>
    <w:rsid w:val="00F136CF"/>
    <w:rsid w:val="00F13979"/>
    <w:rsid w:val="00F143B5"/>
    <w:rsid w:val="00F1488F"/>
    <w:rsid w:val="00F14A82"/>
    <w:rsid w:val="00F14B81"/>
    <w:rsid w:val="00F15713"/>
    <w:rsid w:val="00F15938"/>
    <w:rsid w:val="00F15A3D"/>
    <w:rsid w:val="00F15FBD"/>
    <w:rsid w:val="00F16CEC"/>
    <w:rsid w:val="00F16DF4"/>
    <w:rsid w:val="00F170C3"/>
    <w:rsid w:val="00F1752E"/>
    <w:rsid w:val="00F17BAA"/>
    <w:rsid w:val="00F17C18"/>
    <w:rsid w:val="00F17C39"/>
    <w:rsid w:val="00F17C7E"/>
    <w:rsid w:val="00F17F4D"/>
    <w:rsid w:val="00F20110"/>
    <w:rsid w:val="00F203D3"/>
    <w:rsid w:val="00F2047E"/>
    <w:rsid w:val="00F206AA"/>
    <w:rsid w:val="00F20797"/>
    <w:rsid w:val="00F208B2"/>
    <w:rsid w:val="00F20911"/>
    <w:rsid w:val="00F20A98"/>
    <w:rsid w:val="00F2134E"/>
    <w:rsid w:val="00F21B66"/>
    <w:rsid w:val="00F21D4F"/>
    <w:rsid w:val="00F21F4B"/>
    <w:rsid w:val="00F22692"/>
    <w:rsid w:val="00F22811"/>
    <w:rsid w:val="00F2319D"/>
    <w:rsid w:val="00F235F5"/>
    <w:rsid w:val="00F2396F"/>
    <w:rsid w:val="00F239F1"/>
    <w:rsid w:val="00F241FC"/>
    <w:rsid w:val="00F24250"/>
    <w:rsid w:val="00F249BC"/>
    <w:rsid w:val="00F24DBA"/>
    <w:rsid w:val="00F25092"/>
    <w:rsid w:val="00F25281"/>
    <w:rsid w:val="00F25521"/>
    <w:rsid w:val="00F258F7"/>
    <w:rsid w:val="00F25B50"/>
    <w:rsid w:val="00F25D2F"/>
    <w:rsid w:val="00F2601F"/>
    <w:rsid w:val="00F26659"/>
    <w:rsid w:val="00F26A41"/>
    <w:rsid w:val="00F27538"/>
    <w:rsid w:val="00F2789C"/>
    <w:rsid w:val="00F30A1B"/>
    <w:rsid w:val="00F30B36"/>
    <w:rsid w:val="00F3172B"/>
    <w:rsid w:val="00F31A91"/>
    <w:rsid w:val="00F31A9F"/>
    <w:rsid w:val="00F31B60"/>
    <w:rsid w:val="00F31CA3"/>
    <w:rsid w:val="00F31CB5"/>
    <w:rsid w:val="00F327A9"/>
    <w:rsid w:val="00F32836"/>
    <w:rsid w:val="00F32AC6"/>
    <w:rsid w:val="00F3335B"/>
    <w:rsid w:val="00F33492"/>
    <w:rsid w:val="00F336EE"/>
    <w:rsid w:val="00F33705"/>
    <w:rsid w:val="00F3394F"/>
    <w:rsid w:val="00F33F65"/>
    <w:rsid w:val="00F3428D"/>
    <w:rsid w:val="00F34591"/>
    <w:rsid w:val="00F3588C"/>
    <w:rsid w:val="00F3607E"/>
    <w:rsid w:val="00F36948"/>
    <w:rsid w:val="00F36B54"/>
    <w:rsid w:val="00F37036"/>
    <w:rsid w:val="00F3707A"/>
    <w:rsid w:val="00F374FE"/>
    <w:rsid w:val="00F3779B"/>
    <w:rsid w:val="00F37942"/>
    <w:rsid w:val="00F37C90"/>
    <w:rsid w:val="00F402D9"/>
    <w:rsid w:val="00F40787"/>
    <w:rsid w:val="00F409FE"/>
    <w:rsid w:val="00F41232"/>
    <w:rsid w:val="00F4139D"/>
    <w:rsid w:val="00F413CB"/>
    <w:rsid w:val="00F413DA"/>
    <w:rsid w:val="00F41A89"/>
    <w:rsid w:val="00F422AB"/>
    <w:rsid w:val="00F42A0A"/>
    <w:rsid w:val="00F4362B"/>
    <w:rsid w:val="00F4388C"/>
    <w:rsid w:val="00F43B98"/>
    <w:rsid w:val="00F440A0"/>
    <w:rsid w:val="00F442B0"/>
    <w:rsid w:val="00F44989"/>
    <w:rsid w:val="00F4517E"/>
    <w:rsid w:val="00F451E2"/>
    <w:rsid w:val="00F45AC2"/>
    <w:rsid w:val="00F45E43"/>
    <w:rsid w:val="00F45F40"/>
    <w:rsid w:val="00F467DC"/>
    <w:rsid w:val="00F469C8"/>
    <w:rsid w:val="00F46AC2"/>
    <w:rsid w:val="00F46B6F"/>
    <w:rsid w:val="00F4711F"/>
    <w:rsid w:val="00F473BD"/>
    <w:rsid w:val="00F47496"/>
    <w:rsid w:val="00F47701"/>
    <w:rsid w:val="00F47933"/>
    <w:rsid w:val="00F50379"/>
    <w:rsid w:val="00F50A65"/>
    <w:rsid w:val="00F50AD0"/>
    <w:rsid w:val="00F50D2A"/>
    <w:rsid w:val="00F517B8"/>
    <w:rsid w:val="00F527E9"/>
    <w:rsid w:val="00F52913"/>
    <w:rsid w:val="00F52D44"/>
    <w:rsid w:val="00F53252"/>
    <w:rsid w:val="00F53575"/>
    <w:rsid w:val="00F54225"/>
    <w:rsid w:val="00F54248"/>
    <w:rsid w:val="00F5495C"/>
    <w:rsid w:val="00F54C96"/>
    <w:rsid w:val="00F55D36"/>
    <w:rsid w:val="00F562F7"/>
    <w:rsid w:val="00F56379"/>
    <w:rsid w:val="00F56E4E"/>
    <w:rsid w:val="00F57194"/>
    <w:rsid w:val="00F57577"/>
    <w:rsid w:val="00F575CB"/>
    <w:rsid w:val="00F5766A"/>
    <w:rsid w:val="00F57A34"/>
    <w:rsid w:val="00F57D16"/>
    <w:rsid w:val="00F6006D"/>
    <w:rsid w:val="00F6022B"/>
    <w:rsid w:val="00F60395"/>
    <w:rsid w:val="00F615E5"/>
    <w:rsid w:val="00F61612"/>
    <w:rsid w:val="00F616BA"/>
    <w:rsid w:val="00F61EE5"/>
    <w:rsid w:val="00F61F7B"/>
    <w:rsid w:val="00F62406"/>
    <w:rsid w:val="00F625A3"/>
    <w:rsid w:val="00F6289B"/>
    <w:rsid w:val="00F62948"/>
    <w:rsid w:val="00F62C79"/>
    <w:rsid w:val="00F62C8E"/>
    <w:rsid w:val="00F6362A"/>
    <w:rsid w:val="00F6378C"/>
    <w:rsid w:val="00F63CD7"/>
    <w:rsid w:val="00F63D00"/>
    <w:rsid w:val="00F63F1D"/>
    <w:rsid w:val="00F64318"/>
    <w:rsid w:val="00F650CF"/>
    <w:rsid w:val="00F653A3"/>
    <w:rsid w:val="00F65427"/>
    <w:rsid w:val="00F65F31"/>
    <w:rsid w:val="00F65F9B"/>
    <w:rsid w:val="00F664E4"/>
    <w:rsid w:val="00F666D6"/>
    <w:rsid w:val="00F668BE"/>
    <w:rsid w:val="00F66B23"/>
    <w:rsid w:val="00F673CA"/>
    <w:rsid w:val="00F67740"/>
    <w:rsid w:val="00F6787D"/>
    <w:rsid w:val="00F67DB3"/>
    <w:rsid w:val="00F67F61"/>
    <w:rsid w:val="00F700A1"/>
    <w:rsid w:val="00F702CD"/>
    <w:rsid w:val="00F70BE3"/>
    <w:rsid w:val="00F70DED"/>
    <w:rsid w:val="00F70FE6"/>
    <w:rsid w:val="00F71BE1"/>
    <w:rsid w:val="00F71C23"/>
    <w:rsid w:val="00F71C39"/>
    <w:rsid w:val="00F72724"/>
    <w:rsid w:val="00F72CAD"/>
    <w:rsid w:val="00F72D88"/>
    <w:rsid w:val="00F732D1"/>
    <w:rsid w:val="00F73964"/>
    <w:rsid w:val="00F73BE7"/>
    <w:rsid w:val="00F73CC4"/>
    <w:rsid w:val="00F742A7"/>
    <w:rsid w:val="00F7466F"/>
    <w:rsid w:val="00F74C5F"/>
    <w:rsid w:val="00F75314"/>
    <w:rsid w:val="00F75332"/>
    <w:rsid w:val="00F757C8"/>
    <w:rsid w:val="00F75EF4"/>
    <w:rsid w:val="00F75FB4"/>
    <w:rsid w:val="00F76296"/>
    <w:rsid w:val="00F764F8"/>
    <w:rsid w:val="00F76528"/>
    <w:rsid w:val="00F76585"/>
    <w:rsid w:val="00F76A0B"/>
    <w:rsid w:val="00F76E81"/>
    <w:rsid w:val="00F77160"/>
    <w:rsid w:val="00F77FEB"/>
    <w:rsid w:val="00F803A1"/>
    <w:rsid w:val="00F80905"/>
    <w:rsid w:val="00F80CF8"/>
    <w:rsid w:val="00F8132A"/>
    <w:rsid w:val="00F81421"/>
    <w:rsid w:val="00F815F0"/>
    <w:rsid w:val="00F81C22"/>
    <w:rsid w:val="00F82223"/>
    <w:rsid w:val="00F82947"/>
    <w:rsid w:val="00F829DB"/>
    <w:rsid w:val="00F8324A"/>
    <w:rsid w:val="00F832B9"/>
    <w:rsid w:val="00F83895"/>
    <w:rsid w:val="00F83956"/>
    <w:rsid w:val="00F84152"/>
    <w:rsid w:val="00F846B0"/>
    <w:rsid w:val="00F846C8"/>
    <w:rsid w:val="00F84711"/>
    <w:rsid w:val="00F84769"/>
    <w:rsid w:val="00F84A44"/>
    <w:rsid w:val="00F86025"/>
    <w:rsid w:val="00F865A5"/>
    <w:rsid w:val="00F867FD"/>
    <w:rsid w:val="00F86CC0"/>
    <w:rsid w:val="00F87071"/>
    <w:rsid w:val="00F872E2"/>
    <w:rsid w:val="00F87359"/>
    <w:rsid w:val="00F87F1D"/>
    <w:rsid w:val="00F90582"/>
    <w:rsid w:val="00F90A2F"/>
    <w:rsid w:val="00F90CEE"/>
    <w:rsid w:val="00F90E7C"/>
    <w:rsid w:val="00F91976"/>
    <w:rsid w:val="00F9198E"/>
    <w:rsid w:val="00F919DA"/>
    <w:rsid w:val="00F92053"/>
    <w:rsid w:val="00F92652"/>
    <w:rsid w:val="00F92C65"/>
    <w:rsid w:val="00F92D0E"/>
    <w:rsid w:val="00F93964"/>
    <w:rsid w:val="00F9396C"/>
    <w:rsid w:val="00F93A61"/>
    <w:rsid w:val="00F93A6D"/>
    <w:rsid w:val="00F93AAC"/>
    <w:rsid w:val="00F93EFE"/>
    <w:rsid w:val="00F93F72"/>
    <w:rsid w:val="00F946C6"/>
    <w:rsid w:val="00F948F5"/>
    <w:rsid w:val="00F94F4B"/>
    <w:rsid w:val="00F94F7B"/>
    <w:rsid w:val="00F95326"/>
    <w:rsid w:val="00F95721"/>
    <w:rsid w:val="00F95D92"/>
    <w:rsid w:val="00F9624D"/>
    <w:rsid w:val="00F9645E"/>
    <w:rsid w:val="00F9649D"/>
    <w:rsid w:val="00F96695"/>
    <w:rsid w:val="00F96938"/>
    <w:rsid w:val="00F96C21"/>
    <w:rsid w:val="00F970D0"/>
    <w:rsid w:val="00F970E9"/>
    <w:rsid w:val="00F97781"/>
    <w:rsid w:val="00F97822"/>
    <w:rsid w:val="00FA0264"/>
    <w:rsid w:val="00FA04EC"/>
    <w:rsid w:val="00FA1799"/>
    <w:rsid w:val="00FA1DAE"/>
    <w:rsid w:val="00FA243E"/>
    <w:rsid w:val="00FA244A"/>
    <w:rsid w:val="00FA2842"/>
    <w:rsid w:val="00FA2E3C"/>
    <w:rsid w:val="00FA343C"/>
    <w:rsid w:val="00FA34C0"/>
    <w:rsid w:val="00FA3930"/>
    <w:rsid w:val="00FA3C10"/>
    <w:rsid w:val="00FA3C12"/>
    <w:rsid w:val="00FA40E1"/>
    <w:rsid w:val="00FA4361"/>
    <w:rsid w:val="00FA4BF9"/>
    <w:rsid w:val="00FA4D3F"/>
    <w:rsid w:val="00FA4F4E"/>
    <w:rsid w:val="00FA4F69"/>
    <w:rsid w:val="00FA5103"/>
    <w:rsid w:val="00FA5936"/>
    <w:rsid w:val="00FA5E94"/>
    <w:rsid w:val="00FA5F88"/>
    <w:rsid w:val="00FA63EA"/>
    <w:rsid w:val="00FA6993"/>
    <w:rsid w:val="00FA6A8D"/>
    <w:rsid w:val="00FA71AF"/>
    <w:rsid w:val="00FA744C"/>
    <w:rsid w:val="00FA77DB"/>
    <w:rsid w:val="00FA7F66"/>
    <w:rsid w:val="00FB0133"/>
    <w:rsid w:val="00FB15DC"/>
    <w:rsid w:val="00FB1945"/>
    <w:rsid w:val="00FB1FF4"/>
    <w:rsid w:val="00FB2B9D"/>
    <w:rsid w:val="00FB2E4D"/>
    <w:rsid w:val="00FB2F84"/>
    <w:rsid w:val="00FB3629"/>
    <w:rsid w:val="00FB37E4"/>
    <w:rsid w:val="00FB4165"/>
    <w:rsid w:val="00FB423E"/>
    <w:rsid w:val="00FB42A8"/>
    <w:rsid w:val="00FB4709"/>
    <w:rsid w:val="00FB4ABD"/>
    <w:rsid w:val="00FB4CD9"/>
    <w:rsid w:val="00FB4D04"/>
    <w:rsid w:val="00FB4D3E"/>
    <w:rsid w:val="00FB4F4E"/>
    <w:rsid w:val="00FB51A2"/>
    <w:rsid w:val="00FB62BA"/>
    <w:rsid w:val="00FB6443"/>
    <w:rsid w:val="00FB6561"/>
    <w:rsid w:val="00FB681B"/>
    <w:rsid w:val="00FB6A08"/>
    <w:rsid w:val="00FB6D8A"/>
    <w:rsid w:val="00FB7009"/>
    <w:rsid w:val="00FB7252"/>
    <w:rsid w:val="00FB7340"/>
    <w:rsid w:val="00FB74CB"/>
    <w:rsid w:val="00FB76D2"/>
    <w:rsid w:val="00FB786C"/>
    <w:rsid w:val="00FB7DDF"/>
    <w:rsid w:val="00FC05C0"/>
    <w:rsid w:val="00FC05D9"/>
    <w:rsid w:val="00FC0747"/>
    <w:rsid w:val="00FC080B"/>
    <w:rsid w:val="00FC08BF"/>
    <w:rsid w:val="00FC0A09"/>
    <w:rsid w:val="00FC0EE6"/>
    <w:rsid w:val="00FC1130"/>
    <w:rsid w:val="00FC12EE"/>
    <w:rsid w:val="00FC16F7"/>
    <w:rsid w:val="00FC1852"/>
    <w:rsid w:val="00FC1A05"/>
    <w:rsid w:val="00FC1B60"/>
    <w:rsid w:val="00FC1BAD"/>
    <w:rsid w:val="00FC1C81"/>
    <w:rsid w:val="00FC1E16"/>
    <w:rsid w:val="00FC2115"/>
    <w:rsid w:val="00FC2619"/>
    <w:rsid w:val="00FC287D"/>
    <w:rsid w:val="00FC2C9D"/>
    <w:rsid w:val="00FC35B4"/>
    <w:rsid w:val="00FC36DC"/>
    <w:rsid w:val="00FC3E65"/>
    <w:rsid w:val="00FC4152"/>
    <w:rsid w:val="00FC4422"/>
    <w:rsid w:val="00FC4534"/>
    <w:rsid w:val="00FC506E"/>
    <w:rsid w:val="00FC56D7"/>
    <w:rsid w:val="00FC5A1D"/>
    <w:rsid w:val="00FC5A77"/>
    <w:rsid w:val="00FC5B38"/>
    <w:rsid w:val="00FC5B89"/>
    <w:rsid w:val="00FC5D2A"/>
    <w:rsid w:val="00FC642E"/>
    <w:rsid w:val="00FC69B9"/>
    <w:rsid w:val="00FC6ADA"/>
    <w:rsid w:val="00FC7433"/>
    <w:rsid w:val="00FC7B4B"/>
    <w:rsid w:val="00FC7F4C"/>
    <w:rsid w:val="00FD0150"/>
    <w:rsid w:val="00FD0203"/>
    <w:rsid w:val="00FD03D3"/>
    <w:rsid w:val="00FD0EBA"/>
    <w:rsid w:val="00FD11B3"/>
    <w:rsid w:val="00FD15FB"/>
    <w:rsid w:val="00FD17BB"/>
    <w:rsid w:val="00FD1B12"/>
    <w:rsid w:val="00FD1D8B"/>
    <w:rsid w:val="00FD2072"/>
    <w:rsid w:val="00FD2377"/>
    <w:rsid w:val="00FD24AF"/>
    <w:rsid w:val="00FD29DA"/>
    <w:rsid w:val="00FD2C1E"/>
    <w:rsid w:val="00FD3366"/>
    <w:rsid w:val="00FD379A"/>
    <w:rsid w:val="00FD3F56"/>
    <w:rsid w:val="00FD4776"/>
    <w:rsid w:val="00FD4BD2"/>
    <w:rsid w:val="00FD50C2"/>
    <w:rsid w:val="00FD5708"/>
    <w:rsid w:val="00FD5A1F"/>
    <w:rsid w:val="00FD69FA"/>
    <w:rsid w:val="00FD6AEF"/>
    <w:rsid w:val="00FD6DFE"/>
    <w:rsid w:val="00FD7420"/>
    <w:rsid w:val="00FD767A"/>
    <w:rsid w:val="00FD7922"/>
    <w:rsid w:val="00FD7AD9"/>
    <w:rsid w:val="00FD7E3D"/>
    <w:rsid w:val="00FD7E76"/>
    <w:rsid w:val="00FD7F7D"/>
    <w:rsid w:val="00FE0BC6"/>
    <w:rsid w:val="00FE0BD3"/>
    <w:rsid w:val="00FE13F7"/>
    <w:rsid w:val="00FE1CCD"/>
    <w:rsid w:val="00FE20FE"/>
    <w:rsid w:val="00FE213F"/>
    <w:rsid w:val="00FE264F"/>
    <w:rsid w:val="00FE2D25"/>
    <w:rsid w:val="00FE32B2"/>
    <w:rsid w:val="00FE340E"/>
    <w:rsid w:val="00FE38B0"/>
    <w:rsid w:val="00FE3BEC"/>
    <w:rsid w:val="00FE3FC5"/>
    <w:rsid w:val="00FE44C0"/>
    <w:rsid w:val="00FE4536"/>
    <w:rsid w:val="00FE461E"/>
    <w:rsid w:val="00FE4BDB"/>
    <w:rsid w:val="00FE522B"/>
    <w:rsid w:val="00FE53DF"/>
    <w:rsid w:val="00FE5FE5"/>
    <w:rsid w:val="00FE6B10"/>
    <w:rsid w:val="00FE6BBC"/>
    <w:rsid w:val="00FE75EC"/>
    <w:rsid w:val="00FE77C8"/>
    <w:rsid w:val="00FE7C63"/>
    <w:rsid w:val="00FF0083"/>
    <w:rsid w:val="00FF0881"/>
    <w:rsid w:val="00FF0F82"/>
    <w:rsid w:val="00FF132A"/>
    <w:rsid w:val="00FF1DC5"/>
    <w:rsid w:val="00FF2073"/>
    <w:rsid w:val="00FF229D"/>
    <w:rsid w:val="00FF249E"/>
    <w:rsid w:val="00FF2845"/>
    <w:rsid w:val="00FF2A4B"/>
    <w:rsid w:val="00FF2C7D"/>
    <w:rsid w:val="00FF2C9D"/>
    <w:rsid w:val="00FF2FC0"/>
    <w:rsid w:val="00FF34CB"/>
    <w:rsid w:val="00FF356B"/>
    <w:rsid w:val="00FF3D8D"/>
    <w:rsid w:val="00FF436A"/>
    <w:rsid w:val="00FF4EE8"/>
    <w:rsid w:val="00FF5107"/>
    <w:rsid w:val="00FF5289"/>
    <w:rsid w:val="00FF56FD"/>
    <w:rsid w:val="00FF575A"/>
    <w:rsid w:val="00FF5F15"/>
    <w:rsid w:val="00FF65EE"/>
    <w:rsid w:val="00FF67D1"/>
    <w:rsid w:val="00FF6CF5"/>
    <w:rsid w:val="00FF704F"/>
    <w:rsid w:val="00FF70F8"/>
    <w:rsid w:val="00FF718D"/>
    <w:rsid w:val="00FF7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D4187"/>
  <w15:docId w15:val="{77D9EF05-1983-4CD2-8886-B4893C69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172"/>
    <w:pPr>
      <w:ind w:firstLine="709"/>
      <w:jc w:val="both"/>
    </w:pPr>
    <w:rPr>
      <w:sz w:val="28"/>
    </w:rPr>
  </w:style>
  <w:style w:type="paragraph" w:styleId="1">
    <w:name w:val="heading 1"/>
    <w:basedOn w:val="a"/>
    <w:next w:val="a"/>
    <w:qFormat/>
    <w:rsid w:val="00EB0239"/>
    <w:pPr>
      <w:keepNext/>
      <w:keepLines/>
      <w:spacing w:before="360" w:after="240"/>
      <w:ind w:firstLine="0"/>
      <w:jc w:val="center"/>
      <w:outlineLvl w:val="0"/>
    </w:pPr>
    <w:rPr>
      <w:b/>
      <w:kern w:val="28"/>
    </w:rPr>
  </w:style>
  <w:style w:type="paragraph" w:styleId="2">
    <w:name w:val="heading 2"/>
    <w:basedOn w:val="a"/>
    <w:next w:val="a"/>
    <w:qFormat/>
    <w:rsid w:val="00571E95"/>
    <w:pPr>
      <w:keepNext/>
      <w:spacing w:before="240" w:after="60"/>
      <w:outlineLvl w:val="1"/>
    </w:pPr>
    <w:rPr>
      <w:rFonts w:ascii="Arial" w:hAnsi="Arial" w:cs="Arial"/>
      <w:b/>
      <w:bCs/>
      <w:i/>
      <w:iCs/>
      <w:szCs w:val="28"/>
    </w:rPr>
  </w:style>
  <w:style w:type="paragraph" w:styleId="3">
    <w:name w:val="heading 3"/>
    <w:basedOn w:val="a"/>
    <w:next w:val="a"/>
    <w:qFormat/>
    <w:rsid w:val="007363B5"/>
    <w:pPr>
      <w:keepNext/>
      <w:spacing w:before="240" w:after="60"/>
      <w:outlineLvl w:val="2"/>
    </w:pPr>
    <w:rPr>
      <w:rFonts w:ascii="Arial" w:hAnsi="Arial" w:cs="Arial"/>
      <w:b/>
      <w:bCs/>
      <w:sz w:val="26"/>
      <w:szCs w:val="26"/>
    </w:rPr>
  </w:style>
  <w:style w:type="paragraph" w:styleId="4">
    <w:name w:val="heading 4"/>
    <w:basedOn w:val="a"/>
    <w:next w:val="a"/>
    <w:qFormat/>
    <w:rsid w:val="00920848"/>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
    <w:basedOn w:val="a"/>
    <w:rsid w:val="00615909"/>
    <w:pPr>
      <w:tabs>
        <w:tab w:val="num" w:pos="360"/>
      </w:tabs>
      <w:spacing w:before="100" w:beforeAutospacing="1" w:after="160" w:afterAutospacing="1" w:line="240" w:lineRule="exact"/>
      <w:ind w:firstLine="0"/>
    </w:pPr>
    <w:rPr>
      <w:rFonts w:ascii="Verdana" w:hAnsi="Verdana" w:cs="Verdana"/>
      <w:sz w:val="20"/>
      <w:lang w:val="en-US" w:eastAsia="en-US"/>
    </w:rPr>
  </w:style>
  <w:style w:type="paragraph" w:styleId="a3">
    <w:name w:val="footer"/>
    <w:basedOn w:val="a"/>
    <w:rsid w:val="00EB0239"/>
    <w:pPr>
      <w:tabs>
        <w:tab w:val="center" w:pos="4153"/>
        <w:tab w:val="right" w:pos="8306"/>
      </w:tabs>
    </w:pPr>
  </w:style>
  <w:style w:type="paragraph" w:styleId="a4">
    <w:name w:val="header"/>
    <w:basedOn w:val="a"/>
    <w:link w:val="a5"/>
    <w:rsid w:val="00EB0239"/>
    <w:pPr>
      <w:ind w:firstLine="0"/>
      <w:jc w:val="center"/>
    </w:pPr>
  </w:style>
  <w:style w:type="paragraph" w:styleId="a6">
    <w:name w:val="Signature"/>
    <w:basedOn w:val="a"/>
    <w:next w:val="a"/>
    <w:rsid w:val="00EB0239"/>
    <w:pPr>
      <w:keepLines/>
      <w:spacing w:line="192" w:lineRule="auto"/>
      <w:ind w:firstLine="0"/>
      <w:jc w:val="left"/>
    </w:pPr>
  </w:style>
  <w:style w:type="paragraph" w:customStyle="1" w:styleId="a7">
    <w:name w:val="Без отступа"/>
    <w:basedOn w:val="a"/>
    <w:rsid w:val="00EB0239"/>
    <w:pPr>
      <w:ind w:firstLine="0"/>
      <w:jc w:val="left"/>
    </w:pPr>
  </w:style>
  <w:style w:type="table" w:styleId="a8">
    <w:name w:val="Table Grid"/>
    <w:basedOn w:val="a1"/>
    <w:rsid w:val="001755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1829DF"/>
  </w:style>
  <w:style w:type="paragraph" w:customStyle="1" w:styleId="aa">
    <w:name w:val="Знак"/>
    <w:basedOn w:val="a"/>
    <w:rsid w:val="006A72BD"/>
    <w:pPr>
      <w:tabs>
        <w:tab w:val="num" w:pos="360"/>
      </w:tabs>
      <w:spacing w:before="100" w:beforeAutospacing="1" w:after="160" w:afterAutospacing="1" w:line="240" w:lineRule="exact"/>
      <w:ind w:firstLine="0"/>
    </w:pPr>
    <w:rPr>
      <w:rFonts w:ascii="Verdana" w:hAnsi="Verdana" w:cs="Verdana"/>
      <w:sz w:val="20"/>
      <w:lang w:val="en-US" w:eastAsia="en-US"/>
    </w:rPr>
  </w:style>
  <w:style w:type="paragraph" w:customStyle="1" w:styleId="ab">
    <w:name w:val="???????"/>
    <w:rsid w:val="006A72BD"/>
    <w:pPr>
      <w:widowControl w:val="0"/>
    </w:pPr>
  </w:style>
  <w:style w:type="paragraph" w:styleId="11">
    <w:name w:val="toc 1"/>
    <w:basedOn w:val="a"/>
    <w:next w:val="a"/>
    <w:autoRedefine/>
    <w:uiPriority w:val="39"/>
    <w:rsid w:val="00545519"/>
    <w:pPr>
      <w:tabs>
        <w:tab w:val="left" w:pos="980"/>
        <w:tab w:val="left" w:pos="1701"/>
        <w:tab w:val="right" w:leader="dot" w:pos="14459"/>
      </w:tabs>
      <w:spacing w:before="120" w:after="120"/>
      <w:jc w:val="left"/>
    </w:pPr>
    <w:rPr>
      <w:b/>
      <w:bCs/>
      <w:caps/>
      <w:sz w:val="20"/>
    </w:rPr>
  </w:style>
  <w:style w:type="paragraph" w:styleId="20">
    <w:name w:val="toc 2"/>
    <w:basedOn w:val="a"/>
    <w:next w:val="a"/>
    <w:autoRedefine/>
    <w:uiPriority w:val="39"/>
    <w:rsid w:val="00F33705"/>
    <w:pPr>
      <w:tabs>
        <w:tab w:val="left" w:pos="1400"/>
        <w:tab w:val="right" w:leader="dot" w:pos="9629"/>
      </w:tabs>
      <w:spacing w:before="120"/>
      <w:ind w:left="1400" w:hanging="411"/>
      <w:jc w:val="left"/>
    </w:pPr>
    <w:rPr>
      <w:smallCaps/>
      <w:sz w:val="20"/>
    </w:rPr>
  </w:style>
  <w:style w:type="paragraph" w:styleId="30">
    <w:name w:val="toc 3"/>
    <w:basedOn w:val="a"/>
    <w:next w:val="a"/>
    <w:autoRedefine/>
    <w:uiPriority w:val="39"/>
    <w:rsid w:val="00545519"/>
    <w:pPr>
      <w:tabs>
        <w:tab w:val="left" w:pos="1680"/>
        <w:tab w:val="right" w:leader="dot" w:pos="14459"/>
      </w:tabs>
      <w:spacing w:before="120"/>
      <w:ind w:left="1680" w:hanging="691"/>
      <w:jc w:val="left"/>
    </w:pPr>
    <w:rPr>
      <w:i/>
      <w:iCs/>
      <w:sz w:val="20"/>
    </w:rPr>
  </w:style>
  <w:style w:type="paragraph" w:styleId="40">
    <w:name w:val="toc 4"/>
    <w:basedOn w:val="a"/>
    <w:next w:val="a"/>
    <w:autoRedefine/>
    <w:uiPriority w:val="39"/>
    <w:rsid w:val="00571E95"/>
    <w:pPr>
      <w:ind w:left="840"/>
      <w:jc w:val="left"/>
    </w:pPr>
    <w:rPr>
      <w:sz w:val="18"/>
      <w:szCs w:val="18"/>
    </w:rPr>
  </w:style>
  <w:style w:type="paragraph" w:styleId="5">
    <w:name w:val="toc 5"/>
    <w:basedOn w:val="a"/>
    <w:next w:val="a"/>
    <w:autoRedefine/>
    <w:uiPriority w:val="39"/>
    <w:rsid w:val="00571E95"/>
    <w:pPr>
      <w:ind w:left="1120"/>
      <w:jc w:val="left"/>
    </w:pPr>
    <w:rPr>
      <w:sz w:val="18"/>
      <w:szCs w:val="18"/>
    </w:rPr>
  </w:style>
  <w:style w:type="paragraph" w:styleId="6">
    <w:name w:val="toc 6"/>
    <w:basedOn w:val="a"/>
    <w:next w:val="a"/>
    <w:autoRedefine/>
    <w:uiPriority w:val="39"/>
    <w:rsid w:val="00571E95"/>
    <w:pPr>
      <w:ind w:left="1400"/>
      <w:jc w:val="left"/>
    </w:pPr>
    <w:rPr>
      <w:sz w:val="18"/>
      <w:szCs w:val="18"/>
    </w:rPr>
  </w:style>
  <w:style w:type="paragraph" w:styleId="7">
    <w:name w:val="toc 7"/>
    <w:basedOn w:val="a"/>
    <w:next w:val="a"/>
    <w:autoRedefine/>
    <w:uiPriority w:val="39"/>
    <w:rsid w:val="00571E95"/>
    <w:pPr>
      <w:ind w:left="1680"/>
      <w:jc w:val="left"/>
    </w:pPr>
    <w:rPr>
      <w:sz w:val="18"/>
      <w:szCs w:val="18"/>
    </w:rPr>
  </w:style>
  <w:style w:type="paragraph" w:styleId="8">
    <w:name w:val="toc 8"/>
    <w:basedOn w:val="a"/>
    <w:next w:val="a"/>
    <w:autoRedefine/>
    <w:uiPriority w:val="39"/>
    <w:rsid w:val="00571E95"/>
    <w:pPr>
      <w:ind w:left="1960"/>
      <w:jc w:val="left"/>
    </w:pPr>
    <w:rPr>
      <w:sz w:val="18"/>
      <w:szCs w:val="18"/>
    </w:rPr>
  </w:style>
  <w:style w:type="paragraph" w:styleId="9">
    <w:name w:val="toc 9"/>
    <w:basedOn w:val="a"/>
    <w:next w:val="a"/>
    <w:autoRedefine/>
    <w:uiPriority w:val="39"/>
    <w:rsid w:val="00571E95"/>
    <w:pPr>
      <w:ind w:left="2240"/>
      <w:jc w:val="left"/>
    </w:pPr>
    <w:rPr>
      <w:sz w:val="18"/>
      <w:szCs w:val="18"/>
    </w:rPr>
  </w:style>
  <w:style w:type="paragraph" w:styleId="ac">
    <w:name w:val="footnote text"/>
    <w:aliases w:val="Текст сноски Знак Знак"/>
    <w:basedOn w:val="a"/>
    <w:link w:val="ad"/>
    <w:uiPriority w:val="99"/>
    <w:rsid w:val="002D3597"/>
    <w:rPr>
      <w:sz w:val="20"/>
    </w:rPr>
  </w:style>
  <w:style w:type="character" w:styleId="ae">
    <w:name w:val="footnote reference"/>
    <w:uiPriority w:val="99"/>
    <w:rsid w:val="002D3597"/>
    <w:rPr>
      <w:vertAlign w:val="superscript"/>
    </w:rPr>
  </w:style>
  <w:style w:type="character" w:styleId="af">
    <w:name w:val="Hyperlink"/>
    <w:uiPriority w:val="99"/>
    <w:rsid w:val="002D3597"/>
    <w:rPr>
      <w:color w:val="0000FF"/>
      <w:u w:val="single"/>
    </w:rPr>
  </w:style>
  <w:style w:type="paragraph" w:customStyle="1" w:styleId="ConsPlusCell">
    <w:name w:val="ConsPlusCell"/>
    <w:uiPriority w:val="99"/>
    <w:rsid w:val="00B8664B"/>
    <w:pPr>
      <w:autoSpaceDE w:val="0"/>
      <w:autoSpaceDN w:val="0"/>
      <w:adjustRightInd w:val="0"/>
    </w:pPr>
    <w:rPr>
      <w:rFonts w:ascii="Arial" w:hAnsi="Arial" w:cs="Arial"/>
    </w:rPr>
  </w:style>
  <w:style w:type="paragraph" w:customStyle="1" w:styleId="ConsPlusNonformat">
    <w:name w:val="ConsPlusNonformat"/>
    <w:uiPriority w:val="99"/>
    <w:rsid w:val="008C2E4A"/>
    <w:pPr>
      <w:autoSpaceDE w:val="0"/>
      <w:autoSpaceDN w:val="0"/>
      <w:adjustRightInd w:val="0"/>
    </w:pPr>
    <w:rPr>
      <w:rFonts w:ascii="Courier New" w:hAnsi="Courier New" w:cs="Courier New"/>
    </w:rPr>
  </w:style>
  <w:style w:type="paragraph" w:customStyle="1" w:styleId="posttable1">
    <w:name w:val="post_table1"/>
    <w:basedOn w:val="a"/>
    <w:rsid w:val="008A161C"/>
    <w:pPr>
      <w:spacing w:before="100" w:beforeAutospacing="1" w:after="100" w:afterAutospacing="1"/>
      <w:ind w:firstLine="0"/>
      <w:jc w:val="left"/>
    </w:pPr>
    <w:rPr>
      <w:sz w:val="24"/>
      <w:szCs w:val="24"/>
    </w:rPr>
  </w:style>
  <w:style w:type="paragraph" w:styleId="af0">
    <w:name w:val="Body Text"/>
    <w:aliases w:val="Основной текст2,body text Знак2,body text Знак Знак3,body text Знак Знак Знак Знак Знак Знак,Основной текст3,body text Знак,body text Знак Знак Знак Знак Знак,body text Знак Знак Знак,body text Знак Знак Знак Знак,body text,body text..."/>
    <w:basedOn w:val="a"/>
    <w:link w:val="af1"/>
    <w:rsid w:val="007A4A63"/>
    <w:pPr>
      <w:spacing w:before="120" w:after="120"/>
      <w:ind w:left="2520" w:firstLine="0"/>
      <w:jc w:val="left"/>
    </w:pPr>
    <w:rPr>
      <w:rFonts w:ascii="Book Antiqua" w:hAnsi="Book Antiqua"/>
      <w:sz w:val="20"/>
      <w:lang w:val="en-US"/>
    </w:rPr>
  </w:style>
  <w:style w:type="character" w:customStyle="1" w:styleId="af1">
    <w:name w:val="Основной текст Знак"/>
    <w:aliases w:val="Основной текст2 Знак,body text Знак2 Знак,body text Знак Знак3 Знак,body text Знак Знак Знак Знак Знак Знак Знак,Основной текст3 Знак,body text Знак Знак,body text Знак Знак Знак Знак Знак Знак1,body text Знак Знак Знак Знак1"/>
    <w:link w:val="af0"/>
    <w:rsid w:val="007A4A63"/>
    <w:rPr>
      <w:rFonts w:ascii="Book Antiqua" w:hAnsi="Book Antiqua"/>
      <w:lang w:val="en-US" w:eastAsia="ru-RU" w:bidi="ar-SA"/>
    </w:rPr>
  </w:style>
  <w:style w:type="character" w:styleId="af2">
    <w:name w:val="annotation reference"/>
    <w:uiPriority w:val="99"/>
    <w:semiHidden/>
    <w:rsid w:val="001359D9"/>
    <w:rPr>
      <w:sz w:val="16"/>
      <w:szCs w:val="16"/>
    </w:rPr>
  </w:style>
  <w:style w:type="paragraph" w:styleId="af3">
    <w:name w:val="annotation text"/>
    <w:basedOn w:val="a"/>
    <w:link w:val="af4"/>
    <w:uiPriority w:val="99"/>
    <w:rsid w:val="001359D9"/>
    <w:rPr>
      <w:sz w:val="20"/>
    </w:rPr>
  </w:style>
  <w:style w:type="paragraph" w:styleId="af5">
    <w:name w:val="annotation subject"/>
    <w:basedOn w:val="af3"/>
    <w:next w:val="af3"/>
    <w:semiHidden/>
    <w:rsid w:val="001359D9"/>
    <w:rPr>
      <w:b/>
      <w:bCs/>
    </w:rPr>
  </w:style>
  <w:style w:type="paragraph" w:styleId="af6">
    <w:name w:val="Balloon Text"/>
    <w:basedOn w:val="a"/>
    <w:semiHidden/>
    <w:rsid w:val="001359D9"/>
    <w:rPr>
      <w:rFonts w:ascii="Tahoma" w:hAnsi="Tahoma" w:cs="Tahoma"/>
      <w:sz w:val="16"/>
      <w:szCs w:val="16"/>
    </w:rPr>
  </w:style>
  <w:style w:type="paragraph" w:styleId="af7">
    <w:name w:val="List Paragraph"/>
    <w:basedOn w:val="a"/>
    <w:uiPriority w:val="34"/>
    <w:qFormat/>
    <w:rsid w:val="005C02F0"/>
    <w:pPr>
      <w:ind w:left="720"/>
      <w:contextualSpacing/>
    </w:pPr>
  </w:style>
  <w:style w:type="paragraph" w:customStyle="1" w:styleId="41">
    <w:name w:val="Заголовок 4 уровня"/>
    <w:basedOn w:val="ab"/>
    <w:rsid w:val="007363B5"/>
    <w:rPr>
      <w:rFonts w:ascii="Arial Narrow" w:hAnsi="Arial Narrow"/>
      <w:i/>
      <w:sz w:val="24"/>
    </w:rPr>
  </w:style>
  <w:style w:type="paragraph" w:customStyle="1" w:styleId="af8">
    <w:name w:val="Текст отчета"/>
    <w:basedOn w:val="a"/>
    <w:rsid w:val="00827B6E"/>
    <w:pPr>
      <w:spacing w:before="60" w:after="60"/>
      <w:ind w:firstLine="0"/>
    </w:pPr>
    <w:rPr>
      <w:rFonts w:ascii="Arial Narrow" w:hAnsi="Arial Narrow"/>
      <w:sz w:val="24"/>
    </w:rPr>
  </w:style>
  <w:style w:type="paragraph" w:customStyle="1" w:styleId="410">
    <w:name w:val="Заголовок 4.1"/>
    <w:basedOn w:val="4"/>
    <w:rsid w:val="006C77DA"/>
    <w:pPr>
      <w:tabs>
        <w:tab w:val="left" w:pos="851"/>
      </w:tabs>
      <w:spacing w:after="120"/>
      <w:ind w:firstLine="0"/>
    </w:pPr>
    <w:rPr>
      <w:rFonts w:ascii="Arial Narrow" w:hAnsi="Arial Narrow"/>
      <w:i/>
      <w:sz w:val="24"/>
    </w:rPr>
  </w:style>
  <w:style w:type="paragraph" w:styleId="af9">
    <w:name w:val="Normal (Web)"/>
    <w:basedOn w:val="a"/>
    <w:link w:val="afa"/>
    <w:uiPriority w:val="99"/>
    <w:rsid w:val="008A551E"/>
    <w:pPr>
      <w:spacing w:before="100" w:beforeAutospacing="1" w:after="100" w:afterAutospacing="1"/>
      <w:ind w:firstLine="0"/>
      <w:jc w:val="left"/>
    </w:pPr>
    <w:rPr>
      <w:sz w:val="24"/>
      <w:szCs w:val="24"/>
    </w:rPr>
  </w:style>
  <w:style w:type="paragraph" w:customStyle="1" w:styleId="111">
    <w:name w:val="Основной шрифт абзаца111"/>
    <w:aliases w:val=" Знак1 Знак,Знак1 Знак"/>
    <w:basedOn w:val="a"/>
    <w:rsid w:val="008A551E"/>
    <w:pPr>
      <w:tabs>
        <w:tab w:val="num" w:pos="360"/>
      </w:tabs>
      <w:spacing w:before="100" w:beforeAutospacing="1" w:after="160" w:afterAutospacing="1" w:line="240" w:lineRule="exact"/>
      <w:ind w:firstLine="0"/>
    </w:pPr>
    <w:rPr>
      <w:rFonts w:ascii="Verdana" w:hAnsi="Verdana" w:cs="Verdana"/>
      <w:sz w:val="20"/>
      <w:lang w:val="en-US" w:eastAsia="en-US"/>
    </w:rPr>
  </w:style>
  <w:style w:type="paragraph" w:customStyle="1" w:styleId="12">
    <w:name w:val="Абзац списка1"/>
    <w:basedOn w:val="a"/>
    <w:rsid w:val="00C9744E"/>
    <w:pPr>
      <w:ind w:left="720" w:firstLine="0"/>
      <w:jc w:val="left"/>
    </w:pPr>
    <w:rPr>
      <w:rFonts w:eastAsia="Calibri"/>
      <w:sz w:val="24"/>
      <w:szCs w:val="24"/>
    </w:rPr>
  </w:style>
  <w:style w:type="paragraph" w:customStyle="1" w:styleId="312">
    <w:name w:val="Стиль Заголовок 3 + 12 пт"/>
    <w:basedOn w:val="3"/>
    <w:link w:val="3120"/>
    <w:autoRedefine/>
    <w:rsid w:val="000628A4"/>
    <w:pPr>
      <w:keepLines/>
      <w:tabs>
        <w:tab w:val="left" w:pos="851"/>
      </w:tabs>
      <w:spacing w:after="120"/>
      <w:ind w:left="1134" w:firstLine="0"/>
    </w:pPr>
    <w:rPr>
      <w:rFonts w:ascii="Calibri" w:hAnsi="Calibri" w:cs="Times New Roman"/>
    </w:rPr>
  </w:style>
  <w:style w:type="character" w:customStyle="1" w:styleId="3120">
    <w:name w:val="Стиль Заголовок 3 + 12 пт Знак"/>
    <w:link w:val="312"/>
    <w:rsid w:val="000628A4"/>
    <w:rPr>
      <w:rFonts w:ascii="Calibri" w:hAnsi="Calibri"/>
      <w:b/>
      <w:bCs/>
      <w:sz w:val="26"/>
      <w:szCs w:val="26"/>
    </w:rPr>
  </w:style>
  <w:style w:type="paragraph" w:customStyle="1" w:styleId="212">
    <w:name w:val="Стиль Заголовок 2 + 12 пт не курсив малые прописные По центру С..."/>
    <w:basedOn w:val="2"/>
    <w:autoRedefine/>
    <w:rsid w:val="002D3019"/>
    <w:pPr>
      <w:numPr>
        <w:ilvl w:val="1"/>
        <w:numId w:val="2"/>
      </w:numPr>
      <w:spacing w:after="120"/>
      <w:jc w:val="center"/>
    </w:pPr>
    <w:rPr>
      <w:rFonts w:ascii="Arial Narrow" w:hAnsi="Arial Narrow" w:cs="Times New Roman"/>
      <w:i w:val="0"/>
      <w:iCs w:val="0"/>
      <w:sz w:val="26"/>
      <w:szCs w:val="26"/>
    </w:rPr>
  </w:style>
  <w:style w:type="paragraph" w:customStyle="1" w:styleId="4Arial01521">
    <w:name w:val="Стиль Заголовок 4 + Arial Слева:  0 см Выступ:  152 см После:  ...1"/>
    <w:basedOn w:val="4"/>
    <w:autoRedefine/>
    <w:rsid w:val="002D3019"/>
    <w:pPr>
      <w:numPr>
        <w:ilvl w:val="4"/>
        <w:numId w:val="2"/>
      </w:numPr>
      <w:tabs>
        <w:tab w:val="clear" w:pos="1080"/>
        <w:tab w:val="num" w:pos="0"/>
      </w:tabs>
      <w:spacing w:after="120"/>
      <w:ind w:left="0" w:firstLine="360"/>
    </w:pPr>
    <w:rPr>
      <w:rFonts w:ascii="Arial Narrow" w:hAnsi="Arial Narrow"/>
      <w:i/>
      <w:sz w:val="26"/>
      <w:szCs w:val="26"/>
    </w:rPr>
  </w:style>
  <w:style w:type="paragraph" w:customStyle="1" w:styleId="110">
    <w:name w:val="Абзац списка11"/>
    <w:basedOn w:val="a"/>
    <w:rsid w:val="00E83802"/>
    <w:pPr>
      <w:ind w:left="720" w:firstLine="0"/>
      <w:jc w:val="left"/>
    </w:pPr>
    <w:rPr>
      <w:rFonts w:eastAsia="Calibri"/>
      <w:sz w:val="24"/>
      <w:szCs w:val="24"/>
    </w:rPr>
  </w:style>
  <w:style w:type="table" w:customStyle="1" w:styleId="13">
    <w:name w:val="Сетка таблицы1"/>
    <w:basedOn w:val="a1"/>
    <w:next w:val="a8"/>
    <w:rsid w:val="00B71508"/>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8"/>
    <w:rsid w:val="005D2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8"/>
    <w:rsid w:val="00F63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8"/>
    <w:rsid w:val="00866C5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8"/>
    <w:rsid w:val="0033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Верхний колонтитул Знак"/>
    <w:link w:val="a4"/>
    <w:rsid w:val="0059053A"/>
    <w:rPr>
      <w:sz w:val="28"/>
    </w:rPr>
  </w:style>
  <w:style w:type="numbering" w:customStyle="1" w:styleId="14">
    <w:name w:val="Нет списка1"/>
    <w:next w:val="a2"/>
    <w:uiPriority w:val="99"/>
    <w:semiHidden/>
    <w:unhideWhenUsed/>
    <w:rsid w:val="00225C18"/>
  </w:style>
  <w:style w:type="table" w:customStyle="1" w:styleId="60">
    <w:name w:val="Сетка таблицы6"/>
    <w:basedOn w:val="a1"/>
    <w:next w:val="a8"/>
    <w:uiPriority w:val="59"/>
    <w:rsid w:val="00225C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Стиль Основной текст"/>
    <w:basedOn w:val="af0"/>
    <w:link w:val="afc"/>
    <w:uiPriority w:val="99"/>
    <w:rsid w:val="0036287B"/>
    <w:pPr>
      <w:spacing w:before="0"/>
      <w:ind w:left="0"/>
      <w:jc w:val="both"/>
    </w:pPr>
    <w:rPr>
      <w:rFonts w:ascii="Arial Narrow" w:hAnsi="Arial Narrow"/>
      <w:sz w:val="24"/>
      <w:szCs w:val="24"/>
    </w:rPr>
  </w:style>
  <w:style w:type="character" w:customStyle="1" w:styleId="afc">
    <w:name w:val="Стиль Основной текст Знак"/>
    <w:link w:val="afb"/>
    <w:uiPriority w:val="99"/>
    <w:locked/>
    <w:rsid w:val="0036287B"/>
    <w:rPr>
      <w:rFonts w:ascii="Arial Narrow" w:hAnsi="Arial Narrow" w:cs="Arial Narrow"/>
      <w:sz w:val="24"/>
      <w:szCs w:val="24"/>
    </w:rPr>
  </w:style>
  <w:style w:type="paragraph" w:customStyle="1" w:styleId="afd">
    <w:name w:val="Табличный"/>
    <w:basedOn w:val="a"/>
    <w:rsid w:val="00483E47"/>
    <w:pPr>
      <w:kinsoku w:val="0"/>
      <w:autoSpaceDE w:val="0"/>
      <w:autoSpaceDN w:val="0"/>
      <w:ind w:firstLine="0"/>
    </w:pPr>
    <w:rPr>
      <w:rFonts w:ascii="Arial Narrow" w:hAnsi="Arial Narrow" w:cs="Arial"/>
      <w:sz w:val="22"/>
      <w:szCs w:val="24"/>
    </w:rPr>
  </w:style>
  <w:style w:type="paragraph" w:customStyle="1" w:styleId="ConsPlusNormal">
    <w:name w:val="ConsPlusNormal"/>
    <w:rsid w:val="00BF72B3"/>
    <w:pPr>
      <w:widowControl w:val="0"/>
      <w:autoSpaceDE w:val="0"/>
      <w:autoSpaceDN w:val="0"/>
      <w:adjustRightInd w:val="0"/>
      <w:ind w:firstLine="720"/>
    </w:pPr>
    <w:rPr>
      <w:rFonts w:ascii="Arial" w:hAnsi="Arial" w:cs="Arial"/>
    </w:rPr>
  </w:style>
  <w:style w:type="paragraph" w:customStyle="1" w:styleId="15">
    <w:name w:val="Знак1"/>
    <w:basedOn w:val="a"/>
    <w:rsid w:val="00202C9C"/>
    <w:pPr>
      <w:tabs>
        <w:tab w:val="num" w:pos="360"/>
      </w:tabs>
      <w:spacing w:before="100" w:beforeAutospacing="1" w:after="160" w:afterAutospacing="1" w:line="240" w:lineRule="exact"/>
      <w:ind w:firstLine="0"/>
    </w:pPr>
    <w:rPr>
      <w:rFonts w:ascii="Verdana" w:hAnsi="Verdana" w:cs="Verdana"/>
      <w:sz w:val="20"/>
      <w:lang w:val="en-US" w:eastAsia="en-US"/>
    </w:rPr>
  </w:style>
  <w:style w:type="character" w:styleId="afe">
    <w:name w:val="Strong"/>
    <w:uiPriority w:val="22"/>
    <w:qFormat/>
    <w:rsid w:val="004D4A77"/>
    <w:rPr>
      <w:b/>
      <w:bCs/>
    </w:rPr>
  </w:style>
  <w:style w:type="paragraph" w:customStyle="1" w:styleId="16">
    <w:name w:val="Знак1 Знак Знак Знак Знак Знак Знак"/>
    <w:basedOn w:val="a"/>
    <w:rsid w:val="0012604A"/>
    <w:pPr>
      <w:tabs>
        <w:tab w:val="num" w:pos="360"/>
      </w:tabs>
      <w:spacing w:before="100" w:beforeAutospacing="1" w:after="160" w:afterAutospacing="1" w:line="240" w:lineRule="exact"/>
      <w:ind w:firstLine="0"/>
    </w:pPr>
    <w:rPr>
      <w:rFonts w:ascii="Verdana" w:hAnsi="Verdana" w:cs="Verdana"/>
      <w:sz w:val="20"/>
      <w:lang w:val="en-US" w:eastAsia="en-US"/>
    </w:rPr>
  </w:style>
  <w:style w:type="character" w:customStyle="1" w:styleId="ad">
    <w:name w:val="Текст сноски Знак"/>
    <w:aliases w:val="Текст сноски Знак Знак Знак"/>
    <w:link w:val="ac"/>
    <w:uiPriority w:val="99"/>
    <w:rsid w:val="002A6286"/>
  </w:style>
  <w:style w:type="paragraph" w:styleId="32">
    <w:name w:val="Body Text Indent 3"/>
    <w:basedOn w:val="a"/>
    <w:link w:val="33"/>
    <w:rsid w:val="00C00793"/>
    <w:pPr>
      <w:ind w:firstLine="72"/>
    </w:pPr>
    <w:rPr>
      <w:kern w:val="24"/>
      <w:sz w:val="22"/>
    </w:rPr>
  </w:style>
  <w:style w:type="character" w:customStyle="1" w:styleId="33">
    <w:name w:val="Основной текст с отступом 3 Знак"/>
    <w:link w:val="32"/>
    <w:rsid w:val="00C00793"/>
    <w:rPr>
      <w:kern w:val="24"/>
      <w:sz w:val="22"/>
    </w:rPr>
  </w:style>
  <w:style w:type="paragraph" w:customStyle="1" w:styleId="aff">
    <w:name w:val="мкпцн"/>
    <w:basedOn w:val="a"/>
    <w:link w:val="aff0"/>
    <w:uiPriority w:val="99"/>
    <w:rsid w:val="00D8403A"/>
    <w:pPr>
      <w:kinsoku w:val="0"/>
      <w:autoSpaceDE w:val="0"/>
      <w:autoSpaceDN w:val="0"/>
      <w:spacing w:before="120" w:after="120"/>
      <w:ind w:firstLine="539"/>
    </w:pPr>
    <w:rPr>
      <w:rFonts w:ascii="Arial" w:hAnsi="Arial"/>
      <w:sz w:val="24"/>
      <w:szCs w:val="24"/>
    </w:rPr>
  </w:style>
  <w:style w:type="character" w:customStyle="1" w:styleId="aff0">
    <w:name w:val="мкпцн Знак"/>
    <w:link w:val="aff"/>
    <w:uiPriority w:val="99"/>
    <w:locked/>
    <w:rsid w:val="00D8403A"/>
    <w:rPr>
      <w:rFonts w:ascii="Arial" w:hAnsi="Arial" w:cs="Arial"/>
      <w:sz w:val="24"/>
      <w:szCs w:val="24"/>
    </w:rPr>
  </w:style>
  <w:style w:type="character" w:customStyle="1" w:styleId="afa">
    <w:name w:val="Обычный (веб) Знак"/>
    <w:link w:val="af9"/>
    <w:uiPriority w:val="99"/>
    <w:rsid w:val="006B26FE"/>
    <w:rPr>
      <w:sz w:val="24"/>
      <w:szCs w:val="24"/>
    </w:rPr>
  </w:style>
  <w:style w:type="character" w:customStyle="1" w:styleId="af4">
    <w:name w:val="Текст примечания Знак"/>
    <w:basedOn w:val="a0"/>
    <w:link w:val="af3"/>
    <w:uiPriority w:val="99"/>
    <w:rsid w:val="00F33F65"/>
  </w:style>
  <w:style w:type="paragraph" w:styleId="aff1">
    <w:name w:val="Revision"/>
    <w:hidden/>
    <w:uiPriority w:val="99"/>
    <w:semiHidden/>
    <w:rsid w:val="00B45D62"/>
    <w:rPr>
      <w:sz w:val="28"/>
    </w:rPr>
  </w:style>
  <w:style w:type="paragraph" w:styleId="aff2">
    <w:name w:val="endnote text"/>
    <w:basedOn w:val="a"/>
    <w:link w:val="aff3"/>
    <w:semiHidden/>
    <w:unhideWhenUsed/>
    <w:rsid w:val="00225049"/>
    <w:rPr>
      <w:sz w:val="20"/>
    </w:rPr>
  </w:style>
  <w:style w:type="character" w:customStyle="1" w:styleId="aff3">
    <w:name w:val="Текст концевой сноски Знак"/>
    <w:basedOn w:val="a0"/>
    <w:link w:val="aff2"/>
    <w:semiHidden/>
    <w:rsid w:val="00225049"/>
  </w:style>
  <w:style w:type="character" w:styleId="aff4">
    <w:name w:val="endnote reference"/>
    <w:semiHidden/>
    <w:unhideWhenUsed/>
    <w:rsid w:val="00225049"/>
    <w:rPr>
      <w:vertAlign w:val="superscript"/>
    </w:rPr>
  </w:style>
  <w:style w:type="paragraph" w:styleId="aff5">
    <w:name w:val="No Spacing"/>
    <w:uiPriority w:val="1"/>
    <w:qFormat/>
    <w:rsid w:val="005E3EA7"/>
    <w:pPr>
      <w:ind w:firstLine="709"/>
      <w:jc w:val="both"/>
    </w:pPr>
    <w:rPr>
      <w:sz w:val="28"/>
    </w:rPr>
  </w:style>
  <w:style w:type="paragraph" w:styleId="aff6">
    <w:name w:val="Plain Text"/>
    <w:basedOn w:val="a"/>
    <w:link w:val="aff7"/>
    <w:uiPriority w:val="99"/>
    <w:unhideWhenUsed/>
    <w:rsid w:val="00C265FA"/>
    <w:pPr>
      <w:ind w:firstLine="0"/>
      <w:jc w:val="left"/>
    </w:pPr>
    <w:rPr>
      <w:rFonts w:eastAsiaTheme="minorHAnsi"/>
      <w:sz w:val="24"/>
      <w:szCs w:val="24"/>
    </w:rPr>
  </w:style>
  <w:style w:type="character" w:customStyle="1" w:styleId="aff7">
    <w:name w:val="Текст Знак"/>
    <w:basedOn w:val="a0"/>
    <w:link w:val="aff6"/>
    <w:uiPriority w:val="99"/>
    <w:rsid w:val="00C265FA"/>
    <w:rPr>
      <w:rFonts w:eastAsiaTheme="minorHAnsi"/>
      <w:sz w:val="24"/>
      <w:szCs w:val="24"/>
    </w:rPr>
  </w:style>
  <w:style w:type="character" w:customStyle="1" w:styleId="fontstyle01">
    <w:name w:val="fontstyle01"/>
    <w:basedOn w:val="a0"/>
    <w:rsid w:val="00614A8A"/>
    <w:rPr>
      <w:rFonts w:ascii="ArialMT" w:hAnsi="Arial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3237">
      <w:bodyDiv w:val="1"/>
      <w:marLeft w:val="0"/>
      <w:marRight w:val="0"/>
      <w:marTop w:val="0"/>
      <w:marBottom w:val="0"/>
      <w:divBdr>
        <w:top w:val="none" w:sz="0" w:space="0" w:color="auto"/>
        <w:left w:val="none" w:sz="0" w:space="0" w:color="auto"/>
        <w:bottom w:val="none" w:sz="0" w:space="0" w:color="auto"/>
        <w:right w:val="none" w:sz="0" w:space="0" w:color="auto"/>
      </w:divBdr>
    </w:div>
    <w:div w:id="25253750">
      <w:bodyDiv w:val="1"/>
      <w:marLeft w:val="0"/>
      <w:marRight w:val="0"/>
      <w:marTop w:val="0"/>
      <w:marBottom w:val="0"/>
      <w:divBdr>
        <w:top w:val="none" w:sz="0" w:space="0" w:color="auto"/>
        <w:left w:val="none" w:sz="0" w:space="0" w:color="auto"/>
        <w:bottom w:val="none" w:sz="0" w:space="0" w:color="auto"/>
        <w:right w:val="none" w:sz="0" w:space="0" w:color="auto"/>
      </w:divBdr>
    </w:div>
    <w:div w:id="26373768">
      <w:bodyDiv w:val="1"/>
      <w:marLeft w:val="0"/>
      <w:marRight w:val="0"/>
      <w:marTop w:val="0"/>
      <w:marBottom w:val="0"/>
      <w:divBdr>
        <w:top w:val="none" w:sz="0" w:space="0" w:color="auto"/>
        <w:left w:val="none" w:sz="0" w:space="0" w:color="auto"/>
        <w:bottom w:val="none" w:sz="0" w:space="0" w:color="auto"/>
        <w:right w:val="none" w:sz="0" w:space="0" w:color="auto"/>
      </w:divBdr>
    </w:div>
    <w:div w:id="38555584">
      <w:bodyDiv w:val="1"/>
      <w:marLeft w:val="0"/>
      <w:marRight w:val="0"/>
      <w:marTop w:val="0"/>
      <w:marBottom w:val="0"/>
      <w:divBdr>
        <w:top w:val="none" w:sz="0" w:space="0" w:color="auto"/>
        <w:left w:val="none" w:sz="0" w:space="0" w:color="auto"/>
        <w:bottom w:val="none" w:sz="0" w:space="0" w:color="auto"/>
        <w:right w:val="none" w:sz="0" w:space="0" w:color="auto"/>
      </w:divBdr>
    </w:div>
    <w:div w:id="52657198">
      <w:bodyDiv w:val="1"/>
      <w:marLeft w:val="0"/>
      <w:marRight w:val="0"/>
      <w:marTop w:val="0"/>
      <w:marBottom w:val="0"/>
      <w:divBdr>
        <w:top w:val="none" w:sz="0" w:space="0" w:color="auto"/>
        <w:left w:val="none" w:sz="0" w:space="0" w:color="auto"/>
        <w:bottom w:val="none" w:sz="0" w:space="0" w:color="auto"/>
        <w:right w:val="none" w:sz="0" w:space="0" w:color="auto"/>
      </w:divBdr>
    </w:div>
    <w:div w:id="60257787">
      <w:bodyDiv w:val="1"/>
      <w:marLeft w:val="0"/>
      <w:marRight w:val="0"/>
      <w:marTop w:val="0"/>
      <w:marBottom w:val="0"/>
      <w:divBdr>
        <w:top w:val="none" w:sz="0" w:space="0" w:color="auto"/>
        <w:left w:val="none" w:sz="0" w:space="0" w:color="auto"/>
        <w:bottom w:val="none" w:sz="0" w:space="0" w:color="auto"/>
        <w:right w:val="none" w:sz="0" w:space="0" w:color="auto"/>
      </w:divBdr>
    </w:div>
    <w:div w:id="60909954">
      <w:bodyDiv w:val="1"/>
      <w:marLeft w:val="0"/>
      <w:marRight w:val="0"/>
      <w:marTop w:val="0"/>
      <w:marBottom w:val="0"/>
      <w:divBdr>
        <w:top w:val="none" w:sz="0" w:space="0" w:color="auto"/>
        <w:left w:val="none" w:sz="0" w:space="0" w:color="auto"/>
        <w:bottom w:val="none" w:sz="0" w:space="0" w:color="auto"/>
        <w:right w:val="none" w:sz="0" w:space="0" w:color="auto"/>
      </w:divBdr>
    </w:div>
    <w:div w:id="92478705">
      <w:bodyDiv w:val="1"/>
      <w:marLeft w:val="0"/>
      <w:marRight w:val="0"/>
      <w:marTop w:val="0"/>
      <w:marBottom w:val="0"/>
      <w:divBdr>
        <w:top w:val="none" w:sz="0" w:space="0" w:color="auto"/>
        <w:left w:val="none" w:sz="0" w:space="0" w:color="auto"/>
        <w:bottom w:val="none" w:sz="0" w:space="0" w:color="auto"/>
        <w:right w:val="none" w:sz="0" w:space="0" w:color="auto"/>
      </w:divBdr>
      <w:divsChild>
        <w:div w:id="1146511737">
          <w:marLeft w:val="0"/>
          <w:marRight w:val="0"/>
          <w:marTop w:val="0"/>
          <w:marBottom w:val="0"/>
          <w:divBdr>
            <w:top w:val="none" w:sz="0" w:space="0" w:color="auto"/>
            <w:left w:val="none" w:sz="0" w:space="0" w:color="auto"/>
            <w:bottom w:val="none" w:sz="0" w:space="0" w:color="auto"/>
            <w:right w:val="none" w:sz="0" w:space="0" w:color="auto"/>
          </w:divBdr>
        </w:div>
      </w:divsChild>
    </w:div>
    <w:div w:id="92674353">
      <w:bodyDiv w:val="1"/>
      <w:marLeft w:val="0"/>
      <w:marRight w:val="0"/>
      <w:marTop w:val="0"/>
      <w:marBottom w:val="0"/>
      <w:divBdr>
        <w:top w:val="none" w:sz="0" w:space="0" w:color="auto"/>
        <w:left w:val="none" w:sz="0" w:space="0" w:color="auto"/>
        <w:bottom w:val="none" w:sz="0" w:space="0" w:color="auto"/>
        <w:right w:val="none" w:sz="0" w:space="0" w:color="auto"/>
      </w:divBdr>
      <w:divsChild>
        <w:div w:id="675379203">
          <w:marLeft w:val="0"/>
          <w:marRight w:val="0"/>
          <w:marTop w:val="86"/>
          <w:marBottom w:val="0"/>
          <w:divBdr>
            <w:top w:val="none" w:sz="0" w:space="0" w:color="auto"/>
            <w:left w:val="none" w:sz="0" w:space="0" w:color="auto"/>
            <w:bottom w:val="none" w:sz="0" w:space="0" w:color="auto"/>
            <w:right w:val="none" w:sz="0" w:space="0" w:color="auto"/>
          </w:divBdr>
        </w:div>
        <w:div w:id="1336879247">
          <w:marLeft w:val="0"/>
          <w:marRight w:val="0"/>
          <w:marTop w:val="86"/>
          <w:marBottom w:val="0"/>
          <w:divBdr>
            <w:top w:val="none" w:sz="0" w:space="0" w:color="auto"/>
            <w:left w:val="none" w:sz="0" w:space="0" w:color="auto"/>
            <w:bottom w:val="none" w:sz="0" w:space="0" w:color="auto"/>
            <w:right w:val="none" w:sz="0" w:space="0" w:color="auto"/>
          </w:divBdr>
        </w:div>
        <w:div w:id="1385636114">
          <w:marLeft w:val="0"/>
          <w:marRight w:val="0"/>
          <w:marTop w:val="86"/>
          <w:marBottom w:val="0"/>
          <w:divBdr>
            <w:top w:val="none" w:sz="0" w:space="0" w:color="auto"/>
            <w:left w:val="none" w:sz="0" w:space="0" w:color="auto"/>
            <w:bottom w:val="none" w:sz="0" w:space="0" w:color="auto"/>
            <w:right w:val="none" w:sz="0" w:space="0" w:color="auto"/>
          </w:divBdr>
        </w:div>
        <w:div w:id="2070373067">
          <w:marLeft w:val="0"/>
          <w:marRight w:val="0"/>
          <w:marTop w:val="86"/>
          <w:marBottom w:val="0"/>
          <w:divBdr>
            <w:top w:val="none" w:sz="0" w:space="0" w:color="auto"/>
            <w:left w:val="none" w:sz="0" w:space="0" w:color="auto"/>
            <w:bottom w:val="none" w:sz="0" w:space="0" w:color="auto"/>
            <w:right w:val="none" w:sz="0" w:space="0" w:color="auto"/>
          </w:divBdr>
        </w:div>
      </w:divsChild>
    </w:div>
    <w:div w:id="94326856">
      <w:bodyDiv w:val="1"/>
      <w:marLeft w:val="0"/>
      <w:marRight w:val="0"/>
      <w:marTop w:val="0"/>
      <w:marBottom w:val="0"/>
      <w:divBdr>
        <w:top w:val="none" w:sz="0" w:space="0" w:color="auto"/>
        <w:left w:val="none" w:sz="0" w:space="0" w:color="auto"/>
        <w:bottom w:val="none" w:sz="0" w:space="0" w:color="auto"/>
        <w:right w:val="none" w:sz="0" w:space="0" w:color="auto"/>
      </w:divBdr>
    </w:div>
    <w:div w:id="108935160">
      <w:bodyDiv w:val="1"/>
      <w:marLeft w:val="0"/>
      <w:marRight w:val="0"/>
      <w:marTop w:val="0"/>
      <w:marBottom w:val="0"/>
      <w:divBdr>
        <w:top w:val="none" w:sz="0" w:space="0" w:color="auto"/>
        <w:left w:val="none" w:sz="0" w:space="0" w:color="auto"/>
        <w:bottom w:val="none" w:sz="0" w:space="0" w:color="auto"/>
        <w:right w:val="none" w:sz="0" w:space="0" w:color="auto"/>
      </w:divBdr>
    </w:div>
    <w:div w:id="111554192">
      <w:bodyDiv w:val="1"/>
      <w:marLeft w:val="0"/>
      <w:marRight w:val="0"/>
      <w:marTop w:val="0"/>
      <w:marBottom w:val="0"/>
      <w:divBdr>
        <w:top w:val="none" w:sz="0" w:space="0" w:color="auto"/>
        <w:left w:val="none" w:sz="0" w:space="0" w:color="auto"/>
        <w:bottom w:val="none" w:sz="0" w:space="0" w:color="auto"/>
        <w:right w:val="none" w:sz="0" w:space="0" w:color="auto"/>
      </w:divBdr>
    </w:div>
    <w:div w:id="111559812">
      <w:bodyDiv w:val="1"/>
      <w:marLeft w:val="0"/>
      <w:marRight w:val="0"/>
      <w:marTop w:val="0"/>
      <w:marBottom w:val="0"/>
      <w:divBdr>
        <w:top w:val="none" w:sz="0" w:space="0" w:color="auto"/>
        <w:left w:val="none" w:sz="0" w:space="0" w:color="auto"/>
        <w:bottom w:val="none" w:sz="0" w:space="0" w:color="auto"/>
        <w:right w:val="none" w:sz="0" w:space="0" w:color="auto"/>
      </w:divBdr>
    </w:div>
    <w:div w:id="112553182">
      <w:bodyDiv w:val="1"/>
      <w:marLeft w:val="0"/>
      <w:marRight w:val="0"/>
      <w:marTop w:val="0"/>
      <w:marBottom w:val="0"/>
      <w:divBdr>
        <w:top w:val="none" w:sz="0" w:space="0" w:color="auto"/>
        <w:left w:val="none" w:sz="0" w:space="0" w:color="auto"/>
        <w:bottom w:val="none" w:sz="0" w:space="0" w:color="auto"/>
        <w:right w:val="none" w:sz="0" w:space="0" w:color="auto"/>
      </w:divBdr>
      <w:divsChild>
        <w:div w:id="1684358749">
          <w:marLeft w:val="0"/>
          <w:marRight w:val="0"/>
          <w:marTop w:val="0"/>
          <w:marBottom w:val="0"/>
          <w:divBdr>
            <w:top w:val="none" w:sz="0" w:space="0" w:color="auto"/>
            <w:left w:val="none" w:sz="0" w:space="0" w:color="auto"/>
            <w:bottom w:val="none" w:sz="0" w:space="0" w:color="auto"/>
            <w:right w:val="none" w:sz="0" w:space="0" w:color="auto"/>
          </w:divBdr>
        </w:div>
      </w:divsChild>
    </w:div>
    <w:div w:id="149181476">
      <w:bodyDiv w:val="1"/>
      <w:marLeft w:val="0"/>
      <w:marRight w:val="0"/>
      <w:marTop w:val="0"/>
      <w:marBottom w:val="0"/>
      <w:divBdr>
        <w:top w:val="none" w:sz="0" w:space="0" w:color="auto"/>
        <w:left w:val="none" w:sz="0" w:space="0" w:color="auto"/>
        <w:bottom w:val="none" w:sz="0" w:space="0" w:color="auto"/>
        <w:right w:val="none" w:sz="0" w:space="0" w:color="auto"/>
      </w:divBdr>
    </w:div>
    <w:div w:id="152259878">
      <w:bodyDiv w:val="1"/>
      <w:marLeft w:val="0"/>
      <w:marRight w:val="0"/>
      <w:marTop w:val="0"/>
      <w:marBottom w:val="0"/>
      <w:divBdr>
        <w:top w:val="none" w:sz="0" w:space="0" w:color="auto"/>
        <w:left w:val="none" w:sz="0" w:space="0" w:color="auto"/>
        <w:bottom w:val="none" w:sz="0" w:space="0" w:color="auto"/>
        <w:right w:val="none" w:sz="0" w:space="0" w:color="auto"/>
      </w:divBdr>
      <w:divsChild>
        <w:div w:id="259143317">
          <w:marLeft w:val="0"/>
          <w:marRight w:val="0"/>
          <w:marTop w:val="0"/>
          <w:marBottom w:val="0"/>
          <w:divBdr>
            <w:top w:val="none" w:sz="0" w:space="0" w:color="auto"/>
            <w:left w:val="none" w:sz="0" w:space="0" w:color="auto"/>
            <w:bottom w:val="none" w:sz="0" w:space="0" w:color="auto"/>
            <w:right w:val="none" w:sz="0" w:space="0" w:color="auto"/>
          </w:divBdr>
        </w:div>
      </w:divsChild>
    </w:div>
    <w:div w:id="234512947">
      <w:bodyDiv w:val="1"/>
      <w:marLeft w:val="0"/>
      <w:marRight w:val="0"/>
      <w:marTop w:val="0"/>
      <w:marBottom w:val="0"/>
      <w:divBdr>
        <w:top w:val="none" w:sz="0" w:space="0" w:color="auto"/>
        <w:left w:val="none" w:sz="0" w:space="0" w:color="auto"/>
        <w:bottom w:val="none" w:sz="0" w:space="0" w:color="auto"/>
        <w:right w:val="none" w:sz="0" w:space="0" w:color="auto"/>
      </w:divBdr>
      <w:divsChild>
        <w:div w:id="1812823052">
          <w:marLeft w:val="0"/>
          <w:marRight w:val="0"/>
          <w:marTop w:val="0"/>
          <w:marBottom w:val="0"/>
          <w:divBdr>
            <w:top w:val="none" w:sz="0" w:space="0" w:color="auto"/>
            <w:left w:val="none" w:sz="0" w:space="0" w:color="auto"/>
            <w:bottom w:val="none" w:sz="0" w:space="0" w:color="auto"/>
            <w:right w:val="none" w:sz="0" w:space="0" w:color="auto"/>
          </w:divBdr>
          <w:divsChild>
            <w:div w:id="762804976">
              <w:marLeft w:val="0"/>
              <w:marRight w:val="0"/>
              <w:marTop w:val="0"/>
              <w:marBottom w:val="0"/>
              <w:divBdr>
                <w:top w:val="none" w:sz="0" w:space="0" w:color="auto"/>
                <w:left w:val="none" w:sz="0" w:space="0" w:color="auto"/>
                <w:bottom w:val="none" w:sz="0" w:space="0" w:color="auto"/>
                <w:right w:val="none" w:sz="0" w:space="0" w:color="auto"/>
              </w:divBdr>
            </w:div>
            <w:div w:id="16967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91010">
      <w:bodyDiv w:val="1"/>
      <w:marLeft w:val="0"/>
      <w:marRight w:val="0"/>
      <w:marTop w:val="0"/>
      <w:marBottom w:val="0"/>
      <w:divBdr>
        <w:top w:val="none" w:sz="0" w:space="0" w:color="auto"/>
        <w:left w:val="none" w:sz="0" w:space="0" w:color="auto"/>
        <w:bottom w:val="none" w:sz="0" w:space="0" w:color="auto"/>
        <w:right w:val="none" w:sz="0" w:space="0" w:color="auto"/>
      </w:divBdr>
    </w:div>
    <w:div w:id="254482842">
      <w:bodyDiv w:val="1"/>
      <w:marLeft w:val="0"/>
      <w:marRight w:val="0"/>
      <w:marTop w:val="0"/>
      <w:marBottom w:val="0"/>
      <w:divBdr>
        <w:top w:val="none" w:sz="0" w:space="0" w:color="auto"/>
        <w:left w:val="none" w:sz="0" w:space="0" w:color="auto"/>
        <w:bottom w:val="none" w:sz="0" w:space="0" w:color="auto"/>
        <w:right w:val="none" w:sz="0" w:space="0" w:color="auto"/>
      </w:divBdr>
    </w:div>
    <w:div w:id="258684176">
      <w:bodyDiv w:val="1"/>
      <w:marLeft w:val="0"/>
      <w:marRight w:val="0"/>
      <w:marTop w:val="0"/>
      <w:marBottom w:val="0"/>
      <w:divBdr>
        <w:top w:val="none" w:sz="0" w:space="0" w:color="auto"/>
        <w:left w:val="none" w:sz="0" w:space="0" w:color="auto"/>
        <w:bottom w:val="none" w:sz="0" w:space="0" w:color="auto"/>
        <w:right w:val="none" w:sz="0" w:space="0" w:color="auto"/>
      </w:divBdr>
    </w:div>
    <w:div w:id="261109244">
      <w:bodyDiv w:val="1"/>
      <w:marLeft w:val="0"/>
      <w:marRight w:val="0"/>
      <w:marTop w:val="0"/>
      <w:marBottom w:val="0"/>
      <w:divBdr>
        <w:top w:val="none" w:sz="0" w:space="0" w:color="auto"/>
        <w:left w:val="none" w:sz="0" w:space="0" w:color="auto"/>
        <w:bottom w:val="none" w:sz="0" w:space="0" w:color="auto"/>
        <w:right w:val="none" w:sz="0" w:space="0" w:color="auto"/>
      </w:divBdr>
    </w:div>
    <w:div w:id="280308781">
      <w:bodyDiv w:val="1"/>
      <w:marLeft w:val="0"/>
      <w:marRight w:val="0"/>
      <w:marTop w:val="0"/>
      <w:marBottom w:val="0"/>
      <w:divBdr>
        <w:top w:val="none" w:sz="0" w:space="0" w:color="auto"/>
        <w:left w:val="none" w:sz="0" w:space="0" w:color="auto"/>
        <w:bottom w:val="none" w:sz="0" w:space="0" w:color="auto"/>
        <w:right w:val="none" w:sz="0" w:space="0" w:color="auto"/>
      </w:divBdr>
    </w:div>
    <w:div w:id="286087808">
      <w:bodyDiv w:val="1"/>
      <w:marLeft w:val="0"/>
      <w:marRight w:val="0"/>
      <w:marTop w:val="0"/>
      <w:marBottom w:val="0"/>
      <w:divBdr>
        <w:top w:val="none" w:sz="0" w:space="0" w:color="auto"/>
        <w:left w:val="none" w:sz="0" w:space="0" w:color="auto"/>
        <w:bottom w:val="none" w:sz="0" w:space="0" w:color="auto"/>
        <w:right w:val="none" w:sz="0" w:space="0" w:color="auto"/>
      </w:divBdr>
      <w:divsChild>
        <w:div w:id="90663728">
          <w:marLeft w:val="547"/>
          <w:marRight w:val="0"/>
          <w:marTop w:val="0"/>
          <w:marBottom w:val="0"/>
          <w:divBdr>
            <w:top w:val="none" w:sz="0" w:space="0" w:color="auto"/>
            <w:left w:val="none" w:sz="0" w:space="0" w:color="auto"/>
            <w:bottom w:val="none" w:sz="0" w:space="0" w:color="auto"/>
            <w:right w:val="none" w:sz="0" w:space="0" w:color="auto"/>
          </w:divBdr>
        </w:div>
        <w:div w:id="158691755">
          <w:marLeft w:val="547"/>
          <w:marRight w:val="0"/>
          <w:marTop w:val="0"/>
          <w:marBottom w:val="0"/>
          <w:divBdr>
            <w:top w:val="none" w:sz="0" w:space="0" w:color="auto"/>
            <w:left w:val="none" w:sz="0" w:space="0" w:color="auto"/>
            <w:bottom w:val="none" w:sz="0" w:space="0" w:color="auto"/>
            <w:right w:val="none" w:sz="0" w:space="0" w:color="auto"/>
          </w:divBdr>
        </w:div>
        <w:div w:id="161748406">
          <w:marLeft w:val="547"/>
          <w:marRight w:val="0"/>
          <w:marTop w:val="0"/>
          <w:marBottom w:val="0"/>
          <w:divBdr>
            <w:top w:val="none" w:sz="0" w:space="0" w:color="auto"/>
            <w:left w:val="none" w:sz="0" w:space="0" w:color="auto"/>
            <w:bottom w:val="none" w:sz="0" w:space="0" w:color="auto"/>
            <w:right w:val="none" w:sz="0" w:space="0" w:color="auto"/>
          </w:divBdr>
        </w:div>
        <w:div w:id="370767472">
          <w:marLeft w:val="547"/>
          <w:marRight w:val="0"/>
          <w:marTop w:val="0"/>
          <w:marBottom w:val="0"/>
          <w:divBdr>
            <w:top w:val="none" w:sz="0" w:space="0" w:color="auto"/>
            <w:left w:val="none" w:sz="0" w:space="0" w:color="auto"/>
            <w:bottom w:val="none" w:sz="0" w:space="0" w:color="auto"/>
            <w:right w:val="none" w:sz="0" w:space="0" w:color="auto"/>
          </w:divBdr>
        </w:div>
        <w:div w:id="564536039">
          <w:marLeft w:val="547"/>
          <w:marRight w:val="0"/>
          <w:marTop w:val="0"/>
          <w:marBottom w:val="0"/>
          <w:divBdr>
            <w:top w:val="none" w:sz="0" w:space="0" w:color="auto"/>
            <w:left w:val="none" w:sz="0" w:space="0" w:color="auto"/>
            <w:bottom w:val="none" w:sz="0" w:space="0" w:color="auto"/>
            <w:right w:val="none" w:sz="0" w:space="0" w:color="auto"/>
          </w:divBdr>
        </w:div>
        <w:div w:id="638727431">
          <w:marLeft w:val="547"/>
          <w:marRight w:val="0"/>
          <w:marTop w:val="0"/>
          <w:marBottom w:val="0"/>
          <w:divBdr>
            <w:top w:val="none" w:sz="0" w:space="0" w:color="auto"/>
            <w:left w:val="none" w:sz="0" w:space="0" w:color="auto"/>
            <w:bottom w:val="none" w:sz="0" w:space="0" w:color="auto"/>
            <w:right w:val="none" w:sz="0" w:space="0" w:color="auto"/>
          </w:divBdr>
        </w:div>
        <w:div w:id="1159662554">
          <w:marLeft w:val="547"/>
          <w:marRight w:val="0"/>
          <w:marTop w:val="0"/>
          <w:marBottom w:val="0"/>
          <w:divBdr>
            <w:top w:val="none" w:sz="0" w:space="0" w:color="auto"/>
            <w:left w:val="none" w:sz="0" w:space="0" w:color="auto"/>
            <w:bottom w:val="none" w:sz="0" w:space="0" w:color="auto"/>
            <w:right w:val="none" w:sz="0" w:space="0" w:color="auto"/>
          </w:divBdr>
        </w:div>
        <w:div w:id="1558130234">
          <w:marLeft w:val="547"/>
          <w:marRight w:val="0"/>
          <w:marTop w:val="0"/>
          <w:marBottom w:val="0"/>
          <w:divBdr>
            <w:top w:val="none" w:sz="0" w:space="0" w:color="auto"/>
            <w:left w:val="none" w:sz="0" w:space="0" w:color="auto"/>
            <w:bottom w:val="none" w:sz="0" w:space="0" w:color="auto"/>
            <w:right w:val="none" w:sz="0" w:space="0" w:color="auto"/>
          </w:divBdr>
        </w:div>
        <w:div w:id="1923560658">
          <w:marLeft w:val="547"/>
          <w:marRight w:val="0"/>
          <w:marTop w:val="0"/>
          <w:marBottom w:val="0"/>
          <w:divBdr>
            <w:top w:val="none" w:sz="0" w:space="0" w:color="auto"/>
            <w:left w:val="none" w:sz="0" w:space="0" w:color="auto"/>
            <w:bottom w:val="none" w:sz="0" w:space="0" w:color="auto"/>
            <w:right w:val="none" w:sz="0" w:space="0" w:color="auto"/>
          </w:divBdr>
        </w:div>
      </w:divsChild>
    </w:div>
    <w:div w:id="295374200">
      <w:bodyDiv w:val="1"/>
      <w:marLeft w:val="0"/>
      <w:marRight w:val="0"/>
      <w:marTop w:val="0"/>
      <w:marBottom w:val="0"/>
      <w:divBdr>
        <w:top w:val="none" w:sz="0" w:space="0" w:color="auto"/>
        <w:left w:val="none" w:sz="0" w:space="0" w:color="auto"/>
        <w:bottom w:val="none" w:sz="0" w:space="0" w:color="auto"/>
        <w:right w:val="none" w:sz="0" w:space="0" w:color="auto"/>
      </w:divBdr>
    </w:div>
    <w:div w:id="303698930">
      <w:bodyDiv w:val="1"/>
      <w:marLeft w:val="0"/>
      <w:marRight w:val="0"/>
      <w:marTop w:val="0"/>
      <w:marBottom w:val="0"/>
      <w:divBdr>
        <w:top w:val="none" w:sz="0" w:space="0" w:color="auto"/>
        <w:left w:val="none" w:sz="0" w:space="0" w:color="auto"/>
        <w:bottom w:val="none" w:sz="0" w:space="0" w:color="auto"/>
        <w:right w:val="none" w:sz="0" w:space="0" w:color="auto"/>
      </w:divBdr>
    </w:div>
    <w:div w:id="313221669">
      <w:bodyDiv w:val="1"/>
      <w:marLeft w:val="0"/>
      <w:marRight w:val="0"/>
      <w:marTop w:val="0"/>
      <w:marBottom w:val="0"/>
      <w:divBdr>
        <w:top w:val="none" w:sz="0" w:space="0" w:color="auto"/>
        <w:left w:val="none" w:sz="0" w:space="0" w:color="auto"/>
        <w:bottom w:val="none" w:sz="0" w:space="0" w:color="auto"/>
        <w:right w:val="none" w:sz="0" w:space="0" w:color="auto"/>
      </w:divBdr>
    </w:div>
    <w:div w:id="365911265">
      <w:bodyDiv w:val="1"/>
      <w:marLeft w:val="0"/>
      <w:marRight w:val="0"/>
      <w:marTop w:val="0"/>
      <w:marBottom w:val="0"/>
      <w:divBdr>
        <w:top w:val="none" w:sz="0" w:space="0" w:color="auto"/>
        <w:left w:val="none" w:sz="0" w:space="0" w:color="auto"/>
        <w:bottom w:val="none" w:sz="0" w:space="0" w:color="auto"/>
        <w:right w:val="none" w:sz="0" w:space="0" w:color="auto"/>
      </w:divBdr>
      <w:divsChild>
        <w:div w:id="1571691329">
          <w:marLeft w:val="0"/>
          <w:marRight w:val="0"/>
          <w:marTop w:val="0"/>
          <w:marBottom w:val="0"/>
          <w:divBdr>
            <w:top w:val="none" w:sz="0" w:space="0" w:color="auto"/>
            <w:left w:val="none" w:sz="0" w:space="0" w:color="auto"/>
            <w:bottom w:val="none" w:sz="0" w:space="0" w:color="auto"/>
            <w:right w:val="none" w:sz="0" w:space="0" w:color="auto"/>
          </w:divBdr>
        </w:div>
      </w:divsChild>
    </w:div>
    <w:div w:id="427045060">
      <w:bodyDiv w:val="1"/>
      <w:marLeft w:val="0"/>
      <w:marRight w:val="0"/>
      <w:marTop w:val="0"/>
      <w:marBottom w:val="0"/>
      <w:divBdr>
        <w:top w:val="none" w:sz="0" w:space="0" w:color="auto"/>
        <w:left w:val="none" w:sz="0" w:space="0" w:color="auto"/>
        <w:bottom w:val="none" w:sz="0" w:space="0" w:color="auto"/>
        <w:right w:val="none" w:sz="0" w:space="0" w:color="auto"/>
      </w:divBdr>
    </w:div>
    <w:div w:id="437068330">
      <w:bodyDiv w:val="1"/>
      <w:marLeft w:val="0"/>
      <w:marRight w:val="0"/>
      <w:marTop w:val="0"/>
      <w:marBottom w:val="0"/>
      <w:divBdr>
        <w:top w:val="none" w:sz="0" w:space="0" w:color="auto"/>
        <w:left w:val="none" w:sz="0" w:space="0" w:color="auto"/>
        <w:bottom w:val="none" w:sz="0" w:space="0" w:color="auto"/>
        <w:right w:val="none" w:sz="0" w:space="0" w:color="auto"/>
      </w:divBdr>
    </w:div>
    <w:div w:id="442772540">
      <w:bodyDiv w:val="1"/>
      <w:marLeft w:val="0"/>
      <w:marRight w:val="0"/>
      <w:marTop w:val="0"/>
      <w:marBottom w:val="0"/>
      <w:divBdr>
        <w:top w:val="none" w:sz="0" w:space="0" w:color="auto"/>
        <w:left w:val="none" w:sz="0" w:space="0" w:color="auto"/>
        <w:bottom w:val="none" w:sz="0" w:space="0" w:color="auto"/>
        <w:right w:val="none" w:sz="0" w:space="0" w:color="auto"/>
      </w:divBdr>
    </w:div>
    <w:div w:id="487017558">
      <w:bodyDiv w:val="1"/>
      <w:marLeft w:val="0"/>
      <w:marRight w:val="0"/>
      <w:marTop w:val="0"/>
      <w:marBottom w:val="0"/>
      <w:divBdr>
        <w:top w:val="none" w:sz="0" w:space="0" w:color="auto"/>
        <w:left w:val="none" w:sz="0" w:space="0" w:color="auto"/>
        <w:bottom w:val="none" w:sz="0" w:space="0" w:color="auto"/>
        <w:right w:val="none" w:sz="0" w:space="0" w:color="auto"/>
      </w:divBdr>
    </w:div>
    <w:div w:id="507253403">
      <w:bodyDiv w:val="1"/>
      <w:marLeft w:val="0"/>
      <w:marRight w:val="0"/>
      <w:marTop w:val="0"/>
      <w:marBottom w:val="0"/>
      <w:divBdr>
        <w:top w:val="none" w:sz="0" w:space="0" w:color="auto"/>
        <w:left w:val="none" w:sz="0" w:space="0" w:color="auto"/>
        <w:bottom w:val="none" w:sz="0" w:space="0" w:color="auto"/>
        <w:right w:val="none" w:sz="0" w:space="0" w:color="auto"/>
      </w:divBdr>
    </w:div>
    <w:div w:id="509679188">
      <w:bodyDiv w:val="1"/>
      <w:marLeft w:val="0"/>
      <w:marRight w:val="0"/>
      <w:marTop w:val="0"/>
      <w:marBottom w:val="0"/>
      <w:divBdr>
        <w:top w:val="none" w:sz="0" w:space="0" w:color="auto"/>
        <w:left w:val="none" w:sz="0" w:space="0" w:color="auto"/>
        <w:bottom w:val="none" w:sz="0" w:space="0" w:color="auto"/>
        <w:right w:val="none" w:sz="0" w:space="0" w:color="auto"/>
      </w:divBdr>
      <w:divsChild>
        <w:div w:id="81069323">
          <w:marLeft w:val="0"/>
          <w:marRight w:val="0"/>
          <w:marTop w:val="0"/>
          <w:marBottom w:val="0"/>
          <w:divBdr>
            <w:top w:val="none" w:sz="0" w:space="0" w:color="auto"/>
            <w:left w:val="none" w:sz="0" w:space="0" w:color="auto"/>
            <w:bottom w:val="none" w:sz="0" w:space="0" w:color="auto"/>
            <w:right w:val="none" w:sz="0" w:space="0" w:color="auto"/>
          </w:divBdr>
        </w:div>
        <w:div w:id="115759042">
          <w:marLeft w:val="0"/>
          <w:marRight w:val="0"/>
          <w:marTop w:val="0"/>
          <w:marBottom w:val="0"/>
          <w:divBdr>
            <w:top w:val="none" w:sz="0" w:space="0" w:color="auto"/>
            <w:left w:val="none" w:sz="0" w:space="0" w:color="auto"/>
            <w:bottom w:val="none" w:sz="0" w:space="0" w:color="auto"/>
            <w:right w:val="none" w:sz="0" w:space="0" w:color="auto"/>
          </w:divBdr>
        </w:div>
        <w:div w:id="182479090">
          <w:marLeft w:val="0"/>
          <w:marRight w:val="0"/>
          <w:marTop w:val="0"/>
          <w:marBottom w:val="0"/>
          <w:divBdr>
            <w:top w:val="none" w:sz="0" w:space="0" w:color="auto"/>
            <w:left w:val="none" w:sz="0" w:space="0" w:color="auto"/>
            <w:bottom w:val="none" w:sz="0" w:space="0" w:color="auto"/>
            <w:right w:val="none" w:sz="0" w:space="0" w:color="auto"/>
          </w:divBdr>
        </w:div>
        <w:div w:id="207958373">
          <w:marLeft w:val="0"/>
          <w:marRight w:val="0"/>
          <w:marTop w:val="0"/>
          <w:marBottom w:val="0"/>
          <w:divBdr>
            <w:top w:val="none" w:sz="0" w:space="0" w:color="auto"/>
            <w:left w:val="none" w:sz="0" w:space="0" w:color="auto"/>
            <w:bottom w:val="none" w:sz="0" w:space="0" w:color="auto"/>
            <w:right w:val="none" w:sz="0" w:space="0" w:color="auto"/>
          </w:divBdr>
        </w:div>
        <w:div w:id="257180870">
          <w:marLeft w:val="0"/>
          <w:marRight w:val="0"/>
          <w:marTop w:val="0"/>
          <w:marBottom w:val="0"/>
          <w:divBdr>
            <w:top w:val="none" w:sz="0" w:space="0" w:color="auto"/>
            <w:left w:val="none" w:sz="0" w:space="0" w:color="auto"/>
            <w:bottom w:val="none" w:sz="0" w:space="0" w:color="auto"/>
            <w:right w:val="none" w:sz="0" w:space="0" w:color="auto"/>
          </w:divBdr>
        </w:div>
        <w:div w:id="409035989">
          <w:marLeft w:val="0"/>
          <w:marRight w:val="0"/>
          <w:marTop w:val="0"/>
          <w:marBottom w:val="0"/>
          <w:divBdr>
            <w:top w:val="none" w:sz="0" w:space="0" w:color="auto"/>
            <w:left w:val="none" w:sz="0" w:space="0" w:color="auto"/>
            <w:bottom w:val="none" w:sz="0" w:space="0" w:color="auto"/>
            <w:right w:val="none" w:sz="0" w:space="0" w:color="auto"/>
          </w:divBdr>
        </w:div>
        <w:div w:id="581721546">
          <w:marLeft w:val="0"/>
          <w:marRight w:val="0"/>
          <w:marTop w:val="0"/>
          <w:marBottom w:val="0"/>
          <w:divBdr>
            <w:top w:val="none" w:sz="0" w:space="0" w:color="auto"/>
            <w:left w:val="none" w:sz="0" w:space="0" w:color="auto"/>
            <w:bottom w:val="none" w:sz="0" w:space="0" w:color="auto"/>
            <w:right w:val="none" w:sz="0" w:space="0" w:color="auto"/>
          </w:divBdr>
        </w:div>
        <w:div w:id="714699420">
          <w:marLeft w:val="0"/>
          <w:marRight w:val="0"/>
          <w:marTop w:val="0"/>
          <w:marBottom w:val="0"/>
          <w:divBdr>
            <w:top w:val="none" w:sz="0" w:space="0" w:color="auto"/>
            <w:left w:val="none" w:sz="0" w:space="0" w:color="auto"/>
            <w:bottom w:val="none" w:sz="0" w:space="0" w:color="auto"/>
            <w:right w:val="none" w:sz="0" w:space="0" w:color="auto"/>
          </w:divBdr>
        </w:div>
        <w:div w:id="938686173">
          <w:marLeft w:val="0"/>
          <w:marRight w:val="0"/>
          <w:marTop w:val="0"/>
          <w:marBottom w:val="0"/>
          <w:divBdr>
            <w:top w:val="none" w:sz="0" w:space="0" w:color="auto"/>
            <w:left w:val="none" w:sz="0" w:space="0" w:color="auto"/>
            <w:bottom w:val="none" w:sz="0" w:space="0" w:color="auto"/>
            <w:right w:val="none" w:sz="0" w:space="0" w:color="auto"/>
          </w:divBdr>
        </w:div>
        <w:div w:id="1295136409">
          <w:marLeft w:val="0"/>
          <w:marRight w:val="0"/>
          <w:marTop w:val="0"/>
          <w:marBottom w:val="0"/>
          <w:divBdr>
            <w:top w:val="none" w:sz="0" w:space="0" w:color="auto"/>
            <w:left w:val="none" w:sz="0" w:space="0" w:color="auto"/>
            <w:bottom w:val="none" w:sz="0" w:space="0" w:color="auto"/>
            <w:right w:val="none" w:sz="0" w:space="0" w:color="auto"/>
          </w:divBdr>
        </w:div>
        <w:div w:id="1467548126">
          <w:marLeft w:val="0"/>
          <w:marRight w:val="0"/>
          <w:marTop w:val="0"/>
          <w:marBottom w:val="0"/>
          <w:divBdr>
            <w:top w:val="none" w:sz="0" w:space="0" w:color="auto"/>
            <w:left w:val="none" w:sz="0" w:space="0" w:color="auto"/>
            <w:bottom w:val="none" w:sz="0" w:space="0" w:color="auto"/>
            <w:right w:val="none" w:sz="0" w:space="0" w:color="auto"/>
          </w:divBdr>
        </w:div>
        <w:div w:id="1504660842">
          <w:marLeft w:val="0"/>
          <w:marRight w:val="0"/>
          <w:marTop w:val="0"/>
          <w:marBottom w:val="0"/>
          <w:divBdr>
            <w:top w:val="none" w:sz="0" w:space="0" w:color="auto"/>
            <w:left w:val="none" w:sz="0" w:space="0" w:color="auto"/>
            <w:bottom w:val="none" w:sz="0" w:space="0" w:color="auto"/>
            <w:right w:val="none" w:sz="0" w:space="0" w:color="auto"/>
          </w:divBdr>
        </w:div>
        <w:div w:id="1535659046">
          <w:marLeft w:val="0"/>
          <w:marRight w:val="0"/>
          <w:marTop w:val="0"/>
          <w:marBottom w:val="0"/>
          <w:divBdr>
            <w:top w:val="none" w:sz="0" w:space="0" w:color="auto"/>
            <w:left w:val="none" w:sz="0" w:space="0" w:color="auto"/>
            <w:bottom w:val="none" w:sz="0" w:space="0" w:color="auto"/>
            <w:right w:val="none" w:sz="0" w:space="0" w:color="auto"/>
          </w:divBdr>
        </w:div>
        <w:div w:id="1740902047">
          <w:marLeft w:val="0"/>
          <w:marRight w:val="0"/>
          <w:marTop w:val="0"/>
          <w:marBottom w:val="0"/>
          <w:divBdr>
            <w:top w:val="none" w:sz="0" w:space="0" w:color="auto"/>
            <w:left w:val="none" w:sz="0" w:space="0" w:color="auto"/>
            <w:bottom w:val="none" w:sz="0" w:space="0" w:color="auto"/>
            <w:right w:val="none" w:sz="0" w:space="0" w:color="auto"/>
          </w:divBdr>
        </w:div>
        <w:div w:id="1795756826">
          <w:marLeft w:val="0"/>
          <w:marRight w:val="0"/>
          <w:marTop w:val="0"/>
          <w:marBottom w:val="0"/>
          <w:divBdr>
            <w:top w:val="none" w:sz="0" w:space="0" w:color="auto"/>
            <w:left w:val="none" w:sz="0" w:space="0" w:color="auto"/>
            <w:bottom w:val="none" w:sz="0" w:space="0" w:color="auto"/>
            <w:right w:val="none" w:sz="0" w:space="0" w:color="auto"/>
          </w:divBdr>
        </w:div>
        <w:div w:id="1841577331">
          <w:marLeft w:val="0"/>
          <w:marRight w:val="0"/>
          <w:marTop w:val="0"/>
          <w:marBottom w:val="0"/>
          <w:divBdr>
            <w:top w:val="none" w:sz="0" w:space="0" w:color="auto"/>
            <w:left w:val="none" w:sz="0" w:space="0" w:color="auto"/>
            <w:bottom w:val="none" w:sz="0" w:space="0" w:color="auto"/>
            <w:right w:val="none" w:sz="0" w:space="0" w:color="auto"/>
          </w:divBdr>
        </w:div>
        <w:div w:id="2030913815">
          <w:marLeft w:val="0"/>
          <w:marRight w:val="0"/>
          <w:marTop w:val="0"/>
          <w:marBottom w:val="0"/>
          <w:divBdr>
            <w:top w:val="none" w:sz="0" w:space="0" w:color="auto"/>
            <w:left w:val="none" w:sz="0" w:space="0" w:color="auto"/>
            <w:bottom w:val="none" w:sz="0" w:space="0" w:color="auto"/>
            <w:right w:val="none" w:sz="0" w:space="0" w:color="auto"/>
          </w:divBdr>
        </w:div>
      </w:divsChild>
    </w:div>
    <w:div w:id="545600765">
      <w:bodyDiv w:val="1"/>
      <w:marLeft w:val="0"/>
      <w:marRight w:val="0"/>
      <w:marTop w:val="0"/>
      <w:marBottom w:val="0"/>
      <w:divBdr>
        <w:top w:val="none" w:sz="0" w:space="0" w:color="auto"/>
        <w:left w:val="none" w:sz="0" w:space="0" w:color="auto"/>
        <w:bottom w:val="none" w:sz="0" w:space="0" w:color="auto"/>
        <w:right w:val="none" w:sz="0" w:space="0" w:color="auto"/>
      </w:divBdr>
    </w:div>
    <w:div w:id="556741732">
      <w:bodyDiv w:val="1"/>
      <w:marLeft w:val="0"/>
      <w:marRight w:val="0"/>
      <w:marTop w:val="0"/>
      <w:marBottom w:val="0"/>
      <w:divBdr>
        <w:top w:val="none" w:sz="0" w:space="0" w:color="auto"/>
        <w:left w:val="none" w:sz="0" w:space="0" w:color="auto"/>
        <w:bottom w:val="none" w:sz="0" w:space="0" w:color="auto"/>
        <w:right w:val="none" w:sz="0" w:space="0" w:color="auto"/>
      </w:divBdr>
    </w:div>
    <w:div w:id="560092265">
      <w:bodyDiv w:val="1"/>
      <w:marLeft w:val="0"/>
      <w:marRight w:val="0"/>
      <w:marTop w:val="0"/>
      <w:marBottom w:val="0"/>
      <w:divBdr>
        <w:top w:val="none" w:sz="0" w:space="0" w:color="auto"/>
        <w:left w:val="none" w:sz="0" w:space="0" w:color="auto"/>
        <w:bottom w:val="none" w:sz="0" w:space="0" w:color="auto"/>
        <w:right w:val="none" w:sz="0" w:space="0" w:color="auto"/>
      </w:divBdr>
      <w:divsChild>
        <w:div w:id="149836881">
          <w:marLeft w:val="547"/>
          <w:marRight w:val="0"/>
          <w:marTop w:val="0"/>
          <w:marBottom w:val="0"/>
          <w:divBdr>
            <w:top w:val="none" w:sz="0" w:space="0" w:color="auto"/>
            <w:left w:val="none" w:sz="0" w:space="0" w:color="auto"/>
            <w:bottom w:val="none" w:sz="0" w:space="0" w:color="auto"/>
            <w:right w:val="none" w:sz="0" w:space="0" w:color="auto"/>
          </w:divBdr>
        </w:div>
        <w:div w:id="295180631">
          <w:marLeft w:val="547"/>
          <w:marRight w:val="0"/>
          <w:marTop w:val="0"/>
          <w:marBottom w:val="0"/>
          <w:divBdr>
            <w:top w:val="none" w:sz="0" w:space="0" w:color="auto"/>
            <w:left w:val="none" w:sz="0" w:space="0" w:color="auto"/>
            <w:bottom w:val="none" w:sz="0" w:space="0" w:color="auto"/>
            <w:right w:val="none" w:sz="0" w:space="0" w:color="auto"/>
          </w:divBdr>
        </w:div>
        <w:div w:id="952514218">
          <w:marLeft w:val="547"/>
          <w:marRight w:val="0"/>
          <w:marTop w:val="0"/>
          <w:marBottom w:val="0"/>
          <w:divBdr>
            <w:top w:val="none" w:sz="0" w:space="0" w:color="auto"/>
            <w:left w:val="none" w:sz="0" w:space="0" w:color="auto"/>
            <w:bottom w:val="none" w:sz="0" w:space="0" w:color="auto"/>
            <w:right w:val="none" w:sz="0" w:space="0" w:color="auto"/>
          </w:divBdr>
        </w:div>
        <w:div w:id="1303537782">
          <w:marLeft w:val="547"/>
          <w:marRight w:val="0"/>
          <w:marTop w:val="0"/>
          <w:marBottom w:val="0"/>
          <w:divBdr>
            <w:top w:val="none" w:sz="0" w:space="0" w:color="auto"/>
            <w:left w:val="none" w:sz="0" w:space="0" w:color="auto"/>
            <w:bottom w:val="none" w:sz="0" w:space="0" w:color="auto"/>
            <w:right w:val="none" w:sz="0" w:space="0" w:color="auto"/>
          </w:divBdr>
        </w:div>
        <w:div w:id="1357535362">
          <w:marLeft w:val="547"/>
          <w:marRight w:val="0"/>
          <w:marTop w:val="0"/>
          <w:marBottom w:val="0"/>
          <w:divBdr>
            <w:top w:val="none" w:sz="0" w:space="0" w:color="auto"/>
            <w:left w:val="none" w:sz="0" w:space="0" w:color="auto"/>
            <w:bottom w:val="none" w:sz="0" w:space="0" w:color="auto"/>
            <w:right w:val="none" w:sz="0" w:space="0" w:color="auto"/>
          </w:divBdr>
        </w:div>
        <w:div w:id="1413546242">
          <w:marLeft w:val="547"/>
          <w:marRight w:val="0"/>
          <w:marTop w:val="0"/>
          <w:marBottom w:val="0"/>
          <w:divBdr>
            <w:top w:val="none" w:sz="0" w:space="0" w:color="auto"/>
            <w:left w:val="none" w:sz="0" w:space="0" w:color="auto"/>
            <w:bottom w:val="none" w:sz="0" w:space="0" w:color="auto"/>
            <w:right w:val="none" w:sz="0" w:space="0" w:color="auto"/>
          </w:divBdr>
        </w:div>
        <w:div w:id="1713268714">
          <w:marLeft w:val="547"/>
          <w:marRight w:val="0"/>
          <w:marTop w:val="0"/>
          <w:marBottom w:val="0"/>
          <w:divBdr>
            <w:top w:val="none" w:sz="0" w:space="0" w:color="auto"/>
            <w:left w:val="none" w:sz="0" w:space="0" w:color="auto"/>
            <w:bottom w:val="none" w:sz="0" w:space="0" w:color="auto"/>
            <w:right w:val="none" w:sz="0" w:space="0" w:color="auto"/>
          </w:divBdr>
        </w:div>
        <w:div w:id="2128306484">
          <w:marLeft w:val="547"/>
          <w:marRight w:val="0"/>
          <w:marTop w:val="0"/>
          <w:marBottom w:val="0"/>
          <w:divBdr>
            <w:top w:val="none" w:sz="0" w:space="0" w:color="auto"/>
            <w:left w:val="none" w:sz="0" w:space="0" w:color="auto"/>
            <w:bottom w:val="none" w:sz="0" w:space="0" w:color="auto"/>
            <w:right w:val="none" w:sz="0" w:space="0" w:color="auto"/>
          </w:divBdr>
        </w:div>
        <w:div w:id="2146659059">
          <w:marLeft w:val="547"/>
          <w:marRight w:val="0"/>
          <w:marTop w:val="0"/>
          <w:marBottom w:val="0"/>
          <w:divBdr>
            <w:top w:val="none" w:sz="0" w:space="0" w:color="auto"/>
            <w:left w:val="none" w:sz="0" w:space="0" w:color="auto"/>
            <w:bottom w:val="none" w:sz="0" w:space="0" w:color="auto"/>
            <w:right w:val="none" w:sz="0" w:space="0" w:color="auto"/>
          </w:divBdr>
        </w:div>
      </w:divsChild>
    </w:div>
    <w:div w:id="582685430">
      <w:bodyDiv w:val="1"/>
      <w:marLeft w:val="0"/>
      <w:marRight w:val="0"/>
      <w:marTop w:val="0"/>
      <w:marBottom w:val="0"/>
      <w:divBdr>
        <w:top w:val="none" w:sz="0" w:space="0" w:color="auto"/>
        <w:left w:val="none" w:sz="0" w:space="0" w:color="auto"/>
        <w:bottom w:val="none" w:sz="0" w:space="0" w:color="auto"/>
        <w:right w:val="none" w:sz="0" w:space="0" w:color="auto"/>
      </w:divBdr>
    </w:div>
    <w:div w:id="586381479">
      <w:bodyDiv w:val="1"/>
      <w:marLeft w:val="0"/>
      <w:marRight w:val="0"/>
      <w:marTop w:val="0"/>
      <w:marBottom w:val="0"/>
      <w:divBdr>
        <w:top w:val="none" w:sz="0" w:space="0" w:color="auto"/>
        <w:left w:val="none" w:sz="0" w:space="0" w:color="auto"/>
        <w:bottom w:val="none" w:sz="0" w:space="0" w:color="auto"/>
        <w:right w:val="none" w:sz="0" w:space="0" w:color="auto"/>
      </w:divBdr>
    </w:div>
    <w:div w:id="595407164">
      <w:bodyDiv w:val="1"/>
      <w:marLeft w:val="0"/>
      <w:marRight w:val="0"/>
      <w:marTop w:val="0"/>
      <w:marBottom w:val="0"/>
      <w:divBdr>
        <w:top w:val="none" w:sz="0" w:space="0" w:color="auto"/>
        <w:left w:val="none" w:sz="0" w:space="0" w:color="auto"/>
        <w:bottom w:val="none" w:sz="0" w:space="0" w:color="auto"/>
        <w:right w:val="none" w:sz="0" w:space="0" w:color="auto"/>
      </w:divBdr>
      <w:divsChild>
        <w:div w:id="1982076246">
          <w:marLeft w:val="0"/>
          <w:marRight w:val="0"/>
          <w:marTop w:val="0"/>
          <w:marBottom w:val="0"/>
          <w:divBdr>
            <w:top w:val="none" w:sz="0" w:space="0" w:color="auto"/>
            <w:left w:val="none" w:sz="0" w:space="0" w:color="auto"/>
            <w:bottom w:val="none" w:sz="0" w:space="0" w:color="auto"/>
            <w:right w:val="none" w:sz="0" w:space="0" w:color="auto"/>
          </w:divBdr>
        </w:div>
      </w:divsChild>
    </w:div>
    <w:div w:id="606692286">
      <w:bodyDiv w:val="1"/>
      <w:marLeft w:val="0"/>
      <w:marRight w:val="0"/>
      <w:marTop w:val="0"/>
      <w:marBottom w:val="0"/>
      <w:divBdr>
        <w:top w:val="none" w:sz="0" w:space="0" w:color="auto"/>
        <w:left w:val="none" w:sz="0" w:space="0" w:color="auto"/>
        <w:bottom w:val="none" w:sz="0" w:space="0" w:color="auto"/>
        <w:right w:val="none" w:sz="0" w:space="0" w:color="auto"/>
      </w:divBdr>
    </w:div>
    <w:div w:id="636490194">
      <w:bodyDiv w:val="1"/>
      <w:marLeft w:val="0"/>
      <w:marRight w:val="0"/>
      <w:marTop w:val="0"/>
      <w:marBottom w:val="0"/>
      <w:divBdr>
        <w:top w:val="none" w:sz="0" w:space="0" w:color="auto"/>
        <w:left w:val="none" w:sz="0" w:space="0" w:color="auto"/>
        <w:bottom w:val="none" w:sz="0" w:space="0" w:color="auto"/>
        <w:right w:val="none" w:sz="0" w:space="0" w:color="auto"/>
      </w:divBdr>
      <w:divsChild>
        <w:div w:id="1486554363">
          <w:marLeft w:val="0"/>
          <w:marRight w:val="0"/>
          <w:marTop w:val="0"/>
          <w:marBottom w:val="0"/>
          <w:divBdr>
            <w:top w:val="none" w:sz="0" w:space="0" w:color="auto"/>
            <w:left w:val="none" w:sz="0" w:space="0" w:color="auto"/>
            <w:bottom w:val="none" w:sz="0" w:space="0" w:color="auto"/>
            <w:right w:val="none" w:sz="0" w:space="0" w:color="auto"/>
          </w:divBdr>
        </w:div>
      </w:divsChild>
    </w:div>
    <w:div w:id="658115622">
      <w:bodyDiv w:val="1"/>
      <w:marLeft w:val="0"/>
      <w:marRight w:val="0"/>
      <w:marTop w:val="0"/>
      <w:marBottom w:val="0"/>
      <w:divBdr>
        <w:top w:val="none" w:sz="0" w:space="0" w:color="auto"/>
        <w:left w:val="none" w:sz="0" w:space="0" w:color="auto"/>
        <w:bottom w:val="none" w:sz="0" w:space="0" w:color="auto"/>
        <w:right w:val="none" w:sz="0" w:space="0" w:color="auto"/>
      </w:divBdr>
    </w:div>
    <w:div w:id="691296740">
      <w:bodyDiv w:val="1"/>
      <w:marLeft w:val="0"/>
      <w:marRight w:val="0"/>
      <w:marTop w:val="0"/>
      <w:marBottom w:val="0"/>
      <w:divBdr>
        <w:top w:val="none" w:sz="0" w:space="0" w:color="auto"/>
        <w:left w:val="none" w:sz="0" w:space="0" w:color="auto"/>
        <w:bottom w:val="none" w:sz="0" w:space="0" w:color="auto"/>
        <w:right w:val="none" w:sz="0" w:space="0" w:color="auto"/>
      </w:divBdr>
    </w:div>
    <w:div w:id="692003424">
      <w:bodyDiv w:val="1"/>
      <w:marLeft w:val="0"/>
      <w:marRight w:val="0"/>
      <w:marTop w:val="0"/>
      <w:marBottom w:val="0"/>
      <w:divBdr>
        <w:top w:val="none" w:sz="0" w:space="0" w:color="auto"/>
        <w:left w:val="none" w:sz="0" w:space="0" w:color="auto"/>
        <w:bottom w:val="none" w:sz="0" w:space="0" w:color="auto"/>
        <w:right w:val="none" w:sz="0" w:space="0" w:color="auto"/>
      </w:divBdr>
    </w:div>
    <w:div w:id="700742579">
      <w:bodyDiv w:val="1"/>
      <w:marLeft w:val="0"/>
      <w:marRight w:val="0"/>
      <w:marTop w:val="0"/>
      <w:marBottom w:val="0"/>
      <w:divBdr>
        <w:top w:val="none" w:sz="0" w:space="0" w:color="auto"/>
        <w:left w:val="none" w:sz="0" w:space="0" w:color="auto"/>
        <w:bottom w:val="none" w:sz="0" w:space="0" w:color="auto"/>
        <w:right w:val="none" w:sz="0" w:space="0" w:color="auto"/>
      </w:divBdr>
      <w:divsChild>
        <w:div w:id="369842343">
          <w:marLeft w:val="0"/>
          <w:marRight w:val="0"/>
          <w:marTop w:val="0"/>
          <w:marBottom w:val="0"/>
          <w:divBdr>
            <w:top w:val="none" w:sz="0" w:space="0" w:color="auto"/>
            <w:left w:val="none" w:sz="0" w:space="0" w:color="auto"/>
            <w:bottom w:val="none" w:sz="0" w:space="0" w:color="auto"/>
            <w:right w:val="none" w:sz="0" w:space="0" w:color="auto"/>
          </w:divBdr>
        </w:div>
      </w:divsChild>
    </w:div>
    <w:div w:id="708993001">
      <w:bodyDiv w:val="1"/>
      <w:marLeft w:val="0"/>
      <w:marRight w:val="0"/>
      <w:marTop w:val="0"/>
      <w:marBottom w:val="0"/>
      <w:divBdr>
        <w:top w:val="none" w:sz="0" w:space="0" w:color="auto"/>
        <w:left w:val="none" w:sz="0" w:space="0" w:color="auto"/>
        <w:bottom w:val="none" w:sz="0" w:space="0" w:color="auto"/>
        <w:right w:val="none" w:sz="0" w:space="0" w:color="auto"/>
      </w:divBdr>
    </w:div>
    <w:div w:id="714162191">
      <w:bodyDiv w:val="1"/>
      <w:marLeft w:val="0"/>
      <w:marRight w:val="0"/>
      <w:marTop w:val="0"/>
      <w:marBottom w:val="0"/>
      <w:divBdr>
        <w:top w:val="none" w:sz="0" w:space="0" w:color="auto"/>
        <w:left w:val="none" w:sz="0" w:space="0" w:color="auto"/>
        <w:bottom w:val="none" w:sz="0" w:space="0" w:color="auto"/>
        <w:right w:val="none" w:sz="0" w:space="0" w:color="auto"/>
      </w:divBdr>
      <w:divsChild>
        <w:div w:id="437913291">
          <w:marLeft w:val="0"/>
          <w:marRight w:val="0"/>
          <w:marTop w:val="0"/>
          <w:marBottom w:val="0"/>
          <w:divBdr>
            <w:top w:val="none" w:sz="0" w:space="0" w:color="auto"/>
            <w:left w:val="none" w:sz="0" w:space="0" w:color="auto"/>
            <w:bottom w:val="none" w:sz="0" w:space="0" w:color="auto"/>
            <w:right w:val="none" w:sz="0" w:space="0" w:color="auto"/>
          </w:divBdr>
        </w:div>
      </w:divsChild>
    </w:div>
    <w:div w:id="724988806">
      <w:bodyDiv w:val="1"/>
      <w:marLeft w:val="0"/>
      <w:marRight w:val="0"/>
      <w:marTop w:val="0"/>
      <w:marBottom w:val="0"/>
      <w:divBdr>
        <w:top w:val="none" w:sz="0" w:space="0" w:color="auto"/>
        <w:left w:val="none" w:sz="0" w:space="0" w:color="auto"/>
        <w:bottom w:val="none" w:sz="0" w:space="0" w:color="auto"/>
        <w:right w:val="none" w:sz="0" w:space="0" w:color="auto"/>
      </w:divBdr>
    </w:div>
    <w:div w:id="806163543">
      <w:bodyDiv w:val="1"/>
      <w:marLeft w:val="0"/>
      <w:marRight w:val="0"/>
      <w:marTop w:val="0"/>
      <w:marBottom w:val="0"/>
      <w:divBdr>
        <w:top w:val="none" w:sz="0" w:space="0" w:color="auto"/>
        <w:left w:val="none" w:sz="0" w:space="0" w:color="auto"/>
        <w:bottom w:val="none" w:sz="0" w:space="0" w:color="auto"/>
        <w:right w:val="none" w:sz="0" w:space="0" w:color="auto"/>
      </w:divBdr>
    </w:div>
    <w:div w:id="819153972">
      <w:bodyDiv w:val="1"/>
      <w:marLeft w:val="0"/>
      <w:marRight w:val="0"/>
      <w:marTop w:val="0"/>
      <w:marBottom w:val="0"/>
      <w:divBdr>
        <w:top w:val="none" w:sz="0" w:space="0" w:color="auto"/>
        <w:left w:val="none" w:sz="0" w:space="0" w:color="auto"/>
        <w:bottom w:val="none" w:sz="0" w:space="0" w:color="auto"/>
        <w:right w:val="none" w:sz="0" w:space="0" w:color="auto"/>
      </w:divBdr>
    </w:div>
    <w:div w:id="828400528">
      <w:bodyDiv w:val="1"/>
      <w:marLeft w:val="0"/>
      <w:marRight w:val="0"/>
      <w:marTop w:val="0"/>
      <w:marBottom w:val="0"/>
      <w:divBdr>
        <w:top w:val="none" w:sz="0" w:space="0" w:color="auto"/>
        <w:left w:val="none" w:sz="0" w:space="0" w:color="auto"/>
        <w:bottom w:val="none" w:sz="0" w:space="0" w:color="auto"/>
        <w:right w:val="none" w:sz="0" w:space="0" w:color="auto"/>
      </w:divBdr>
    </w:div>
    <w:div w:id="871303838">
      <w:bodyDiv w:val="1"/>
      <w:marLeft w:val="0"/>
      <w:marRight w:val="0"/>
      <w:marTop w:val="0"/>
      <w:marBottom w:val="0"/>
      <w:divBdr>
        <w:top w:val="none" w:sz="0" w:space="0" w:color="auto"/>
        <w:left w:val="none" w:sz="0" w:space="0" w:color="auto"/>
        <w:bottom w:val="none" w:sz="0" w:space="0" w:color="auto"/>
        <w:right w:val="none" w:sz="0" w:space="0" w:color="auto"/>
      </w:divBdr>
    </w:div>
    <w:div w:id="884803168">
      <w:bodyDiv w:val="1"/>
      <w:marLeft w:val="0"/>
      <w:marRight w:val="0"/>
      <w:marTop w:val="0"/>
      <w:marBottom w:val="0"/>
      <w:divBdr>
        <w:top w:val="none" w:sz="0" w:space="0" w:color="auto"/>
        <w:left w:val="none" w:sz="0" w:space="0" w:color="auto"/>
        <w:bottom w:val="none" w:sz="0" w:space="0" w:color="auto"/>
        <w:right w:val="none" w:sz="0" w:space="0" w:color="auto"/>
      </w:divBdr>
    </w:div>
    <w:div w:id="908924811">
      <w:bodyDiv w:val="1"/>
      <w:marLeft w:val="0"/>
      <w:marRight w:val="0"/>
      <w:marTop w:val="0"/>
      <w:marBottom w:val="0"/>
      <w:divBdr>
        <w:top w:val="none" w:sz="0" w:space="0" w:color="auto"/>
        <w:left w:val="none" w:sz="0" w:space="0" w:color="auto"/>
        <w:bottom w:val="none" w:sz="0" w:space="0" w:color="auto"/>
        <w:right w:val="none" w:sz="0" w:space="0" w:color="auto"/>
      </w:divBdr>
      <w:divsChild>
        <w:div w:id="1600140727">
          <w:marLeft w:val="0"/>
          <w:marRight w:val="0"/>
          <w:marTop w:val="0"/>
          <w:marBottom w:val="0"/>
          <w:divBdr>
            <w:top w:val="none" w:sz="0" w:space="0" w:color="auto"/>
            <w:left w:val="none" w:sz="0" w:space="0" w:color="auto"/>
            <w:bottom w:val="none" w:sz="0" w:space="0" w:color="auto"/>
            <w:right w:val="none" w:sz="0" w:space="0" w:color="auto"/>
          </w:divBdr>
        </w:div>
      </w:divsChild>
    </w:div>
    <w:div w:id="969939701">
      <w:bodyDiv w:val="1"/>
      <w:marLeft w:val="0"/>
      <w:marRight w:val="0"/>
      <w:marTop w:val="0"/>
      <w:marBottom w:val="0"/>
      <w:divBdr>
        <w:top w:val="none" w:sz="0" w:space="0" w:color="auto"/>
        <w:left w:val="none" w:sz="0" w:space="0" w:color="auto"/>
        <w:bottom w:val="none" w:sz="0" w:space="0" w:color="auto"/>
        <w:right w:val="none" w:sz="0" w:space="0" w:color="auto"/>
      </w:divBdr>
      <w:divsChild>
        <w:div w:id="1843277835">
          <w:marLeft w:val="0"/>
          <w:marRight w:val="0"/>
          <w:marTop w:val="0"/>
          <w:marBottom w:val="0"/>
          <w:divBdr>
            <w:top w:val="none" w:sz="0" w:space="0" w:color="auto"/>
            <w:left w:val="none" w:sz="0" w:space="0" w:color="auto"/>
            <w:bottom w:val="none" w:sz="0" w:space="0" w:color="auto"/>
            <w:right w:val="none" w:sz="0" w:space="0" w:color="auto"/>
          </w:divBdr>
        </w:div>
      </w:divsChild>
    </w:div>
    <w:div w:id="980766181">
      <w:bodyDiv w:val="1"/>
      <w:marLeft w:val="0"/>
      <w:marRight w:val="0"/>
      <w:marTop w:val="0"/>
      <w:marBottom w:val="0"/>
      <w:divBdr>
        <w:top w:val="none" w:sz="0" w:space="0" w:color="auto"/>
        <w:left w:val="none" w:sz="0" w:space="0" w:color="auto"/>
        <w:bottom w:val="none" w:sz="0" w:space="0" w:color="auto"/>
        <w:right w:val="none" w:sz="0" w:space="0" w:color="auto"/>
      </w:divBdr>
      <w:divsChild>
        <w:div w:id="572662154">
          <w:marLeft w:val="0"/>
          <w:marRight w:val="0"/>
          <w:marTop w:val="0"/>
          <w:marBottom w:val="0"/>
          <w:divBdr>
            <w:top w:val="none" w:sz="0" w:space="0" w:color="auto"/>
            <w:left w:val="none" w:sz="0" w:space="0" w:color="auto"/>
            <w:bottom w:val="none" w:sz="0" w:space="0" w:color="auto"/>
            <w:right w:val="none" w:sz="0" w:space="0" w:color="auto"/>
          </w:divBdr>
        </w:div>
      </w:divsChild>
    </w:div>
    <w:div w:id="1000963632">
      <w:bodyDiv w:val="1"/>
      <w:marLeft w:val="0"/>
      <w:marRight w:val="0"/>
      <w:marTop w:val="0"/>
      <w:marBottom w:val="0"/>
      <w:divBdr>
        <w:top w:val="none" w:sz="0" w:space="0" w:color="auto"/>
        <w:left w:val="none" w:sz="0" w:space="0" w:color="auto"/>
        <w:bottom w:val="none" w:sz="0" w:space="0" w:color="auto"/>
        <w:right w:val="none" w:sz="0" w:space="0" w:color="auto"/>
      </w:divBdr>
    </w:div>
    <w:div w:id="1010134315">
      <w:bodyDiv w:val="1"/>
      <w:marLeft w:val="0"/>
      <w:marRight w:val="0"/>
      <w:marTop w:val="0"/>
      <w:marBottom w:val="0"/>
      <w:divBdr>
        <w:top w:val="none" w:sz="0" w:space="0" w:color="auto"/>
        <w:left w:val="none" w:sz="0" w:space="0" w:color="auto"/>
        <w:bottom w:val="none" w:sz="0" w:space="0" w:color="auto"/>
        <w:right w:val="none" w:sz="0" w:space="0" w:color="auto"/>
      </w:divBdr>
    </w:div>
    <w:div w:id="1027172376">
      <w:bodyDiv w:val="1"/>
      <w:marLeft w:val="0"/>
      <w:marRight w:val="0"/>
      <w:marTop w:val="0"/>
      <w:marBottom w:val="0"/>
      <w:divBdr>
        <w:top w:val="none" w:sz="0" w:space="0" w:color="auto"/>
        <w:left w:val="none" w:sz="0" w:space="0" w:color="auto"/>
        <w:bottom w:val="none" w:sz="0" w:space="0" w:color="auto"/>
        <w:right w:val="none" w:sz="0" w:space="0" w:color="auto"/>
      </w:divBdr>
      <w:divsChild>
        <w:div w:id="826212433">
          <w:marLeft w:val="547"/>
          <w:marRight w:val="0"/>
          <w:marTop w:val="0"/>
          <w:marBottom w:val="0"/>
          <w:divBdr>
            <w:top w:val="none" w:sz="0" w:space="0" w:color="auto"/>
            <w:left w:val="none" w:sz="0" w:space="0" w:color="auto"/>
            <w:bottom w:val="none" w:sz="0" w:space="0" w:color="auto"/>
            <w:right w:val="none" w:sz="0" w:space="0" w:color="auto"/>
          </w:divBdr>
        </w:div>
      </w:divsChild>
    </w:div>
    <w:div w:id="1039283621">
      <w:bodyDiv w:val="1"/>
      <w:marLeft w:val="0"/>
      <w:marRight w:val="0"/>
      <w:marTop w:val="0"/>
      <w:marBottom w:val="0"/>
      <w:divBdr>
        <w:top w:val="none" w:sz="0" w:space="0" w:color="auto"/>
        <w:left w:val="none" w:sz="0" w:space="0" w:color="auto"/>
        <w:bottom w:val="none" w:sz="0" w:space="0" w:color="auto"/>
        <w:right w:val="none" w:sz="0" w:space="0" w:color="auto"/>
      </w:divBdr>
    </w:div>
    <w:div w:id="1047996712">
      <w:bodyDiv w:val="1"/>
      <w:marLeft w:val="0"/>
      <w:marRight w:val="0"/>
      <w:marTop w:val="0"/>
      <w:marBottom w:val="0"/>
      <w:divBdr>
        <w:top w:val="none" w:sz="0" w:space="0" w:color="auto"/>
        <w:left w:val="none" w:sz="0" w:space="0" w:color="auto"/>
        <w:bottom w:val="none" w:sz="0" w:space="0" w:color="auto"/>
        <w:right w:val="none" w:sz="0" w:space="0" w:color="auto"/>
      </w:divBdr>
    </w:div>
    <w:div w:id="1049652201">
      <w:bodyDiv w:val="1"/>
      <w:marLeft w:val="0"/>
      <w:marRight w:val="0"/>
      <w:marTop w:val="0"/>
      <w:marBottom w:val="0"/>
      <w:divBdr>
        <w:top w:val="none" w:sz="0" w:space="0" w:color="auto"/>
        <w:left w:val="none" w:sz="0" w:space="0" w:color="auto"/>
        <w:bottom w:val="none" w:sz="0" w:space="0" w:color="auto"/>
        <w:right w:val="none" w:sz="0" w:space="0" w:color="auto"/>
      </w:divBdr>
    </w:div>
    <w:div w:id="1080054465">
      <w:bodyDiv w:val="1"/>
      <w:marLeft w:val="0"/>
      <w:marRight w:val="0"/>
      <w:marTop w:val="0"/>
      <w:marBottom w:val="0"/>
      <w:divBdr>
        <w:top w:val="none" w:sz="0" w:space="0" w:color="auto"/>
        <w:left w:val="none" w:sz="0" w:space="0" w:color="auto"/>
        <w:bottom w:val="none" w:sz="0" w:space="0" w:color="auto"/>
        <w:right w:val="none" w:sz="0" w:space="0" w:color="auto"/>
      </w:divBdr>
    </w:div>
    <w:div w:id="1097092016">
      <w:bodyDiv w:val="1"/>
      <w:marLeft w:val="0"/>
      <w:marRight w:val="0"/>
      <w:marTop w:val="0"/>
      <w:marBottom w:val="0"/>
      <w:divBdr>
        <w:top w:val="none" w:sz="0" w:space="0" w:color="auto"/>
        <w:left w:val="none" w:sz="0" w:space="0" w:color="auto"/>
        <w:bottom w:val="none" w:sz="0" w:space="0" w:color="auto"/>
        <w:right w:val="none" w:sz="0" w:space="0" w:color="auto"/>
      </w:divBdr>
    </w:div>
    <w:div w:id="1139110748">
      <w:bodyDiv w:val="1"/>
      <w:marLeft w:val="0"/>
      <w:marRight w:val="0"/>
      <w:marTop w:val="0"/>
      <w:marBottom w:val="0"/>
      <w:divBdr>
        <w:top w:val="none" w:sz="0" w:space="0" w:color="auto"/>
        <w:left w:val="none" w:sz="0" w:space="0" w:color="auto"/>
        <w:bottom w:val="none" w:sz="0" w:space="0" w:color="auto"/>
        <w:right w:val="none" w:sz="0" w:space="0" w:color="auto"/>
      </w:divBdr>
    </w:div>
    <w:div w:id="1179001061">
      <w:bodyDiv w:val="1"/>
      <w:marLeft w:val="0"/>
      <w:marRight w:val="0"/>
      <w:marTop w:val="0"/>
      <w:marBottom w:val="0"/>
      <w:divBdr>
        <w:top w:val="none" w:sz="0" w:space="0" w:color="auto"/>
        <w:left w:val="none" w:sz="0" w:space="0" w:color="auto"/>
        <w:bottom w:val="none" w:sz="0" w:space="0" w:color="auto"/>
        <w:right w:val="none" w:sz="0" w:space="0" w:color="auto"/>
      </w:divBdr>
    </w:div>
    <w:div w:id="1179811546">
      <w:bodyDiv w:val="1"/>
      <w:marLeft w:val="0"/>
      <w:marRight w:val="0"/>
      <w:marTop w:val="0"/>
      <w:marBottom w:val="0"/>
      <w:divBdr>
        <w:top w:val="none" w:sz="0" w:space="0" w:color="auto"/>
        <w:left w:val="none" w:sz="0" w:space="0" w:color="auto"/>
        <w:bottom w:val="none" w:sz="0" w:space="0" w:color="auto"/>
        <w:right w:val="none" w:sz="0" w:space="0" w:color="auto"/>
      </w:divBdr>
    </w:div>
    <w:div w:id="1214580383">
      <w:bodyDiv w:val="1"/>
      <w:marLeft w:val="0"/>
      <w:marRight w:val="0"/>
      <w:marTop w:val="0"/>
      <w:marBottom w:val="0"/>
      <w:divBdr>
        <w:top w:val="none" w:sz="0" w:space="0" w:color="auto"/>
        <w:left w:val="none" w:sz="0" w:space="0" w:color="auto"/>
        <w:bottom w:val="none" w:sz="0" w:space="0" w:color="auto"/>
        <w:right w:val="none" w:sz="0" w:space="0" w:color="auto"/>
      </w:divBdr>
      <w:divsChild>
        <w:div w:id="341470651">
          <w:marLeft w:val="60"/>
          <w:marRight w:val="60"/>
          <w:marTop w:val="100"/>
          <w:marBottom w:val="100"/>
          <w:divBdr>
            <w:top w:val="none" w:sz="0" w:space="0" w:color="auto"/>
            <w:left w:val="none" w:sz="0" w:space="0" w:color="auto"/>
            <w:bottom w:val="none" w:sz="0" w:space="0" w:color="auto"/>
            <w:right w:val="none" w:sz="0" w:space="0" w:color="auto"/>
          </w:divBdr>
        </w:div>
      </w:divsChild>
    </w:div>
    <w:div w:id="1239168057">
      <w:bodyDiv w:val="1"/>
      <w:marLeft w:val="0"/>
      <w:marRight w:val="0"/>
      <w:marTop w:val="0"/>
      <w:marBottom w:val="0"/>
      <w:divBdr>
        <w:top w:val="none" w:sz="0" w:space="0" w:color="auto"/>
        <w:left w:val="none" w:sz="0" w:space="0" w:color="auto"/>
        <w:bottom w:val="none" w:sz="0" w:space="0" w:color="auto"/>
        <w:right w:val="none" w:sz="0" w:space="0" w:color="auto"/>
      </w:divBdr>
    </w:div>
    <w:div w:id="1256480256">
      <w:bodyDiv w:val="1"/>
      <w:marLeft w:val="0"/>
      <w:marRight w:val="0"/>
      <w:marTop w:val="0"/>
      <w:marBottom w:val="0"/>
      <w:divBdr>
        <w:top w:val="none" w:sz="0" w:space="0" w:color="auto"/>
        <w:left w:val="none" w:sz="0" w:space="0" w:color="auto"/>
        <w:bottom w:val="none" w:sz="0" w:space="0" w:color="auto"/>
        <w:right w:val="none" w:sz="0" w:space="0" w:color="auto"/>
      </w:divBdr>
      <w:divsChild>
        <w:div w:id="1485777444">
          <w:marLeft w:val="0"/>
          <w:marRight w:val="0"/>
          <w:marTop w:val="0"/>
          <w:marBottom w:val="0"/>
          <w:divBdr>
            <w:top w:val="none" w:sz="0" w:space="0" w:color="auto"/>
            <w:left w:val="none" w:sz="0" w:space="0" w:color="auto"/>
            <w:bottom w:val="none" w:sz="0" w:space="0" w:color="auto"/>
            <w:right w:val="none" w:sz="0" w:space="0" w:color="auto"/>
          </w:divBdr>
          <w:divsChild>
            <w:div w:id="8351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2531">
      <w:bodyDiv w:val="1"/>
      <w:marLeft w:val="0"/>
      <w:marRight w:val="0"/>
      <w:marTop w:val="0"/>
      <w:marBottom w:val="0"/>
      <w:divBdr>
        <w:top w:val="none" w:sz="0" w:space="0" w:color="auto"/>
        <w:left w:val="none" w:sz="0" w:space="0" w:color="auto"/>
        <w:bottom w:val="none" w:sz="0" w:space="0" w:color="auto"/>
        <w:right w:val="none" w:sz="0" w:space="0" w:color="auto"/>
      </w:divBdr>
    </w:div>
    <w:div w:id="1329404129">
      <w:bodyDiv w:val="1"/>
      <w:marLeft w:val="0"/>
      <w:marRight w:val="0"/>
      <w:marTop w:val="0"/>
      <w:marBottom w:val="0"/>
      <w:divBdr>
        <w:top w:val="none" w:sz="0" w:space="0" w:color="auto"/>
        <w:left w:val="none" w:sz="0" w:space="0" w:color="auto"/>
        <w:bottom w:val="none" w:sz="0" w:space="0" w:color="auto"/>
        <w:right w:val="none" w:sz="0" w:space="0" w:color="auto"/>
      </w:divBdr>
    </w:div>
    <w:div w:id="1344210924">
      <w:bodyDiv w:val="1"/>
      <w:marLeft w:val="0"/>
      <w:marRight w:val="0"/>
      <w:marTop w:val="0"/>
      <w:marBottom w:val="0"/>
      <w:divBdr>
        <w:top w:val="none" w:sz="0" w:space="0" w:color="auto"/>
        <w:left w:val="none" w:sz="0" w:space="0" w:color="auto"/>
        <w:bottom w:val="none" w:sz="0" w:space="0" w:color="auto"/>
        <w:right w:val="none" w:sz="0" w:space="0" w:color="auto"/>
      </w:divBdr>
    </w:div>
    <w:div w:id="1353919363">
      <w:bodyDiv w:val="1"/>
      <w:marLeft w:val="0"/>
      <w:marRight w:val="0"/>
      <w:marTop w:val="0"/>
      <w:marBottom w:val="0"/>
      <w:divBdr>
        <w:top w:val="none" w:sz="0" w:space="0" w:color="auto"/>
        <w:left w:val="none" w:sz="0" w:space="0" w:color="auto"/>
        <w:bottom w:val="none" w:sz="0" w:space="0" w:color="auto"/>
        <w:right w:val="none" w:sz="0" w:space="0" w:color="auto"/>
      </w:divBdr>
      <w:divsChild>
        <w:div w:id="1453745852">
          <w:marLeft w:val="0"/>
          <w:marRight w:val="0"/>
          <w:marTop w:val="0"/>
          <w:marBottom w:val="0"/>
          <w:divBdr>
            <w:top w:val="none" w:sz="0" w:space="0" w:color="auto"/>
            <w:left w:val="none" w:sz="0" w:space="0" w:color="auto"/>
            <w:bottom w:val="none" w:sz="0" w:space="0" w:color="auto"/>
            <w:right w:val="none" w:sz="0" w:space="0" w:color="auto"/>
          </w:divBdr>
        </w:div>
      </w:divsChild>
    </w:div>
    <w:div w:id="1355839538">
      <w:bodyDiv w:val="1"/>
      <w:marLeft w:val="0"/>
      <w:marRight w:val="0"/>
      <w:marTop w:val="0"/>
      <w:marBottom w:val="0"/>
      <w:divBdr>
        <w:top w:val="none" w:sz="0" w:space="0" w:color="auto"/>
        <w:left w:val="none" w:sz="0" w:space="0" w:color="auto"/>
        <w:bottom w:val="none" w:sz="0" w:space="0" w:color="auto"/>
        <w:right w:val="none" w:sz="0" w:space="0" w:color="auto"/>
      </w:divBdr>
    </w:div>
    <w:div w:id="1376782711">
      <w:bodyDiv w:val="1"/>
      <w:marLeft w:val="0"/>
      <w:marRight w:val="0"/>
      <w:marTop w:val="0"/>
      <w:marBottom w:val="0"/>
      <w:divBdr>
        <w:top w:val="none" w:sz="0" w:space="0" w:color="auto"/>
        <w:left w:val="none" w:sz="0" w:space="0" w:color="auto"/>
        <w:bottom w:val="none" w:sz="0" w:space="0" w:color="auto"/>
        <w:right w:val="none" w:sz="0" w:space="0" w:color="auto"/>
      </w:divBdr>
    </w:div>
    <w:div w:id="1387988893">
      <w:bodyDiv w:val="1"/>
      <w:marLeft w:val="0"/>
      <w:marRight w:val="0"/>
      <w:marTop w:val="0"/>
      <w:marBottom w:val="0"/>
      <w:divBdr>
        <w:top w:val="none" w:sz="0" w:space="0" w:color="auto"/>
        <w:left w:val="none" w:sz="0" w:space="0" w:color="auto"/>
        <w:bottom w:val="none" w:sz="0" w:space="0" w:color="auto"/>
        <w:right w:val="none" w:sz="0" w:space="0" w:color="auto"/>
      </w:divBdr>
    </w:div>
    <w:div w:id="1408769894">
      <w:bodyDiv w:val="1"/>
      <w:marLeft w:val="0"/>
      <w:marRight w:val="0"/>
      <w:marTop w:val="0"/>
      <w:marBottom w:val="0"/>
      <w:divBdr>
        <w:top w:val="none" w:sz="0" w:space="0" w:color="auto"/>
        <w:left w:val="none" w:sz="0" w:space="0" w:color="auto"/>
        <w:bottom w:val="none" w:sz="0" w:space="0" w:color="auto"/>
        <w:right w:val="none" w:sz="0" w:space="0" w:color="auto"/>
      </w:divBdr>
    </w:div>
    <w:div w:id="1420325723">
      <w:bodyDiv w:val="1"/>
      <w:marLeft w:val="0"/>
      <w:marRight w:val="0"/>
      <w:marTop w:val="0"/>
      <w:marBottom w:val="0"/>
      <w:divBdr>
        <w:top w:val="none" w:sz="0" w:space="0" w:color="auto"/>
        <w:left w:val="none" w:sz="0" w:space="0" w:color="auto"/>
        <w:bottom w:val="none" w:sz="0" w:space="0" w:color="auto"/>
        <w:right w:val="none" w:sz="0" w:space="0" w:color="auto"/>
      </w:divBdr>
    </w:div>
    <w:div w:id="1422679794">
      <w:bodyDiv w:val="1"/>
      <w:marLeft w:val="0"/>
      <w:marRight w:val="0"/>
      <w:marTop w:val="0"/>
      <w:marBottom w:val="0"/>
      <w:divBdr>
        <w:top w:val="none" w:sz="0" w:space="0" w:color="auto"/>
        <w:left w:val="none" w:sz="0" w:space="0" w:color="auto"/>
        <w:bottom w:val="none" w:sz="0" w:space="0" w:color="auto"/>
        <w:right w:val="none" w:sz="0" w:space="0" w:color="auto"/>
      </w:divBdr>
    </w:div>
    <w:div w:id="1424455333">
      <w:bodyDiv w:val="1"/>
      <w:marLeft w:val="0"/>
      <w:marRight w:val="0"/>
      <w:marTop w:val="0"/>
      <w:marBottom w:val="0"/>
      <w:divBdr>
        <w:top w:val="none" w:sz="0" w:space="0" w:color="auto"/>
        <w:left w:val="none" w:sz="0" w:space="0" w:color="auto"/>
        <w:bottom w:val="none" w:sz="0" w:space="0" w:color="auto"/>
        <w:right w:val="none" w:sz="0" w:space="0" w:color="auto"/>
      </w:divBdr>
      <w:divsChild>
        <w:div w:id="1522011299">
          <w:marLeft w:val="547"/>
          <w:marRight w:val="0"/>
          <w:marTop w:val="0"/>
          <w:marBottom w:val="0"/>
          <w:divBdr>
            <w:top w:val="none" w:sz="0" w:space="0" w:color="auto"/>
            <w:left w:val="none" w:sz="0" w:space="0" w:color="auto"/>
            <w:bottom w:val="none" w:sz="0" w:space="0" w:color="auto"/>
            <w:right w:val="none" w:sz="0" w:space="0" w:color="auto"/>
          </w:divBdr>
        </w:div>
      </w:divsChild>
    </w:div>
    <w:div w:id="1430616925">
      <w:bodyDiv w:val="1"/>
      <w:marLeft w:val="0"/>
      <w:marRight w:val="0"/>
      <w:marTop w:val="0"/>
      <w:marBottom w:val="0"/>
      <w:divBdr>
        <w:top w:val="none" w:sz="0" w:space="0" w:color="auto"/>
        <w:left w:val="none" w:sz="0" w:space="0" w:color="auto"/>
        <w:bottom w:val="none" w:sz="0" w:space="0" w:color="auto"/>
        <w:right w:val="none" w:sz="0" w:space="0" w:color="auto"/>
      </w:divBdr>
    </w:div>
    <w:div w:id="1457988268">
      <w:bodyDiv w:val="1"/>
      <w:marLeft w:val="0"/>
      <w:marRight w:val="0"/>
      <w:marTop w:val="0"/>
      <w:marBottom w:val="0"/>
      <w:divBdr>
        <w:top w:val="none" w:sz="0" w:space="0" w:color="auto"/>
        <w:left w:val="none" w:sz="0" w:space="0" w:color="auto"/>
        <w:bottom w:val="none" w:sz="0" w:space="0" w:color="auto"/>
        <w:right w:val="none" w:sz="0" w:space="0" w:color="auto"/>
      </w:divBdr>
    </w:div>
    <w:div w:id="1465391998">
      <w:bodyDiv w:val="1"/>
      <w:marLeft w:val="0"/>
      <w:marRight w:val="0"/>
      <w:marTop w:val="0"/>
      <w:marBottom w:val="0"/>
      <w:divBdr>
        <w:top w:val="none" w:sz="0" w:space="0" w:color="auto"/>
        <w:left w:val="none" w:sz="0" w:space="0" w:color="auto"/>
        <w:bottom w:val="none" w:sz="0" w:space="0" w:color="auto"/>
        <w:right w:val="none" w:sz="0" w:space="0" w:color="auto"/>
      </w:divBdr>
    </w:div>
    <w:div w:id="1465734142">
      <w:bodyDiv w:val="1"/>
      <w:marLeft w:val="0"/>
      <w:marRight w:val="0"/>
      <w:marTop w:val="0"/>
      <w:marBottom w:val="0"/>
      <w:divBdr>
        <w:top w:val="none" w:sz="0" w:space="0" w:color="auto"/>
        <w:left w:val="none" w:sz="0" w:space="0" w:color="auto"/>
        <w:bottom w:val="none" w:sz="0" w:space="0" w:color="auto"/>
        <w:right w:val="none" w:sz="0" w:space="0" w:color="auto"/>
      </w:divBdr>
      <w:divsChild>
        <w:div w:id="1957175177">
          <w:marLeft w:val="0"/>
          <w:marRight w:val="0"/>
          <w:marTop w:val="0"/>
          <w:marBottom w:val="0"/>
          <w:divBdr>
            <w:top w:val="none" w:sz="0" w:space="0" w:color="auto"/>
            <w:left w:val="none" w:sz="0" w:space="0" w:color="auto"/>
            <w:bottom w:val="none" w:sz="0" w:space="0" w:color="auto"/>
            <w:right w:val="none" w:sz="0" w:space="0" w:color="auto"/>
          </w:divBdr>
        </w:div>
      </w:divsChild>
    </w:div>
    <w:div w:id="1475027132">
      <w:bodyDiv w:val="1"/>
      <w:marLeft w:val="0"/>
      <w:marRight w:val="0"/>
      <w:marTop w:val="0"/>
      <w:marBottom w:val="0"/>
      <w:divBdr>
        <w:top w:val="none" w:sz="0" w:space="0" w:color="auto"/>
        <w:left w:val="none" w:sz="0" w:space="0" w:color="auto"/>
        <w:bottom w:val="none" w:sz="0" w:space="0" w:color="auto"/>
        <w:right w:val="none" w:sz="0" w:space="0" w:color="auto"/>
      </w:divBdr>
    </w:div>
    <w:div w:id="1519536560">
      <w:bodyDiv w:val="1"/>
      <w:marLeft w:val="0"/>
      <w:marRight w:val="0"/>
      <w:marTop w:val="0"/>
      <w:marBottom w:val="0"/>
      <w:divBdr>
        <w:top w:val="none" w:sz="0" w:space="0" w:color="auto"/>
        <w:left w:val="none" w:sz="0" w:space="0" w:color="auto"/>
        <w:bottom w:val="none" w:sz="0" w:space="0" w:color="auto"/>
        <w:right w:val="none" w:sz="0" w:space="0" w:color="auto"/>
      </w:divBdr>
      <w:divsChild>
        <w:div w:id="1311713051">
          <w:marLeft w:val="0"/>
          <w:marRight w:val="0"/>
          <w:marTop w:val="0"/>
          <w:marBottom w:val="0"/>
          <w:divBdr>
            <w:top w:val="none" w:sz="0" w:space="0" w:color="auto"/>
            <w:left w:val="none" w:sz="0" w:space="0" w:color="auto"/>
            <w:bottom w:val="none" w:sz="0" w:space="0" w:color="auto"/>
            <w:right w:val="none" w:sz="0" w:space="0" w:color="auto"/>
          </w:divBdr>
        </w:div>
      </w:divsChild>
    </w:div>
    <w:div w:id="1527326864">
      <w:bodyDiv w:val="1"/>
      <w:marLeft w:val="0"/>
      <w:marRight w:val="0"/>
      <w:marTop w:val="0"/>
      <w:marBottom w:val="0"/>
      <w:divBdr>
        <w:top w:val="none" w:sz="0" w:space="0" w:color="auto"/>
        <w:left w:val="none" w:sz="0" w:space="0" w:color="auto"/>
        <w:bottom w:val="none" w:sz="0" w:space="0" w:color="auto"/>
        <w:right w:val="none" w:sz="0" w:space="0" w:color="auto"/>
      </w:divBdr>
    </w:div>
    <w:div w:id="1529636465">
      <w:bodyDiv w:val="1"/>
      <w:marLeft w:val="0"/>
      <w:marRight w:val="0"/>
      <w:marTop w:val="0"/>
      <w:marBottom w:val="0"/>
      <w:divBdr>
        <w:top w:val="none" w:sz="0" w:space="0" w:color="auto"/>
        <w:left w:val="none" w:sz="0" w:space="0" w:color="auto"/>
        <w:bottom w:val="none" w:sz="0" w:space="0" w:color="auto"/>
        <w:right w:val="none" w:sz="0" w:space="0" w:color="auto"/>
      </w:divBdr>
    </w:div>
    <w:div w:id="1548295900">
      <w:bodyDiv w:val="1"/>
      <w:marLeft w:val="0"/>
      <w:marRight w:val="0"/>
      <w:marTop w:val="0"/>
      <w:marBottom w:val="0"/>
      <w:divBdr>
        <w:top w:val="none" w:sz="0" w:space="0" w:color="auto"/>
        <w:left w:val="none" w:sz="0" w:space="0" w:color="auto"/>
        <w:bottom w:val="none" w:sz="0" w:space="0" w:color="auto"/>
        <w:right w:val="none" w:sz="0" w:space="0" w:color="auto"/>
      </w:divBdr>
      <w:divsChild>
        <w:div w:id="965886579">
          <w:marLeft w:val="60"/>
          <w:marRight w:val="60"/>
          <w:marTop w:val="100"/>
          <w:marBottom w:val="100"/>
          <w:divBdr>
            <w:top w:val="none" w:sz="0" w:space="0" w:color="auto"/>
            <w:left w:val="none" w:sz="0" w:space="0" w:color="auto"/>
            <w:bottom w:val="none" w:sz="0" w:space="0" w:color="auto"/>
            <w:right w:val="none" w:sz="0" w:space="0" w:color="auto"/>
          </w:divBdr>
        </w:div>
      </w:divsChild>
    </w:div>
    <w:div w:id="1550796108">
      <w:bodyDiv w:val="1"/>
      <w:marLeft w:val="0"/>
      <w:marRight w:val="0"/>
      <w:marTop w:val="0"/>
      <w:marBottom w:val="0"/>
      <w:divBdr>
        <w:top w:val="none" w:sz="0" w:space="0" w:color="auto"/>
        <w:left w:val="none" w:sz="0" w:space="0" w:color="auto"/>
        <w:bottom w:val="none" w:sz="0" w:space="0" w:color="auto"/>
        <w:right w:val="none" w:sz="0" w:space="0" w:color="auto"/>
      </w:divBdr>
      <w:divsChild>
        <w:div w:id="2010910453">
          <w:marLeft w:val="0"/>
          <w:marRight w:val="0"/>
          <w:marTop w:val="0"/>
          <w:marBottom w:val="0"/>
          <w:divBdr>
            <w:top w:val="none" w:sz="0" w:space="0" w:color="auto"/>
            <w:left w:val="none" w:sz="0" w:space="0" w:color="auto"/>
            <w:bottom w:val="none" w:sz="0" w:space="0" w:color="auto"/>
            <w:right w:val="none" w:sz="0" w:space="0" w:color="auto"/>
          </w:divBdr>
        </w:div>
      </w:divsChild>
    </w:div>
    <w:div w:id="1552842586">
      <w:bodyDiv w:val="1"/>
      <w:marLeft w:val="0"/>
      <w:marRight w:val="0"/>
      <w:marTop w:val="0"/>
      <w:marBottom w:val="0"/>
      <w:divBdr>
        <w:top w:val="none" w:sz="0" w:space="0" w:color="auto"/>
        <w:left w:val="none" w:sz="0" w:space="0" w:color="auto"/>
        <w:bottom w:val="none" w:sz="0" w:space="0" w:color="auto"/>
        <w:right w:val="none" w:sz="0" w:space="0" w:color="auto"/>
      </w:divBdr>
      <w:divsChild>
        <w:div w:id="1469661504">
          <w:marLeft w:val="0"/>
          <w:marRight w:val="0"/>
          <w:marTop w:val="0"/>
          <w:marBottom w:val="0"/>
          <w:divBdr>
            <w:top w:val="none" w:sz="0" w:space="0" w:color="auto"/>
            <w:left w:val="none" w:sz="0" w:space="0" w:color="auto"/>
            <w:bottom w:val="none" w:sz="0" w:space="0" w:color="auto"/>
            <w:right w:val="none" w:sz="0" w:space="0" w:color="auto"/>
          </w:divBdr>
          <w:divsChild>
            <w:div w:id="2375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03701">
      <w:bodyDiv w:val="1"/>
      <w:marLeft w:val="0"/>
      <w:marRight w:val="0"/>
      <w:marTop w:val="0"/>
      <w:marBottom w:val="0"/>
      <w:divBdr>
        <w:top w:val="none" w:sz="0" w:space="0" w:color="auto"/>
        <w:left w:val="none" w:sz="0" w:space="0" w:color="auto"/>
        <w:bottom w:val="none" w:sz="0" w:space="0" w:color="auto"/>
        <w:right w:val="none" w:sz="0" w:space="0" w:color="auto"/>
      </w:divBdr>
    </w:div>
    <w:div w:id="1608268516">
      <w:bodyDiv w:val="1"/>
      <w:marLeft w:val="0"/>
      <w:marRight w:val="0"/>
      <w:marTop w:val="0"/>
      <w:marBottom w:val="0"/>
      <w:divBdr>
        <w:top w:val="none" w:sz="0" w:space="0" w:color="auto"/>
        <w:left w:val="none" w:sz="0" w:space="0" w:color="auto"/>
        <w:bottom w:val="none" w:sz="0" w:space="0" w:color="auto"/>
        <w:right w:val="none" w:sz="0" w:space="0" w:color="auto"/>
      </w:divBdr>
      <w:divsChild>
        <w:div w:id="801388807">
          <w:marLeft w:val="0"/>
          <w:marRight w:val="0"/>
          <w:marTop w:val="0"/>
          <w:marBottom w:val="0"/>
          <w:divBdr>
            <w:top w:val="none" w:sz="0" w:space="0" w:color="auto"/>
            <w:left w:val="none" w:sz="0" w:space="0" w:color="auto"/>
            <w:bottom w:val="none" w:sz="0" w:space="0" w:color="auto"/>
            <w:right w:val="none" w:sz="0" w:space="0" w:color="auto"/>
          </w:divBdr>
        </w:div>
      </w:divsChild>
    </w:div>
    <w:div w:id="1618023815">
      <w:bodyDiv w:val="1"/>
      <w:marLeft w:val="0"/>
      <w:marRight w:val="0"/>
      <w:marTop w:val="0"/>
      <w:marBottom w:val="0"/>
      <w:divBdr>
        <w:top w:val="none" w:sz="0" w:space="0" w:color="auto"/>
        <w:left w:val="none" w:sz="0" w:space="0" w:color="auto"/>
        <w:bottom w:val="none" w:sz="0" w:space="0" w:color="auto"/>
        <w:right w:val="none" w:sz="0" w:space="0" w:color="auto"/>
      </w:divBdr>
    </w:div>
    <w:div w:id="1619989315">
      <w:bodyDiv w:val="1"/>
      <w:marLeft w:val="0"/>
      <w:marRight w:val="0"/>
      <w:marTop w:val="0"/>
      <w:marBottom w:val="0"/>
      <w:divBdr>
        <w:top w:val="none" w:sz="0" w:space="0" w:color="auto"/>
        <w:left w:val="none" w:sz="0" w:space="0" w:color="auto"/>
        <w:bottom w:val="none" w:sz="0" w:space="0" w:color="auto"/>
        <w:right w:val="none" w:sz="0" w:space="0" w:color="auto"/>
      </w:divBdr>
    </w:div>
    <w:div w:id="1642727285">
      <w:bodyDiv w:val="1"/>
      <w:marLeft w:val="0"/>
      <w:marRight w:val="0"/>
      <w:marTop w:val="0"/>
      <w:marBottom w:val="0"/>
      <w:divBdr>
        <w:top w:val="none" w:sz="0" w:space="0" w:color="auto"/>
        <w:left w:val="none" w:sz="0" w:space="0" w:color="auto"/>
        <w:bottom w:val="none" w:sz="0" w:space="0" w:color="auto"/>
        <w:right w:val="none" w:sz="0" w:space="0" w:color="auto"/>
      </w:divBdr>
    </w:div>
    <w:div w:id="1644693424">
      <w:bodyDiv w:val="1"/>
      <w:marLeft w:val="0"/>
      <w:marRight w:val="0"/>
      <w:marTop w:val="0"/>
      <w:marBottom w:val="0"/>
      <w:divBdr>
        <w:top w:val="none" w:sz="0" w:space="0" w:color="auto"/>
        <w:left w:val="none" w:sz="0" w:space="0" w:color="auto"/>
        <w:bottom w:val="none" w:sz="0" w:space="0" w:color="auto"/>
        <w:right w:val="none" w:sz="0" w:space="0" w:color="auto"/>
      </w:divBdr>
      <w:divsChild>
        <w:div w:id="1310406649">
          <w:marLeft w:val="0"/>
          <w:marRight w:val="0"/>
          <w:marTop w:val="0"/>
          <w:marBottom w:val="0"/>
          <w:divBdr>
            <w:top w:val="none" w:sz="0" w:space="0" w:color="auto"/>
            <w:left w:val="none" w:sz="0" w:space="0" w:color="auto"/>
            <w:bottom w:val="none" w:sz="0" w:space="0" w:color="auto"/>
            <w:right w:val="none" w:sz="0" w:space="0" w:color="auto"/>
          </w:divBdr>
        </w:div>
      </w:divsChild>
    </w:div>
    <w:div w:id="1664963783">
      <w:bodyDiv w:val="1"/>
      <w:marLeft w:val="0"/>
      <w:marRight w:val="0"/>
      <w:marTop w:val="0"/>
      <w:marBottom w:val="0"/>
      <w:divBdr>
        <w:top w:val="none" w:sz="0" w:space="0" w:color="auto"/>
        <w:left w:val="none" w:sz="0" w:space="0" w:color="auto"/>
        <w:bottom w:val="none" w:sz="0" w:space="0" w:color="auto"/>
        <w:right w:val="none" w:sz="0" w:space="0" w:color="auto"/>
      </w:divBdr>
    </w:div>
    <w:div w:id="1706907013">
      <w:bodyDiv w:val="1"/>
      <w:marLeft w:val="0"/>
      <w:marRight w:val="0"/>
      <w:marTop w:val="0"/>
      <w:marBottom w:val="0"/>
      <w:divBdr>
        <w:top w:val="none" w:sz="0" w:space="0" w:color="auto"/>
        <w:left w:val="none" w:sz="0" w:space="0" w:color="auto"/>
        <w:bottom w:val="none" w:sz="0" w:space="0" w:color="auto"/>
        <w:right w:val="none" w:sz="0" w:space="0" w:color="auto"/>
      </w:divBdr>
    </w:div>
    <w:div w:id="1719552836">
      <w:bodyDiv w:val="1"/>
      <w:marLeft w:val="0"/>
      <w:marRight w:val="0"/>
      <w:marTop w:val="0"/>
      <w:marBottom w:val="0"/>
      <w:divBdr>
        <w:top w:val="none" w:sz="0" w:space="0" w:color="auto"/>
        <w:left w:val="none" w:sz="0" w:space="0" w:color="auto"/>
        <w:bottom w:val="none" w:sz="0" w:space="0" w:color="auto"/>
        <w:right w:val="none" w:sz="0" w:space="0" w:color="auto"/>
      </w:divBdr>
    </w:div>
    <w:div w:id="1732580632">
      <w:bodyDiv w:val="1"/>
      <w:marLeft w:val="0"/>
      <w:marRight w:val="0"/>
      <w:marTop w:val="0"/>
      <w:marBottom w:val="0"/>
      <w:divBdr>
        <w:top w:val="none" w:sz="0" w:space="0" w:color="auto"/>
        <w:left w:val="none" w:sz="0" w:space="0" w:color="auto"/>
        <w:bottom w:val="none" w:sz="0" w:space="0" w:color="auto"/>
        <w:right w:val="none" w:sz="0" w:space="0" w:color="auto"/>
      </w:divBdr>
    </w:div>
    <w:div w:id="1741055359">
      <w:bodyDiv w:val="1"/>
      <w:marLeft w:val="0"/>
      <w:marRight w:val="0"/>
      <w:marTop w:val="0"/>
      <w:marBottom w:val="0"/>
      <w:divBdr>
        <w:top w:val="none" w:sz="0" w:space="0" w:color="auto"/>
        <w:left w:val="none" w:sz="0" w:space="0" w:color="auto"/>
        <w:bottom w:val="none" w:sz="0" w:space="0" w:color="auto"/>
        <w:right w:val="none" w:sz="0" w:space="0" w:color="auto"/>
      </w:divBdr>
    </w:div>
    <w:div w:id="1747877364">
      <w:bodyDiv w:val="1"/>
      <w:marLeft w:val="0"/>
      <w:marRight w:val="0"/>
      <w:marTop w:val="0"/>
      <w:marBottom w:val="0"/>
      <w:divBdr>
        <w:top w:val="none" w:sz="0" w:space="0" w:color="auto"/>
        <w:left w:val="none" w:sz="0" w:space="0" w:color="auto"/>
        <w:bottom w:val="none" w:sz="0" w:space="0" w:color="auto"/>
        <w:right w:val="none" w:sz="0" w:space="0" w:color="auto"/>
      </w:divBdr>
    </w:div>
    <w:div w:id="1756441047">
      <w:bodyDiv w:val="1"/>
      <w:marLeft w:val="0"/>
      <w:marRight w:val="0"/>
      <w:marTop w:val="0"/>
      <w:marBottom w:val="0"/>
      <w:divBdr>
        <w:top w:val="none" w:sz="0" w:space="0" w:color="auto"/>
        <w:left w:val="none" w:sz="0" w:space="0" w:color="auto"/>
        <w:bottom w:val="none" w:sz="0" w:space="0" w:color="auto"/>
        <w:right w:val="none" w:sz="0" w:space="0" w:color="auto"/>
      </w:divBdr>
      <w:divsChild>
        <w:div w:id="1354846276">
          <w:marLeft w:val="0"/>
          <w:marRight w:val="0"/>
          <w:marTop w:val="0"/>
          <w:marBottom w:val="0"/>
          <w:divBdr>
            <w:top w:val="none" w:sz="0" w:space="0" w:color="auto"/>
            <w:left w:val="none" w:sz="0" w:space="0" w:color="auto"/>
            <w:bottom w:val="none" w:sz="0" w:space="0" w:color="auto"/>
            <w:right w:val="none" w:sz="0" w:space="0" w:color="auto"/>
          </w:divBdr>
        </w:div>
      </w:divsChild>
    </w:div>
    <w:div w:id="1768309765">
      <w:bodyDiv w:val="1"/>
      <w:marLeft w:val="0"/>
      <w:marRight w:val="0"/>
      <w:marTop w:val="0"/>
      <w:marBottom w:val="0"/>
      <w:divBdr>
        <w:top w:val="none" w:sz="0" w:space="0" w:color="auto"/>
        <w:left w:val="none" w:sz="0" w:space="0" w:color="auto"/>
        <w:bottom w:val="none" w:sz="0" w:space="0" w:color="auto"/>
        <w:right w:val="none" w:sz="0" w:space="0" w:color="auto"/>
      </w:divBdr>
      <w:divsChild>
        <w:div w:id="2078044844">
          <w:marLeft w:val="547"/>
          <w:marRight w:val="0"/>
          <w:marTop w:val="0"/>
          <w:marBottom w:val="0"/>
          <w:divBdr>
            <w:top w:val="none" w:sz="0" w:space="0" w:color="auto"/>
            <w:left w:val="none" w:sz="0" w:space="0" w:color="auto"/>
            <w:bottom w:val="none" w:sz="0" w:space="0" w:color="auto"/>
            <w:right w:val="none" w:sz="0" w:space="0" w:color="auto"/>
          </w:divBdr>
        </w:div>
      </w:divsChild>
    </w:div>
    <w:div w:id="1770545965">
      <w:bodyDiv w:val="1"/>
      <w:marLeft w:val="0"/>
      <w:marRight w:val="0"/>
      <w:marTop w:val="0"/>
      <w:marBottom w:val="0"/>
      <w:divBdr>
        <w:top w:val="none" w:sz="0" w:space="0" w:color="auto"/>
        <w:left w:val="none" w:sz="0" w:space="0" w:color="auto"/>
        <w:bottom w:val="none" w:sz="0" w:space="0" w:color="auto"/>
        <w:right w:val="none" w:sz="0" w:space="0" w:color="auto"/>
      </w:divBdr>
      <w:divsChild>
        <w:div w:id="850797566">
          <w:marLeft w:val="0"/>
          <w:marRight w:val="0"/>
          <w:marTop w:val="0"/>
          <w:marBottom w:val="0"/>
          <w:divBdr>
            <w:top w:val="none" w:sz="0" w:space="0" w:color="auto"/>
            <w:left w:val="none" w:sz="0" w:space="0" w:color="auto"/>
            <w:bottom w:val="none" w:sz="0" w:space="0" w:color="auto"/>
            <w:right w:val="none" w:sz="0" w:space="0" w:color="auto"/>
          </w:divBdr>
        </w:div>
      </w:divsChild>
    </w:div>
    <w:div w:id="1777285244">
      <w:bodyDiv w:val="1"/>
      <w:marLeft w:val="0"/>
      <w:marRight w:val="0"/>
      <w:marTop w:val="0"/>
      <w:marBottom w:val="0"/>
      <w:divBdr>
        <w:top w:val="none" w:sz="0" w:space="0" w:color="auto"/>
        <w:left w:val="none" w:sz="0" w:space="0" w:color="auto"/>
        <w:bottom w:val="none" w:sz="0" w:space="0" w:color="auto"/>
        <w:right w:val="none" w:sz="0" w:space="0" w:color="auto"/>
      </w:divBdr>
    </w:div>
    <w:div w:id="1787574945">
      <w:bodyDiv w:val="1"/>
      <w:marLeft w:val="0"/>
      <w:marRight w:val="0"/>
      <w:marTop w:val="0"/>
      <w:marBottom w:val="0"/>
      <w:divBdr>
        <w:top w:val="none" w:sz="0" w:space="0" w:color="auto"/>
        <w:left w:val="none" w:sz="0" w:space="0" w:color="auto"/>
        <w:bottom w:val="none" w:sz="0" w:space="0" w:color="auto"/>
        <w:right w:val="none" w:sz="0" w:space="0" w:color="auto"/>
      </w:divBdr>
      <w:divsChild>
        <w:div w:id="260915644">
          <w:marLeft w:val="0"/>
          <w:marRight w:val="0"/>
          <w:marTop w:val="0"/>
          <w:marBottom w:val="0"/>
          <w:divBdr>
            <w:top w:val="none" w:sz="0" w:space="0" w:color="auto"/>
            <w:left w:val="none" w:sz="0" w:space="0" w:color="auto"/>
            <w:bottom w:val="none" w:sz="0" w:space="0" w:color="auto"/>
            <w:right w:val="none" w:sz="0" w:space="0" w:color="auto"/>
          </w:divBdr>
          <w:divsChild>
            <w:div w:id="892690799">
              <w:marLeft w:val="0"/>
              <w:marRight w:val="0"/>
              <w:marTop w:val="0"/>
              <w:marBottom w:val="0"/>
              <w:divBdr>
                <w:top w:val="none" w:sz="0" w:space="0" w:color="auto"/>
                <w:left w:val="none" w:sz="0" w:space="0" w:color="auto"/>
                <w:bottom w:val="none" w:sz="0" w:space="0" w:color="auto"/>
                <w:right w:val="none" w:sz="0" w:space="0" w:color="auto"/>
              </w:divBdr>
              <w:divsChild>
                <w:div w:id="1489513777">
                  <w:marLeft w:val="0"/>
                  <w:marRight w:val="0"/>
                  <w:marTop w:val="0"/>
                  <w:marBottom w:val="0"/>
                  <w:divBdr>
                    <w:top w:val="none" w:sz="0" w:space="0" w:color="auto"/>
                    <w:left w:val="none" w:sz="0" w:space="0" w:color="auto"/>
                    <w:bottom w:val="none" w:sz="0" w:space="0" w:color="auto"/>
                    <w:right w:val="none" w:sz="0" w:space="0" w:color="auto"/>
                  </w:divBdr>
                  <w:divsChild>
                    <w:div w:id="635717009">
                      <w:marLeft w:val="0"/>
                      <w:marRight w:val="0"/>
                      <w:marTop w:val="0"/>
                      <w:marBottom w:val="0"/>
                      <w:divBdr>
                        <w:top w:val="none" w:sz="0" w:space="0" w:color="auto"/>
                        <w:left w:val="none" w:sz="0" w:space="0" w:color="auto"/>
                        <w:bottom w:val="none" w:sz="0" w:space="0" w:color="auto"/>
                        <w:right w:val="none" w:sz="0" w:space="0" w:color="auto"/>
                      </w:divBdr>
                      <w:divsChild>
                        <w:div w:id="638994114">
                          <w:marLeft w:val="0"/>
                          <w:marRight w:val="0"/>
                          <w:marTop w:val="0"/>
                          <w:marBottom w:val="0"/>
                          <w:divBdr>
                            <w:top w:val="none" w:sz="0" w:space="0" w:color="auto"/>
                            <w:left w:val="none" w:sz="0" w:space="0" w:color="auto"/>
                            <w:bottom w:val="none" w:sz="0" w:space="0" w:color="auto"/>
                            <w:right w:val="none" w:sz="0" w:space="0" w:color="auto"/>
                          </w:divBdr>
                          <w:divsChild>
                            <w:div w:id="774986733">
                              <w:marLeft w:val="0"/>
                              <w:marRight w:val="0"/>
                              <w:marTop w:val="0"/>
                              <w:marBottom w:val="0"/>
                              <w:divBdr>
                                <w:top w:val="single" w:sz="2" w:space="0" w:color="F3F3F3"/>
                                <w:left w:val="single" w:sz="4" w:space="0" w:color="F3F3F3"/>
                                <w:bottom w:val="single" w:sz="4" w:space="0" w:color="F3F3F3"/>
                                <w:right w:val="single" w:sz="4" w:space="0" w:color="F3F3F3"/>
                              </w:divBdr>
                              <w:divsChild>
                                <w:div w:id="1135298419">
                                  <w:marLeft w:val="0"/>
                                  <w:marRight w:val="0"/>
                                  <w:marTop w:val="0"/>
                                  <w:marBottom w:val="0"/>
                                  <w:divBdr>
                                    <w:top w:val="single" w:sz="2" w:space="0" w:color="D9E0E7"/>
                                    <w:left w:val="single" w:sz="4" w:space="0" w:color="D9E0E7"/>
                                    <w:bottom w:val="single" w:sz="4" w:space="0" w:color="D9E0E7"/>
                                    <w:right w:val="single" w:sz="4" w:space="0" w:color="D9E0E7"/>
                                  </w:divBdr>
                                  <w:divsChild>
                                    <w:div w:id="2058235542">
                                      <w:marLeft w:val="0"/>
                                      <w:marRight w:val="0"/>
                                      <w:marTop w:val="0"/>
                                      <w:marBottom w:val="0"/>
                                      <w:divBdr>
                                        <w:top w:val="none" w:sz="0" w:space="0" w:color="auto"/>
                                        <w:left w:val="none" w:sz="0" w:space="0" w:color="auto"/>
                                        <w:bottom w:val="none" w:sz="0" w:space="0" w:color="auto"/>
                                        <w:right w:val="none" w:sz="0" w:space="0" w:color="auto"/>
                                      </w:divBdr>
                                      <w:divsChild>
                                        <w:div w:id="886601743">
                                          <w:marLeft w:val="0"/>
                                          <w:marRight w:val="0"/>
                                          <w:marTop w:val="0"/>
                                          <w:marBottom w:val="0"/>
                                          <w:divBdr>
                                            <w:top w:val="none" w:sz="0" w:space="0" w:color="auto"/>
                                            <w:left w:val="none" w:sz="0" w:space="0" w:color="auto"/>
                                            <w:bottom w:val="none" w:sz="0" w:space="0" w:color="auto"/>
                                            <w:right w:val="none" w:sz="0" w:space="0" w:color="auto"/>
                                          </w:divBdr>
                                          <w:divsChild>
                                            <w:div w:id="1930504249">
                                              <w:marLeft w:val="0"/>
                                              <w:marRight w:val="0"/>
                                              <w:marTop w:val="0"/>
                                              <w:marBottom w:val="0"/>
                                              <w:divBdr>
                                                <w:top w:val="none" w:sz="0" w:space="0" w:color="auto"/>
                                                <w:left w:val="none" w:sz="0" w:space="0" w:color="auto"/>
                                                <w:bottom w:val="none" w:sz="0" w:space="0" w:color="auto"/>
                                                <w:right w:val="none" w:sz="0" w:space="0" w:color="auto"/>
                                              </w:divBdr>
                                              <w:divsChild>
                                                <w:div w:id="31002755">
                                                  <w:marLeft w:val="0"/>
                                                  <w:marRight w:val="0"/>
                                                  <w:marTop w:val="0"/>
                                                  <w:marBottom w:val="0"/>
                                                  <w:divBdr>
                                                    <w:top w:val="none" w:sz="0" w:space="0" w:color="auto"/>
                                                    <w:left w:val="none" w:sz="0" w:space="0" w:color="auto"/>
                                                    <w:bottom w:val="none" w:sz="0" w:space="0" w:color="auto"/>
                                                    <w:right w:val="none" w:sz="0" w:space="0" w:color="auto"/>
                                                  </w:divBdr>
                                                  <w:divsChild>
                                                    <w:div w:id="2054840323">
                                                      <w:marLeft w:val="0"/>
                                                      <w:marRight w:val="0"/>
                                                      <w:marTop w:val="0"/>
                                                      <w:marBottom w:val="0"/>
                                                      <w:divBdr>
                                                        <w:top w:val="none" w:sz="0" w:space="0" w:color="auto"/>
                                                        <w:left w:val="none" w:sz="0" w:space="0" w:color="auto"/>
                                                        <w:bottom w:val="none" w:sz="0" w:space="0" w:color="auto"/>
                                                        <w:right w:val="none" w:sz="0" w:space="0" w:color="auto"/>
                                                      </w:divBdr>
                                                      <w:divsChild>
                                                        <w:div w:id="763526639">
                                                          <w:marLeft w:val="0"/>
                                                          <w:marRight w:val="0"/>
                                                          <w:marTop w:val="0"/>
                                                          <w:marBottom w:val="0"/>
                                                          <w:divBdr>
                                                            <w:top w:val="none" w:sz="0" w:space="0" w:color="auto"/>
                                                            <w:left w:val="none" w:sz="0" w:space="0" w:color="auto"/>
                                                            <w:bottom w:val="none" w:sz="0" w:space="0" w:color="auto"/>
                                                            <w:right w:val="none" w:sz="0" w:space="0" w:color="auto"/>
                                                          </w:divBdr>
                                                          <w:divsChild>
                                                            <w:div w:id="1273636631">
                                                              <w:marLeft w:val="0"/>
                                                              <w:marRight w:val="0"/>
                                                              <w:marTop w:val="0"/>
                                                              <w:marBottom w:val="0"/>
                                                              <w:divBdr>
                                                                <w:top w:val="none" w:sz="0" w:space="0" w:color="auto"/>
                                                                <w:left w:val="none" w:sz="0" w:space="0" w:color="auto"/>
                                                                <w:bottom w:val="none" w:sz="0" w:space="0" w:color="auto"/>
                                                                <w:right w:val="none" w:sz="0" w:space="0" w:color="auto"/>
                                                              </w:divBdr>
                                                              <w:divsChild>
                                                                <w:div w:id="34546122">
                                                                  <w:marLeft w:val="0"/>
                                                                  <w:marRight w:val="0"/>
                                                                  <w:marTop w:val="0"/>
                                                                  <w:marBottom w:val="0"/>
                                                                  <w:divBdr>
                                                                    <w:top w:val="none" w:sz="0" w:space="0" w:color="auto"/>
                                                                    <w:left w:val="none" w:sz="0" w:space="0" w:color="auto"/>
                                                                    <w:bottom w:val="none" w:sz="0" w:space="0" w:color="auto"/>
                                                                    <w:right w:val="none" w:sz="0" w:space="0" w:color="auto"/>
                                                                  </w:divBdr>
                                                                  <w:divsChild>
                                                                    <w:div w:id="12385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5558924">
      <w:bodyDiv w:val="1"/>
      <w:marLeft w:val="0"/>
      <w:marRight w:val="0"/>
      <w:marTop w:val="0"/>
      <w:marBottom w:val="0"/>
      <w:divBdr>
        <w:top w:val="none" w:sz="0" w:space="0" w:color="auto"/>
        <w:left w:val="none" w:sz="0" w:space="0" w:color="auto"/>
        <w:bottom w:val="none" w:sz="0" w:space="0" w:color="auto"/>
        <w:right w:val="none" w:sz="0" w:space="0" w:color="auto"/>
      </w:divBdr>
    </w:div>
    <w:div w:id="1796605494">
      <w:bodyDiv w:val="1"/>
      <w:marLeft w:val="0"/>
      <w:marRight w:val="0"/>
      <w:marTop w:val="0"/>
      <w:marBottom w:val="0"/>
      <w:divBdr>
        <w:top w:val="none" w:sz="0" w:space="0" w:color="auto"/>
        <w:left w:val="none" w:sz="0" w:space="0" w:color="auto"/>
        <w:bottom w:val="none" w:sz="0" w:space="0" w:color="auto"/>
        <w:right w:val="none" w:sz="0" w:space="0" w:color="auto"/>
      </w:divBdr>
    </w:div>
    <w:div w:id="1797333212">
      <w:bodyDiv w:val="1"/>
      <w:marLeft w:val="0"/>
      <w:marRight w:val="0"/>
      <w:marTop w:val="0"/>
      <w:marBottom w:val="0"/>
      <w:divBdr>
        <w:top w:val="none" w:sz="0" w:space="0" w:color="auto"/>
        <w:left w:val="none" w:sz="0" w:space="0" w:color="auto"/>
        <w:bottom w:val="none" w:sz="0" w:space="0" w:color="auto"/>
        <w:right w:val="none" w:sz="0" w:space="0" w:color="auto"/>
      </w:divBdr>
    </w:div>
    <w:div w:id="1799571919">
      <w:bodyDiv w:val="1"/>
      <w:marLeft w:val="0"/>
      <w:marRight w:val="0"/>
      <w:marTop w:val="0"/>
      <w:marBottom w:val="0"/>
      <w:divBdr>
        <w:top w:val="none" w:sz="0" w:space="0" w:color="auto"/>
        <w:left w:val="none" w:sz="0" w:space="0" w:color="auto"/>
        <w:bottom w:val="none" w:sz="0" w:space="0" w:color="auto"/>
        <w:right w:val="none" w:sz="0" w:space="0" w:color="auto"/>
      </w:divBdr>
    </w:div>
    <w:div w:id="1808204168">
      <w:bodyDiv w:val="1"/>
      <w:marLeft w:val="0"/>
      <w:marRight w:val="0"/>
      <w:marTop w:val="0"/>
      <w:marBottom w:val="0"/>
      <w:divBdr>
        <w:top w:val="none" w:sz="0" w:space="0" w:color="auto"/>
        <w:left w:val="none" w:sz="0" w:space="0" w:color="auto"/>
        <w:bottom w:val="none" w:sz="0" w:space="0" w:color="auto"/>
        <w:right w:val="none" w:sz="0" w:space="0" w:color="auto"/>
      </w:divBdr>
    </w:div>
    <w:div w:id="1811509756">
      <w:bodyDiv w:val="1"/>
      <w:marLeft w:val="0"/>
      <w:marRight w:val="0"/>
      <w:marTop w:val="0"/>
      <w:marBottom w:val="0"/>
      <w:divBdr>
        <w:top w:val="none" w:sz="0" w:space="0" w:color="auto"/>
        <w:left w:val="none" w:sz="0" w:space="0" w:color="auto"/>
        <w:bottom w:val="none" w:sz="0" w:space="0" w:color="auto"/>
        <w:right w:val="none" w:sz="0" w:space="0" w:color="auto"/>
      </w:divBdr>
    </w:div>
    <w:div w:id="1817642211">
      <w:bodyDiv w:val="1"/>
      <w:marLeft w:val="0"/>
      <w:marRight w:val="0"/>
      <w:marTop w:val="0"/>
      <w:marBottom w:val="0"/>
      <w:divBdr>
        <w:top w:val="none" w:sz="0" w:space="0" w:color="auto"/>
        <w:left w:val="none" w:sz="0" w:space="0" w:color="auto"/>
        <w:bottom w:val="none" w:sz="0" w:space="0" w:color="auto"/>
        <w:right w:val="none" w:sz="0" w:space="0" w:color="auto"/>
      </w:divBdr>
      <w:divsChild>
        <w:div w:id="375399256">
          <w:marLeft w:val="0"/>
          <w:marRight w:val="0"/>
          <w:marTop w:val="0"/>
          <w:marBottom w:val="0"/>
          <w:divBdr>
            <w:top w:val="none" w:sz="0" w:space="0" w:color="auto"/>
            <w:left w:val="none" w:sz="0" w:space="0" w:color="auto"/>
            <w:bottom w:val="none" w:sz="0" w:space="0" w:color="auto"/>
            <w:right w:val="none" w:sz="0" w:space="0" w:color="auto"/>
          </w:divBdr>
        </w:div>
      </w:divsChild>
    </w:div>
    <w:div w:id="1820421394">
      <w:bodyDiv w:val="1"/>
      <w:marLeft w:val="0"/>
      <w:marRight w:val="0"/>
      <w:marTop w:val="0"/>
      <w:marBottom w:val="0"/>
      <w:divBdr>
        <w:top w:val="none" w:sz="0" w:space="0" w:color="auto"/>
        <w:left w:val="none" w:sz="0" w:space="0" w:color="auto"/>
        <w:bottom w:val="none" w:sz="0" w:space="0" w:color="auto"/>
        <w:right w:val="none" w:sz="0" w:space="0" w:color="auto"/>
      </w:divBdr>
    </w:div>
    <w:div w:id="1825006003">
      <w:bodyDiv w:val="1"/>
      <w:marLeft w:val="0"/>
      <w:marRight w:val="0"/>
      <w:marTop w:val="0"/>
      <w:marBottom w:val="0"/>
      <w:divBdr>
        <w:top w:val="none" w:sz="0" w:space="0" w:color="auto"/>
        <w:left w:val="none" w:sz="0" w:space="0" w:color="auto"/>
        <w:bottom w:val="none" w:sz="0" w:space="0" w:color="auto"/>
        <w:right w:val="none" w:sz="0" w:space="0" w:color="auto"/>
      </w:divBdr>
    </w:div>
    <w:div w:id="1829445072">
      <w:bodyDiv w:val="1"/>
      <w:marLeft w:val="0"/>
      <w:marRight w:val="0"/>
      <w:marTop w:val="0"/>
      <w:marBottom w:val="0"/>
      <w:divBdr>
        <w:top w:val="none" w:sz="0" w:space="0" w:color="auto"/>
        <w:left w:val="none" w:sz="0" w:space="0" w:color="auto"/>
        <w:bottom w:val="none" w:sz="0" w:space="0" w:color="auto"/>
        <w:right w:val="none" w:sz="0" w:space="0" w:color="auto"/>
      </w:divBdr>
    </w:div>
    <w:div w:id="1836800788">
      <w:bodyDiv w:val="1"/>
      <w:marLeft w:val="0"/>
      <w:marRight w:val="0"/>
      <w:marTop w:val="0"/>
      <w:marBottom w:val="0"/>
      <w:divBdr>
        <w:top w:val="none" w:sz="0" w:space="0" w:color="auto"/>
        <w:left w:val="none" w:sz="0" w:space="0" w:color="auto"/>
        <w:bottom w:val="none" w:sz="0" w:space="0" w:color="auto"/>
        <w:right w:val="none" w:sz="0" w:space="0" w:color="auto"/>
      </w:divBdr>
    </w:div>
    <w:div w:id="1844664314">
      <w:bodyDiv w:val="1"/>
      <w:marLeft w:val="0"/>
      <w:marRight w:val="0"/>
      <w:marTop w:val="0"/>
      <w:marBottom w:val="0"/>
      <w:divBdr>
        <w:top w:val="none" w:sz="0" w:space="0" w:color="auto"/>
        <w:left w:val="none" w:sz="0" w:space="0" w:color="auto"/>
        <w:bottom w:val="none" w:sz="0" w:space="0" w:color="auto"/>
        <w:right w:val="none" w:sz="0" w:space="0" w:color="auto"/>
      </w:divBdr>
      <w:divsChild>
        <w:div w:id="1459840987">
          <w:marLeft w:val="0"/>
          <w:marRight w:val="0"/>
          <w:marTop w:val="0"/>
          <w:marBottom w:val="0"/>
          <w:divBdr>
            <w:top w:val="none" w:sz="0" w:space="0" w:color="auto"/>
            <w:left w:val="none" w:sz="0" w:space="0" w:color="auto"/>
            <w:bottom w:val="none" w:sz="0" w:space="0" w:color="auto"/>
            <w:right w:val="none" w:sz="0" w:space="0" w:color="auto"/>
          </w:divBdr>
        </w:div>
      </w:divsChild>
    </w:div>
    <w:div w:id="1867786028">
      <w:bodyDiv w:val="1"/>
      <w:marLeft w:val="0"/>
      <w:marRight w:val="0"/>
      <w:marTop w:val="0"/>
      <w:marBottom w:val="0"/>
      <w:divBdr>
        <w:top w:val="none" w:sz="0" w:space="0" w:color="auto"/>
        <w:left w:val="none" w:sz="0" w:space="0" w:color="auto"/>
        <w:bottom w:val="none" w:sz="0" w:space="0" w:color="auto"/>
        <w:right w:val="none" w:sz="0" w:space="0" w:color="auto"/>
      </w:divBdr>
      <w:divsChild>
        <w:div w:id="2030794770">
          <w:marLeft w:val="0"/>
          <w:marRight w:val="0"/>
          <w:marTop w:val="0"/>
          <w:marBottom w:val="0"/>
          <w:divBdr>
            <w:top w:val="none" w:sz="0" w:space="0" w:color="auto"/>
            <w:left w:val="none" w:sz="0" w:space="0" w:color="auto"/>
            <w:bottom w:val="none" w:sz="0" w:space="0" w:color="auto"/>
            <w:right w:val="none" w:sz="0" w:space="0" w:color="auto"/>
          </w:divBdr>
        </w:div>
      </w:divsChild>
    </w:div>
    <w:div w:id="1868061098">
      <w:bodyDiv w:val="1"/>
      <w:marLeft w:val="0"/>
      <w:marRight w:val="0"/>
      <w:marTop w:val="0"/>
      <w:marBottom w:val="0"/>
      <w:divBdr>
        <w:top w:val="none" w:sz="0" w:space="0" w:color="auto"/>
        <w:left w:val="none" w:sz="0" w:space="0" w:color="auto"/>
        <w:bottom w:val="none" w:sz="0" w:space="0" w:color="auto"/>
        <w:right w:val="none" w:sz="0" w:space="0" w:color="auto"/>
      </w:divBdr>
    </w:div>
    <w:div w:id="1878271971">
      <w:bodyDiv w:val="1"/>
      <w:marLeft w:val="0"/>
      <w:marRight w:val="0"/>
      <w:marTop w:val="0"/>
      <w:marBottom w:val="0"/>
      <w:divBdr>
        <w:top w:val="none" w:sz="0" w:space="0" w:color="auto"/>
        <w:left w:val="none" w:sz="0" w:space="0" w:color="auto"/>
        <w:bottom w:val="none" w:sz="0" w:space="0" w:color="auto"/>
        <w:right w:val="none" w:sz="0" w:space="0" w:color="auto"/>
      </w:divBdr>
    </w:div>
    <w:div w:id="1885754559">
      <w:bodyDiv w:val="1"/>
      <w:marLeft w:val="0"/>
      <w:marRight w:val="0"/>
      <w:marTop w:val="0"/>
      <w:marBottom w:val="0"/>
      <w:divBdr>
        <w:top w:val="none" w:sz="0" w:space="0" w:color="auto"/>
        <w:left w:val="none" w:sz="0" w:space="0" w:color="auto"/>
        <w:bottom w:val="none" w:sz="0" w:space="0" w:color="auto"/>
        <w:right w:val="none" w:sz="0" w:space="0" w:color="auto"/>
      </w:divBdr>
    </w:div>
    <w:div w:id="1927807156">
      <w:bodyDiv w:val="1"/>
      <w:marLeft w:val="0"/>
      <w:marRight w:val="0"/>
      <w:marTop w:val="0"/>
      <w:marBottom w:val="0"/>
      <w:divBdr>
        <w:top w:val="none" w:sz="0" w:space="0" w:color="auto"/>
        <w:left w:val="none" w:sz="0" w:space="0" w:color="auto"/>
        <w:bottom w:val="none" w:sz="0" w:space="0" w:color="auto"/>
        <w:right w:val="none" w:sz="0" w:space="0" w:color="auto"/>
      </w:divBdr>
    </w:div>
    <w:div w:id="1967347148">
      <w:bodyDiv w:val="1"/>
      <w:marLeft w:val="0"/>
      <w:marRight w:val="0"/>
      <w:marTop w:val="0"/>
      <w:marBottom w:val="0"/>
      <w:divBdr>
        <w:top w:val="none" w:sz="0" w:space="0" w:color="auto"/>
        <w:left w:val="none" w:sz="0" w:space="0" w:color="auto"/>
        <w:bottom w:val="none" w:sz="0" w:space="0" w:color="auto"/>
        <w:right w:val="none" w:sz="0" w:space="0" w:color="auto"/>
      </w:divBdr>
    </w:div>
    <w:div w:id="1982729190">
      <w:bodyDiv w:val="1"/>
      <w:marLeft w:val="0"/>
      <w:marRight w:val="0"/>
      <w:marTop w:val="0"/>
      <w:marBottom w:val="0"/>
      <w:divBdr>
        <w:top w:val="none" w:sz="0" w:space="0" w:color="auto"/>
        <w:left w:val="none" w:sz="0" w:space="0" w:color="auto"/>
        <w:bottom w:val="none" w:sz="0" w:space="0" w:color="auto"/>
        <w:right w:val="none" w:sz="0" w:space="0" w:color="auto"/>
      </w:divBdr>
    </w:div>
    <w:div w:id="1986007051">
      <w:bodyDiv w:val="1"/>
      <w:marLeft w:val="0"/>
      <w:marRight w:val="0"/>
      <w:marTop w:val="0"/>
      <w:marBottom w:val="0"/>
      <w:divBdr>
        <w:top w:val="none" w:sz="0" w:space="0" w:color="auto"/>
        <w:left w:val="none" w:sz="0" w:space="0" w:color="auto"/>
        <w:bottom w:val="none" w:sz="0" w:space="0" w:color="auto"/>
        <w:right w:val="none" w:sz="0" w:space="0" w:color="auto"/>
      </w:divBdr>
    </w:div>
    <w:div w:id="1986276891">
      <w:bodyDiv w:val="1"/>
      <w:marLeft w:val="0"/>
      <w:marRight w:val="0"/>
      <w:marTop w:val="0"/>
      <w:marBottom w:val="0"/>
      <w:divBdr>
        <w:top w:val="none" w:sz="0" w:space="0" w:color="auto"/>
        <w:left w:val="none" w:sz="0" w:space="0" w:color="auto"/>
        <w:bottom w:val="none" w:sz="0" w:space="0" w:color="auto"/>
        <w:right w:val="none" w:sz="0" w:space="0" w:color="auto"/>
      </w:divBdr>
      <w:divsChild>
        <w:div w:id="659231595">
          <w:marLeft w:val="0"/>
          <w:marRight w:val="0"/>
          <w:marTop w:val="0"/>
          <w:marBottom w:val="0"/>
          <w:divBdr>
            <w:top w:val="none" w:sz="0" w:space="0" w:color="auto"/>
            <w:left w:val="none" w:sz="0" w:space="0" w:color="auto"/>
            <w:bottom w:val="none" w:sz="0" w:space="0" w:color="auto"/>
            <w:right w:val="none" w:sz="0" w:space="0" w:color="auto"/>
          </w:divBdr>
        </w:div>
      </w:divsChild>
    </w:div>
    <w:div w:id="2026204316">
      <w:bodyDiv w:val="1"/>
      <w:marLeft w:val="0"/>
      <w:marRight w:val="0"/>
      <w:marTop w:val="0"/>
      <w:marBottom w:val="0"/>
      <w:divBdr>
        <w:top w:val="none" w:sz="0" w:space="0" w:color="auto"/>
        <w:left w:val="none" w:sz="0" w:space="0" w:color="auto"/>
        <w:bottom w:val="none" w:sz="0" w:space="0" w:color="auto"/>
        <w:right w:val="none" w:sz="0" w:space="0" w:color="auto"/>
      </w:divBdr>
    </w:div>
    <w:div w:id="2081318459">
      <w:bodyDiv w:val="1"/>
      <w:marLeft w:val="0"/>
      <w:marRight w:val="0"/>
      <w:marTop w:val="0"/>
      <w:marBottom w:val="0"/>
      <w:divBdr>
        <w:top w:val="none" w:sz="0" w:space="0" w:color="auto"/>
        <w:left w:val="none" w:sz="0" w:space="0" w:color="auto"/>
        <w:bottom w:val="none" w:sz="0" w:space="0" w:color="auto"/>
        <w:right w:val="none" w:sz="0" w:space="0" w:color="auto"/>
      </w:divBdr>
    </w:div>
    <w:div w:id="2086103822">
      <w:bodyDiv w:val="1"/>
      <w:marLeft w:val="0"/>
      <w:marRight w:val="0"/>
      <w:marTop w:val="0"/>
      <w:marBottom w:val="0"/>
      <w:divBdr>
        <w:top w:val="none" w:sz="0" w:space="0" w:color="auto"/>
        <w:left w:val="none" w:sz="0" w:space="0" w:color="auto"/>
        <w:bottom w:val="none" w:sz="0" w:space="0" w:color="auto"/>
        <w:right w:val="none" w:sz="0" w:space="0" w:color="auto"/>
      </w:divBdr>
      <w:divsChild>
        <w:div w:id="1477139169">
          <w:marLeft w:val="60"/>
          <w:marRight w:val="60"/>
          <w:marTop w:val="100"/>
          <w:marBottom w:val="100"/>
          <w:divBdr>
            <w:top w:val="none" w:sz="0" w:space="0" w:color="auto"/>
            <w:left w:val="none" w:sz="0" w:space="0" w:color="auto"/>
            <w:bottom w:val="none" w:sz="0" w:space="0" w:color="auto"/>
            <w:right w:val="none" w:sz="0" w:space="0" w:color="auto"/>
          </w:divBdr>
        </w:div>
      </w:divsChild>
    </w:div>
    <w:div w:id="2093776639">
      <w:bodyDiv w:val="1"/>
      <w:marLeft w:val="0"/>
      <w:marRight w:val="0"/>
      <w:marTop w:val="0"/>
      <w:marBottom w:val="0"/>
      <w:divBdr>
        <w:top w:val="none" w:sz="0" w:space="0" w:color="auto"/>
        <w:left w:val="none" w:sz="0" w:space="0" w:color="auto"/>
        <w:bottom w:val="none" w:sz="0" w:space="0" w:color="auto"/>
        <w:right w:val="none" w:sz="0" w:space="0" w:color="auto"/>
      </w:divBdr>
    </w:div>
    <w:div w:id="2093813865">
      <w:bodyDiv w:val="1"/>
      <w:marLeft w:val="0"/>
      <w:marRight w:val="0"/>
      <w:marTop w:val="0"/>
      <w:marBottom w:val="0"/>
      <w:divBdr>
        <w:top w:val="none" w:sz="0" w:space="0" w:color="auto"/>
        <w:left w:val="none" w:sz="0" w:space="0" w:color="auto"/>
        <w:bottom w:val="none" w:sz="0" w:space="0" w:color="auto"/>
        <w:right w:val="none" w:sz="0" w:space="0" w:color="auto"/>
      </w:divBdr>
      <w:divsChild>
        <w:div w:id="875965953">
          <w:marLeft w:val="0"/>
          <w:marRight w:val="0"/>
          <w:marTop w:val="0"/>
          <w:marBottom w:val="0"/>
          <w:divBdr>
            <w:top w:val="none" w:sz="0" w:space="0" w:color="auto"/>
            <w:left w:val="none" w:sz="0" w:space="0" w:color="auto"/>
            <w:bottom w:val="none" w:sz="0" w:space="0" w:color="auto"/>
            <w:right w:val="none" w:sz="0" w:space="0" w:color="auto"/>
          </w:divBdr>
        </w:div>
      </w:divsChild>
    </w:div>
    <w:div w:id="2103868804">
      <w:bodyDiv w:val="1"/>
      <w:marLeft w:val="0"/>
      <w:marRight w:val="0"/>
      <w:marTop w:val="0"/>
      <w:marBottom w:val="0"/>
      <w:divBdr>
        <w:top w:val="none" w:sz="0" w:space="0" w:color="auto"/>
        <w:left w:val="none" w:sz="0" w:space="0" w:color="auto"/>
        <w:bottom w:val="none" w:sz="0" w:space="0" w:color="auto"/>
        <w:right w:val="none" w:sz="0" w:space="0" w:color="auto"/>
      </w:divBdr>
    </w:div>
    <w:div w:id="2105152576">
      <w:bodyDiv w:val="1"/>
      <w:marLeft w:val="0"/>
      <w:marRight w:val="0"/>
      <w:marTop w:val="0"/>
      <w:marBottom w:val="0"/>
      <w:divBdr>
        <w:top w:val="none" w:sz="0" w:space="0" w:color="auto"/>
        <w:left w:val="none" w:sz="0" w:space="0" w:color="auto"/>
        <w:bottom w:val="none" w:sz="0" w:space="0" w:color="auto"/>
        <w:right w:val="none" w:sz="0" w:space="0" w:color="auto"/>
      </w:divBdr>
    </w:div>
    <w:div w:id="2110465984">
      <w:bodyDiv w:val="1"/>
      <w:marLeft w:val="0"/>
      <w:marRight w:val="0"/>
      <w:marTop w:val="0"/>
      <w:marBottom w:val="0"/>
      <w:divBdr>
        <w:top w:val="none" w:sz="0" w:space="0" w:color="auto"/>
        <w:left w:val="none" w:sz="0" w:space="0" w:color="auto"/>
        <w:bottom w:val="none" w:sz="0" w:space="0" w:color="auto"/>
        <w:right w:val="none" w:sz="0" w:space="0" w:color="auto"/>
      </w:divBdr>
      <w:divsChild>
        <w:div w:id="1775664507">
          <w:marLeft w:val="0"/>
          <w:marRight w:val="0"/>
          <w:marTop w:val="0"/>
          <w:marBottom w:val="0"/>
          <w:divBdr>
            <w:top w:val="none" w:sz="0" w:space="0" w:color="auto"/>
            <w:left w:val="none" w:sz="0" w:space="0" w:color="auto"/>
            <w:bottom w:val="none" w:sz="0" w:space="0" w:color="auto"/>
            <w:right w:val="none" w:sz="0" w:space="0" w:color="auto"/>
          </w:divBdr>
        </w:div>
      </w:divsChild>
    </w:div>
    <w:div w:id="214423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65964-F03E-4CA3-A01F-65CC022D8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TotalTime>
  <Pages>1</Pages>
  <Words>16161</Words>
  <Characters>92119</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Смена статуса</vt:lpstr>
    </vt:vector>
  </TitlesOfParts>
  <Company>Reanimator Extreme Edition</Company>
  <LinksUpToDate>false</LinksUpToDate>
  <CharactersWithSpaces>108064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Смена статуса</dc:title>
  <dc:creator>user</dc:creator>
  <cp:lastModifiedBy>user</cp:lastModifiedBy>
  <cp:revision>15</cp:revision>
  <cp:lastPrinted>2022-07-08T07:13:00Z</cp:lastPrinted>
  <dcterms:created xsi:type="dcterms:W3CDTF">2024-08-30T13:03:00Z</dcterms:created>
  <dcterms:modified xsi:type="dcterms:W3CDTF">2024-10-23T13:33:00Z</dcterms:modified>
</cp:coreProperties>
</file>