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51B3F" w:rsidRDefault="00251B3F" w:rsidP="00251B3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1B3F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49A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3FE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562D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2024-12-18T08:30:00Z</dcterms:modified>
</cp:coreProperties>
</file>