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4ECA" w:rsidRDefault="00034ECA" w:rsidP="00034E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2619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1841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4ECA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2619A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E2943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1841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C9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2024-12-18T12:01:00Z</dcterms:modified>
</cp:coreProperties>
</file>