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45B28" w:rsidRDefault="00845B28" w:rsidP="00845B2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4F4996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1B1CAC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1B1CAC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4996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5B2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1A10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4AD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2024-12-17T11:18:00Z</dcterms:modified>
</cp:coreProperties>
</file>